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116036F" w14:textId="77777777" w:rsidR="00863DA4" w:rsidRDefault="007A6BDD" w:rsidP="000E4224">
      <w:pPr>
        <w:pStyle w:val="BodyText"/>
        <w:rPr>
          <w:rFonts w:ascii="Times New Roman"/>
          <w:sz w:val="20"/>
        </w:rPr>
      </w:pPr>
      <w:r>
        <w:rPr>
          <w:noProof/>
          <w:lang w:bidi="ar-SA"/>
        </w:rPr>
        <mc:AlternateContent>
          <mc:Choice Requires="wpg">
            <w:drawing>
              <wp:anchor distT="0" distB="0" distL="114300" distR="114300" simplePos="0" relativeHeight="251658240" behindDoc="1" locked="0" layoutInCell="1" allowOverlap="1" wp14:anchorId="71160B97" wp14:editId="033B1E7B">
                <wp:simplePos x="0" y="0"/>
                <wp:positionH relativeFrom="page">
                  <wp:posOffset>6350</wp:posOffset>
                </wp:positionH>
                <wp:positionV relativeFrom="page">
                  <wp:posOffset>337820</wp:posOffset>
                </wp:positionV>
                <wp:extent cx="7753350" cy="1339850"/>
                <wp:effectExtent l="0" t="0" r="0" b="0"/>
                <wp:wrapNone/>
                <wp:docPr id="26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339850"/>
                          <a:chOff x="10" y="532"/>
                          <a:chExt cx="12210" cy="2110"/>
                        </a:xfrm>
                      </wpg:grpSpPr>
                      <wps:wsp>
                        <wps:cNvPr id="266" name="Rectangle 161"/>
                        <wps:cNvSpPr>
                          <a:spLocks noChangeArrowheads="1"/>
                        </wps:cNvSpPr>
                        <wps:spPr bwMode="auto">
                          <a:xfrm>
                            <a:off x="10" y="532"/>
                            <a:ext cx="12210" cy="2110"/>
                          </a:xfrm>
                          <a:prstGeom prst="rect">
                            <a:avLst/>
                          </a:prstGeom>
                          <a:solidFill>
                            <a:srgbClr val="DAE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7" name="Picture 1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0" y="972"/>
                            <a:ext cx="5837" cy="12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FD631E" id="Group 159" o:spid="_x0000_s1026" style="position:absolute;margin-left:.5pt;margin-top:26.6pt;width:610.5pt;height:105.5pt;z-index:-251658240;mso-position-horizontal-relative:page;mso-position-vertical-relative:page" coordorigin="10,532" coordsize="12210,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lnYNQQAAIUKAAAOAAAAZHJzL2Uyb0RvYy54bWysVuFu4zYM/j9g72D4&#10;vxvbsePYqHNI46Q4oNuK3fYAii3HwtmSJilNe8PefRQVp2nT7bq7BbAjiRRFfiQ/+frD49B7D1Rp&#10;JnjpR1eh71Fei4bxXen//tsmmPueNoQ3pBeclv4T1f6HxY8/XB9kQWPRib6hygMjXBcHWfqdMbKY&#10;THTd0YHoKyEpB2Er1EAMTNVu0ihyAOtDP4nDcDY5CNVIJWqqNaxWTugv0H7b0tr80raaGq8vffDN&#10;4Fvhe2vfk8U1KXaKyI7VRzfIN3gxEMbh0JOpihji7RW7MDWwWgktWnNVi2Ei2pbVFGOAaKLwVTS3&#10;SuwlxrIrDjt5ggmgfYXTN5utf364Vx5rSj+epb7HyQBJwnO9KM0tPAe5K0DrVslP8l65GGF4J+rP&#10;GsST13I73zllb3v4STRgkOyNQHgeWzVYExC494hZeDplgT4ar4bFLEun0xSSVYMsmk7zOUwwT3UH&#10;ybT7IpCCMJ3Go2B93BzFsRXarXEEI+shKdyx6OrRNRsXVJx+BlV/H6ifOiIp5kpbuE6gzkZQf4Va&#10;JHzXUy+aRQ5Y1BxR1Q5Sj4tVB3p0qZQ4dJQ04Bjqg/tnG+xEQ0K+ivFrrEaY/w0pUkilzS0Vg2cH&#10;pa/AeUwgebjTxoE6qth8atGzZsP6Hidqt131ynsg0HTVcr1eV8c8vFDruVXmwm5zFt0KOAhnWJl1&#10;FZvozzyKk/AmzoPNbJ4FySZJgzwL50EY5Tf5LEzypNr8ZR2MkqJjTUP5HeN0bOgoeV9uj9TiWhFb&#10;2juUfp7GKcb+wnt9HmSIv7eCHJgBfuvZUPrzkxIpbF7XvMGqNoT1bjx56T6WLmAw/iMqWAU28a6C&#10;t6J5giJQApIEdQ9MDINOqC++dwBWK339x54o6nv9Rw6FlEdJAmoGJ0maxTBR55LtuYTwGkyVvvE9&#10;N1wZR517qdiug5MiBIaLJTR4y7AwbGE6r5AcsMkW15LVBTzHjMDoIiNfp3rYZfY2FnddDO+yMRD1&#10;eS8DYFtJDNuynpknvDnAc+sUf7hntUXTTs4bNxsbF+T2WGhbpJNRz+2CTmE1cuFz42oJ3WKxeV66&#10;6OWXViZ2+sKTbc/k2E92fIwZ4H/F/G/A5m6VStT7gXLjrklFewhfcN0xqSHnBR22tIHG/ti4HL7V&#10;dfF8GYZ5fBOs0nAVJGG2DpZ5kgVZuM6SMJlHq2g1dt1eU4CB9JVk/0PbIXWM7H3RAqSwkDiqqS2v&#10;Yh9po6ipO7vcAqUc14H9TwKE+RlZC/q7KHQ2hTaBGyXPjveNJSZ7VaXzKZQJ3lOxI/XTZfOfKfRE&#10;hMh7lwwY5uv5ep4ESTxbQy6qKlhuVkkw20RZWk2r1aqKxlw4BrTl8/2pQJT/kd03+LskvjMmc1UM&#10;uFykccQfeMIO4UHGwG8d5Lzjd5n9mDqfo9bz1+Pi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Xju0HfAAAACQEAAA8AAABkcnMvZG93bnJldi54bWxMj8FqwzAQRO+F/oPYQm+N&#10;bKUJxbUcQmh7CoUmhdLbxtrYJtbKWIrt/H2VU3OcnWH2Tb6abCsG6n3jWEM6S0AQl840XGn43r8/&#10;vYDwAdlg65g0XMjDqri/yzEzbuQvGnahErGEfYYa6hC6TEpf1mTRz1xHHL2j6y2GKPtKmh7HWG5b&#10;qZJkKS02HD/U2NGmpvK0O1sNHyOO63n6NmxPx83ld7/4/NmmpPXjw7R+BRFoCv9huOJHdCgi08Gd&#10;2XjRRh2XBA2LuQJxtZVS8XLQoJbPCmSRy9sFxR8AAAD//wMAUEsDBAoAAAAAAAAAIQCTdArmWksB&#10;AFpLAQAUAAAAZHJzL21lZGlhL2ltYWdlMS5wbmeJUE5HDQoaCgAAAA1JSERSAAADKgAAAK8IBgAA&#10;ABJcKjEAAAAGYktHRAD/AP8A/6C9p5MAAAAJcEhZcwAADsQAAA7EAZUrDhsAACAASURBVHic7L15&#10;uGVnXef7fYc17b32dM4+c01JqpJKSCAhgAkQGaRRol7Rq6CIIuLjVbuRe7tFHGlQL48DtGDrFdvh&#10;EdC2sdW+csFW0G7RliGRJJihIKlKqlLzmc+e11rvcP9Y693n3bt2VQKpSp2i3s/znLOnNbzrXWu9&#10;6/d7fxPBFQ4BQAGw4rMCIGB9QQBowJPb6yhQSI8CmgA6/x1EAQRgWoIoQGt7LxSa+VCaAZoCxMu/&#10;ZiEBry3AKz0PQbgfce06xLVdKNfmEVWW4EV1Xq3VBeF5Qwgdb34Xq2dWkXTPots+g87qcXQ3jqC/&#10;eQRp+2HI3hNApqAGgBaAEoBSRYPz4wYYKCg0NFRxMAQAJYDWarSvaN4/Shf9Apofz7DnTIeZtlKA&#10;kPxrrQAtAS3AAPBi6eSCZ8fhcDgcDofD4fjqIJe7Ac+Up1RUAEADXA3fQgNQrBDEh12gACUBvf0t&#10;Z7leIDWgwAF4dfjRS0q16RdNTTfviGrTt6uZfVMZ8aFBiKAeBOEQxENGPAjiQRCKCygqCCDAZQro&#10;DFz24Mk+fNXXgeoj0P3WE4cevI8k7X/O+t17ZK/zDxDZslFGGKG50oH8GwoCQgmkEiDQoDAqTX48&#10;qvgzB8e9EKJvVA2nqDgcDofD4XA4dg5XvKIC+PkLlwApzCYKCOXowfWN4kIJCKGopCisELmALgEo&#10;CijKIXQAkACgJQJaugmN+ddi4dpvpHN7X+DFU2HGS0SpXIthWAcAaFBoMGgj4Bt1x2gKWoNplSsQ&#10;WoGa/RJAUwpNGDRhUITm5hylAa3BQw9cJkDS1aKzKcTG8hexeuZvsLn+cfRb90KcljxQ4FBIu+2h&#10;AgECpBoAjQDCcsVDa0D2wCERmX4Z60099udwOBwOh8PhcFwOvuYVFZp/zBUVS/IuW15RZpkBAAkQ&#10;BNWD8dzu15eau7+jMr/vpoSV2YCV0SMRBvChSAiwACAEVK3l3mWEAoRBEZYrBmAACCCLNp1HURHQ&#10;0JQClE9UVKAyUCIRUYUQAlwOQNMusjRVPO0cWzv0D3+WrTz5X6DkAx6TKuLAICmsJ5RCIcCI5UgP&#10;EFKBQBb9MtabTlFxOBwOh8PhcOwErnxFpfBUyqVqarlXaYBoQCtQBXjb3wLgkCCQ4ECpDmQEIH4J&#10;ldn/HXtueIu/cO1LVDTFBQnyeBRKC71DAWoAKhMwlTs9ZXwaQ8uJZT0ZBrnQwulKKwASRCtQyG1F&#10;RWhoUrha0UKhGB4DARgrFBYFKFUoOQAjBIQAkhEImUl98vADOPzF30fn9EehOusgfbBBBxEt3NeK&#10;5mWg0CQAmJ+7xMmtYb+MKyama+3fh/odKWw3WnzFp8zhcDgcDofD4XgqvvYVFaVANRBgW9DWYNCg&#10;EDQAiL+LL+x9y/zua3/En941O/CqtI0IfVqG8OPcN4sU24MAkIJBwEMGAoK+KBdxHIWCQYq4DlI0&#10;TglcSFEhhOft0rkysR0jQoaHAUpACQUjBBQ6t9IoBaUVMihACVRoghq6Ol1+fG318Bc/olaOfZDJ&#10;5FGjoJktJ6BQ8AB4AGNOUXE4HA6Hw+Fw7EiueEWFklwfyQ+EQZgoDSYBkgvRtMj6peEhRQ1gMVCZ&#10;2oXK7I/jxjvfgiBs8CAklDEIpaCUzhUFygoFw1hIlPVZARoICQcBgSIEmuQh7JoQKEJz4d5YVsi4&#10;U5WJgi8Xv0sAEhQSDBKMSFAQKKmKWBoGqTkUWKEkFHEnoZ8rLmkCKAHqM5T0QPdWT3bVqcc+ihOP&#10;vReD9S9B9QEMwIkAhAAB4DGgJ2EpdxOC53FOyoGRnGOW6uJwOBwOh8PhcFw02FMvsrMxxotckKZQ&#10;RoCmOnfVKn5jGgAYJItn+Oziz1f3X/+71etv+gZVbpbAGFFKQSoFQhkIY3leLa22LSOUgFAKxigo&#10;oyCUghAKj1AQkltAtMbQOqJ0oYwYwf+8KqFfLJPnRNaQgJJQMoMUEpznpygP1s//hsHxhAIiy5Uo&#10;zgHfA9ESOuuRyCN+c7r6/Mp07QdSOdgj2xsPQSZbWsuh4qG0yQJmGmdZcixlatyyMnpALpLF4XA4&#10;HA6Hw3HxueItKmGhaw2IBBgBIxpSAqViol8CSBAAYTXE/P43Yc/NP82a+/eANIlUAvASbFsFcsvJ&#10;OUmENc2D3E02L1IEygPgarNYKBfn9fCVYlTEJ7lRxVoaAATBmKJg/2q3oaiRogGqjU1Dg+o8+mRo&#10;8SAUgjAo4g+PiXGq5eqTq/jSZ9+Llcd+C3KtW9ZdZALIMKZ8jKdQ1nLko1NPHA6Hw+FwOBzPBle8&#10;RSWABwqKjCpAaWiVx6T7hSQtAfhx/UXRvus+XN6z/0e8qYWG5hWiEeW1VMioqA5MUhNyt67RGiOF&#10;DUcPrLXO95f/Tka2mKOerqIytpft99tWDwDbbmekOLVpCg1NqnFQbszE3wAu7k43zzxBksHjAEB5&#10;UUMSAPV8UO5Bmy8Yy2vLXLBvHA6Hw+FwOByOi88VL3eG8CGRx3cAuW1EUgrQMuA1yli64R2Yvfat&#10;dOGaOivVkSkCZBkAAs4ZlGgV6/Ei9sN6NWjkQeNagGkBrvJXAOh58ehy59ga9Dm/bSsaGqHqAgBk&#10;kZpYwk5xbKslKLKJKTCth8H4qshnRoroEbN3WQT1E86hhQBUioBL+MjQ31zui2NHfx8nHn03eodX&#10;oXNljRJlvOUA5Apfdp4QFBeh4nA4HA6Hw+G4lFzxFpVtMV6Dku00vCjXbgsXr/mjueuf8wavNlOS&#10;fgmpIoDIM2ZtWy5Ssza2q7EbNy+bvK47hRqpg5IxH18ptkWE6yzfP6FWML5pw5iist3SoSVFF6eQ&#10;jClIuoibgZRggQ+tFWSvBaIFpmqxx6qVFyYRew3bPP6wltkxKAWtR4/axNxc6BicC5jD4XA4HA6H&#10;41JwxVtUhqqW5oCqADTmaO76fhx47ntw3XPmoKO85HwKQBF4SEFoBkm6kFoBpG42MMzoRYvCjBj+&#10;YmJUiiD24SsAOVJABcO0yOMZvoYpjgtMwIri1rrW6/DMmLKV5tWqeg+AyzxGJk+1zAEypjjJAcAA&#10;jypopSCyLFfUPB/c88DPPLQ1OPzAL+Hsid+E6gxAE9CsDaryjGpiGHA/7Oi8Nk3xyVlUHA6Hw+Fw&#10;OByXgiveojIa7BFVS0t7frV+w83/3l/cXRuwIK+Dogmgc1cojygQIqGJKITs0NqYcc3SYxqciVEx&#10;6XvtNL4XaNOFvhuaJM4J3R9b/sKxLyZGRhFeZAIbO6WcAlkCJVJQzsA4h0JuKlEAplgaVkvslalH&#10;rpfdrX9E0ulqlSd5NqmINTAWZK+dRcXhcDgcDofDcUm58i0qAAACNPbtw9KNv4vrbntlOHUtHWQM&#10;aLVAwgAaGXKTis6VFnBAh0Xa4rzC/FBFIbZwbrY/qQaKsXzYFgzjK1VsTY93MBl7Ra40kHFxf9u6&#10;QgAQbV7zTF/24omX75+oFFxn4EXsjC4KO6aaA14pt7ZICSgBQjT8wkkuUWWgXEbQOaaTx+79LI4+&#10;8MPon3oYsjfaJFqUjizqqxh1aDTU3uFwOBwOh8PhuDhc+RYVAGGpfJt/zQ1/MnXdc+4ktRna60og&#10;1UA5BqQoAuHzWBDQIlBds7xqvR09Psy6tf3xKRm3YIyt/lSKyqhCdP5tTMojBgCSFTEqWhZVZNRw&#10;TQ0G4odQmuTmEUIAzsABEJVBKQUVTwGDPrjqkrlGtDsM8Y29rbNfRNo7RmleG2b0OHMljVqfHA6H&#10;w+FwOByOi81lt6gU8/TIgKI1hQisFTgAv4iT0AAY9ZEoBYDmVdsB6Pn/7S5cf+AP2OzcfqkUAJK7&#10;N2kNLWWeYvccBWFE1L+Uh7fjKaELKSUSPpMXjVQJsPLkGRz6n/8Hlh/5GFN5VjSpimxo3AeEBNdd&#10;MJLrgyPKls61XxN5o1CcWw7k57ZQEqVRfLrP0pE6HA6Hw+FwOK4kLrtFxTQgD9ge/oOZtdcAfE6h&#10;FSC0ggYdViSJguibs+d/84cw3dwb+D40ISCEQGsNrXWhpNjbnKSoXN02ASIG8DwPGY8BIQAohB6J&#10;fd1+pU42HlXdrS9rjdwSRXmRPADgyIYxLPmGtrdp50zTKM4tNQsVvw5jc7JLeXgOh8PhcDgcjiuU&#10;y66oKBpCEQ6uRSHCalBoKJJ/L0EglYSP3PqiQCFZA7p50zfrW77l97zFvQuUUmRCQCldKCoqn9nn&#10;Xq6wTFRQDFe3ogJoEO5DawEtUhBCwMIYqtSMUZl7pezrR5GkXyayg4hkYDqDhwwqiCHkUA3Ji64Q&#10;U4KSgBQ1XUzv56E7JrOaAtUSBMKq/OJwOBwOh8PhcGxz2RWVvLgiQIsgcIMy33sMpMhCxQEkAHRp&#10;6q76/pv/cGbfDYsteMiyLI9FIRSUUqus4oUsKYarW1D2GCClhFQAKAelFFJKeJBohDT2uXzloLP2&#10;GOlvfpkUdVYYATLCiwr2haJCRvuWjvWrHvmZgBRfOEXF4XA4HA6HwzGJy6+o0HKurOhkJFhcFY5f&#10;GgqM5VXbe1pBR7tuw40v+8jgwDft29IlEKSglIIyDkpZPoNfzO5rpYez/KM41y+DBIPSFEwrcAJI&#10;TQEFCFpC158GKvOx8qKX6UH2BTloHyU6T+tMVQYGVVhLiv4kZHgClSZQQye93JiyXWZGg0GDQLs6&#10;LA6Hw+FwOByOiZyniMcOoqiYnkkBj/F909de93tLS0sHoDWQppBSQmsNSmmexUpk0FqDMZ67Izku&#10;TJYBjIFxBqVU7prleXl8T5ZBa4X5hYWFqd17fge+fwtwtat2DofD4XA4HI5ng8tvUdEZoAU0fChw&#10;KBAoKPiQYJC5TYX4QLg4pa7/+t/3r7/rrvXSbqIFAYIQyHrQqpiZ1xqQCiAEtAikP9e16LInOttZ&#10;EApQDgkOrSlAAI8SMJ1BqRRSMfTDJgbxrmntzT1f9bKPK5F2KnpQxAzZcSimJkzxqkmREoEWedrI&#10;sJjmWDUah8PhcDgcDodjhB1vcmCUAJT6fH7+nTPzC6/W0ERmWT7rrzV4EAA0j03hngfwPOGxVBJK&#10;Xt2ph58OPAjz+J40LfqRIcsyZJkAYwygFKLXRRAEqOze/SI0m+8FpSWn7jkcDofD4XA4LiWX3aIS&#10;QINDQYJie35eDWfdBY2BhZvfxA685J3Z/C1+15sGMgnINjjXEFICJA/dVrooBU+smAnHhRFpnqGL&#10;RwBo7kYHBV9noEpAEgYEMTKUkPoNgkrjIPqD7qBz5rMZIRpajRajJLnHXV4oUiO/xBj08I/klhSq&#10;8wB7Z1JxOBwOh8PhcEzgsisqHLmAKwrjDqEUjMJIutBx/fZ41/W/E87sneqREFogt6ZwQKWZU0ae&#10;IaTQFDQxpTc1CBSYzq1Rknh5VXoJgFKUeca47tymW8fvlYPuUWZpGqZep1SwPOwoRjOwWa5h5qPD&#10;4XA4HA6HwzHGZVdUcpmWwoMEh4JHJSQoJK1C+4t1HPz638XSc2+VlQVkQgEqA/UYfKIgswSgHkbj&#10;Tuz5fQutR2f+zRJXuaLj6QwUCnLYXxSacEjKIQlHrklIQCUgaoDQY2DlRmlA556DLvu4EpsdpfMY&#10;IQoNWlSmhy5qOhIUb8yHAlLk+3KKisPhcDgcDodjApc9RoWMKRRK5XU9QAjF9PSPzS8svMz3fAgh&#10;8kxU3IMSAlmWgXJ+mVp9FaE1KCHgnENrjf5gAMYYgpmZ52Np6adQ6CVkaJvJ1RFmdByHw+FwOBwO&#10;h+Or4LJbVDT1oJBHMVDkBR3BqsD09Xfg+pf8ejp7Y7WvOJRUYIzCIxJaplCaQzMPGBGPJ9VMwdCa&#10;UnwYWVJf5RYVqoucXYTmPUNY/hk0zwimJRgEAipBZIosExAsQhY1CUqzB7Fx+AtIxREUWcM8iLxf&#10;VXFmiMkABmzn+VJFlfrLddQOh8PhcDgcjp3OZbeoGEZUDErKaDZ/bnqmOZemWbEAgZQSSuUFIMEY&#10;4LJ6XXoogVIKUgpQSvL6NAAoIUAY1vjC4rvAeAMAPI+DI/9do7CqOBwOh8PhcDgcXwWX3aKSF6BX&#10;kIxCEAAsBuYPvqG89+YfV9UlngqaS7zbqaRAKYMiPA9woRewpFjkS4xaVgBAkx2jq10mKDRhea0a&#10;QmGsHkwNwLQAKaKIMhZB0BCa+VCMg2gBKgeolflCv7u1jm76GaUBpjPkkfcAFKAoYFtSGFSR/yu/&#10;+FxleofD4XA4HA7HJHaWlK40wPhC1Gj8RKVaCYTIq6YbBYUxDkoZpFR5MAu//HrW1zpaa3DO8wKa&#10;Wud/SkNpDUopKpUKDxqNH0UQ7IPMC3RSAD53nl0Oh8PhcDgcjq+eZyzpc4wmoN0WTu0sT2T4nwLD&#10;2XSGPEYiD1/QAAuBuZf+a++2u797U9WI4BGITvNZfRpAg4LoAQgpanBAYrTG+XlqnRMCEAI98kcL&#10;a4o5Ajszlf3ePobivba+ZgKgqvjT+R9BEZthr062/4Y/mN6YtF9g1EqkrVf775nF2GgCqy8lchuH&#10;giYEihBoSvNe1sVvpIgxAaAIQ0dOgdZurMu0k6G99ikmOyAAMpVnAoOmgCbwCyuKoIAqLhRXmf7q&#10;g9K8Vo/D4XA4HA6HgRbF2w2kiCG/7BYVE8vOOQeUWqK7dr05yzIKl9HrioAxijTNSDQ//wYANzAw&#10;KKjcI89x1cMYGw42AKBUruSSqzyJhcPhcDgcVzuEkKE8kMdDS2itR75/xtqAHns995fzr2M+aABC&#10;h8DUtd9bn9u1v814nqmLUmhV6FI6D6pXQyMQmbS1Z8i41SJ/T/Swnvq2/cLMCmf+2DYsAUwbS9J4&#10;nZftzUuWnXsExN4OGft+fDuXN6GABoFmFP700mJ/9pof6p/ovZ1CgmqRW1CM9WVsPRebcnWgtR5a&#10;UMzAQwgZKiwOh8PhcDiuPiil58gChJARuQHYARYVhbyx0HqxsW/fmwEw3/cBKfPMUo4djZQSpSiC&#10;lJLMXHvtdwM44Hl5lXt22a8ux05Caz0yY8KYizFzOBwOh+NqZEQZoRSMMVBKRzwuKKXP3KIystML&#10;fDLfaBSJvorv8jgGDszc9G1q6fkHEhLmFeg5h1SyqOWhwVUKABDUt9e8CIxv55za9dCUjB2NrUAl&#10;E76btNx5llET4lC01S6i87AQovOvyHgvX15hT2lAc47OoIJg/uASpr74umTj6P/N0Ye2ulaYdg4t&#10;QEaLcTPrVwOe50EIMUzOIIS43E1yOBwOh8NxmTAuXsayYltXGGOQUubJnC5jG23K8e7d308IYZ7v&#10;Q/Z68IIAEK5Oyo6HEKRpCt/3kYmMNPZd8wZoPc2ZU0Ec2zEptinXfCddHSSHw+FwOK5KjJuX8bIA&#10;tuNajXyQZdnFi1H5ShgRYGkAlGbu7CzcfgvlFRDiAV4GITIMs1oRAq7yGBWBsNixPse68NUxvg07&#10;k5axcJzfBY1Ldt5FCs/87fdkQn9dqI6LCUOZlARsuJPs/Os/GxACqTWkFyNNPDTnDuxH/dFXiU73&#10;owL2rPlobM4zzVbmuDIoZkrmPM/bawYkSmmqlHoIgDOrOBwOh8NxFVJk+PI553dEUfQNpVLpBsbY&#10;UpqmZ5Mk2aCUfml9ff19OyK1lt+ovyEDKQdBgH67g9JUE721NaBcBpSbdd3RaA3CGbQQgMehB9oP&#10;Z2e/Z7D58J9hWPnRcbWitUYcx9+xb9++Xw7DEFJKdLvd08eOHbszSZKNy90+h8PhcDgczz5SyqmZ&#10;mZkPLC4uvjaO41gphTRN87gUzpEkCXq93jNXVMYtBJNycRlfMxAGyhiUcemiFGDlXfH1L3n5ejyH&#10;fpIBYQW9bh+sUoFMBiMFH0f3QAqrysU6gCKCRhfvCUCLLF+MElBK8jARJaH1dorVhLO8LcQk6yIj&#10;SbuU3I41mURY9MWwMorOa8Fr5HVMfD+AVBpSFeubWiwaedHLsYQDBOarvEGXPLsSLVx6SABIiX5l&#10;EdGeG+8YPP7gAcjWl4jOY4s0GbdOXVmOYZ7nIcty65WJsXg6sRa+7+emS85H1rddoc7JcFHUGrFN&#10;oUDuKuX7PtI0HS6307NnFVYUv1KpVI2/aZZlnSRJLppJrVQqvXV2dvb1QghQSuF5Ho4cOfIjAB66&#10;WPu4nAzHz7H3k343n5VSV0W9GvseNP1g36vWMgxAA0C1+LpNKW0rpQaT7mcT0GkSQJj8/jsttsq0&#10;0cb3fSildkRbx9s3PmbZbh6TsgFOOj7zPaX0nHvBHh/Pt67jq2PS88b+zmV0vDTYdUWUUiPXten/&#10;nRz3OT4eW88rPjs7+4FrrrnmjVprpGkKxhhKpRJ6vR4opfB9H0mSXNxg+vMxvHC1hhq3kESll3PG&#10;dg99owohPBd+L717EClSU5GifRoaUApaKyitwSiglIZSGrp4+BPk9UMoIbmyUCgFI6maTdOHF9l5&#10;joXk/UGs46cEUCCgIEiTZPg9GCu2V1RMJARFhP1QOdIa0KooyqiBS1/QxLjK6aJtGpzzGcTxK7DV&#10;+tIl3vmzwU3NZvPfeZ7nA/m1vLW19UkhxEeezsCQpik8z3tzo9F4JWPMfIZSCsvLy/+RUnrP+Drj&#10;A715GHPOXz01NfV9SikwxjAYDJY3NjbeCaB7MQ70SiUIgn0zMzMvMRlDlFI4duxYZacO3F8JRkA2&#10;18AkIWBcGLuaYn+EEMMHoe3TDABhGJazLLuzWq2+Oo7jO6IomvJ9vyKlRJqmXQCdVqt1cjAYfK7X&#10;631GCHEfgK6t+Jl71e73nTRBoLUeuUbMA3+ncD4lIwzDt9RqtZfb17URwMx9DAC9Xm9FCHFcCPGY&#10;lPIxrfVRpVRi3EhNdiCznyzLJqY3dXx1eJ4HKeU598AkXJ9fGsb7fVxJAXCOkrKTJlbGrwnz2ff9&#10;l+7du/d7eFEzkRCCtbW1TrfbvT9N0+NBEOzinB/QWl/8GJXxcAo9bFghYCtiCe8UmH/ON7VKixw6&#10;K4qzU0DlSgIIQLQChYIg3oQ9kgkt+ArbL5JczKcUhNB8i5Tl2bQ0IJUCKMv/uLFk6NynSetcEbCt&#10;MsYio4v3Uo/+PsaAVbYPhdjLFDYWoobvCRRoYc1RhTIFzQCioQkB0bnCoofd8swr1z8lplK9EgDn&#10;GOgQsjxDsevm16LT+aAWq6ZiTLGCueQu/w30dOCcd+bm5r41DMMZM2g/+eSTU1LKP82yLHnqLYAv&#10;LS390Ozs7IvDMESv14O5MaWUx9bW1s5RVMb2bx4SpNlsfsfS0tIbCSHwPA8nT578p42NjcHFOM4r&#10;FTvozjxM7e+udMYFhEmCgJnxN++vNuwZ3SKLDA3D8M6ZmZlfnJ2dvYNSGpk+8jwPWuthBrrp6ekX&#10;CiFeSwjpHzp06E3dbve/FnFUoJSOzASa/ey0GczzCZGTrG+XE1uwKpfLdywsLLzR9/2hsjVptthS&#10;QHSv1zvdarUeabfbf9zv9z8mhFg/nxDkrCkXB3Of2Njn0UyaAecfmxxfPePeFQbbcjVp4uTpKJbP&#10;FuPtLO5zWi6XvzOKItbtdo1S1Ttx4sT3ttvtvyaEpAB4FEXXAc9iHRXC6CQLyUJ5evpOznnhxlVY&#10;DggKt6Znp3m5F5WCVBLSnGBzYVCWt4MUmoRpo1lRW8UhCckVF0pBGAPlxbqUApSAUApSPADN30gr&#10;lMr/pASkAKQA5cXsksmOYE40jElQD9uhtS6MKASUMlD2LBjMjIJVnD+l8of89NT0zSB036VvwKVF&#10;CHE8TdPjnPOhKbJUKu2XUtZGz9952R3H8S7jQmIPMFEUvQhW0dVJ1dqt5eNSqXSL53nDGcd2u30v&#10;rvI4INOvjDH4vg/O+ddkfRbjs2uEbSAXRMMwpADo+IOJEPI12Q/j2MJ4cT+yer3+w9dee+1fzszM&#10;vIJzHhk3ISAXvIQQMMq+6SPf96M0TY1b2IjrFGNs2OeGYp+XPWumbX0ghIBzPmzTTlBS7DFtvDZC&#10;qVQaunB5nmfaPxzzTOrSwspC6vX64r59+161f//+35ubm/tkGIbfAWv8NBNAZl+TxlPHV8aFlBRD&#10;YcljSilixqGdJChfydguvKbOCIDx8Wi7lsYOZNJ1QAjx4ji+xcSjMMawsbHx6Xa7/TEAaXHfi16v&#10;92XgIlSmn8R4j2kAlDJI6LzwBvLaKAiCW7ozty74PIKXdaE1IHgDxoeJEIDr/GGRkaDYmLrAnr5y&#10;uBcMhR2tC2UBGCojnHMoLaCE2o4JIQSMUhBKIKg1q6b18E+rQgtmDEaZyO0bdq0UALpkuYltK0ME&#10;FIQAKhNWWZf8jVFIAIAW21faUlhACt2KXHoxlgBQGaiW8KRAAoU+q8Ov7plFPH87NjaeAOzMZKz4&#10;n/fb5X+UPiV6Y2PjM41G4/kmDXOlUrlWKTXDGFt+qpU55/vL5fKcEZBM/ICUEvV6/cCJEyd2ATgK&#10;nPtQYIzZs7ZzURQdMC4PUkrZbrc/d5GP9YrD8zxQSpGm6UiaQ2OJ2gnC2jPBjpMwAz5jrAzgOkrp&#10;i5rN5mtOnDjxUwAeA7YFCXs2+msZ2y1OSok4ju+em5t73/T0dMncc6bf0jQ90+v1jqdp2vd9P46i&#10;qEIp3Q0gLJVKw9iO8WumuN8AAL7vN5VS18dx/PIsy+a63e47AFw2q6aUklBKZzjn15dKpZdTSmfa&#10;7fbbjJB/ua//SXEkAIb9bKUlVa1Wqx0E+XO+sLLELAdSyqGCGYYh27Nnz+1LS0sffvzxx39zY2Pj&#10;PVLKlr0f54Z08TiPqyNhjM1xzg+GYfiyNE2r/X7/5wD0jTA9bpF0fOWYeFZCyLgFtwLgmkaj8RJK&#10;6YvW1tZ+nlJ6YtwquYOhURTNZVmGKC8YjlarNfQuGb/env2sX5QOrRVxpfrSnu9FQ48pI35TI2Bf&#10;+s7OFRQTV0JAGCt0glxhECJXFCihoMWsj9YaQspccQksZWnSDLsUI65fuUebHltnW8kwFhpt4mWg&#10;AVJU7CR5vIxUMre6aA3qe9DQoEpDFS5nWmtoaaw8F73LxiCAflropgAAIABJREFUlqCE5u2iuZLJ&#10;GOOo1V6BDfzZpW7BpYQxhk6ncy8hRDLGGCEEcRxz3/dvF0I8/FTre573AkJIYFtfTKxKFEWLvu/v&#10;TdP0qPltfJAx70ul0oEoippGAE2SZB3AU+7/a50sy5Bl2W8/9NBDnwDyGfMgCJBl2SOXu20XgwnK&#10;64Frr732Dz3POxhF0ZQQAidPnnz3JBeYq2FGM8sy26pSX1hY+NV6vV4yimsQBFheXl5ZXV19b6fT&#10;+ViSJE8C6AGoEEKqjLG9lUrlVc1m87uklMq2zvi+j8FgMBTUgiD49muuueZdnuddXyqVws3NzXu+&#10;/OUvX1arSrlc/p49e/b8TBRF11JKo83Nzc93u11kWYanafG9pNjKw7gLo0kOkiQJut3uyuOPP/5a&#10;rXVqFBjP8ypZlu2bnp5+8ezs7IvjOD7oeR4350NrXd6zZ8/bGWNzZ8+efZvWugXsrBiiK51xq5QZ&#10;Z8rl8r+ZnZ39sWazuY8QEq6srPz9yZMnaZqmIxMHjmfGuHtpYSm8ee/evb9FCLmlXC43sixba7fb&#10;7zHL7lQlZeyepJzzsnlOZVmGJElGJnwst/dLr6iYcAmpVB6vwT2TrYs0pqbv6rAqUkIQyw1oaAhd&#10;z4VdVfgbDyu0F+4OKj8WSS6OW4OSvLCS5LEWBBJMpaAqBVMpQirBdQauBbjOQLWAzgbdNE17Ku33&#10;vf5qW0slhBQdmWVaZNkxkWWQQmhIdUwKAVoE4JNCIbFq3oOVwyXNqMe5B+qFs9QLSsSPQsKDQDG/&#10;7JUqoWJBGTyoKOYRTRgU5aCEQjEPqykdWnkIJUMXsbxkvAbYpX5YKUBJhFAQQkKUcu+JDi/Db+59&#10;aXr0Xg5k1t1GrP87n+Kh+WC/329HUVQ3psowDF/QarU+/BSrk3q9fiewXZm90+kcq9VqewsXBz8I&#10;ghdKKT99vllHg+/7dxBCiPEZbrfbZ4UQRy7qwV6BFMLY4TRNDxslr9/vD3+70gUWM1gDw+thrlQq&#10;vcj3fe77/kihLJud+rC6lIRh+Op6vX6QMYZ+vw/OOVZWVlZPnz79hlar9bfAtvuE1rothGgLIU5u&#10;bW19Zmtr67eUUh6w7U42GOTPGqto6b4oip5r3JPMdXY50VpfF0XRc0ql0tCtzcxi77Rrfzz+BNhO&#10;BkAISZMkeQCWdaqwjH56bW3tQ2tra03f9++em5v78bm5uduCIKAAUCqV6Nzc3PdLKc+srq7+ewA7&#10;J5PA1wDjlilzDkul0vPm5+cPGuFYCDGSjdK87pQ4risV20JuXjnn0/V6/Xbf98tGHsiybCRL6E6x&#10;qE7CdlUNgsA+rqEFyWQITZI8DPjZs6hIiRGXXkrnKtXKNdtWhO2wkO1YlmfhYcvYdvYsraAyoVXa&#10;7yDpbSLrr/da6xvot59AZ/MYeq0TyAbHoEQHBB1o0UO2tYW86mJr2zRjvQ5fLKuJTavQXPJcYgBh&#10;AOElEB6A8CqoF4H6FTC/Bi9YRBDtQqmyC+XyPoTleTSCGhibhudVQTihjOZJAKC23dguJRqAViCU&#10;5rVUGMv3q4FqpTK3ClyDwi3lSqQImn1YSrnmeV7dCC/1ev2mbrdbklL2LrD6dK1Wu8EE5/b7/Y2z&#10;Z8/+cRiGP+37PilmDe9gjFEp8zzW49aUIn2nVyqVXmgyEBWZfe4HcPklpcuMCWw2cSrmwbiTgp2f&#10;CePHYNzagO0MR5M4n8vN1xrmOAkhLI7jV9spihlj6sSJEx/odDpDJcVOuGCWLYSxNfPZZJMaz67j&#10;+z6CIBjGVeyEGAjf94f+6rY1yLRxJ7jeXKiv7HTQ9vLjMUIAVtM0/fDp06f/e5Zl75mbm/uBOI55&#10;kiSoVqtUCPG2fr//uW63+5fm/F4t98CzhX2OTCp40892Om8jIO80RflKxE4OAQzjgZ4yycpO6/vx&#10;8dQad4cu8ca902BkLeCiKCq5ZaNcRBt0aTmXy1WC3H/LcudSCr7oQwEQ8Y0Hjs/cNU3Qh9YEHa+R&#10;LypG3X1TZmJTBoDWeZwLUIRyENDis9S0EJrH8o4xgGYJiEzgI0NAFHwioJUCE/1u6cwXVrNBb7nT&#10;aT/Ra7f+Jel3HkGWnIKSq4BagVatSTE3F43J42iv+HuqgnhlAFOgfI56wQKLqvvDSuPmoDZ7k19r&#10;zpCoPqv8Siy8mGQsQkICpJpBkgDgPghj0OnmUFGiZNsio01CAUbBKM0tYkLky3EOQgApZG7p4gF6&#10;SgJ+CCRFRiuUgXiphvKea9E9/lhAEkilIEgxO0yeHT3qmVLcOOmZM2fuq9Vq15kZwHq9fsOTTz7Z&#10;QH6eRmbvzXvG2IEwDOeNu9bGxsbj3W73b9M0/dEwDBtaaywsLNzw8MMPT3HOVyfNjhezCzOVSuU6&#10;8wDQWuvNzc3Pm2XMTW4eGmYbRriyfezPh6k/MGn5cXe0ST6w4xmG7LShvu+fk0Z2PP++LVTY65qZ&#10;FpNjfdJxmLYIIYbHcb6MKHYKVDsFrXmw2svbywRBMIyDMdg57O0HhzkH5pgmZW45n7VnPOe83b+2&#10;EGA+20GVpibFeDvsmTZgskuGETSejmDHOT/HkmP61VgsJtQxOe9xjwfEfyUPWaOgSim9Uql0nS2c&#10;p2k66HQ6/9le1k7lOykW5XxZdkwdJPvhOh4obvr+qbJtnS9Dm52RbHyb9rrmOjAuE3Z/2xa48do7&#10;9rVln6/zxXPYy9i1TsYVuKfDeH/Y2zUzwoZJGYyse3zlzJkzb0vTVB04cOAtnuexNE1RqVSivXv3&#10;vvuRRx75LGNs2ZzfSeOy3ZfmddIEh3389jZMm+xZbvveGb+Hx9eZZGkw65h72BbeDE+nPtKkel9m&#10;XTNLbe/bPkbTxgvUvRg5hiRJhmOKGY/sse9C/W731/izwEzGTOoDs4x9X9jjt7298x2T2ba9LzOL&#10;D+Rj/bjQbK8fhiEGg8FI28afAZOwEzzYyvS4my5jbGhNGH9WjSv8doC9We589aSeLl9JjIvZh7Ey&#10;G5fT8WeJrXDZcZdmTDHXvX0cdjuePYvK+HF7/gFKaHmkP8g5b4A0BRgD5RyUMWitIGWeGUtrDall&#10;LkxzDso8aMKglIYSApASjDIQSiAzlfX73bP99uYpbK7eh431L6C7+QjE0dPQ8iS0TqEkADkSK7LD&#10;6TLGulLr4ypJobIWsnYf7TPrHmg4B1rahbC6H7XZ56O5eAcacwsoVRfAEcDKqgKYrMvauOWBmkJc&#10;QkAqkcfJ+AEoJdCqqIfz1DVaQoTBc9HF32g7SYHW5xiWdjpZln1GKfWdjDFSDMRLlNJdSqmT48ua&#10;mysMw1s551XzXZIkD2dZ9sV+v3+yUqk0ikFoD4C9SqnV8wkLAJaiKLrG3LxCiE6SJF80y5gBwR5s&#10;KaWUMVZL07QMAL7vC0LIlhCiP5YlCUqpodneFuDMgG4G82IgirTWNQC8EJL7WZa1pJSZpaCNDL7m&#10;IWIGMZOS1FAMtAGAaQBUa50RQtYZY5mUckS4Mow/jMxncxx2O+xjMYOffYxjQlIEoMYY4wCk53kb&#10;WZYNjAnaFsTNw8Z+oNkPFfOwkFKGWusG55wBSIQQ60opaTI2mYHeuO3YM/jG1dAK5h65NkxhrPEg&#10;cPv9pN8BwPM8orWuCiFipRRBPm3S4pz3lFJ6koIH4BwhHdi+5s05MQ/zYnkfwBQArrWWALZQKPjj&#10;bTVj0tN9UBrhjVJKOeclo0AVgfGCUnrUPo5xhXJcsBhX7My1q5RCGIZDxXRcUbPXeyqlSylFkRee&#10;LDPGCKVUKKVaWZb1gFFByRYibSHHvieTJBla2S6klI/387hSrrWOlFI15HKB1lpvMcY648Kyud6f&#10;rVnbCddDr9PpvOPMmTPPnZ+fv8MIP77vP69Sqbyu3W7/pr2ueR0/78VnppSqIp/0gxBigHyCUI5b&#10;aMetBPY1b1vZ7Lb6vu+nadoA4OWLqnWlcv/1IpZu5N40yoR5b58jS/H0pZQ15GMmfN8fSCm3pJRZ&#10;lmVDwd0W9G0BcVLf2hMuZjyklEaMsVph7V9VRUPMBImZgMqy7LzXhD1OmDHOjM3mXJhlPM8LlVIN&#10;KSUz50FaF59xE7LcnKjnedNZlgXIRZg2gNb4/Q5gZIy3n5fFObevC5IkSQygVrRNKKXWtdZDl8I0&#10;TYfHYl9Lkya4bIoxggKoEUJKWmsipewDWCckr6RnYrZspdIW2s19a54TlNJznhHmeJ6OknKhCUPz&#10;uy0nKqUCAHXk17POsqzHOW8JkVcuN5kUbWvIeB9Y19fwvrSXHz8/wEVUVIaPal1orcU3wuyG+AAB&#10;UqR5jcLy9M2ZVy5yEVPL/WnUIkLLEVSaQCUJFDQI5/C5OUANzUv5QJEN4A3W4as+vKwDnrYSL22f&#10;Xj726GHS3/xH0tu6Rw9ah4nUT3IgNUbMLi2Zhhd/CtDS+ryzYVIiz/sloVUGBUBJZAA5AdATSPnn&#10;0CJ/hCfBAboEz78uiCu312q1ry+V44PprtsWU14pEcaQkBADeEhJAEVDgPoAjQqvNApQBZH2oQdd&#10;cCJRCkN0hlm8crlDkvz8S8awSpvA9N6b0VpGmvVBAXCdGF0IwJVSTQUYDAb/kmVZPwiCUjGIkDAM&#10;X9Dr9T4/ovlbM1ZxHL/YzNYopdDr9T4rpVxvtVoPzczM3FzM9FTDMHzOYDD4AnCuZUZrjSAIXlAu&#10;l70kSeB5Htrt9mqWZSPudL7vgzEWSylvopS+qlqtvrBer+8Jw7BaBKplg8Fgud/v3z8YDP6/NE3v&#10;lVK2gXOFa7M9Y8VQSnEAt5XL5e+qVqtfF0XRDKXUKx7QnXa7vd5utx/RWv9du93+K611aitB9iyz&#10;mTmxZlj2hmH43XEcv7pUKi1FUcS01snGxsaptbW1v1dK/anW+ghywWl4vEY4KITUl8/Ozr7OtHcw&#10;GKy02+33SymHFslisP+6RqPxJqPA9Hq9J3q93q8BIL7v7200Gt/LGHtVGIZzQRB4aZoKIcTpVqt1&#10;T5Ik/7XX6z2glJJm37bVZPzcMca47/u3BUHwet/3X1gqlWbCMPS01v12u/2ljY2N/9zv9/+meFB5&#10;09PTHzAxBr7v65WVlf9QxCAdmJub+z97vR4pqvYu2ClotdaYn5//2SRJ1syDzPM8rKys/Det9adM&#10;m8ZmFOdrtdo3SClfU61Wry+VSjXf92mapqLT6ax3u90H+/3+x5Ik+V96LEDZnhkr3t84NTX1VnNe&#10;2+32iX6//+vI3RKX4jj+rjiO747jeCkMQx+AbLfbqxsbG/f3+/3/kmXZPbDSAtoPxaeD5fqlCSHp&#10;2MwjLYTQzUlCmjlX51OKgiD4niAI7jLr1uv155l9+r6Per2+r91uv78QZoYpsk+dOvUzjLFNW9AA&#10;UGKMHSyVSq+KoujF5XJ5qVwu19I0JVrrLEmStXa7ff/W1tbHkyT5PIAtY8WzZyfDMPyBUqn0oqJ9&#10;qNVqL2CMDe+rKIr2NZvN/8fca8VY1ErT9NeVUmeLa9NWgHzO+fN8339tHMd31Wq16SiK/CRJVLfb&#10;Xe31el9ot9t/niTJ5wAktpA5PhN8qZg0QZGm6eaZM2feVavV/jyKonKhqGBmZua72+32hwG0xq20&#10;tgLKOd8dBME3V6vVV3uetyeKoloR29TrdDqPt9vtj/V6vU8AWB63xJl2MMa+tV6vv8ZYogeDwRfb&#10;7fbvACCU0oUwDL9zamrq7iiKdgVBEGRZJtvt9ul2u/2ZXq/3J0mSHELhUzFJuB57P00pfV4cx99Y&#10;qVReUC6XZ4qU2hBC9LIsW+l0Op/e2Nj4qyzLHgKQGFdhACOKNaUUcRz/XBiGi0boXVtb+09CiAcA&#10;cM75bbVa7bvjOL7d9/3Zzc3NR/v9/qfK5fJzjNUniqIXGys5AMRxfP3MzMz7lVKZufayLOu2Wq1f&#10;01ovA7i50Wj8mDURc3xzc/MDAHqU0l2+77++Xq+/plqtLlFKuRCi1+12H93c3Pyjfr//Ka11z0wW&#10;AYiCIHh1uVx+/dTU1M2EkMjzPCWE2FhfX79vY2Pjo1LKzymlRuqc2ZYYcz1YEyoNz/NeVq/Xv71U&#10;Kl0fBEEzCAJsbGykQogzvV7vU2ma/mmv13vcTCLZE1Smn8vl8r8vl8tzZsJsc3PztwE8CCAol8t3&#10;RVH0g5VK5YYoiipKKSKEaPf7/aOdTuf/3dra+qskSVaDIECSJLZl74UzMzNvtqyQi5xz37JAlOfm&#10;5t6VpumWmZgghGB5efkPAPzzhe6tSRM1E36PGGPPL5VK31KtVu8olUozjLEAgE7TtNXtdo/3+/2/&#10;7XQ6f5Vl2dEsy7S5ziwlKKpWqz9PKa0X96oXhmHdZFrMsgzT09OvLZfLe6wEJnpzc/OdANYugpNt&#10;PmgFhQ9TQvIZP14ooJIQaM1yoRcAVKGY3viaT8Q3vvTuDitjRFEhlrKiAWQJ4HnwOAO0gshSaJmB&#10;UQLGOSTxIIUAkq5Cf3MZnbXDWDv1D1g98Wn01r8EJk8ia0uIAYjOwJBrZ2YvPVtR0QomVmWotGy3&#10;ZshOUl9sTVONvBYKIEywPc1rwgxd40AAOo/SnutRX3wpZmdfzqcXD9JyfUGwElPEz7celYDBAEgT&#10;gGpQL08ZTWXuBpN4efC8n8u8SGk933phnWFPfPrz8l/+xx3IzuatoXn3mv6//B7UT01x08zcdNNN&#10;D0xPTy8mSQJKKY4cOfLhlZWVN2O7622BsHzdddd9dm5u7pZi1qn34IMPvlwIcW+pVHrrLbfc8hvm&#10;AXj48OE/WFtbewswqjQU70mz2fzQjTfe+H29Xg9RFOGJJ5747ydPnrwbAEqlEnq9nud53jc2m823&#10;NpvNF5fL5XhcqDeWgEJhSldXV//X6urqL6Vp+veMMT1htt0cx/z09PQvzs/Pvz6O44qZxTXBk7bp&#10;GQDuv//+mhCiZQns8Dzvbbfffvv7zQxUu90+9dBDDz23VCq9bO/eve8pl8vXB0FAzMyisTRorbG8&#10;vPzk8vLyO1qt1p8BEJPcBKIoeuutt976G2bmqdVqHTl06NArABw3/VkIl99/8ODBD8VxjDRNsb6+&#10;fs/hw4dfWiqVvml+fv59jUbjgHE1M1YT84Dv9/trp0+ffu/GxsavA0gu5PbCOZ+emZl5V61We1Ol&#10;UqmYlKvGdYxSil6vJzY3N//89OnT/5eUcuPWW2/tR1FkZljV/ffff5NS6suMsZfdfvvt/1NrTcz5&#10;s4/JPHjN98bacejQoZ/sdDq/ZreLMeZHUfS62dnZt1er1Zs9z6NmVtfEu4RhCEIINjc307W1tX9q&#10;tVq/0O12/wGAmnBtgnP+r2699dZPmhn+Vqv15UOHDr0yCIL9CwsLH1hYWHgeAGJcmmwlnDHWOnLk&#10;yO9sbm7+khCi9fTuxvPCFxcX/2hpaen1RkmWUooHH3zwjUmSfNTa58gM9vh5tP3sq9Xqb990000/&#10;YtxcbCuRfc3bbmGMMXzuc5/bDeCE+blUKv2rRqPx1nq9/tJqtVqxZ+eNdc9cd0mSpCsrK59ZXl7+&#10;1cFg8ClCiLDv5V27dn1kcXHxjUY5MW6Oxn3CCNNGYVVKYXNz88zhw4dfkWXZl8YUtr2zs7M/02w2&#10;X9doNOrGdcNcS0aIHQwGvY2NjY+ePXv2p7MsGyo7T8dNcFIfA0Cz2fzd66677odMezqdzvGHH374&#10;ekxI9Tzupmm5x/E9e/b8j/n5+bvMhFCSJNl99933EgD3nmf/fr1ef329Xv+5Wq12oFarkV6vN+LS&#10;VPSr2tzcvH95efmdnU7nr7UeqYsAz/Pged5P3nzzzb9i9nH8+PGPnzx58tvCMHzl0tLSr05NTd02&#10;PiseBAE451hdXT375JNP/odOp/Mb5pjHXSQBQClVmZqaelO9Xn/L1NTUzWEY8iRJhhYQzjlMwbww&#10;DNHv91vr6+ufOHv27M8NBoPHxxV0c3wLCwsPzs7O3myu4wcffPCHhRAfqdfrP1Ov13+8Xq/XpJQI&#10;ggBnzpy5P03TJxcWFr7NKCa2tcZc98aaY85ZkiRrDzzwwJ1CiMeiKLr7pptu+oQZszY3Nx99/PHH&#10;vwHAgV27dr1/ZmbmFkopsV2x+v0+pJTJ1tbWH506dertQogNxtj03NzcLzebze+L4zgwVkdzHIV1&#10;p7u2tvbHJ0+e/Fmt9eqkeEXr+UZLpdKd8/Pzv1qv11/k+z63PQJM5r9utwshxMmVlZVfWV9f/yAm&#10;iC6+72PPnj1fmpmZuUEIAc45HnjggTdnWfYXtVrtvfPz898XRVFo7nUzbhfnR62urn7+6NGj/1pr&#10;/YDnedoodVEUveHgwYN/bKwVSZIMrUuTLNBmuw899NAbBoPBn4y3c5xJrnjFpBcBcNPMzMwvLCws&#10;vKZcLkfjY0QQBGi32yCE6CRJjp88efK3tra2fhu5dWsIY6y2f//+h+v1+pJpo3lejbt9DQYDBEEA&#10;IYS+5557rgVw9CJYVPIdbE+J5YpIWHxMtUYKYQUkKADgrDK1N6+mLkGgCsGVbLtc6VxxoAxQ2QBq&#10;IEAJENA8LkUKBTXI0oWTf3tisLV+z/r62l+r9uY90OIItEp9mhsBRKFTawCaMSjqYaBpHiQBFIqT&#10;aZse/lEKUORWG/OL/bpTEKxQAIv+yvvPKFoSjEqQ4mtivK/yP00pTov2Q6dV+6FPq+P4FUGDfSjV&#10;nu9PL31jdX7vS4LGwp5+O4h01IAOYvS1h0RSpIgAUi72kRVWNNOH/WIfAj5ShGU6u0WyCihtKwCK&#10;eLn+pFDELe38wurFTbTS7XYPNxqNRfNdHMc3rKysVJC7sgDYnpFgjF1XKpXmzWDS6/WeVEqdAIA0&#10;Te9L07TneV6p2M7Na2trMYDOhN3XGo3GjUaQ1Fpjc3Pzs2bwLSrdz+3du/eDMzMzS7Zrk5mtsF1S&#10;tNaI49iP4/iVs7Oztx05cuRt7Xb7I/YOjeBFKV264YYb/qJcLr8oDENIKdHr9YxygFqthl6vN3Tl&#10;SpIEaZoOh4IoikYEKWsARK1We83CwsJvhGHYsAu1ARiJBZibm9sD4INa66zdbv+FMjek1ddG0Bt3&#10;zTC/AUP3NmmKJhaza+VSqXT3nj17/tPU1NSsGeCNK4NxwSmXyyiXy9OMsXdRSuXGxsZ77XaM9V2z&#10;2Wz+1uzs7Ouq1epQObHN9r7vg1LKKaWvE0IsbG1tvdme7Szam9jtN4KpcekwD0LbNG+EcLtvzEyz&#10;lDIMguBn9u/f//ZyuRx2Oh3EcYxOpzO0BEgph1a0arXqx3H8irW1tVtOnz79bzudzp9IKcW4T7UQ&#10;Iitcl3jxXeD7/gtmZ2fft2vXrv3jroTmoVS49FUXFxf/rdY6XFtb+3cAsvGZ76cjDBfLiW63+wVC&#10;yOs55xgMBvA8j+/Zs+fdTz755H1JkgzrzEyK5zgfdu0jWzAwfWu7Gto+6IYwDGuLi4u/02g0dpvl&#10;bCXFKIfmuuOc+wsLCy8PguDWM2fO/ESn0/kQLMOz7W5iYrKMAmi2OzbrP+KWYu3zQL1e/9Du3bvv&#10;NMsUQp+ilPa11uUsy+D7PqIoKvm+/wNCiMXl5eXvU0qtmOvt6SorzwRbGLP7WWstNjY2/nxmZuYl&#10;nHOqlEIQBF6pVLorSZJ77Xu/wK/X6z89Ozv7junp6SgIAmxtbRlhcEAp5f1+n+vcdZA2m83bGWMf&#10;On369I+22+0/B6BtFxwUYo8Zv7TW857nvXR+fv7DMzMzC2ZCRymFKIpgrsvBYIBKpTL33Oc+9xcP&#10;HTpU2djY+AUU177tSlSMFV+3uLj4HyuVyvC+MW5BRmkzhTOL76uzs7Pfwzl/4bFjx75NKfWI7eZn&#10;XXe9MAxtBbsWRdHPNpvNn6rVatz3ffR6vZEx1bZIjH9nriHTDq01CmsPACDLsgHnPGWM+cW6HMBt&#10;Bw4ceH+tVrs2iiL0er3h84JzjjAMQSkNGGM/0O12ydra2k8WAv+byuUyMfeCbS3yPA9hGJaVUj/U&#10;7/dLa2trbyF5lfMRijbQqampb282mx+cmppqGsW/ePZlhBA1GAwCSimmp6chhFgKguDXAUytr6//&#10;IiFE2X1bpGZOzfO3eG3U6/X3LS4u/uDU1BQ1rszjSgZjjO7du/dOAB994oknviXLskdNO+1lbfdP&#10;c26Mgm2uH3PPnM9SPKkv7HGrUCKI53lfd+DAgQ/HcXzAVlAIIcPzs7GxgUajAa01CYJgTxiG7zl5&#10;8uRtZ8+e/VHG2KbtqWFbe0waa3u/ps3mGrfHlme3jgohRtJvhmFU0bYPEIBhGUOdB3MTraCLOAhK&#10;KTij0FIMelubj+PUqb/H6vJfnWgfug8yOT1UIYYnEiO1ITWKh74kAOF5di2gSN9rUubqIoVwcXFA&#10;7/w0uiMPinMvTGVZL8jYktJ+RlMiABzGYHA4PX3qT1fPbs6AH7kN83u/FTO7X+lNL1wjvTgCGMA4&#10;wDlMsccLEfh+CYTMwWjYWufWnR2n8p0fc8O3Wq1/EEJ8vRHWyuXyAcZYQ0o5VFTMAB4EwQ1BEEyZ&#10;G7vdbj+qlFouZhGO9Xq9U41GY7/WGpVKZZ/neXuzLHvYHlyK9wuVSuU6IzAlSZJ2u91/LmYczHIJ&#10;gE0p5ZJSSidJcmZlZeWRfr//hV6vd5JSSuI4XqhUKneVSqXnVSqVcjFr1VhcXPzA0aNHDyVJ8s8A&#10;7JgLtri4+Mv1ev1F1uCqut3uI8vLy5/qdrtHC4FnV7lcfl4cxzdwzgPf97UR3vr9/tDNxM7x7nle&#10;vGvXrvdOTU01BoNBsrq6enhzc/OQ1no9juMbqtXqLaVSacqkdJ6amqp5nvfuxx577J+EEGeA0eBT&#10;S1AAsC3s25aHYsbtjBlwC2WrPj8//+5arTabpqlYW1s7lqbpI0qpU4yxPdVq9XlBECyaWbs4joO5&#10;ubm3d7vdTw0GgwfMA8q8Msb82dnZd83Ozr7OKHaFG9fy8vLy3/X7/X+mlKpyufyc6enpVzcajb27&#10;d+++q1wu/6EROixBeL1QADsbGxv3CyFIcRzlZrN5wPfPIiJIAAAgAElEQVR9YmYxV1ZWviSE6Jvr&#10;sjj+s6aPkiQhjUbj38zPz/9UuVz2wjBEkiRYXV1trays/GOv1/tskiTtIAhmp6amXlar1V7g+35Y&#10;KIpNrfUHTp48ebbf739yXLCnlHaklF3f92uFgBHs27fvnc1mc3+aprLb7Z5stVoPDQaD44yx+TiO&#10;b6tWq7uDICCUUtRqNTYYDN7c6/U+3u/3P/nV3J/GQtHv9/+y1+v9fKVSqRjhaWpq6gal1F+cOnXq&#10;R/v9/j8lSTK8wS6UFU7nvtTHt7a27jfXbxzHs7VabckoO51Op9fr9R6jlCrbUgRr3m4wGGwQQvrl&#10;chn9fl+3Wq3Vdrv9cKfTuVcIcbLf7+tKpbJQr9fvrFQqz69UKhXf9zE9PV33PO+9jz322NEsy/7O&#10;OsZja2tr95sHfxAE841GY8FcP71er7u5ufmomWEvapSsARhY12lzenr6gzMzM3eaYxsMBltra2v/&#10;bWVl5RNZlp2N43hvtVr99rm5ubvL5XJYLpfJwsLCqwG878yZMz8onsWUevY1N64YdbvdzwghOr7v&#10;V839E8fxC5MkYSjiTIp1yNTU1Fvm5ube0Wg0Is45NjY25GAwuP/06dN/2Gq1HgEQNhqNO+fm5t5Y&#10;rVavYYyh2Ww2pZTvT5LkSJFpEcBQYTxlz0RXq9XFarX6vpmZmYUkSdLTp08/2O12PzkYDM4wxmqV&#10;SuVltVrtjkajUS4sy/7u3bt/AsCjGxsbHzHjmX3caZqeqVQqiKII6+vrstvtHu90Ol8YDAYPd7vd&#10;tTRNydTU1MHZ2dm7KpXKQc45o5Si0Wjs9zzvo48++uiLUTx7bSVLCLFsnimF4vR109PT31Sr1biU&#10;Eq1WK8uybEUplQkh1rIsO7q+vn6/ZXndMz09PW2E6H6/39na2jpihPdCGN0CkBTjc09r/f+z995x&#10;kmVl3fj3nptv5equ6q7u6YkbZjOwpAWWIFEBQRAwgOCP+C4iSVRUEFFgAVHCq5J5X0RBfgQRkZyE&#10;JW1g88Lk6elc1RVvhZvO+f1R96k+fadmpmd3hh387fOZmuqqOvfE5zznyccLgsCIlXPW3NzcX5bL&#10;5d2rq6uto0eP3hlF0c8MwzBs277Etu2LcrmcGe87dXZ29nfy+fxkNpv9tVQqpbRarXa9Xr+r3+//&#10;3DAMLZPJXJRKpS4hQSiVSrHzzjvvmZ1O5zO+738haXWIhbqHVCqV95umORmvo+h0OvNra2sfaTab&#10;P+Kc80wmc3GxWHx+uVy+Utd1ZLNZddu2bW/wPO+Obrf7GeA4d6klVVUvi5VRqFQqv1oulx9tWRar&#10;1Wqter1+VxRF+3RdF4yxyycmJi4yTdMiobBcLp8/GAxev7q6+hLOeRDPXaPRaPxUUvaly+XyHl3X&#10;WbyWYa1W20fKLUl5dapkTKNzlCywdNbpur53enr6Y7qun0/nTK/XC33fv8t13W+02+0jQRBoxWLx&#10;Kt/3r7Zte8o0TZimqc7MzDxL1/XWwsLCKwzDCGIeKOp0OreHYbgW00g2MTFxMWNMJ1xvNptLYRiu&#10;RnFsJ4ZMog+cEUGFj/6XGWKiYoEytJLo4GBiSME5Mwvd9C6LCROqGFpTuKKBgw1FAyEAEQI8Qlrj&#10;0P16EDYW5t2l/d8Ol/Z/FoP69WbstzbQKOsNCT0KAA2hguFdIqPb3uPkyEIAIoDgPqAIgG8WRujv&#10;cbePnIusNZPSho2LqlHkYLyNb8Fi0z4PfDAAKhdQ4IFxD0AbHKhy4Gv80B1f40ecYmDlHsSKlafk&#10;p3Y8zi5WdqmaabqKCd/IoKc68Fl6mAEsztImoi6MoAVN5SbA82Da8B4dAaiKAoYBwH85XL8Iut3u&#10;TZ7nBalUSg+CAI7jFDVN2xNF0RFZ0wEAlmU9VNM0lRjZTqfzE2wswbLruocLhcJ5nHM4jjOpadoF&#10;SUElNj3vNU2zQC49MdNxQOYThBA9ANV6vb5crVY/6HneJweDwX7GGCe3Fc/zsL6+bqZSqafOzs6+&#10;r1QqTdu2DdM0C6VS6Y0LCwu/HtcFANA07YrJycnfosPT931Rq9U+vLq6+sfxAQTTNNHtduG6LtbX&#10;1+cAXE4WFTpweRwfIWvgDMPIGoaRXV9fX9m/f//rgyD4PGKr1Pr6umaa5kMqlcoHZmZmLiGilclk&#10;LrFt+zGdTueTcj+JYZMz9STjbSRtchAzoHTYzhiGMdNut9u1Wu1vm83mh4MgWI6nlamqeuG2bdve&#10;XS6Xn0DaIMdxJh3H+c3BYHBzkmm3bfvBk5OTL0yn0+RjLJaXl29otVovcV33ZgmP0Gq1duRyufdt&#10;3779qZlM5mrZGhJDOz5Abjx8+PCVND7Lsh6RTqe/rWmaRlqpw4cPPyeKoltp/DIOxf7OV8zMzPxp&#10;qVTSXdeF53mo1+v7lpaWXhmG4Tc45yHnHJ7nod1uO5lM5gWzs7NvmZmZyQdBgFKpVPB9/y0LCwu3&#10;8DjOQcZR0rwT42ya5nS32/WOHDnyj51O5z2c86NU3nGcnZ7nvX1ycvJZpmkqURQhl8ul2+327/f7&#10;/a/JGsqtagRpnX3fP7iysvJuRVH+wnEchZ4vl8uXmqb5hcXFxXe12+33a5pWBzaCTcfFrwCA53lv&#10;3bdv31upTDqdfvVFF130d2TNdF339sOHDz8GcWIAmckk0HWdR1G0sLS0NFGr1d7fbrc/HYbhnYiP&#10;SNu20Ww20Ww2DcdxnjAzM/O+YrG4U9M0ZLPZfKlUetXS0tJ1QoiBEAKtVusv+v3+X5AyIJ/PvyGb&#10;zb6Z9kCj0bj9yJEjD5X7kwiQZcVi8SWVSuXR5Oa3srKyvry8fE232/0MSVyu637Pdd1/63a7L65U&#10;Kn+fz+cNx3GUcrn8rF6v96/tdvsrdzer0OnAidaGQAhxKAzDLuc8S3jjOM72tbW1FICRO6FpmnvL&#10;5fLr8/m8zRiD67r82LFj/1av118JoEaCXqPR+HKn0/nszMzMx3fu3Hl5FEWYnJycHQwGr1tcXHy+&#10;EGI0YM45J+2wqqpIp9MziqLMdDqd3uLi4rXVavV9AJrAkCHs9XrXNpvNZyuK8p5SqTRh2zYYY9bE&#10;xMQb2u32l6Ioqo9xwV0cDAb+2traocXFxXf4vv91ssxTvfV6HfV6PZ/P519WqVT+OpvNarquo1Ao&#10;XGrb9gu63e77ZEGa9pZs5Z2enn5aOp3WXdcVq6ur31lbW3sf5/wORVH6nHOdc350fX09IuFmcnLy&#10;w4VC4YWk1W80GjfMz88/hXPeTa4XacllS6ZhGJWJiYnK0aNH71hdXX217/vfFUL4cT/T2Wz2hTt3&#10;7nyLpmkpwzBgDeHXFUXB8vLyz5eWll7Z7/e/EyvpsLKykikUCi+dmZn562w2a8Vt2pOTky9aWlr6&#10;gtynWHjNViqVazOZzCRllVxdXb15eXn5Ob7v7weG2b06nc43+/3+p3zf/2ClUnm6bdtIpVLq7Ozs&#10;O/bt2/clAH25bt/3R3FlnHNMTk4+FgBbXFy8aWFh4Y983/8+YrbHsiyn0Wj89o4dO95VKpVyrusi&#10;tt48fWVl5a8AHImt51+en5//suQW/ahUKvUlwzBSADAYDFqHDx9+ehRF+wknZMvqyUA+cyTLjZ3P&#10;5988OTm5l6weQRD0q9XqO+r1+rvDMGzGewrr6+vK6urq5bOzs+/dsWPHI6Mogm3barlcfsHCwsLX&#10;fN//XFy9u7y8/CRgFLSfMgzjZ5lMZhtZjZaXl9/XbrevHbfnz/rVtXKDkpUnD1W1uDiR2V0AgnMI&#10;vtq69dYv1K6//veaN954dbi4+GKE4VdUXVuPrwsZWhQ438jURe0pSnynhxj+HkXglMFFDK0lQggw&#10;5XhLw7kokJwIpBQAY/t9ItcGHkUIgwCMYazViAROzjnAeR2D/lf5ysormrfd+sjlG274rYVDBz/l&#10;drvLkOIzxoGiKCag5IdWFKnyXyKgOfR9/44wDEeBubquQ9O0h5KmQ9Lka7quX0WfGWNRv9//PjDa&#10;D9FgMPgh1a3rOlNV9SHS7yMwDONhsml3MBgsADgi+2xzzvurq6vfmp+f/41Wq/Um3/d/Pqx64y6C&#10;WEPhdbvdz66vr7+x2+0CGBKNycnJR+q6Pi23m8lknmaapkZtd7vd+aWlpVf7vt8i31TKThJr/o75&#10;vv8lSMGhJESQxYNM10T4Dh069PtRFP1fAC3JMhJ6nnfd+vr66xqNRpdiKOLAzV/RdV0BNlxg4vke&#10;WSJonmQmjfpDfSH/e8aYoihKuLy8/OZqtfoWElJiywWPouiuo0eP/pHv+2s0BsMwlEwm80Tqh7xU&#10;pmleY9u2FeMKAKwtLy//niykEHied7RWq73Idd1bdF2X3dE2xegwtjmVKbl9UH8cx9l0IJHATOP2&#10;PE+ZmZl5bTqdLvZ6PYqzaB89evTFYRh+JQzDMEEjep1O5/3VavVNKysrvuu6sG0bhULhAaZpPpPm&#10;m4Dwg9bbsixFCMFXV1ff12q1/oyEFOpvr9c7sry8/Jp2u/0zYGh1s20b6XT6QRhmk9m0ZlsBYp4A&#10;RLVa7R2dTueTjDFBbjeccxQKheIFF1zwN3Nzc/8lhHhaEASWnNpZnj+aQ3leGdvIrkPrknTzojmg&#10;sZImcnV19etHjhx5Wr1ef2MYhreqqhrSnPT7fRqv3+v1/rNWq/1Nt9sNqK5SqfRgRVF2yH2R8YEy&#10;EFGf5DGNc6FQFGUul8u9xLIs1u120Wg0wnq9/s5Op/NpzjknF8MYglar9RHP8/6d9rLjOFYmk7kG&#10;2FpWoXsKhAv0t/yK+7oeRVErthSRcmcSgCULaKlU6ppcLjcXB8zDdd2bms3maxhjNbKy0ryGYXhL&#10;o9H4s2q12u31ekilUsjlck/Udf1yuU/yno1djhAEAV9YWPhotVq9FkBTjp2Ioijo9XqfXFpaem29&#10;Xg/p+1QqtTuTyfxmctwx/viLi4vvPXr06OMGg8HHFEUZCSnkohu30Wy1Wm/vdDr/QfsmCAIUCoXn&#10;mKa5SYKWXOdG7jiWZendbhcLCwufqdVqzwiC4POc831hGB5TFOUQgIjmkgQPmi+iv7ILlrw3CCfJ&#10;XSgWChXOeWN1dfUV/X7/61EU+ZLrkttut/9pYWHhMyRMk7vRYDBoLC0tvbzX632VMSZbEDr1ev29&#10;1Wr1857njehoqVS6EsBkcvyGYTyuUqk8ktwJO51Os1qt/r7v+/sphoRSEIdhWF1dXb0mDMMqubMV&#10;i8VdmqY9K1kvnUNEow3DYM1mc9+xY8ee4/v+t03THG2aIAh6nU7nI4cOHfpHz/MEjTOdTueFEFcS&#10;npM1FdjY03R/EmVfk/c4rUXSpXocUDm5DsdxHprP55/sOA5s20a32+Xz8/MfW1tbe0sYhiOc9jwP&#10;QRAIIcQtKysrL1pfXz9MeMcYMy+44ILXIc5MJ9Ml6p+8jyzLGos7BGdAUBkGoJMDlYg/DaBiAA1g&#10;JsAMqIgNGFAAu2TBSGuAiZDZCIQGNeij4K+i0rmzXzz61Z+yH/zD6/Gfb/gV5eefeIa+8s1Pmf27&#10;lk1vAUbYhhKE6POhTcgQHIaIoPEICo8AHsXcOwM4G2r5FR0bIfQcKgR0COhxnyjsPOkeBchRK+cm&#10;3L2+bYwqFCYCxUQAAz40DIa2DvgYcpwMAOM9KGEd8BeAwcEq1q//d9z1n78bfvsfH9379gde49z+&#10;7z+Zqf+0WwkXoYVtYNAAwgBdvQzfmjaglXKAAzB9WCv3AWjQmHXiLp5DIKWEPeR53iqlk/V9H7lc&#10;7n5CCI0ISHw47pyent5OVpBWq7UYhuE8sLFhW63Wj33fj0j7kc/nH2IYxibOiTFmlkql+/d6w4xq&#10;iqKgVqvdoGlaQJ9j6wDvdDrX+r7/4/i5TZudDpIYRKfT+bzneVWJMNic80upgKZpqqZp51F/oyhC&#10;o9H4URRfbhlFEegwGAcUcD9qUGxOA6nrOvbv3/9vvu9/k8exHvLBBwCe532r1+vtpznUdR3pdHpX&#10;GIYWjZ0OZHKvkxncpDWFCL5MDIUQWFpautF13Q8B4LQ2sk8wY+yuw4cPf4sEhthVbyoIggKNNW6j&#10;vG3btsfTmti2LX7+859/hHP+s7GTNGxnbf/+/W+V8/grirJpbmVmnVyO6HAlRlhm5uQ5iWHXzMzM&#10;rzLGFGKyDx8+/C9RFP0g6ZsszSHvdDofabfbt9q2jcFgAE3T2Pbt238XQHacYCTEKCUw1tfX99fr&#10;9XdDCoyW4yY454sLCwtfpHgdz/OQyWRSjLEpuexWgA5N6eBzjx49+r8OHjz4Yd/3fdKUx5lklLm5&#10;uYdcfvnln6lUKp+MougBABT5QD+RbzfNlfz7OM0xsIHnxAR0u913+b5/na7rXBaqx3lPNZvNL/X7&#10;/XkSqk3TLFuWtYd+l90N6TMJ7YRDSZD7mU6nf61QKOygwOd+v7/guu7HaC7HCDbe4uLiP/i+L6jN&#10;iYmJRwDYdqL9fyZB7gsJnfSivvZ6vTV5XgzDyAMwpT1QmZ2dfTLNkaZpYmFh4QOc89XYXXHUhsSE&#10;fbvT6fxU0zS4rgvHcYqO4zxW7hvRIBkHPc9bqtVq78EYZwHaW67rfm55eflHxMzquq5OT0//hlyO&#10;xgigt7a29mec88Wk1TXhTgtFUcTy8vKHyC1Y0zRUKpX7+/4oyekmS4qsuY4ta/sbjcYfep7XpLLj&#10;3mWaeiqLF7BxcR8l7fB9H7qu49ixY98jBR7Nn2R59xuNxucpHo9wbX5+/r+DIPgOlZf7A8BfXV39&#10;nJxpM4oimzG2jcYYW0PNmZmZ50vxIVhaWvqS53m30JqO2ZsrBw4c+JRpmtB1HZ7noVKp/CYklvFE&#10;MSTHjh17SxAEB2SBQ+5/GIafbDabbfo9iiJks9mLCAeSfZHpjIQnI5pA87VV70xKjBODWiwWX5DN&#10;Zm2Kr+z3+8dqtdo7EOM0WXYSdRw4evTo39J+UhQF2Wz2Ck3TrpbHSnGVSZDHIdM3grNuUYEQ0G17&#10;pPU3LAsQPAffN9VUCkzTAJUJv9er1Q8f/tzyjTc+u37bbY/m9cY7oKp34hQa+/vgXgMOYB/6/ff0&#10;Dh95zNINNz5z+fbb/zVsNNaYpgnV0MGjCCpjKqw47VEcFKOrOlSoCPkvR3JiiRCGruv+SCb0tm1f&#10;iFgTTGU1TTufMVai77rd7iEAK8DG4cI53+d53jIxQI7j7OCczwCb8otP27a9hwLQgiDgQRD8t+TK&#10;JB8Uo4NR8jMFcLwQwDkfhGE4T8ydpmlMVdU8Edk4Sw2jrBy6riOVSs0iJspEpIhgSjEgo+flA5UI&#10;uExIwzD8N85PHOAUhqE3GAxuS3yt4gzRLFrDXq/3hRNlnIrLhEKIGxKHMcMwj7wsfD1Q07RJYoZ8&#10;33eDIPjUqfrBOf+y67o1YIPpTwiW9wgMw7gaMX4KIeB5Ho+i6J8BhEmmXP4chqHb6/U+HYahIG29&#10;pmlXqKq6e5wQKuNOv9//tu/7m+4XkpmdmIm4PjFGE0DmdMcn45nURrtWq/3BoUOHXtNoNJY0TUMm&#10;kwHnHP1+H5ZlaTt27Hj6JZdc8rVisfjqIAhsYChAE46eKSY8xo9AFgLoIKb9KVtjMYyjaiYO6olk&#10;vaeDH1JZI5VKPUle53a7/T3P89aSdVL7sUvZ7VEULdEeNgwjrev6A38RgsqpgGhg8m8CxhhM07xS&#10;07QZYvo8z1v3ff87VGbcHRu+7/dc1/0O4URsDXg8hvc8bWqPmFvOOVzX/QGAA1SfrAyQ6HYnCILP&#10;Ep0GAFVVrwRQpnrp3TAMAWBkYSPGOjlOwqsoiu6M66OfHACFE80f4WIQBOh2u/9EWd3O9NrKljBi&#10;oj3P+y5O7v09T8oxAHRny3c45yfTZNwpf9B13aSzmIQXxljRsqxRrGmcuv+zspZfFj7jZ0UYhl8h&#10;d1vLssit66Rmi36/3w7D8IvAZmZcnl/O+c+jKOokaOnx5t5fACiKMq3r+sNobmIX1+8COCqVOc7a&#10;DEAEQfCf/X6/QTjFGLNTqdQT5fqTAslW4YwF00t6P2wImQIQPoyQIwJgaEB30AdsR9+jHFaDesCN&#10;xR8fbdbXP1ur1T4Bb3AbIDjUOE4lDCmv1KhmAmphczoHymdFd6EM+0A9kq0m8j0eyYxeJ5u+pNXl&#10;3peiTrSEJzrINn+vDV08N80BuZGJsWH4cj0C1mAVAHp8gK+GzZu/zo985yI+MfdsY/aS350sFHbY&#10;mtAQekDgwoQPA0AYRejDxJDvPPeFFZnJb7VaP9q2bdsLhRAKYwzpdHqPoigTjLGa5GbwQDnPebPZ&#10;vAlxOjRJC7Tguu58KpXaBgDpdHobgD0AjkruPnOO48zSwTQYDJpBEPw8qWWXiQYxP6S9GudHHoah&#10;iKKIyy4jiYNJRFHUjttEOp1GPp9/aLFY/PV6vf6FpNaW+kNuI+O0QMTkxEx86Pv+7fQ99UGuj3OO&#10;wWBwFGcRhBBht9u9Sfo8rgyiKJqXhcJx5SzLekCs1SQBaD2+J+FUfejV6/UfpVKppwAbaRtpTk6H&#10;mI+DbDZ7NWNsxLV0u91jQRAcOBEjImtNO53Oj3zf71qWlY4Z65RhGPcbDAbHubIRwxYfbCfM3S8x&#10;YfOJsRkA0qc7PnktEkyj3263/7Hb7X53YmLir8vl8pPS6bRFFkwhBGzbnti1a9e7VFW9stFovCwM&#10;wxGzkNxXdxeSVgpySQk37lfZdHjHnzuJuamMG+/pQIyXxXw+f6H8fbfb/UGyTtqrpB0Nw7Dvuu7P&#10;DcOYjfeBbprm5b1e79/vVmfOMBBdoT0j7x3OOUzTvIoxZtLnXq93OAzDmvw8zbecytbzvDsInzRN&#10;g+M4s4yxCc55lZ6V8V5RFDQaje8k65WzoxF98Dzvu77vC8MwFNpbqqrujaJoTV4PSdM9AqqL6k3g&#10;yoosAMWQA7A2bu5orlzXDTudzr/jLDmPyMoqUpwNBoN9p3jMC8NwYBiGAwzPLd/3D55iX2467HRd&#10;VxRFGTFJnHNYlnU/x3HoPg/0ej3P87xbgY25TbYRn1u3kjdF/KyjKMoeIcTPqEwSOp3OHWEY9qht&#10;eT4kWutHUbTMOf+FWClPBpqmzViWtYOs9VEUiWazuSnJiXxmk1ASn/nVTqdzg2VZjyeeJZ/PP7LT&#10;2chUfHfPs7NvUQEw8MhESbtA4QuLi7fP33LL6w7cddejaktLr4Pv3wKAg8XixBnSKN4HZx80ZSiE&#10;qgo4wvAO1Gp/6e/f/4jVW2999crKyo2ILwACNgt2hmHeC729Z9Dr9W4Lw7BNjKtlWY6qqpdKRZRM&#10;JvNw2qhCCOG67g/HVDVot9s3AEMCZ1mWrmnaA+UCjuM8UJecO/v9/moURYfkMmSGpbs6SEBhjCmq&#10;qmaCIKgA2KGq6l5N0/YyxvYyxi5UFMWSzdOkrSP3hCAIvu95HtLpNBEjLZvNfiyVSr0Mw4OPtJWb&#10;fPrllJSyLzSVj7U0a5zzHpWhOUgSsXB4O/EZgSRDGzM2Pd/3m9S35EEizXF3nOZeAtW27QtofDEz&#10;dJsQYitSeNRqtX4m94vqOROHVjabvVjud7fb3R9FkbsVl40gCI76vt8gLW6sVb5MLkP1yO5yvu/P&#10;028nAiFEcE+FsCQkBWYMBe7b19bWnn3kyJHfW1tbu2UwGAjqK2MMtm1j586dv1MqlT4mhEhRXWdC&#10;SJHrIW1yjP8KYyxtGEYFwE7O+V4Ae3Vd36vr+l5FUShTDr2Oi9I/XYElXotCNpvdKbn/BJ7njSxf&#10;sqVWitcAhta3dpyqmF47z/T63V3QNM0GNiwcURT1GGOjvZfL5S52HGd0a3YsaIy4pxPtbd/3V0np&#10;EtPoLCTrhOx+Gj83cF1300W8VI6A6Izneau+79epz7quW7qu7xzrnx/TWcMwqC4VQCGKom0AdgHY&#10;q2naXsMw9tq2vZto+lboBymI+v3+/iiKRgLYmaI/Mn2XLQZCCARB0DzV85J2HlEU9YMgaJ3qmWT7&#10;yb1iGMbFlBIcAMIw9BHfe0RKO6J3shuzqqqrFM8hWWd2nGjMANDv949BzmM0pkx8/vr31n6SXdZ0&#10;Xb/Usixdoutup9M5DGzgShIvpM8D13UPyOuczWZ3cc5T4/DxdPDrHltUNmwnsswjwEB+cwpCMEQs&#10;j4Gia8jlHgzDeJh346cfB2AVYABj0DUVgnNEYTjS4Q9vXJdrHf++0Zc4vXACKG4mogsQJasPi+/9&#10;2BzrMc6KwDf9omz69t4D7SQWiXFzl4QQqlQiXjPQGDfPCk+8A8CAxcJGOAzMt9CGCNsImosrHMb/&#10;7neKn1It88+FNb3stVvXebwbGBqHwz0E/qaLY89pkC5oumswGKwbhpEjBs6yrAe6rvvZuOhkKpU6&#10;nw4k3/frYRjeLmt7Cbrd7g+FEK+QrDNXeZ6nhGEoALB8Pn+1RDDQ6/VuR5wdSybAksaWAajYtv3w&#10;TCbzJMuyzs9kMrO6rmdN05ygZ3zfRyqVGmW/GhcE6Xne56vV6i2lUukKYJgBZW5urjA5OflPzWbz&#10;BbVa7VPNZvNznuctITaLJe9VoGBPmYkFNruMEcia/K0w0acLyfHJbY1bGxmSPsBJUBTFMAwjLx/G&#10;nuctjC2cAMYYBoPBwjiifSbmwHGcHXLdnuetAjjpxpPWqRYEgUtrF9+3siPpIiQd2qOgdqpHtkSd&#10;6bFR+7IrQnINY+tU4Lru/9vr9b5RKBReNT09/apMJpNljIEuUZ2amnpmEARHW63WHwkhRNLKcU+B&#10;c85M0yzpun61qqqPS6fTF+dyudlUKpUPwzCvKAqLM0PJAcdnbJ7isZRM0zQHgwGtCTcM42Jd10d3&#10;P5DiQ7Yocc6VIAgs0ibHzFrujHTsnoOmadqUvH89z2sgxvE4UHdnzBjTq6Cq6uMoJoDwl3Bcsspc&#10;AWzsB8Mw0oqiZOk7+bm4jAuglogxGQtCiEHsZjUBAKqqMk3TShQXIA2O3KR0ALsty3psPp+/OpPJ&#10;nG9Z1nR8Z0ie4mz6/T4cx6GYrFMK3FQmpleBbFv/lMkAACAASURBVFE6U1bFeLzJ2L8t03lJ4cWF&#10;EKfVIVloo7ZUVd3J4uQY8fg0x3EeTetFF/2SgEQWbtM0VVmpF/dtVh6jTGtpTwHHK8KS45Zdws70&#10;2XcqkPutadq2RJKRLoB1WZgZ9zz9ORgMFmXPA9M0DQAzAI4T4E90no6DX8A9KmKYeStlT1sTU6/O&#10;FydfGkbRodrKbW8xDAOhUMCDAIEfARBQFUBTh9eXnx5K3gf3NnDOR2ITYyoU3UA0GAxK27Zdmclm&#10;XlyrVT/WWNh/re+Hi79s9jKJgHTa7fYd2Wx2N23GTCZzP9d1TQCeaZoXWJZVos0bayNWxhEg3/fv&#10;8jyv4ThOMRqmad3baDTKURStApjI5XLnE3EXQsB13euS7keGYZB7QHliYuLlU1NTz3ccZ4cU5zJy&#10;xYo1dyMmqNfrjXz3k9aPKIrcarX6/2Sz2U/Ztn2+ogyDvIUQKBaLDykUCg/p9/uvX1xc/Fq/3//g&#10;YDD4SRRFnsz0yy5nSY0awbjDfJw72JkAef6pP3I8iPx7whUHwGa/fYL4ANI1TSvKmvqtav7iufCp&#10;XpnhOgOMclbTNIPGGruoeIgzwp1IQKPvoyjqiTgdK41Z07TjMmDI6yn7z/8iNISyxnVce4lg7Eaj&#10;0XiT7/vfK5fLHygWi7vprpFUKoXZ2dlX9Pv9j3W73dvHpRq+u6Cq6oTjOC+enJx8UbFY3K1pmqIo&#10;yighB2lvbdsejYfcY7aSuWeroGlaLqHVNu93v/tdC2xmJOWYmdhCBmCD1hAdOBeAMbYjdsEZ4V2v&#10;11uOoqgLDAXEKIpMSjiQTqfhOM5VExMTXyGtuixwJN1giWbGbY21ANOahUMO/zglwAkYVE6Zruh5&#10;RVEmkvMahqFiGMYF5XL5dRMTE7/pOE6O8IOEShKwgI1Mc2NcwsYCCflhGLoAOLklJvp6t2EczaV5&#10;3Iprq3wGyM9slaGXz0+pHpO+i1MfZ88///yvmKa5icbTPNMc+b5Pmd0AbNC6ZF+S+CPjzcmE2KQi&#10;7xcptEjKwykab/w+ANCmvo2xIm46H8MwXCFBPwYNUowklduqxU+u5B4B5UPywDG0gcSH1Oh+FUeD&#10;XXkULv6Nvwu3zV22rjAlaLVy0H5o+f4ASatYJIAo3JzzewOSA6PIEwDxdZEiEWmyYQHh2GwLUKRS&#10;8ndJm8lmq8K5BuEocxb51cX9FZvnQR5pIgxP+jueqRPhjzh+Lgx4iDgQqc6wP0oAgwdQeQR4Lvpa&#10;2WpPXlpc2fHwFHb4L0fpZ4/B0q1/GtSu+yqEEsD75bhJRWb2ms3mddu2bXsqfVcoFM5fXl4uAlh2&#10;HOcKXdczhLf1ev0WxlhTdkshbQ3n/Gin0zmWyWSKcQaxWQA7AKyqqjptWdYOAMRg9lzXvVkmXsRE&#10;OI5z8dTU1IeKxeLDbNse+UzHlplOEASdIAj6UvYUNjExMZfJZHQaG8WWyPut1+vddNtttz22Uqn8&#10;ValUeoZlWTly9Yp9fcuXXXbZcxuNxnNWVlY+tb6+/nrO+WKSuCaJOR0GcltnIh7jdIHWT2Y65N+o&#10;XwTjDo54PhVVVTX6fDqaSFlYIl/4M3g4pRVFYScSEpMgH6JJIZEOfFVVHQwD3z1gI9tW8qI6eT3H&#10;jedkGrrTBXlvJduTrS1xvJbodDrfAPAk0zS/OT09Ped5Q97ScRzdsqxXdrvdl0RRJM4ETqqqesHs&#10;7OwHyuXyo2zbVkjg7/f7QgjR8X3fBdBnjIn4jhuWz+enY5fSM7onSIssM3ykHZbxIyFwj2JqZEH6&#10;XBFUNE27UNO0tIxP/X7/gBDCixnEnGEYpmwBoX0mj2OcEoKULWR5oYx7AI5jPKW4wuMgSfvpeVmT&#10;PU5ZgiGdfno2m31voVCYJUE2xteIMdZqtVpdIYRH66IoCkulUrtt2x71+WSQZOLl/p1p3Evu961a&#10;U8ZYrk4L/2R6zIYXDI68IXzfh2maI6FDpseyUEXZqkgATKaUP8G5sKn/8vfUL5mvkJWQ9N3Z3mfj&#10;hCzqb4zTnDEWjsPhJM7G8+PLAt44JRjtmdMZ29m2qBRSk5OvnLniEa89mtuejjiHYegIBM+DRyZU&#10;lrhZfTOcKz6w98GJIeKAogDD2CIBBBEibCSDBmAyRSkgigDTUNQd2y8xJsS/hXcdeH+wuPoWAPV7&#10;rfNbhAShQ7fbvRnD1KsWAKTT6TkAUwCWTdN8uKwxcF33h0niJAkqzV6vd5eqqlcIIWDbdgbAFYqi&#10;/ERV1Us0TctKG3uNc34wWRfnfGZqaur/lkqlB8apOsEY461W667l5eWPxxk7jmiatiqZotO7du36&#10;Xrlcvh99l9T6AKP9d2x5efmFa2tr7y8UCi8ol8u/Ydv2FGNMiQMRkc1m9VQq9bxsNnv/5eXlJ/d6&#10;vXlgg6jJh0uSKCfGMiontX9W4ERCStJ9LakdSxJXiXERVEaOMTkVMeacbxJU5MPyDLhdDFN2Sf2X&#10;5z7JOMhrIB+sCWaBspePypGgIlvvTgVnSlCRXVWkfTW2rMy0dTqd/fv3739pOp3+TyEEI417oVB4&#10;vOu6qud54RkQVCbn5uY+ViqVHmaaJgaDAaIoEv1+/2C1Wv3ner3+dc75YcZYlW9kMtK2b9/+uamp&#10;qaeO0/DfHZAtlHQ5Z1yncF13hXPely1TxIxJLi/o9/sj644QAmEYrp600V8QqKr6KFVVLRlPfd//&#10;HjDaux0RXyQohKD7UrphGK7KgepJQUWmi6RFD4KgE0WRR3UnNfxkAZNdpwCMZVJlwT4pLFBZIcRD&#10;Z2dnP2oYRo7iIvr9vl+v13+8vr7+sW63ewOGsRWjG8gdxzEMw/BSqdTo3p+TQVIAkO9G2Wp621MB&#10;zVMSl7fKqCZddO9O25LbWSiEaCcURJHneUd7vd5oDYneER0mLwTZAha7TndO1YcTWVvoc5IWb0Wp&#10;dKbgRGcaCfNxPJ2SxGGaUxnf47pY0vpC65a0opyeoEL7JYqtE4TXyjBmwYjJJ+nSQxUAVCBiAFR4&#10;qgpwDoYAitiILwlyl+7FeVe9u7vzksfvV7XhtYKMweMR1Hy2GGlKFtHpSovJ8htxFSd7Ynwr4749&#10;tfXknBOd+OnHG594hGSN2XpdEUxAAHrgxjWoEFDRU6I4mWzayuZmJl09BDgQRQ761kUOrrzg1di9&#10;+kBc99FrEDbuhBIJKDy+wBPQoG+6zBJKkDB0xbY8fnxWlDMN8kESM493dDqdej6fn4k/G7ZtP6Df&#10;7x/IZDL3V2J3Add1B0EQ3CTXRcwSbW7Xdf/bdd3fIreKycnJh66urn4ok8k8nAL5PM9DtVo9pKrq&#10;kmxmjaKIZTKZl09PTz8QAPlXh7fffvtHOp3OXwghRpltqL34okbBGAuIiAOQ/XWPY9yHUyB+UqvV&#10;flKr1a51HOdZ09PTLyyXy+erqqrRgV4qlS4NguA98/Pzz1YUJZDrIwaILlxLEqkz5Qt9MpAPH/nQ&#10;lIl1sh90SMnaIZnYxt8Fnuc16eCLXWMsYDPzLwskVE+stVJ0XR9lgjpdIUW2YMjPapq2FoZhSMkW&#10;4vsMmKIoCmNMJNuQD5x4vtQgCBTDMDAYDGBZFnq9XghAyJZBckOhA2kr/T9TQmiSmZL3R7KNMd99&#10;pd1uH8hmsxcEQQDHcVAsFnccOHAgo+t6QxZsZCY+EccwVmsohEAul7umUqk8lHBCVVU+Pz//idXV&#10;1dcDWKJ1IYtO/GwYhmEAbBbCCJLuE7K/fBKSAvBgMAht2x5ZBgaDQf/OO+98HmPsm+M0nDITJf9G&#10;tOpMWJxkhUGy7eQ+oz1LuGUYRmZmZubX5XG2Wq0q5/x6YJRoJIyiaKQRFkKgWq1+Y2Fh4enJviTr&#10;Jxi3DrTXYsvyaG8BI45qZGVJKmzi8Smcc0YCEeccpmkOut0uOOcwDMOZnp6+1nGcHMWtDAaD3v79&#10;+9/Y7XbfB0lZIK9Dr9fzHceh+kbtnsBiM3o++T1Z38dZm+l3AjmzpDxWuU0Zv2S6eyKQn5Xdc0mh&#10;sFW8I7pNgpeiKML3/VBWGLbb7ea+ffv20Bik9dxEy2QLCP12MqvcOMEqcU3AcWOWz+Rx8S0y00+X&#10;FyfnMuG1cdL5SeDvKMEBZUdUVdUSQoyyxiXnX8bvMAxh2/a0bGlSVZUD6MkKMOJrTssqtuWSkPlX&#10;sfEe8TgMhcO2TABgAviV4iWX/Ic2NfVEKNSGiP/FC62qO3COmI/vg7MJYkoIbiDiAI8AhYGpKlRd&#10;V5BKPfK8yy7/LzWdfjIgmCyICHDJje/ehTEakYVutzsvax4ty3ogY+x80zTLACgA8iCApZPVHQTB&#10;zUKIkUbTtu0rFUWZSqVS9ycNtaIo6Pf7PxbDYEIAG8GxMzMzz5RTKh4+fPhrnU7ntYqi1GQCSsSP&#10;mCI6RH3fPykxIyaUmDIA871e713z8/MPvvXWW/+o0+m05HSrk5OTT3Uc5/5n22R9jkEYxXnwhRje&#10;X5PNZrclTd9Jv3FiUgzDmCLGTybgW4mTSB7+MpMVu+tU6ff4kCgBMEgAo3bG+YKrqjpp23aKGNsY&#10;FxaT7dybQH1PvsbhNO1VsgwEQYBGo3GLoiijS13jeZg8kctM0jooMxDkHhIf0qmpqanf4Zwz+m5p&#10;ael7zWbzVQCWiFGi/Si7rQkhVJlhORmQEE19lxkWGd9ihu9YEAQRzY9lWYau69mkoCBbBelZxthx&#10;8TJnQtiUsyvJ/ae5ldsgWmgYBmm0n14oFHYn6OR3fN9fpnHEVualOBEEzYOpxClrDcMYzT0JfgQ0&#10;/8ScUTY5mgsSYChw3TTNlBBigp6l56hOGaeCIDBSqdQEMGSMGWOi3W4vSb9fUSwWH07jjW+8f2e3&#10;230XAD/paknjpbmjRCZnC4gRJRwbZ5E6F2CctUJRlCV5rQ3DYFEUOVSOmHZ57QjkTGDnAg2Uz2f5&#10;O2Dra0DjjZ9dILfImB+xEGf5lC9ElvGP2osFynKslMFgMEAQBL6iKJvu5iHh7vQElQhxmILY/BIc&#10;iIbpfEIAAVREUAHOAM6hI4AFDxn04aAPGAW4YlYLpx74XPNxf/jpeunB52vF7QAYmODQeABNBGBc&#10;QAgFsIpzEGcuYPE+uLdgiEAjixsEIggwAbAQgGXv9DRnaLELIzDGwRiHwhTAzuLwrsdtFw97wacw&#10;86hrILbpiLLxJoigIARnAYAQECbATSgRgxoBGveh/QKsKQRJprHVan1f1qZks9lLbdt+sGVZBWC4&#10;GV3XPQBg/WT1+r4/HwTBAjDcyOl0umJZ1lW5XG6nxAhFruv+aAxjsD2fz48C7qMoGiwvL/8j57w7&#10;7oCXgTHGSFsla2aSQIxfUrMWXwj4nmPHjv12t9v16fDWdV1VVfXxAM5oIPA5Dr7v+0cl9wK6WXg0&#10;6TJDJgecY5jdbc+pbhc/GZyMqV1fX9+n6/rIFzufz2/nnNvJcuMEKCEEZaWCogzjoXzf/5nMGN/b&#10;QEyq/AI2C+fy36TtlZhdP+n2gqFb5yaggzUpTMrMoXSZKxRFuTCTyUxTWSEEVlZW/j7OSHUcSMKp&#10;YlnWDLmWnAqS/t7Ux3Frwxhrua67RIoFXdc1Xdd3jHP9SNIL2aUv6dp0T2AwGIyUHPL+keuW15SU&#10;K4ZhTO/atetPdF03qLzneWGz2fwoAF8WtHzf3yfPja7r07GWeJMlWYZxrio01zQXdE8VCQaGYTiq&#10;qlaOqwwbeCLR2lwqlSrTeBVF8X3fXyRLCGPsYY7jMOqz7/vtarX67mR9NE9kyQRQIlpyNkC2Esh/&#10;n8nkE2cDZAWfEGIfZbwEAF3Xdc75LkkZt+kZYGPtY9fBc0YQA8bv19MFSXmzn3Mup3DPMMZmxrUp&#10;Qyy4Gdlsdjd9jrMYrpFnhyyojKvjZHCPsTkCYKgAoshAJvOq2Usv/WCpVJow02kMul1AoRjvDUIq&#10;AJi2veuetn0f/BKAZe9WVTUOZBkaTOhQZ4wh8n2Uy+VU+YIL34VC4S8BmBsBffdet5OQJASu694g&#10;hAgp0DKfz+8uFAq/qmkao/LtdvvHOPWNliudTmc/EULHcUr5fP6JlmVVJC15zff9A/JDMTNSJp/Q&#10;mBlqCiHuoM/SfRIjk2v8rMUYm6EMYEnTP2kP6bmkgCRr4DudzpebzeYP6LD2PA+c87xhGP+/ijHz&#10;PO82wtswDGGa5gyAOfqdTOPElEnzbRYKhauA8czHVkHWasp1rK+vf88wDNHv96GqKtLp9AUYposc&#10;McJJtx4CTdMuNgwjrygKuSgFnufd9Ivwnd4qJC0BcqyM7G4g42IQBIjdaZRisXgp0aNYO+5pmraS&#10;bGec1lreJ8n+cM6nOOcmZWEC4Pm+f5tcH62RXIeqqkVd13NbdW9JutXQWMfVzTlvdDqdQ7JLj23b&#10;D0Nsx6a7mLbSpjwX9wR0XR8J8CeDWAlCH81UKvW2Uql0MWlvOeeo1Wpf7nQ6/w1sFqLCMPyx7/sR&#10;BcZblrVTUZSppBVx3BjleZX3bVLxEDOLSiqVuorKy+9kMZKsqA9RVVUn5tfzvC5jbHRxIN2HQuXD&#10;MJwH0KR5kl2I5D6Ypnnp2cgYlwRZ8BrHcJ4rNELer/Tu+/4N/X7fI1qnKIplmub9gOG6ymdiUlA9&#10;10C+5yVp6djKGiTpVxRFR7rd7qqkjNEymczVwGaLoEybCAeEEPnp6en7k6XRsix0Op3rk/ghKx62&#10;CkxDHFHPADA+tKRwDpUPnS05G77AhvedQChgYkjZOIapX5pcNzH3gLcaV//OW1enHmYeCabhsQyg&#10;54eSkBAIoUIoBiLoAHSwdOU8KPq5LYbfB1uAoc1tlFONcYBxxHilID+9u6sZ0CIFTCiAEiKCD4QB&#10;OFeBzC6s9Mtolh9k5B7yjD/F9ge9E2rFjJg65PAF4nip4YtuyqHbcM42JDcTMShhGN4eRVGT/HNT&#10;qVRlYmLi8dKm5N1u9/tbaCJqtVo/koQLpVgs/u4wjGBILPv9/hKAg/JDpEVMECMVgJE0ddM7HW6p&#10;VOqhlmVVSGtLWqITjfm4DidcmDjnB0kzGR/e0VbTY/6yg+RS9/0gCDwi/IZhZBzHeeKYNQKwsX6G&#10;YVxh20NhPsnUbOWgofVN+sBTXUEQfKfX67nSnTZmOp1+iiIVlgUk0v4riqJOTk7+JgBGAm+/398f&#10;BMH+pGbs3gRZWEi6EyQthcnPiqJcOTExcQUx9owxtFqtm6Io4qfyn481hkYYhix52FNdY/YmS9aT&#10;7LemaQ9ljM1Rf08FSSuPEEIBwGhMMl5EUeS6rvstirPhnKNYLF6tadoOYDPzeyLFBbVFCpp7ChIj&#10;vuk72W1VuksEALKVSuXt27Zte64QQiEmqV6vr62trb0RQI8sL8CQEet0Otf3er0qjcE0zXwul3sS&#10;51whQel0GWvqIwXk031RxWLxcaZpFgDIgtVonSimcXp6+umyy0y73T6qKMpRAGQxSgrhavy+qR9k&#10;9SEFSLFYfKau68fRgzMFNG7ZwigLcHdHW342QbZoEq0OgmCl2+3+VIp90SYmJp4NQCFLC82rTOs0&#10;TYNpmqMsYecCxNZ5U1GUUQZPOltOhz5LFv3FZrN5E+1zVVVRLpefZBhGgdqT03XL7nGGYVyVSqV2&#10;0J72PC/sdDrfpDaSOHFagsqWS0pAoQSMAYoCMztRfNv2Sy99pWmaeuh5gKYBHRew7KEGHQkNjKIg&#10;lUpNQ1HSd6f9++CXBiw4zjYecQgyowsBpjBAiVFPUQBNg+95ME1Tndu79xqrMv1ODFOg3uuQJMAS&#10;HOj1euvAyATOUqmUQ4Si3+8vRFE0v5U2ut3uD33fH53U6XQ6I2tzWq3WDZAuMKM2hRCurutCOpAy&#10;jLELZSZlTL/z+Xz+z0zT3OQrSkRZOvRM4Lh84JsgZqQ0y7KuIKIfa6kOnQv+u78IIPwIw3Ch0+lc&#10;D4AuRtSmpqauQZwKk5g7OXMS59yYmpp6HfnPyy5IpGndSvuGYZSBE8aN3LqwsHBLOp0ere/27dtf&#10;IoTYSQVk7S+1mUqlHlsqlR5DQZmDwQDtdvurAM6JbE8Esq85Y+xppmleqqqqAWDEvBHIbnWpVGpu&#10;165dH6X1IGtCq9X6ohhzqZzs7kXraZrmLOJ4H9lHP2ZyXAARabYVRdFM07yc6iKhUHbdUlU1VywW&#10;X5NOp20AW1p/witqX9f1HICibEWSGdZ+v/+5drvdIEarWCxOZbPZPwSgJedq3BxzzjXOuXam9veJ&#10;rBoy3Y2FDtOyrAfPzMx8YWZm5hW5XE6LYwPRarX6KysrrwmC4BbZikx/R1G033XdH5HLm6ZpmJqa&#10;epmiKLtJSUM08wQMqAJAT7rTJuMzACCXy12QSqVGTC8BWewAQNf1KycmJp4gCcii2Wx+IYoiLjHT&#10;VcLNeBzbABSpTlmIlb7bOzEx8XxiJM8mDRZDGFnwNE3LQjqzzxVBJblnYxzrtdvtz3a73dEeLJfL&#10;T3Ac5zEARsKnrDwCRnGnlCzFOK6xewFipUNa1/U8sBH/cTrPy/tOUZRBs9n8jOd5nGhUOp3e6zjO&#10;cwAokZTyWrbmapqWm5ycfLUktKDRaCwNBoMvUd1JC9XpCNISlYhfAtLN5BixKgoPhi8ICNjwzAwG&#10;zowWzl39NvORL3nFvLFb6/gqYNhA2AdSDOjFSYcEAMVByBxAMQDFRJSuTIM5mS339D44p4FDB4c+&#10;Qpz4LY2J7bMDVQcTgC4YIhEOrS6qCUAA7jocNQKUCGuBiVrlCpXf71evwbZHvhPObhPCjn0H/eGL&#10;ReCMwYcBH2efVsgHZkKT7LVarZ8EQQDTNEebl8o0Go192CJTF0XREdd1V4gwylmFOOei0Whcl8zu&#10;ETNdR1utVo20H4wxq1KpvFLTtHRSW6EoCmzbLlQqlXcWCoWHEZEhJkd2HwAAXddfVigUXmsYxhRi&#10;o2tSIy2EMAuFwjWO41xJQb3dbjfqdrvfA4ZBov/TQWI23Wq1+tFerydoDguFwuWZTOZthmGkaL4l&#10;Ta+ZTqdfUS6Xn+F53uhk2UJsQh1SXhNVVZHP5x+jquqmeBhs0HZeq9Xe5brugNxVcrncnunp6fc5&#10;jjMtM+Bx+yydTl9eKpX+1jTNLDA8oNfX15dbrdaHh0M+85dxYmiQvdvRv5qmYWJi4nFzc3M/np6e&#10;/rimaU8EUAAwUmsLIRiAtGVZjy2VSl+empq6lO4JiaIIjUaj2el0PhqX3VR/vO+4JIjANM2SZVmX&#10;AptcuRQAiKJon+u6LZmRnZ6efqVlWZNyvZKLVrZUKv3N5OTkIw3D2DKTGYbDS8dIWEqn0zOpVOpi&#10;uUyMG0pc/mcrKyufloQ7pVwuv2xycvIPDMMYbVjZohGPX3Mc57xsNvt3AC47U4wo7YnYOpLWNC0N&#10;gF5F0zR3W5b13NnZ2U9feuml3929e/ejDcNgnuchDENUq9Xu0tLSm7rd7qcR74skcwmA1+v19zSb&#10;zRYxS/l8/vyZmZkP67q+i+aGNMibjY1KLp1OP0/X9Wuk+aTg+ZFwQ4KDrutasVh8UzqdfoSiKGpC&#10;EFMymcyeSqXyv03TTFM79Xq95rruJ+V57/f7NxHDHMetZMrl8isR0+Kk+0wmk9k5Ozv7qVQqlaZM&#10;TGdTWODDdPmjLHjpdPrCVCq1Qy6jaZqcp/NeAXn/SUy5cF3342tra4cIHxzHsSqVyv/JZDIPZYyp&#10;9CywEW8Rz6dt2/bV2Wz2PfdiDCZHjOthGMIwDGQymUdhmNERwOgM2NLcy3gihEC32/3S+vr6zZRE&#10;RVVVrVgs/lU2m32cpmlq8rmYdv15uVx+FM1xGIbR6urqBznn6ycSTk4HP097phXEUqnCVCjKa3bf&#10;735/sNrtaXphGoGiA35sUQkCgI0CVOjh0dTpul6BouQwzAN+H/zPhCzSqR2qqkKJYlcIziHE0BQH&#10;LqBbFnqNOpB2AMNAv9lA3nHU8kUXXbN0U7XPu/hznDrO46wCaT1JI0fQ7XZ/4Pv+czOZjNJutwFs&#10;pARtt9s3apo22OKdEse63e7hycnJbRSoJ5nU257n3UWpJgniTb68srLyzQsvvPC36HDatWvXY3q9&#10;3ifa7fZbARxQVVVEUWSoqvroSqXy2lKp9CDGWDQYDLpSxh+Fc25IBzwrFouXzszMvMjzvD+uVqtf&#10;aTab3+Cc3y6EWAQwadv2pZlM5rk7d+58MgCFGLhms/nNMAwPAJuzifxPBrphvNPpfNZ13RerqnoV&#10;AOi6zi6++OKXLi8vX7qysvIPg8HgJgChrutXTE1NPXdqaurpuq6jWq3eoKrqg+hApNvKTyC0zGMo&#10;tevUdi6X+4Ner3e40+l8FUDOsqzH+L5/NAiC/4hx9z8WFxc/v2PHjt+KXYNw3nnnPXlhYeGr1Wr1&#10;o4PB4HtRFK2qqrqzUCj8WrlcflEmkykDw4MlCIKw2Wxe6/v+XcCGcHaGoQ+geboPyakxASCfzzvl&#10;cvk5pVLp2ZzzhWq1+pN+v38oCIK2bdt7isXiJZlM5kHkTsT58PK2brcb1Wq11wdBsCqnJAU2BQ0f&#10;EkIEQgidLBnbtm17/7Fjx17red7Nmqadp2naU4IgeHsQBKudTucbhULheVEUKQAwOzv7SN/3/2V5&#10;efmtQojbGGMiDEPDtu2HT01NvbZUKl2lqqpwXbelqmoum82i3++fdPxhGO6LokiQG1QqlcqkUqm3&#10;e573l5zzOxlje3Rdf5gQ4p855wtRFIX1ev1vPc97rGEY54VhiImJCdtxnHcuLCw8tlarfTSKoh8C&#10;8GJliaUoyoMKhcLTKpXKM3RdN/bv3/+Jfr9/Rlz/yH1E07RypVL5qmVZnGiZYRgV27YrQghGcQOU&#10;JU0ZppldOnz48KsGg8HnDMPgQohN+4XW0DRN9Hq9/15dXf0/u3fv/gMhhKqqKrZv3/7oVCr1rWq1&#10;+k+NRuOLURStRlEkMHR33O44zlMqlcozbdu+rFqt/uvS0tKmeuVU88owmDhUVTWcnJycNgzjiysr&#10;Kx9stVpfAHBE1/Upxthjp6enX1osFvfQUr5hNAAAIABJREFU2KMoipaWlj4SBME+WWkQBMH3Xdc9&#10;ls1m5+Ib0dnc3Nyf9Pv9XLfb/QDnfAUANE3LCSGeMTs7+0eTk5MVznnQbrd5Lpcb3b5+NkAIcSjW&#10;yCiGYUDX9VQqlXqP53l/GYbhIU3TdlmW9SjXdT+EU2S+PJuQTIgAjC4+XVtfX//TUqn0Cc65oSgK&#10;yuXynK7rX11aWvpoEAT/0u/3D2NDOTFh2/bji8XiMyuVyqO73e6xu+66694ZFLAIoA0gHUURbNtG&#10;JpN5TbfbXQ+C4MthGE5qmvZIzvn1URT94GQVEa0jd0FgKISur6+/oVAofNI0zSxjDKVSqZxOpz87&#10;Pz//8Waz+TnTNPd5npc2TfMh09PTzy8Wi4/JZDLwPI+UPj9qtVrvBcZnTwNOU1AJKe13bO0eqeHi&#10;v1SFIxJDm56mAW6oAmpeQXb785xHPuXNh5SCDivOBgaAKQGUyAcJJ0zVEXEN0BgQeFBUFUroIUrP&#10;GDDL58FfvWNTh46/QGbLg7kPfvFA+CLANtS8ugovUqCr2TnY5VQEQCW3C12DEBimKgZg96uwNaAd&#10;ARAGYOfRBNDO5NT8VbOvqd/41QWs7v8HiFVuGCoCLwBjHBH/xfmI0oGcFDo6nc6tURR1+v1+lhjL&#10;+MBCt9u9biu4G2vwvPX19Zt27tx5NW1q8pt2XXfVMIzDdEBLxASMMa9arf5tsVj8lZmZmbLneej1&#10;emzv3r1PE0I8tdfrrQshAk3T8rquO/FdGmJ+fv7LQojajh07XhATctWyrLLrukS4lCiKMo7jwDCM&#10;UiaTeR6A59F4ZMLv+z4cx4GqqlhbW2uura39CSTNOO1nYvZ839/ktiD7EJNFif6mdmSfYVnTm0wl&#10;qijKKFVoco43EjRsuFclTfsnAtJWUyrIZNCxtM7txcXFP7Rt+yupVGoi9ltnlUrl6kqlcrXsN0/1&#10;Hjt27Nb19fU/qVQq3xoMBhTgPPL7lvtOLkUrKyvfmpmZeSoJDMViMZtOpz8k+8TffPPNf0zPAOCt&#10;VuuVS0tL28rl8iNSqZTCOcfExMTlpVLp3TQGWiPZvbDX64VLS0sfrtVqH8AoL8rGZXjyWvm+v8kv&#10;X/aTlg9E8uen+Zesh8n53NLaEF6Qf3nM/CqGYczt3r17jlzApN9GOGfbNmq1Wri8vPyhVqv1AZoz&#10;6jv1N+77dfV6vT49PT0lhECv10M+n7+oWCz+l7xW119//fsA1Gu12rWFQuExmUxmzjAMeJ6HSqXy&#10;hLm5uSeEYbjW7/fD+DK/VKyIEAcOHPga53zhggsueFGv1zsudTT1S3LXu7ndbi+Vy+XZIAjQ7/ex&#10;Z8+eh15wwQVfHQwGFJu2csstt3xemrYD+/fvf9Hc3NwnstnstiiKYFmWtmfPnqds3779KUEQ+Jzz&#10;mhBCibMYWnE8FXq9nud5Xv50hBQZB+R4CjmFrqIoxszMzAMI7wgozak3dA2Gbdui2+12FxYWPru6&#10;uvrXiGP35MsbZaD2APD19fU3qKq6a25u7smapqmDwQBTU1M7i8Xi2z3Pe1sQBDUxTJBiGoYxQfEv&#10;MX4dd+DIeBSGIfr9fm1paemj27Zte/XExEQulUq9DsDrZLdawtWYzoljx45dNxgMrgWwab8zxhpH&#10;jhx502WXXfYBwzDoripz7969rwTwh57nLQ8GA+RyuSlN01Rd19FoNKKVlZW353K538hms5cEQXAc&#10;HsvzSu+kOR83d0KITc9K8ULfc113NZvNThN92rVr19U7d+78Fs0J53z9pptu+ld5vmIhAaZpbnmf&#10;y/N8KksRtUFKnnEptWns/X7/c4cPH377zMzMn+TzeSMMQ2Qymexll132Ks75q3q9XiMMwz5jTEml&#10;UhUAoyDxwWCgEv0lBabsck24Tla6cWmO6Tygv5OuUTL9JBoQ482RpaWlW/fs2TNDtLRcLk9OT09/&#10;gDw8oijCDTfc8DsATiqoJIVuAHSOfu32229/4xVXXPE2RVFsxhgcx8ns3bv35YqivJwsoYQb1D/G&#10;mFhZWfnZysrKiwB0JHzeRLdonPIZctJ1PdkgACCKeTMBIAgBw7QAxh4zcfnl7/V975RxBMnGN5mU&#10;LWvks0sgE8CzEQx2H5wd2LTKfPjJMs1L7mG1WmnPeW9HKvVUqCr8QQBdZ4hCQJMYonsRfs45r5Mm&#10;nDal53n1KIp+vlUmOCZS1wVBIOR4Ac45XNfdFwTB6C4M+T0ue9PS0tLLjh49uuR5HuXkR6yFLGma&#10;NmNZlqNpGnq9nr+ysvLZtbW153W73YNxdioiqPJmU1RVVT3Pi6g9CqKj4FMSDNLpNHq9npifn58/&#10;duzYc/r9/i3A5jsISHgjon6ieZE1gLKLDX2mfiSB5op+TzJ2spAi17NV9xr58BnXf2K6AKDf79+4&#10;b9++3z5y5MihIAgEEWJilCXNMG+32zevr6//+mAwWCYBTraiJOIvRvNQr9f/vNForHPOR+lVaW7l&#10;YGfCSQAYDAbVlZWVp8/Pz398bW2t5/s+bNse3SNBL/mOkW632zh69Ohf1Ov1VyOOkUpmlSEBgRjZ&#10;5LrI60ffAcNAYzqcZb/n5LyfJvR6vZ43GAxGc00CHzEv1P94bsXCwsJatVp9VbfbvUZIhxX1U+6X&#10;7/v19fX1N6+vr/cBYGJiYlN674TbBYIguOvQoUP/a2Vl5dhgMBBxClvaS2XHcWay2WxKURSsr68H&#10;CwsLX2w0Gi/2PO8W+SI1VVVZsl+Sxe3gysrK39dqNY8xhlQqBWB4XxKNl4Ylu272er3vHjx48Fnt&#10;dvsG13XDOFsfWTIMy7JmbNuuqKpqEcPe7XZFv98f6LqubyVTF62hLJjLyg75fhLCWypHmdk8z4Om&#10;aULX9X69Xj9yyy23/P2NN974qNXV1d9njB08YcMxEH7Ff3dWV1efe/Dgwfe0Wi03lUqN6JNlWSyd&#10;TpczmcyMZVkTRLOiKILv+4GiKJkkbfF9f7TXSHnRaDQ+efjw4T+uVqtt2T1Mpm2cc/R6vbBer3+9&#10;1Wr9tud5LZoTibaLwWDwzwcPHvyrer3ej10NR+6Ftm3PTE5OzmQyGZVzjmq12ltYWHhLvV5/U6/X&#10;q5LCI1Z4mcn9JcVObRLgac1kWptwDaWx76tWqx8O4oplukB7QU4BTOtK7RGDfSogAUBWUsnMe5JG&#10;CDFMcEDrKrs3y2Xi+Y7q9fpfLS0tXdNoNGqxNU22tBYKhcKMaZoVUqDFChnueZ6TPAto3EkcH6fg&#10;S/LFRH+pzzJTT2eh1BZvt9tvXlpaWqE+yfRNFiLuDsS4GgL4hzvvvPOlKysrC1EUcbpfhZSmtm2T&#10;Cyw0TUOn0/EXFha+sby8/NR+v/8zmSYmxytni6PYn2QZeb60kfeXiACx4dQWSXewMxXwBABFA1h+&#10;d+6qX/vwem5vBpotecsN8z5xhRBWQiCFQxd9CB5ABQNEiL7uABMXX4bq9Ywxxscsxn3wSwACgMoA&#10;ziOMclGHHGCm4k1svz9EfEkQo9uXiZmJAAi0DRuAgBkCiHyEChAxDVy3UddtaLkJG8z5AG78zkHw&#10;1dvhrSOrqxgEbZiIuad7D9Zd171FCJGlQ3swGMD3/Z8COM6F5GQQRdEd7Xb7sKIoefkysWaz+a0T&#10;beD4e9HpdD7ved5dnue9ulAoPFXX9Zyqqpqu64oQIup2/z/23jzKsqysE/3t4Ux3ihvzkFNUVUbW&#10;nFUFRVPMCC0UaPtQKOSByqA4g60+xeV7y9fd2o5LnFoa1G6fr0UU2rHV162up6znUrobKQoBoQpq&#10;zKwcYsyIuPfcc84e3h/nfDd2nLw3IjIzMjOSOr9aURlx7xn2+O1v/jrJ4uLiw8vLyx9I0/SPkbsO&#10;LRtjVjY2NuhAaTnEQy0uLr57fX39T+fm5t4ghHih7/sNz/OkEEIWxFgbY9TKysqZlZWVj66trX1A&#10;KfUssL3wXHGQ9zY2NlaIcez1emue59mdYjEKRjJO03SFGAat9Xrhylb2oe91Op0VGu80TdeklIYO&#10;HIIQQnU6nRUi4EqpDezBrVBKmW1sbKxQyuU4jtd83zeuD7mjtbRJkvzl6dOnX9btdt87Ozv7TUKI&#10;0WLcWK/XSzc3N1eXlpZ+Y2Vl5RcBXABwGwk71NdBa4e0Up1O5x9PnTr12iKm4UWc8wCAUEqZJEmU&#10;Umoty7J+XReCUmplaWnpW3u93n/a2Nh4V71e/+etVqthrZUAGOfcaK1Vp9NZWllZ+ZP19fXfSNP0&#10;M+X3E3SeZlUlSbLKOdckWDHGMrq2bBV3fMbV8vLySqvVoiD+Vc/zNIBtgtpucJ+/trb2Y0qpv2k0&#10;Gl9br9df0Ww2DwPwOOdCCMELba7qdrvZ+vr6E91u9/c2NjY+rJR6eidtHjFXxhisrq5+IMuy9V6v&#10;975ms3mT7/sSAE/TVCulUp0XxOz7PPZ6vT87e/bsK+M4/r5Wq/UN9Xp9NAgCj3POhBB6dXU17XQ6&#10;nzp37tyvdbvdPwTQU0otdbvdFd/3EccxrLXjJHDQmDhrw1y4cOGXrbUXlFL/stFozBeuaSwMQ72x&#10;sZF2u91HAWyUrXRKqU988YtffGWz2fzGsbGxd46MjNwdBIHPGJNFoLgu9nlvfX39C6urq/9vr9f7&#10;kyRJPrnrxDjz7cKxnHY2NjZWXM0zXV+07VljzNLy8vKXsiz7TJIkn8qyrJ9UZNCzd4JjzdlYXV39&#10;wc3Nzd9vNBrfNjc396AQoiWllEIIbq21agtnz5w587da67+M4/i/DtqPnPM+U1ycAXpzc/NXT506&#10;9dn19fUfmpmZeam11meMCcaYUUql6+vrjy0uLn5gc3Pzw3DWiju/xd/Z8vLyv+12u3/d7Xbf12w2&#10;XxYEQSCEoDiV7Ny5c0mn0/mr9fX1X+h2u39fCFhPdzqdFd/3KYZhkhRipCBQSm3EcezS1s2yZZP2&#10;oasscSxMWFlZ+Qml1DOjo6M/2Gw2D0kpPSklY4xprXUax/E/WWu7tN87nc4qgIxcW8MwVLu4B2tj&#10;zCoxsb1er8M5V4N4RUdJpXu93goJYevr6z2lVOYyve75KYTQKysr/2Ftbe2v2+32uycmJt7UbDZn&#10;ZA7R6XQAQBljVJIkGysrK/9zfX39L9I0/WPX0k3jo7XeKBSVEEIgSZJN14rgKuLcdaS1Xu92uytk&#10;cQIQu3SnjG63+/fPPvvsG621P95sNp8vpQyCIBDWWtvtdtNut7uqtb7sxCcF7Va9Xu8/nTlz5q8v&#10;XLjwjpGRkTePjIzM12o1z1orut2uZYypOI7jtbW1v1tdXf2tOI7/BIVHhSuclwU4rbW9cOHCWhiG&#10;tSRJaP5iOgPLfWb9RA0sASzIEQy6dBWTAlazaOzOV/y35sILXvYUmwHz67CKHmiRCyt0pyOoWAuP&#10;A1Zl4IyBGw3PE9h46vFP4r//8ms456s0ONteW7l+HXgwAFIwZLpYOdIWbl1RffL2l/7p4l1veiUA&#10;SJWfL4qUg6ZIOcxzSTco2EXFfGguAYrZsjHG1BKSLz38cOfTf/vqEOurDKq/2q5dycedQdo2a/N6&#10;Ir1eb5t5dxhck24URf24jkEEivaDe0+ZgQHQYIwtCCHmGGO+Uuq8tfYJFH7CRZXjbYw+Hbau61qJ&#10;UZZCiGOc8wnG2IwxRiqlFgGc5Zw/6hJi0uiU2+66dQ3qU/l3YLt5vMy4E0GjcfJ9v+/+4boqEMNM&#10;/+5lTgahzKQPAwl7Tlt9zvntUsqjjDFpjPmy1voxY4wbfHD7C1/4ws/TPAAwn/rUp4TrXkXzTvPj&#10;jM8sY+w453ySc94BcFpK+Wgcx+lO7SoYq5ox5oS1dsZaW+ecrwohzlprH8scKXKnAxPANq297/sD&#10;Y5Pc+ad5jqKoH4MxSDDbi6Bf1laXvhu31h611o4BaHPOLef8tLX2yWGH+CAN4KBzSAghGGMnlFJH&#10;pJRNY8yKtfaxMAxPx3FsXfc5pw+BlPI2zvlhY0yotT7HOf8yY+ysUmrbC2idFvVrtrWD9hlpxZ31&#10;7AkhFjjnRxljdQCLWZY9LoQ4VV7z5T4V9GsCwC3W2lnkgbnLWZYtcs6fMsZ0Sv3fsxJmwJ4AANRq&#10;NXS7XQBbyo0ys15+z7DrhsGlC4PivhhjIWPsBOd8hjHWBNAxxiwVAuc5AANfUmjAH7r//vs/SvNj&#10;jDn72c9+9lVZllHwAgMwwzk/IYSYYIytG2MeV0o9iRKLVcagPcc5H/V9/1YAh5Ikyay1p33ff1Rr&#10;veGO0aD1Sp+54zlMmbAbrSvvOSGExzk/rrU+aoxpCCHOaa0fB3AGjrMFuXtR+uVh7nrDQGvdpSWD&#10;2urSf1pjZfcxGoMB64tbaxcYYzNCiAljTGaMOWetXWR5+mhdHiuHbl80fu7+LbsgD+Nty256Lgat&#10;CynlEaXUTVLKScbYplLqCWvt49iDEm6YxYNQOrc55/wI5/wwgBlrbU8IcVYp9ZgxZp3uIdczd0wG&#10;0Qt3Dey2HhhYYR6ypihTvwXDAFgG+KMAagyHTvzs6PNe9gOrusYRjQNZBmEL8xQsLAMspXzqr89C&#10;s8oBaA1J+16GyNbWFvFff+QBAI8PbWGFAw9PSGSFj6DHBbTRMOHYodYL/5e/W5980VEAACO+LC+K&#10;LWx+7mmZuyqILAXbMs9BeYXlJcuAKELjwqLd/Mz/90Gce/R70TtraujAYEAJ6WuMvTKw+/3c8oHj&#10;EktXkKG/BzFzOzHt5e+IQA5jCqlNrjBSFibK/SsxcTti2GE6iKg7LjPbmHpXgNrrvA1j0l0XIte9&#10;zP3eHashjDS149UPPPDAX5GbgBDCfOITnxCDDrMgCC5KuzvouVcilBFcq1iJYeqvMfJxHzS/ZYaT&#10;mMvyd+5auNI2l0FWsGHP3MkdYxDcOAvCoLU0aO6GrTnXj5uSKVyJgq68/6mP9GzS/jsuUQMZ27Lb&#10;JM1huf9X0s5he9Ddd7Q+XNrCOe8nsbgc0Bi4rjmD4NIXsgiTgkgI8dDzn//8j1Ifer3e2UceeeRV&#10;AP5pt/4B2DaeZcHLncNhzOSgfeQmiRjUD8peVV6/9C7XTW8n0Ht26iN9NyxGA7g47rOM3eI7Bn0+&#10;6B53DAe1ea8CsDtWZSWY+y53ne505uw0fsMEm/IcDYrrJley3fbHXunfIGXDoPOVxnevSidqL9Ej&#10;Go+L1vqOvcifBCgNhMGDc7fd9p4sy3gYRUCa5oVU9nI/Y7Bme60GYywQRpOe583v/pAKBxnWiVDp&#10;b7ogOBxF0eErfrjnAUqBccaO3HH7u8H5Q0Cu5jqoEUzkujUonmInENEo+93u9BzXJ5XeTZpDl5ke&#10;9IzyYVV+b9mv19WIu3ENgw5VusdlTinGhZiOvQgprv+6256yewL1l2JAgK0geOorte9S5mZQ+4mY&#10;khDmHiYE+o6ERPrefTfNWxRF/8y1miRJskzvBrCtT64vb3m+ymMz6DCnNpXvLce0lPs/6B3kW+y4&#10;c/XbxRjb1u7yc8j9js4DGkNX+HbHcxgo5qMMei/5q7vvKo/HMA30oPF1GVXXakJt2K3d5XGiZwLo&#10;+3+71qlhoNgYt720tkggd/3eSZMN5HNBwuWgPU1rtnDt699T3rN72UNECweN5U4MIb2P+uO6e9K9&#10;exVSHLegbc8fFkTuwlWCuAI5jRvRlPIaorVfnm+K8QO21tIgVxdXqULtL8cEDQoUT9N0G2NM80f9&#10;cIv7UlyN+y5yBSuD1gaBnlHS7G+7hizdg+ZeOXVldoIbf0fPdvez++xBNMT9ofkpj6tLz0nB444t&#10;CYDlsaJ97v7tvq8cwzJordH3NE60bspKPJd2ldeL63Xg0pS97I+y5bgMV6DURTIUaqM7ztQXohue&#10;5/XXV7kv7nnu9onudc/LfjvIAsn6hXOLLBwAhAW0HwFmZKL+/Nf/0rP+kQAjE0CawmMZYBQylmvI&#10;uVXgVoMjAzcKrHhuIuuwzANYBMMZUlsMntaAH6DRaLyY/PArV68bERzGsr7UwK0Fg0Qate7Lohr3&#10;FZAK5IsJAEy+8Gl98MzAMEBLCbDCddBoeFluK+FeDUmnA92ewDObXPLnv+r95h/+5uO6e/asRgfX&#10;OXNxHy5x2U3TNAy0B/aiZXS1Ky4RKBNx0nQMEkpcokufl5lc162HmOlBbhz0vUvQXQ15+V2D2j4I&#10;O31PfSwftNQXuqbcxkFtGQY3S1X5HhpbAo2r69vtpn0sazILBJOTk290XTBWVlY+7T7T7SewvUCj&#10;Oz/UX/dALmv33IPBxV6YhkFrhuAKX+W5oL4TSLBxGYTydWV3imGgw5j6WT7k3XHbzWXDxU6WQ3qe&#10;q9l0mRaXKaI4AXdcXOsS7Wl3bmj9UBa1QUJ9WZtaPuTL17nMU9ktg/o7KAbDZXZcDbL77J2wk7Ds&#10;ztOwsXb7WVZw7IVfGLTGhlmYh90/SNNO91Mf6HeaL5f+ufv1Us+E8p5z+5ymaf97l0ZQW+gaQtm6&#10;SC5Jg1C2HNIaL9Ns9+/yXA/T6A9zAx6GnSwO7jPKzytb48ogZptz3q+F5o4PCYekjKF76L7y+t9t&#10;TQ36jtaHG+8IoL+OgC3BxKUrLn2hewft372sN3e9lPdUuc3lzHHUNnd8SAkwrA10brnra5CiaNvZ&#10;tWsvsoyN3HTTv+acHW+2R4AkAYyBlCK3iuyCfADyiuTFB/mPNQDnqNVq98m9pA+pcHBxkZmOAZ73&#10;wDCN76Ug6XRQGxlBd3MTwvMxNjY6Fxw79vMamvE9LN+rjWEak732fZAGu/xdmRl2P3NdOcoaQ2JI&#10;XMaQ7qXPy9r9MlxCNIwIu+8tux24RB/Yrn0epDEapskeBJdJoHeUGebyO+i7vYIIrjtPrmbPPQy1&#10;1jLLsrzaYsEUumk9KTsKQUrJPM97+9TU1POJ2dBa29XV1f+HrqFDbJgWkfrp9nfYmnS/H2RdoOcP&#10;czUpX+9qh11tM2lx3XaW2+2uE7KuuGv4UhRWruWmPOfD5nrYet/JIlLWkO8kiNHhTxpud97Lc0Rt&#10;ybJsGyNA6XvLsVlu+9w+lDWR5XEgC5hrfR3UP3ef0Ptchnsvlq5BcOeWaJPL3Lka6bJ1mcbnUoQU&#10;ehfB1Z67zNlOKO8p955BlklqY5l5H0TTylaK8nWD7im/3xXCXRrtus3RO4iOuJaWYe+m+RnkGkTX&#10;ue6D5ee4Gne6tqw93wudL6/RslWn/P5ypiuaP5rvch9pDEloc61CWuttwpyr9HOVcjth0Hk2iA7S&#10;O+lf2iPu+JfnHsBFigQ6X3dSeA7CbooCUnoOo3/uc8q0kEDtontdOuSu00GKAQHuAZbB8wBrciLZ&#10;qIdIMwUIwDbveml67+t/KZm8XaY9g7Zdha+76LAxWHh57AFTsMzAMsAwDs0lFPegeFHN02oAGWBS&#10;wKj8h+WfZ8zX6bNnPgZsdnK+0wfAIZmAhclFKYa8xgYEatDwAGT9z/c8FxWuBgTyeRICgIVhDMrq&#10;Udzz7h+Mo5k5Ky0Y0/BMCmEMDMsApmB4CMP9fPoYPYgDxkJYCwEFBgvNBIwXwMoGbMrA6m3A8+/I&#10;Vtf/p9HZl6Qulo0nYYlRkgLWWEjBAWu3u4ixotgk29+Fs9MG3e2+S/luJ8Zrt2cN+n4/LJiXyjDs&#10;dv1e21S+bq9a0svBTu231iIMQzDGvnVycvKHer3e08aY89ba/mS5wgQAcM49KeU33nvvvb+qte6n&#10;e11bW1tdXl7+Dq11x9WgDWvLXtq7XxiksRy0HgdpyfdioXDX8KW0/1K0s7vhcvbQXnCpmvRh91zO&#10;c/b6/EH9GzQ3e40rK2Ov6/ZSaMWlvn+/nlcwXXdOTk4+REy4Umrz3LlzvwVgia7ZaT0Pas9ue2av&#10;Y1O2gpe/G8Zk7gb3ecPW4k7r6FLfN2iNXsr1u72zPJ470ZJBloG9YKd3lj8rj+0wpdNenrGf2G1s&#10;9vqMQaDn7vTsvniU58LPf9/s9OB5HEbDk/PzPxdFkQ9tAFtIqEYX6Z6u3BBSq9UWIMQcOIpUxwUx&#10;tBqcXX+NeYVdQIvLOISPs3HUagtsH6JIhOdBZ1nuKigkOt0OarWaqC0svB+wPq1ZkylAcHAOZEqD&#10;AdB6/4PcK1RwQVqgXq+HKIqmb7755jefPHny7+fn5/+u3W7/mJTyqzjnUwBCa20E4JZarfbOI0eO&#10;/Nmdd9754TiOa1EUIYoirK+v67Nnz/5YkiTngf1lSitUqLD/oDpUJLS7NXUuV6CrUKHCdkhm8pzW&#10;SksoMHhFjErCa8DY0bc15u95QSZ9IM2zj22KJoxRgEkKLfqVgbemAjQmXoTN1U9DxeDIIIVEpg0g&#10;mJPErxBg+n+SEFMd5tcVFoAU4FkhHDABNGbv442REQsLbi3ALFSRXc72/0/SM7k6FCZbZqGdOveM&#10;I0/mwDXge0DKkUQt1OfvurX7xJfek672fh4iBs8ycBhY8tmVEkapvqhkSSYnJXfhkVhZ5CpcCVxz&#10;vDGGFZWB+czMzP2Tk5P3kzmezNnkGkLF/6ho1vLysn7mmWd+5sKFC78KbC+IWKFChYMF0gC7iRDI&#10;pbJSMFSosL/gFoVJRsrc7YZkj0xFUwsL/6eUUqRpChgDxnnO+JEaex80Bp7nAa3Wy2FMXnIVjiax&#10;OqRvDBgDzrZ4fr818opylpXLhdJqK64JDCiCx5RSbGRh4UcAjPYDuDWg1cUm0woVrhbcGBzf9+cA&#10;2LKfP2W4YYyhVquh2Wz24w+EEFhZWbnw9NNPf9/a2tr/DmwFeVZCSoUKBxckrFDMRznZyeXG8lSo&#10;UGE7pAeAGQPNADCODAIaGhi/453m6AuPLpkGYDV8rsBh0eOjgGAQej13rRFX5v51gTWAmYW78NQX&#10;xoFs0YOGsQaaA7pfVmNL9d0PNawsKgcDjAHaIpJApoCeaLXs7J3PywwA4UPYvKCX4UVhUZsWU1lk&#10;wClmVPdLjVqAcei+LUQVVpsI0CkgPKRoIk052kfumcAzz75Hnf3iv/GQ12kxoMwTgAUDI/GJF+lQ&#10;TUJvqawpFfYNWmusrKz8rDHm8WYJOlxHAAAgAElEQVSz+S/a7fbz6/V6yDlnWmumte5bU6y1Nssy&#10;m6bpmc9//vMf6fV6H9BaPwFsZU2hAOb9rClSoUKF/UERqG6NMYaEE6WUKSc0qVChwpVjS8owBvA9&#10;6CQFgLA1f9MPa605ExyWMUjBoJXKrys02EKUS0ReOpRSqI2MLHSldxgai/S5EIAaXJyzwkGGFLPt&#10;dvueRaX2xTVQCAmd6NyKl2WAzoDQA6wHbWKMHT/+3pWzX/xlAGu+D2TpVqaNismrcC1AaUmttU9c&#10;uHDh59bW1n7umWeeCTjnd4dheLvneTdLKeestTzLstNZlp3JsuwftNYPo/BmLachLWc9qVChwvXD&#10;oCxj1tqPP/zww69yvk+VUk8BOxfTrVChwqWhL6hwm+beV6IBTJx4lzly/9F1EwF+BBiNDBkyMIAX&#10;6cVUhsDzoK9QaZDyAOnIfICRo6/E+Y2HLTbAACiDPNTfFIW0CvW3U//zyl5cYX9QpKjOiCa3jrwo&#10;bh6rgUnAOkEgrFhqtpA++wmRWOnfIoUl8vgSZi3ANJB18u8s8jURtLCRSDSm7x7H1Je+Kzt17qfy&#10;eH4GbSy4yH/fKkYpnKfjitdthQoAEIYher3etjSRRQ78RGv9yW63+0lgeM2YcrrpYZ9VqFDhYMFa&#10;u6iU+nj582HZ+ipUqHB54EDhWSN5zm0yJkePHH4v55xBityCkilkKsuvJFcvle2P5wxjEEJCNuqv&#10;Bsu5WcmLRlWyyA0BGeQ52aWAQBS9hguRW1PslTNaSqk853uWAVIAQQD04lxAEhJZmmL0+PHvDQIR&#10;ag0wKfLsdEpDXqFbYoUKu6HXywuTuvVhyrUvgO0pXd34LdeKQvnk6bO9VP6uUKHC9QW5aRL2M112&#10;hQoVAK4YQwZAKQMBBdRv/hp97CXH100T4H5eA0VyQLbyn2wTyNbBgxrUfij8mA+tJUZuuutesPYR&#10;A0BtpWoCpWdisGAwW9matmWOqnA9oZIMPSGxqflksPDPnreuJYpc09CMQzPKPW2KNF5b0PCgbYDc&#10;4iGQy84c1npglsEDg80UBDNgaQyoJHc9VBowHMZvIR5bmE3CQ98AWYctYpc8T0DptFglbOv9FSpc&#10;BQyrTTAI5YJ/hHKxzCq9aYUKBwO71Swpu3lV1tAKFfYPfa6RF141mJt9l8oyAca2sntdA0gpDyGq&#10;3VUFOd9gYMX/tEZQj26XUt7KORVVvPomsSzLwBlnE0eOfA+s6b8zrwtU1eGpUKFChQoVKlS4UcEt&#10;kwAkFI9gRPNocPylr+vaqAiEZmA2A7MZSOMtbAYBA8M4zL4UZMzz2najaeDQ8Tco1kIClofCbBNY&#10;ihRgVuQ/UMVPhesKJgAuAdFEMnP/1/bC6cI9MMtjS5jMf0yS/1iGopx98SNyK4u1zo9BHl8i+j/M&#10;AsJqCKvAbQZmFWAVAIauaIDf/JIXwZu5E0W9Fg5AUsV7cMCkgOlVdpUKFSpUqFChQoUbBDzXQFtA&#10;a/jt9luazaYEQ25NuRauB4UGnHOB1tjYA2BsGtb2y2ZUuGEwOjI2+nIh86q816oGjvA8wFr4vs/Q&#10;br8NWkN4ub+wqirTV6hQoUKFChUq3LDgjFTbcgL25pe9taM4g+fnWbZUVmixNWC6gOlCswCa+eDW&#10;gO9DsDS3CjAZYumhM3rzrWjM3Q2E4BbgBvn/uOkr4DlY8VPhQMBYwDCgduREOnriZMp9WHAwk4Lr&#10;HsA8gHkITBeB6W4v3ggGMANAg9sE3CZgNskteMzCMA7FveJHQnEBwwDLLCzTADP5OrUGZ+0YcOJV&#10;bwOTMCqDz4s8X0wATMCHgY/coGMrIbhChQoVKlSoUOHAg/eDxDy5MDExcVev14OUsggeuwZacQug&#10;qPDqeZ6Qo6Nff/VfWmF/YYHRsa8PwtCndMXXav1kRRCjsRbtmZmjYOyFVcaVChUqVKhQoUKFGx+c&#10;GQXAAOO3vaETzXIPeQyKNQooij0yGARmE4HZBHgN4HUIqyDslceISJ3AswoZ99ALR1CfOfZKsHCG&#10;WVnEaVuA2X62Yl78B1RK8YMDPoqZW1+dBKOFyxeDhIKA7ls0PJvAswm20rZRDmoNsBQc+Y9ABs6y&#10;3NLCeR7vImReWZ5LWCZgySrDLLhRYFbB+KNY82fgT0y+HgBgKFNEnkUsj8RCvz3V4qlQoUKFChUq&#10;VDjY4BaAYBxoNB7UWjMpPVhjAWPBr0EdCmttP3EUGMfIyMitkPLuq/7iCvsEBjB2otFq3s0pNoUx&#10;sOLnakMIka9XLoBuB+Pj4w96nseK1AsVKlSoUKFChQoVblAIYAIWQR0vfeuvZH5TZiLIq3bLLiwS&#10;WO7DcAGuPVh4MDIFWJon4GIc9gozfzFhwSSHsU3Ai9AxnBuVJXr16T9lVsGzgLCA5jVY5sEwC8NS&#10;SFsUrt+XYXgOQ3CAM4BbcAAhAA8cikd5fInQ4Mzm8wBABxJgFpEBPAAqOAzM3PX9wcIdL9vkdUAF&#10;sGETJjaQXgCmL4CbGCmrIWN1cM3BDWC5zd+LPAuYYV7xI2Eh88+tzev4WJ1nAuu7dG3FuBhwgHFw&#10;k0CgBzNx62zvieUPefbMZh5Lr2ChkAHIAHBrway95Fh/zjkYY7DWQggBz/OgtYaUsl+cz1rbr0pM&#10;fz/X4FZldn8vC61UIO25OEYV9o5B+6isBOGcD0xFTtdQQb4bubYF9ZHGYlB/3M88z7uh+3utUa4m&#10;7/s+tNb9tUbr8EZfRxWuDtw1AuTriQr2uuvKLepbXnMVhkMCFuDyAXDu93XQpBnn7KqrpW0RnwIp&#10;gDSFJyVku/1VPcYOMeDU1X17hd1htq+BMpHWasqfmn6Npe+KKvKs2IzXBgywBnn+OssR+C9XHXx0&#10;P+w5QoiLCvS5f1OhLyrOR58/VwlQiYE8EQTBPcYYMMZgjIGUElprcM4Rx/F/AdC7fq2tcNBBa4WY&#10;AK31RXuLFAVCCBhjtu1BUjC4xTPd55UL9R00kHKE9hBhULvdcamY6b2BBNxivO6u1Wq3KaX6dIri&#10;dbXWFwD8jVIqpfvK66rCcxflteDSIRcHnd4cVEhAoj42/oqOkDx32ymInQWcepBbvKolYrk/bj3G&#10;FsIQM0DWgw0j1CcO39xrHnu5vvDU7zATFxf2nAKCAhoVgdgXOJnbDAMSmmiTFP8Wl1HGYQ0ADAmt&#10;iKB1/8jhE3duMD//LuRAHMMTFsZkhdUEec0dy53D1u6TEJy7muUeZwzWMGBi6gGzgo8yvq17dPUl&#10;YZD7GmMMnPOLmB9iJoixeK6CxoBz/vo77rjj55RSF2kmlVJ49NFHj8ZxfOZ6t7fCwYZ76NPeKzPw&#10;gxhG1/JSZuJvlP1J/XR/d+mPlHIb80PXVAz03uAKgK1W6y3z8/M/7HkehBBwBZa1tbXPnjp16lVa&#10;61Qp9Zyn8RW2ULaM8JKSluiQ+xnRsAp7AweA0dGxB7gohBKLvkBwLYaRcQZj8zouKCY8CkMWTYy/&#10;Bdb616AJFXYAefZt21NbfwhMTLwtCiPezzjcP1SvnVmTkeGPMVhYYGz8JeiLSFeGMsEB0GcEXHeT&#10;6tDaAjFSnHPu+74MgkCGYSijKJK+78swDGUQBLLXq4wpFS4NxCC6Vk3X3cJ1A6N9Wmba6ZobgVEY&#10;RENd+uMKKWWaVGFvoDFjjPEwDKXv+5IxJjnnkjEmhRDSWiuSJOmP942wdipcGxhjtikTiC6FYQgA&#10;Ay2iACplwiVAQkbwxmbuh+Vb1hQA/YreBWz/u/0lhIxJWKuBtAN4HhKlscLbkIfvfSlOnb1NJac/&#10;w00PfuGClAIAAwwR5IpBvDL0hy/PhGWEBWAgdJGby+SXKLrUGPAibgl+bb42f9+rFo2P1AsAI4C0&#10;CwgGjgwcBrAMmtPzuWPR2CchxhGs8+4IhCOTd/W4lCYvR3/R5cCWEL5bK4jouMwPgRjyvvsittxN&#10;nkuCi6v1BXCR1tf93GWmnqvucRUuDZxzeJ4Hay3SNN32ObC1R8tKBXeduXuU/MOllMiy7Fp147Iw&#10;iN64NKn8e8VAXz5oTRA9831/Gy1zUdGuCoPgnHn3TE9Pf0gI4ZFCwY3LTNN08ezZs2/Osmz9ujb4&#10;BoGEEPO1Wq2dE28BQ9W8S8zHVQPL34XCz1gnGsoqjLZaoxvt9ptx7vRnrn4jKuyGPoPPWF7kkTOg&#10;3f76sbGxmdO9BNwL8nlUGggCWJWCcwZzDXJvWdjCmGPBGeD7fq0nxO3I1CP78XyKUyljkKaW3ErK&#10;TNRzBcQQEsNEcSku3PGpUGEn0J5KkqT/ked5cwDu0FofabfbI1rrWa11V2t9Tmt9Xin1OWPMl7XW&#10;6aBnATeO+1dZ6UFxOMB2f3f6nD57rtKfy4HL59D4EY2i+Kcyra8ElQo7gXPeGB8fvy8MQx8AkiSB&#10;53lgjEEphc3NzWeNMeJ6t/NGgUQ4cntSGwWUgYgCGJ0fCJwV2S0KBY3ux67sL4NhLAOYBHgPyLoA&#10;D5DyEEssAObv+zqsnP1lk545L4pgA4EiTALE/KSDH1zh0mGRm1AAsIIuG3gwsOBcQRtAWgsLCxO1&#10;2zj2gjeuBFOwNoO2AQADMANpUlib5cyqZbDgee0Sx5mQkQViPzSAlmRdC8YkEhEB9fE7sL74CExZ&#10;Y0o1eEy/y7s+3sm0MzEx8fvj4+MvI8aAfJkLLcnyk08++Tql1JOuBvcrHa5Fpfwvfa+U6rvckNtO&#10;2RJTocIwcM6PNZvNt0xMTLx5ZGTkZillZIzxjDGcsvAVezHrdru99fX1891u989WVlY+kmXZJ4At&#10;oflGiuFwBY12u/2BqampN1HGQSGEG5Oy8dhjj73JWvtwlmWVgHIJcOOf6F8aW3IRpB/XSlzRrwoE&#10;WgvueiArsLuu3Li5G4UGHQRIcHGCc86wTctZDK61Vz9QxRgwKSGEhMpSwPPBhEDW62B8YvLOZeAV&#10;AD52lVtRYQgstvy/tWsfkfJF4xPjz7+QpuB+kMcZWQsUDDy3FoxzJ6Xw1W0lQxFoyhmsMfCD4Ph+&#10;ibBEWJRS8H2/3Wq1JoUQSNN0W6rBXq/HrLWC7nkuHmJlQYUyLGVZ1k8T61pdnotjVGHvMMZMjY2N&#10;/cD09PQ7m83mBOeck5Dr+z5dA6UUpZP1oijywjBsWmvfOz09/a2Li4t/vri4+KNKqS+5MQblANeD&#10;CDdYXkrZajabk2EYIk3TbS5taZoGWZbJaj9dGsoWK5dukTDoMqDltNgVs/nchit8uBkJSRnili5w&#10;E8p4nnedW35jgWP80E1L1ge8AEmSgQkBaA3OPDDu5SpnCyrw7fxC0dNXCMZhtQFMBinyiuVWWxiv&#10;jtVgmmPhee+ENxb1ACQANAM8WU3yvoF7APfgQcOD7s+3Aora8h6YrCFLDfyAQ4ED/piPuZPv2Ggc&#10;9ZSsw0A6oSAagIbhDMoaGMbArChMF0VWOWb2a/UAAKTnQ6sUYAJWBEitD9aYuhncYxe/JV+/l/L+&#10;ssbNGNMXUly/dwryfS7DPciJOGdZ1hdQsiyr3FIqXAQSOsg9AgALw/DFCwsLf33bbbf90MjIyBRj&#10;jLsB82maQmvdt2i62cCA3B2q0WjU5+fnHzp27NjfNhqNb7jREmCUY7w450iSZBvjXE4OUMWp7B3l&#10;tPOum+qgmlCua91zndZfTZRdg0nhddDWNik7aC24tVPcLH0U+5QkybY4uwp7A0fgzzNK7UTaGFZU&#10;pDgA2pnm2NhLUavd2//AIg+AZPvJ6lYYDg6tMvgBR5oYAAxKqduCmZlXqQNBqC2sNaA1bI0BOIcf&#10;+MeK0JUKFSoccKRp2re8WWtRr9cfnJ+f/8Px8fE7AHBKcW2t7TPqURSBc44gCPqBz0qpbdnAyNoy&#10;PT09fezYsf87CIK30nfl2KkKFSpcWwyLVaQ9TIw/CQOuEuIgCC3lNrhxY26RVrc/pLSrsHdwtKZm&#10;OkELedE8wFpTBNJzwPCSJtwWBTX2c4HkAoctfvL64RpgDEYEsJM3NzF127usPymMDLfuYgawVfGc&#10;K0ffVAYAEIriU3LrFmSeBcywIM9VLBoM0wtvF9N3TBg08vo3zIBZDWYNAAvDGBQXUFzAguLFigrz&#10;LH8BGequGBbQhrSpQGYl4EUQzalDYJLl+ZUdYsgEwMS+WnQqVKhw+SBmhP6VUt556NChD01OTk4B&#10;W+44ZD0JwxBCCHQ6nf7naZr2M+vUajVIKftWzyzLIITAyMhIfW5u7kOtVuuVdF+FChWuH8q1RSjz&#10;GllQaI96nocgCCSKw3xQ4dfrAcpiWRZYSAlCNA0YXoC2wu6QaNSnOGPbs7j2zefXfyEILlCbmvwX&#10;3TPBL6Jz4XNcCBitYVU10dcEJl8DKkkAIQCLo+Pz818fWwuIA6KRNAZFmFWerloI1Ov18bVKFqlQ&#10;4cCDGJJCG1k/fPjwT46NjR2hTF8UA0bXpWlqu93uU4uLi3+xvr7+KWPMWcZYGIbhLe12++Wjo6Ov&#10;qtfrXq1WA1liqGbPzMxMw/O8D66vr99vrd28fr2uUKECsCWguBnXAMDzPK61PhZF0YuazeZXc84P&#10;Ly4ufqPWeuV6treMQS6kRcwq6vV6v84KCVdkYSkXa60wHBKNscmuDIHUqSzBkJcpt2Ir/VO/jgrb&#10;X/mleJZmAgwGzOb+e5blPssXbA3RzN3TOHX6m5HqHzFYA3QMUUhWlbhyhbB5VqyMAzB5LjVhAQUL&#10;IANHlo808wA2Bkzf8jZ17OR8t+dDhBy6qGAvi3nMGM/d8thWYgYAYIX1y/Y/Fdu+v1IwsLwMPZMA&#10;l2DRyDggcouKdVYJaT6uvwxeoUIFbGkljTHwPO/VU1NTrxdCIEkSNJtNrK+vw/d9eJ6HjY2NC6dP&#10;n/7p9fX13wSwaIwxpFnNsgwbGxvvX1xcfPnc3Ny/O3To0ALFR7lMQRRFJxqNxju73e6v3AhxKhUq&#10;fCWjVP9npNFo3CeEeHmz2XzN+Pj4rZ7ntRljcnNz89GlpaW+e8RBS8bitkdrvbq0tPTfVldXPTd5&#10;DNGbLMuWlVIHu4jTAYKE5zX62b3s9kDYA6GPthZhLUQ8NvYQzrIPIlNP0leCA7o6Z64NPB8wmI7m&#10;59+SR6gzaG2u/xrhvKhIX6xZkWcaK0yuPnJfwgoVKhxAkBtEsV+90dHRt3HOpdYaURRRpj1wzrG0&#10;tHTh1KlT37K+vv6nAAxZWchqUgQ493q93l+cO3fu6wD8+dTU1E2kvSQtp+d5bHZ29jsfe+yxX7m+&#10;va9QoQKAPg2IouhbFxYW/g1jrB6GYd8CkSQJlFJws/YdJCEFuEhQ+cLS0tKbnfpPfRTuXxZ5fqgK&#10;ewCHCAAIMLB+QDIAWMvA+7Uv3AVxtbz7BSw4pM0gbQbYFLmKP8KqqSGYvuUmTM1/S97WvJ4Kq4SU&#10;K4c1hSUCuWsXIgARBPIxFgbwAEB7wNjhN8WHb79zzUTwhIRQBsJmxY+CMJSMgfdjQQw4mLXg0ODQ&#10;yH0M95HAFCn/rLV5imQuAcugmQS4mLl4rebrt4pRqVDh+sONPwEwPTk5+RJykeCcI45jeJ4HpZQ9&#10;derUB0lIAS6u38MYQxAE4Jyj0+l88emnn/7X9DkF4DPG4Hke2u32CQC3Xp9eV6hQoYxi39eDIKi7&#10;8SmU0pfiPg6ikAJclBjAJEnSA3DRjzGGkthW2CN4UdIbAOt7xRAfeRCyKoAxII7RarVYNDnxFgCz&#10;wMXiU4WrhygCoPV048jhb4e13BUOrjuogBLFVBW1W/K2scEpRSpUqHBgEAQB/Xqk3W7PEWMSxzF8&#10;36dKzku9Xu+DAAxdXw5IVUohSRJyr7BKqT9aX19/hqwupLUtXM1EEAQvuobdrFChwgAIIfpZvEpu&#10;YH1rqRCiLwiQEsMNVD+oGJZZsAqmvzRwKAYoBstSGKQQOoMHBcsBDZPzehbwMwU/U3nWJq5gGIPZ&#10;B0HGMwk8kyBP5uAhQxMZmuBGgmuA8wCwAmtiFvHsS27FzIvfbP1ZBCLX+EOIwhKQx1c0ip88wkUA&#10;spH/8Pz6evFDloMKgB+IfKy1huEpFHrwOOCxPAZoPfaBmTvfZGfvvQveYSCV4J4CRAqNEBoheiJA&#10;T0oALA9o11n+wzQ0BzTzoJkHGAkYsZVF7gohWF7lXoPl8SnCByyHMgC4yK1FMFu5zQoL0sFIFXHt&#10;4dZdGJYa8nrhchQj10qZMug91/KgdCsaD2vPXsZi2Pxfz7VAh3atVjueJAkDtpgRYwyCIECSJE+n&#10;afqU53lIkqTPALgH/gCmoLO5ufnpJEn6KYzpes45k1Ieuvq9u/4gRtBFee7L3++0li5lrVyrdTWI&#10;nrnV5AdlZtoPuBnrymPo/u3+Tu3cy9hQmwc9v/yMy023TfM/7Pk0djuNH40zodzf8t/lCu2uFdUt&#10;jEhB6GQVdWtwlePL3LEa9Hf5OnrWbnR1pz67zy/X4QGAcoHZQffvN9w1TwLebu+6Gvt0tzVDoBoz&#10;dM+gtkjGWB6aYi3AnIJZB8CYAgAm6QFBiCzuwq/VeDo7++1Y+sLHjMGz17ttXylQiooVAaaIU3Jj&#10;f3jgT3vT098upeQwBpASadoFZxzX2/su92EtzMHM5kISHVoHweJzleGayIGtQ4AyjQyqvFyusuwS&#10;MrdwlRDiqhenklL2Dx3XQkftcSv6up+5RTjLxNDt45XC87x+heHy4bmbVoxy6BNNLfePNP07YZjl&#10;sjyHLoGnsXSDN+kwoL6UMejQ30v79gP0bmNMk9YDtQEAVWHfAGDdoqtluONUzJOK4/hxtzifW2lc&#10;CHGwJPWrhJ3Wj6ulHvS9W8fCXXNUC4KYyPL+dNf7IMZjv5IYDBLg3b4MogVlmnil73fftRfQ+/dy&#10;vZRyIK0ZlObWfd6l9LF8nVs4dTda6iapKJ8zw56/U7tcekaxZe71w95Rbr+bvtgdI1ov7hlSFpCo&#10;z24msnL7hu0pemaZ9g+6dz89Usgi5WYWc+m/e8aX55S+I9p4uXtj0N6jz4ed38D22jPD1puUNoOB&#10;gbYc4HmcitYKgNnKkMTcTF/7y/wZlIgYs4B1KvXlUdIAGKwM0Jo+etv6mSPfunlm6cfBMrBiEVrk&#10;1dTjba3UgCJXwDyt1RbbFaMCJSUHDPdhhARUAgbbn2Uj2sDk7W8KDt15Zyyb+XgKAZMysNDH9ZZU&#10;jLWAseDF2rUqy61nzAJGDeCyv7KEF0dD3CdMgwg7ESK6hwjCoBSJROivhXm6/G7XBcA9SIYR9d0O&#10;vSs9DLJsKxeDW5l6EMqHBQk35VoB1O69CAG7HWru9+WxsNZSfMeO7xo0Trv1dT/hCCr9+ifULsYY&#10;1UFpA+DGGDOICXP74MyDsNZOkhWG9kCWZQfHdfUaYND+ob93Y0oG0YDyZ5ezP919cCUY9m6X8bya&#10;NTdojwwap73s2d3g0h8nYcQ2BpR+v1x67RYmHKbIkFJeVHyR6JtrIaI2DOrbIKXSMKUJtYWsoO57&#10;6DnlMdjLmqZ7y+eeq9xz21Fm3gcx4oOEMhJyyteXFUpXCnKN3W397fSuK2lHOU5wEHaiD2XFqgvf&#10;9/tnAddaF4LIlvTTv+EauVXsBBGGQLcLWashSxIIzvnY0aNvBzB/0FxXbkRs0ykq1a+bInhhVGNs&#10;Ohobe3cYhsIYDWid8/pCHAyWvxBk+0SwsKhYawFrz13v5l0rlCv3Ats1mcR4EvF0MyYB2OYDTAfQ&#10;tajcXTZLUz2NvRDP3fb/fjAn5TEou0i4LifUdleTVG4jCWB7NYtTG4jJ9jxvT2Z8Ytap0jvdT6l6&#10;y2uj3JdrBdeqZ6192mUIXO1qFEVHhRC3ks+6ey/Bvbc4uGWr1TpO80XMWHGvTZLkzNXu30HAbhrx&#10;neZ80HrZC4a5cBD2Oy00rXlqK9FDdz9ejbgGogfUV3esXKbVBe3FvY7ppdDhQe3YCcTvlZldIQR8&#10;3+//TfFfSZIgy7J+bSP6ncabMMia5iqgXEVU2WWMMQbf9/t0b5CQvdv68Txv4OfuuqB3D7J4u0o9&#10;t45Teb7pmWV67vbNPTOo7fu1/tM03dY+2q+7uXy57mFXgitxX6P1QOuG2k5wvTm4ideWA5MXw8o5&#10;T0YGjMK/v7Bm9CvH919z2Q10YRiHcWOebf6mggNFnsXNFrEHApusBm9q4WYcecG3GzbGJIraH8Xt&#10;WuQ/pnikjww+MkhwWHjIih/h3PNcB2fIs3Qhr2UjBEcCiYzXgZmT70wPveCu894sFCIABtApeFCD&#10;0ddfkCXYwv0rrwujgWTTAEpfbEHJ19NXSoyK698JXCxwuHCJKREIYnzLmrRrpVHfyQVikE+vS3yJ&#10;QF9NH3QaAyL+rqVJCLHt0HGJPx1+rsVrUJXivYAEUK31NsGD3jno4CQtJIGYNxJWaew8z9umKaXn&#10;XKv4G3cujTFf7na7m2UtpOd5qNVq7Vqt9jX0mXvvIIGluGZubGzsXhoLmq+ij1Yp9chV7+ABx05K&#10;AVJk7EVx4K59d/27nw0S2q8UnuddJJiUmUSXHrp0bhgzeykgekDPHDZWLhNPQsFe++9aKdxMWITy&#10;Pt+pHWUMcgMiy0iapjvSVmNMf/wHofy5axFxGdJyX9I07Y9POfNX+awbBFcQIZQrxZfdZN2xGhTP&#10;RW0pz/ewvrpW4mHX75dSiPaeS9+pNhV9VxawXIGpvE8uBW6/hr1rUHtpHin1vKtIdZ9FkOh01hDV&#10;xnPrid1y+uE8105fZ6heD4hqUL0Y8AMIKwALNn7s2Lcsn/nS7wD47PVu442MwgCR/68ITLHGAJYB&#10;HMejuUPvDlstsWqLjFoQRSV4nrtdHQCrGxiDsQacik0ai14cn8F1d0y7+nAZaZewc8593/ePZ1l2&#10;axAEJ+v1+vFarTbjed5scZ/VWi92Op0zWZZ9IU3TT2dZ9jlr7ePA/vrP7gTP8/qHpSMAHPU87wEp&#10;5YunpqYWABwCII0xOkmS03EcPxrH8f9IkuQTxpgn4cxz2S1gP8AYcw++OmPsZBRFd4dheFe9Xj8u&#10;hJiRUvoAkGVZJ47js51O5xTbL80AACAASURBVJ+SJPlHzvmn0zT9ojGm/wD34NsNbqyQ4+ZxxPf9&#10;m40xfcGFrsuybB3AIwAMMYrOu0Z83783iqLneZ53N+d8ttFozG1ubn75/Pnz7wKwNogRupoorbNn&#10;V1ZWPjs9Pf3AAOaJj46Ofluv1/vNLMuWd3uulJLX6/XvCMPQT9P0Il/xTqdzzlr78H735yCjPAZS&#10;ypuyLDvqat9p3pVS57TWXyi72XHOuRDiViHEi6SU909PTx9njM0BgNbaJEnyVBzHT8Rx/Kk0TT9p&#10;jPknOHWZ99PtBdhyjeKct6SUz/N9/yVRFN0dRdEx3/ebRV9Wer3eM91u9x/iOP67LMseARC7blWX&#10;C9/3+0yWs2ZvCYLgMDHMxHR5nocsy2JjzP+4lHeQwOi4K815nrdA76Q5k1IiDENsbGx8/FLHt6x0&#10;ATDied59vu8/z/f9u2q12rEwDKeklMxaiyzLLmitl1ZXV09prR/NsuwxAF8C8HiWZQrYbsF04z2s&#10;tbdzzqfc78kaEATBvFKqr0CjsSuui8IwfLFS6oJSapurGc0FYyxLkuQRa22H3usoLo4GQXAT1TZx&#10;Ges0TTcB/EPRvrLSbiQMw/uEEPeFYXhPFEUTUsp5Y8yzTz/99GvzSy52b4qi6P44juskzNFcFZbu&#10;Z7XWj13SJA2ZN0cwCz3Pu7tWq93r+/69nPObm83mLABZrNGzvV7v6W63+3Cn0/mkMeYzADplYYPG&#10;4FIxYAwYgCnf9++Louj5URTdFQTBISnlWPEe2+v1ltI0XUuS5MkkSb6QZdmXGGNfstY+tS1RCtbP&#10;n4nGolu6sg5Ym3v+MF7IKaZ4F4clq8e2hlx5kmDbPxBt/1/m6ruNAoIQ6GVA6CP1WljLADl+xxxu&#10;Wntv9tgnvhtmTQkYCOSeSeAAbO67ZG3BfEPDQBZfoh8Z81xPEqchoMHg6Q6M6fP5gBwTOHz3u7O5&#10;+25KeROwAmAGwiawDFCZwoHI/ss4wCysVrACAMvd00xneRVWXxxQT36s176lVw2OlkQyxk7WarXX&#10;jo2Nfd3IyMjN9Xp9HIAY5mqUpimZ+LONjY3z58+f/9Tq6upvZVn2l0KI9asdp1JyzTg2MjLyg0Xb&#10;D4VhKIlBJ22atfakUup1WZZprfW506dPfzxJkn8Xx/F/N8ZoIpb7FYNQMBcMwC31ev0ts7Ozbxob&#10;G7uJc97Ksmybe4QLa+3XAbAbGxuLFy5c+OLy8vJvx3H8BwCWLoWJcC04UkpkWYZ6vf7GW2655SdI&#10;OKHnZVmGlZWVT54/f/51aZrGQD/uY7rRaLxjdHT0W9rt9rEoiurEXBWaL7a0tCRc69a1ElTd9zDG&#10;1ldWVv58amrqAfrOZUYmJiZuieP47YuLi+8f9gxCo9F4wezs7HfS2FBsCv179uzZ37bWXpsgnAMC&#10;d08UjPM7T548+QOuNhbI19zy8vKfLS4ufqOzVlkQBM9rt9vva7fbL282m1NRFLFer7dNI2uMuVsp&#10;hSzLjNZ6+cyZM//Q6/V+MY7jv1JKadcKupPv+l7BOZ9oNpvvGBsb+6aRkZHjvu/XSZPsKhgK5cVb&#10;e73e2tra2qeXl5d/pdvt/hmusJ6F655CSpd2u/1tR44ceQ99BuR7k3OOlZWVJ06dOnU3rcW90FeH&#10;wQcANBqNr11YWHg/PdtV8hhj8LnPfa4B4LKsNpzz481m85snJiYearfbR4MgqNM1Lm2g3w8fPgyt&#10;NZIkSbMsW47j+PGlpaX/vL6+/iGlVD8Q2J2Tqamp901PT7+JLCuudt/zPI8EZ5f2McbQarUOLSws&#10;fERKabMs69dMojFijGFzc3Ply1/+8usZY58ltzS6PwzDNx4/fvzHXWsGxaEsLi4+cubMmZe493DO&#10;Z9rt9jtardbbW63WkTAM6yRAJUmCbrfboGe7+4ruHx0d/fd33nnn7fQe+jxNUywtLf360tLS91+p&#10;wF5kGpus1+sPjY6OfnO73b4tiqIRAIws8WSNAnBnodx6R5qmG1rrLz799NO/mabpx7IsW6K5pbm6&#10;grbxKIruC4LgnUeOHPkaIcSslDIoWzfds5r2QpqmsVJqeX19/Z/Onz//m71e7yMAIJEkz8JuDXZ/&#10;wBkrhJYrGscrh+cBWQZIAWRZrjnnAjpL2PjRow8tP/aJDwP4+HVu5Q0PWpOcA0YD8L372keOfEsW&#10;BKwTx0BYB4yBtgaelDBJCgRBcfH1A2O5aAubZ//KO6CQpukpfGV4d+0KY4zHOf/qycnJd09NTb2s&#10;1WqNA/1sSXQNgO3uMowx1Ot1xHGMLMu8er1+6LbbbjuUJMmDZ86c+cdz5879hNb6TwFcuepxCApC&#10;xRuNxhsmJiZ+ZmJi4pYoihj5RLu+wm48QxAEAsDcrbfe+r+urq4+eO7cuf+4trb2U9baZXpuWRt8&#10;OciybLzdbr9nbm7uXe12+zDnnJFbBR2yg5j7oq2sVqtNtVqtqbm5uRevrq6+9+zZsz+7sbHxewCS&#10;vTAq7jV08CilVjzPi6SUnN7laCQjRuoqaxGG4YOTk5M/MzMzc1cURTxN0/64BkGwLfCfxpaYyeuQ&#10;699ubm5+DMB7AExS34h5aDabstlsft/i4uIfAnhi2EOEEMdrtdqvTUxMjFAqYyEEut0ufN9Hp9NZ&#10;X1xc/MA16tOBwCA3SpGjz9hzzvvBy+vr67OOH384MjLyXdPT0z/abrcnSNjrdDp9RrwccxCGIQcw&#10;edtttz24urr6snPnzn10dXX1h5VSS65P/xUKKq9ZWFj46TAM7wnDkLvaZdcVjZgiz/MQhmG7Vqu9&#10;sl6vv3BjY+N3T58+/aMAzl5uA9z96bj5+L7v1+kz2p9F3EXk7ufdULaCFfd5Uso6WSk459tcU/dq&#10;rQW2Ze1qtlqt75mdnf3u0dHRw0II5jLt5XmitqRpCikloijy6/X6bBRFs0mSjHS73Q+7gkpJmApo&#10;3blrhvpA80fB9E5cH6/VajXf97G5udlX0rjxe2ma9rTWvNzOYpxWarVanTKp0bt934cQInLWO4+i&#10;6LVTU1M/Nz4+fofneYzoEKVIdt1kXVpJ7xNCoNVqRUKIOo2dlBKe58HzPKyurvr7YFX0wzB8aHJy&#10;8n3T09N3RFEkyvSdrIbuuzzPY1LKFoAXnDhx4r6VlZW3nz9//sfiOP4rFDrcvbbNzdpZjMVcu93+&#10;0enp6be02+1xOh9dYdS1lLl0yVoLKWVUr9cPB0Fw2FqrnnnmmY8AAMf62Scjs5lbHgqLCpceVK+b&#10;Z+AqanhvxahcLe/+4rmM4geK9/XjZPLvwCViHqEXjKLTurmN2170PkTTdc1zhiYEEBgA1gPzasjA&#10;kUctWOT8Vv7DcP1lsAMBrwEgRB1AmwFWA6YxE2L23u/vzd4307EB4AeAjsHQA2ccWhswKfoZ164n&#10;rAVgLJjn54vfpPBYhs7i009BwJLtZGvVGgBfUXVUxufn53/3jjvu+OixY8fe0Gq1xss+qkTISaPh&#10;Egi6lmIVer0esizzpqamnnfPPfd8eGZm5kNCiHFgqzBfGIYALi33OjE3RLCcIn88iqLvPXLkyG8c&#10;PXr0uJSSdbvdfvtJS+lqh+hvYkAajcboiRMn/uXhw4d/G8ARatteiW05fsTBffPz83907Nix/6PR&#10;aBxRSjGXAXDN+YSysELtz7JMjI+P33ny5Mlfm5ub+3UAU3th0tz30e9KKeVmGCMGJcsyRFEUJknC&#10;ij697fjx4789Nzd30vd9HscxlFJ0MCOO4/440xy5jMm1cv+idxeMwpeffPLJ3yeNKbUXAOI4xszM&#10;zJHJycl/BUC6jAIhiqLjx44d+71Dhw6dJG0pkGu0CyHFPvvssz8P4ElgcCaiQRh0sN5IKK+1QrN6&#10;hn73PA9SSvR6vb6bUYGg1Wr95NGjR39qcnJyotCe9wVjYHv6UVdjaoxBkiQYGRmpHz9+/J3Hjh37&#10;I875HIA+A7oXDNibvN1uv+fkyZMfGR0dvS8MQ+7G1LnKGDeeDEA//qHZbEbHjh17+7Fjx36Lc34Y&#10;2LKIEDO6lzitIfsTwJayxBWY3D22F7j7cBDtceeAlDmDnl9et6UYgsOHDx/+3bvvvvvHG43GkV6v&#10;x+gaoruuFcJVzrgxQtQextgFpVSP2kn3UDtoH1FGLRprmkNiZl0m2NXyd7vd/lzRvzTubmyU29bi&#10;Xl3Q4n57GWPodrsQQtSKc437vv+NJ06c+MjU1NSdQghGZw0JGdTnQRnfaA7K1iyaJxIs43hvWWeH&#10;xflIKdvj4+O/dPvtt//a7Ozs3b7vC/eMpHfReiP3YBKqrLXwfR++78upqakX3nTTTb8zOjr6Pchd&#10;rPfUNnfMATAhxAvm5+f/+MSJE9/daDT6fIg7n667H82vtRZpmvbd/YhW93q9vgKBQ6lHWVHUESgs&#10;KcYcDLeePWB0dvZVGBl5I5AHhZNYA0/CpldNEfyVA3IrAZBZwJMAjHlwYmHhDWoffHivPmzh4mdh&#10;7BZRQ5I8Dq2/QmSR4eCcj7RarVc3m806sEUIacO7h5wbGOtaWohxJaa1Xq+Ttj2amZl5x9TU1MeC&#10;IJikA3xQ3vxhIMHEjaMwxqDXyxN4tFqtty4sLPxEq9UaXV5eRq/X62tpGWMg1xIy8xPRK4hs/5mM&#10;MdFut197+PDh/xCG4RGXSd0JdPiVNJCsXq+/9uabb/6D2dnZl0ZRJEjjR4xMYXLfZokWQiAMw35b&#10;ySrEOUetVoNSCnEcBzMzM9900003/WfO+XxpLndtbzGmG7aYQDp4aEyMMeMARK1We+mJEyd+oVar&#10;jQNbzCgJBNZa1Gq1i/ruHnLXyv2r6BP9mnW73V/c2Ng46wrbYRjS/LOJiYmHRkZG3kq+7MU65EEQ&#10;vGJqauq/jI+PP8/3/b42MY7jvsZ2ZWXlb1dWVt4P4CKL2G7t2w9XpQOGjNYv7VFHkdECIEZGRr7j&#10;6NGj31Ov14Nut9tXHtDc0D7jnCNJEnQ6HQD9eAFIKZEkCYwxaLVaL5menv4NIUToFu/bDWXrwOjo&#10;6HcdOnToJ4MgGCOXqjAM+3SDtOvW2r5CJE3TvgBGAbxZlvGJiYmvnp2d/XUAkxsbG5BSotFo9IPJ&#10;vxJQDkInmlG4+83ecsstfzAzM/O6OI5lEARotVpQSqHX622LWXBjLOjvLMv6yi6HOVdCCANsT5ZB&#10;z3GFBGJeXUHXpauDFAOuss1NlEHrkIQeF0V71wdZhnzfRxAEU3Eco16vv+T48eO/GkXRCAlCQK7o&#10;oAxbhP2MgxwG1xPCsSDNTE1Nffjw4cPvjqKoxjlHmqb9s7JeryMMw200i9rPGOufT3QGc84xMjIy&#10;Pjs7+1PNZvM9yNnBPSdU0VqjXq+/YH5+/mOjo6P3W2tJUbbt3HZ5AK014jjup40nekHXFedSfwNK&#10;xKuPRXrTQhoGMIDnLlZCcBirYXkuCVpbjiUp/325uPh+S+48/e91bllhhR2kyFDVEx7EzB0BNuP/&#10;DRvpX2W98896ehMAEAmJOMvy/jAyFQAcBgyABmmMnlNuyoPheegk+Yz2WHtcHH/gfd2pu2uqm4Dm&#10;xzO5K69mBRMJIE++cL01jKwIrDGFsUQhhEXSWf48jFMDo//bVtzV1t83NLpZli0qpUaI0SDNBP1d&#10;HCQqy7I1Y8waAMMYq3POR4UQtSiKAGxpG11rRqPRYNbar5JSfvCZZ555q+d5iRuMuBvjRu93tWIA&#10;SKPzgtnZ2Z+t1WpNAKjX66jX68iyDJubm1oIsRLH8QUppRBCTDDGmp7n9bWx5NZDDE+9XmdhGP5z&#10;Y8xPP/vss99hrd3cbfAcTX4fQRA8MD09/WszMzNHiREif3dylwOAbrcLa63Jsmw5y7JVAFwIMeX7&#10;fstNtei6JxRMFGOMvUxr/X+dOXPmTeQfXGYmdjgIV5EHywsaS2pjMR/tdrv9SzMzM5OUTpQEKzfp&#10;Qq/X26ZZdd0Xyu4RVxvue7rd7mMrKyu/XKvV/m0YhixN023BvqOjoxGAn+h0Oo8UgdHtkZGR7z1y&#10;5MgPtNvtUTqUiaGOogjWWpw9e/aJM2fOvMsYs7nX+AAXN7qQMoB5W3EVGa67lJRyLAzDk/Pz8/+q&#10;Xq/7tH5qtRqSJEGapn3hoNfrbWPwiclXSiEMw76AUKvVMDMz87o0Tb9zeXn5F/fabncvRFH0mpmZ&#10;mR8fHR1tEFND7SHGihjYXq+XxXG8opRaB+AFQTDFOa+5jHYQBGxqauqrtdY/liRJ5ma6utHnm+Aq&#10;l0rCoT87O/uB6enp+xljjATRwtqGWq0GIGfS4zjOiiQWG0II5nneiBCi5ft+AGyvJ1OcMTH97cJN&#10;H+0KL+4ZQS6pRDddkJWgHN9A76K15j7fwUr5A/esAzA+NTX1S+Pj46N0xhFzT14EpOxjjIHOzWsB&#10;xxLXHBsb+4XZ2dkHG40GJ6UZMfskgHQ6neU4jr8Qx/FqYf30giA4UqvVjodh6A+yPLVarfrRo0f/&#10;1alTp05duHDhY5fgkXB4cnLy38/NzR2jtUPnBymJaI6SJOn1er1lrXWHMSbCMGxrrUeUUpL2HdVP&#10;ieO4b1GRyNLPp1kGBOjzfDAG3JPQ6vq79uwGpRRGJybvXP3/2fvuOEuysuznnAq3bt18b+fu6ZnZ&#10;yGyCBSToJyCgiAqooBJcEARdkn4iQQRBUCSpKDkooAIKKMFPXEQQBGGRvOwuy+7sTuwcbvdNleuc&#10;74+q9/bpmu7p7sk9yzO/O31DhVNVJ7zxeRuNF+L43Cs5eAwAvndaOXL3Huh6kgMEQOdgrFh4zt69&#10;e3/skOOklNDnuX1bQabMY1IJ7ooFEMe3n9+GnRsIIZxOp7OQz+cvy+fzfS+E67pRGIZ3zMzMfDOO&#10;4/8Ow/AHKSNUD8mNsgAUC4XClYVC4Wcrlcpjy+XyaKFQ6E/GmqbB933Ytg1N057Q6XR+s9fr9WP7&#10;NxLys8gI0P3FxTRNTExMvLFer4+S54cxhunp6SOzs7Mfa7fbNzHGZmTC3qIBKNm2fW21Wn1StVr9&#10;mUKhUEpjkpHL5fpWGMMw2ODg4JNc1/3yysrKe7FFD6bJmBY/IcTE0NDQW4eHhyfJq0CWIFJWPM+T&#10;7Xb7rrm5uU/0er3PApgTQnSllBxAOZ/P76/Vao8vFouPr1QqIzRpkzWLLHNjY2MPC4LgLQsLC88Q&#10;QoidCEaqR0wNb9J13RwbG/utarV6XxLgSGFSrGrtMAwXXdcVtm2Xoyhaly9DFrjzCNFqtd6bz+d/&#10;bnJy8v+oyjMJLoVCYc/4+Ph7pqenXz8+Pv67Q0NDD9M0TaNFUggB13Vh2zY455ibmzt+7NixpwVB&#10;cLcaEnRvRdrX28DG4W+5XM6q1Wp/mMvlapT4zRjD8vJyp9lsfqfT6fx3GIaHAPQcx+GFQuHA0NDQ&#10;IwqFwoNzuVxe9d6RghzHMWzbxsDAwB8sLy//nRBiZTttpYKdAAbHxsbeVKlUamRAIEGLDBi9Xg+L&#10;i4t3tFqtf+p0Ol8Iw3AeidCsaZpWsSzrx8rl8pMGBwcfWa/Xc2nekjY2NvYsz/OOqsaIc6Wkn22o&#10;nkBVaSmVSr8+OTn5C3EcMwoFUhWGIAjE/Pz891zX/Zdut/tF13UXsVYpu8A5z0sprygWi9dVKpWH&#10;1mq1a3RdH+Kcx5JYjFKQ4hdFEVZWVj7n+35TDeWlsLFCofDAoaGhB2XDCVMv/Or8/Pwn4jj2VE+4&#10;qqgIIXq+7y/twDtNfZTXarUba7Xa9Z7n9fNjSGFKFe+267qLUkqhaVpZSnlOhEwlBI9Vq9UXTUxM&#10;PMm2bU7RB2po4crKyuLMzMy70jzIY0KILgBwzjUAg4ZhXFOpVH5naGjoZ6vVqkHrfK/XQy6Xw8DA&#10;QNnzvD91HOd7KZPbVtCHhoZe3Gg07g+skUuQl8c0TTiOE66urn51dXX1461W638AdJDkaPI4jguc&#10;86KmaVeXSqX7VSqVh9Tr9WsYY6VisRhTiJyO2F0K2otHUBD7wfTEc8IYOJPgkH17szjBg3KmLOnZ&#10;xZm8JvRzEszFIZBkHHAAHGDJ4uuHOSA/yfle/9mi4/+r3z5+M+CAxx4MDoSCn3B0AIixO0LbzjYs&#10;OPBFBN+sw9fr1xbv+9MvmDXGNUiuCP8CgpEbUCLpGf3KNeen4RuBcegcCLory5D+8T4xwAmQwMXz&#10;/F3G2LJlWWCMod1uu0tLS59tNpvvD4LgfwEsbrTgktDX6/W+3+v1/rnZbF4xPDz80tHR0d+wbZsD&#10;6Lv+03AmbWJi4lW33XbbhwC0gROrym8ENZwkGwY2MDBwH8pBCIIgnpmZ+YfZ2dnXCSHuQUr5qArQ&#10;juPc7jjOJ5vN5qNHR0dfPzo6eq0a56pYAs3BwcEXr6ys/CeAQydrHy3KqfXOGBwcfOng4OADtJQS&#10;OJ/P961Cpmmi0+k4MzMzb2+1Wm+N43havZ8kDLiu+wPXdW8yDOOdg4ODrxkdHX0cJbKTez7Nu2DD&#10;w8O/5jjOZ9rt9j9lwwo2s/pLKZfo/mRDMUzTHBgeHn6uaZqa53n90BfHcXrLy8ufbzab/+h53g/I&#10;s6Zpmo2k8G+LrHbqIn+uBXp6FlEULS8tLf3BwMDA/8vn8zUKVyGBFwCGh4cf1Gg0PqppWk61utPv&#10;pMguLy/fPj09/cwgCL6pVqTOVqe+N0ENC8n2ISklLMtqDAwMPC6OY1iWBd/34+np6c/Mz8+/UQjx&#10;Pc65o/ZX3/dx9OjRN1uW9fDx8fG/GhgYuELNoyCB0DRNFIvF4VKp9NROp/OO7bSVhJ96vf7cWq12&#10;LWMJ6xJZXnO5HAzDQLfb9aampt61vLz8l3EcTwFr4X0k1PZ6vVt7vd4/+b7/+F6v92f1en1/apW3&#10;bds+oCZvZ3J1di3UMUxzlKZpxcHBwT8QQujA+vuUy+XQbrfDI0eOvKnT6bxVCLFA+6uGp3SOuqXT&#10;6Xy80+lYs7OzezRN+9koisKN5i/az3XdD7iu+4GN2hqG4R8NDAw8iDy9qic+DMOFpaWll8VxvKTu&#10;o+ZFqfl2qlKWon8dpJgr80pxYmLi923bRq/X64fFuq7bW15e/vzKysqHPM+7I1XuBQAbgIFzYMql&#10;+2YYxkNHR0dfUC6Xdd/314XnhmGI1dXVWxYWFl7Y6/W+BiBWqf+FEDGAOd/355aXl/9X1/WXmqb5&#10;El3XcxRuR4aFfD5/eaPR+L25ubkXYgsBT9O0KwYHB2/I5XLwPK+/btG80mq1WktLSy9bXFz8iJSy&#10;Q/up62U63r7darX+vtlslo4ePXqZaZqP8zyvTx+vA8DKysp3MIr9jCX1KLCb3J6Ggcj30Wg0BhaH&#10;R16F9vFfQxy3gROZaX+EE+EHAQAORHHe3L/nFbV6bXwhjoHcLhHkGfEpA+AMXHL4y0u3ABDYpYmv&#10;O0QopZz2PE+urKx8b35+/jWe5/2HEFTFdT1U6ynF4IZhKKMounN6evoFjuP0JicnX1gul9fFoQsh&#10;UCqVhk3TfHIYhu/dLGkzC4UCty8skIWKJrQgCMT09PS7Z2dnXw6go7qjVcE0he953mcWFhaOSCk/&#10;Mj4+fh1N2Oq2xWLx0nq9fkOz2XwttlhMaEHTdf3HR0dHn57P55nrusjn8303tpQSy8vL7szMzMtW&#10;VlbeAyBM7x2A9eFd6XWLMAxvWVhYeEYcx2/Ys2fPjZZl9ZmScrkcHMdBuVw2arXa6xzH+UwURR21&#10;XSdJ3HYoR0VNzk0XJsYYq6shFouLiz9YXFx8aUoR27cCZgV1WrTPp7dBXXc8z/v6oUOH3rx///7X&#10;FQoFRs+CYJomy+fzuZS1rp8QruTdiOPHj//n8vLyjWEYHlEFF/KObQVVCNrtUC3YACCEcLNhg4oA&#10;ykulUi5NNg6OHz/+hqWlpTch8cj2DRgUPpju5ziOc9PU1NSUlPKmoaGhcQD9UDA1x6xarf5yr9d7&#10;l9jixtIYMwxjdHBw8LcAcEq2VS3uKysr4eHDh1/T7XbfAsCn3CV6xqrgKqV0ms3mPzWbzWOapn2k&#10;0WjspTmEvDeO41wUSgqwNqZofANAPp9/TLVa3U+KCY37NIkZ8/Pzf91qtf4EGfrm7ONSwkU9TdMO&#10;MsYOIrUCqvMIPXc1v0T9TWVOU0P41Gettp+Ok6VupvZt5BGWUvayeS/0WQih2bZdo3UkiiIsLy/f&#10;Pjs7+5Jer/cFAP18iey5zzbS85j1ev0PK5XKALGPFYtFAMk1t1qtqfn5+d90HOfb1MbsPaC1Io7j&#10;zszMzOva7Xb5mmuueWEYhv2cktQLzUZHR391bm7ub5HWltkErFQqPcWyrDo9F8uy+n0piiL/0KFD&#10;L/U872+QxthTWDp57rKseQA6QojvRlH0XV3XeT9kETKEu7zwdSB9gEIAmg4p4tT7QB4Oigs709K/&#10;gJICv3Yu8pwgySvRZJS+0srjqa+HsxxiUUDPHIa599pHYXjf02HoScUUCehpfRUOAxxKJVoukte9&#10;HHkAFU0A5f2/Yhz4mccdZxPwrUFAEF9aktMRMxMxMwGwpM4N0/terfMKzlOvW9JnGADMzXwVMhZS&#10;nGwiuXh431ZXV++empr6x+PHjz/ecZxPCyE8osPMggQReikF0wDAXVlZefXKysr3iQmMhHTCwMDA&#10;L55EgN4U5PWgc6khBtPT01+anZ19FYAOJcir8ecENf+m1+vdfvz48f/barX6IQRqwqGu62xwcPDJ&#10;AEZP1i5lwck1Go0X2LZdUZM9pZTI5/OIoiienp5+HykptBCowowaa02Ioqg1Pz//irm5uS+pdJtk&#10;rZVSolar7atUKs+kfWih3kyGU8PoaDvVKq4mJc7Pz39zdnb2FzudzmdISVGF72yMN/3OGDsjlbt3&#10;gg1ynuJ2u/2Odrv9bxsphHEcY2FhAZZloVKpIAgC9Ho9Cn9sHTx48M/m5uZ+NQzDI6pCp8Skb9gG&#10;EkRIuKXvTqXfX8iQUs6nf9cl7QJrfS8IAnH06NH3Li0tvQ5Aj2L1KceJ3tN8wTmH67q3zs7O/oHv&#10;++v6qhoCWavVfoIxK9KVKwAAIABJREFUtmWQP/XJSqXy66VSaZTaR+OOvGZLS0sf73a7b0OqpFCC&#10;t3ocYh1U8LXp6elXuq7rUP5YGIb97c51/z/bUK+9WCw+3jAMndYIVahdWlo6vLCw8OdIKdQ3CqMi&#10;UgJ6DqnBiYgTBHBiMjb1s7TOTv+VfU7qfpRYn805UZVQdW1Rx+p2wr9oX+qX5L2bnp7+1vT09C/0&#10;er2bAASmaSKfz/fXl3PtiS0Wi48YGBh4uOpZBpL71Wq1wqWlpT92HOc7QJ9uGQDWrU/E9pXC8zzv&#10;Taurq7cDa+G+5O23LKteqVSeslWzarXaI1XPF7BGUNNsNr/ued4HoSQCq6QE2b6lePtoLe3vl1RF&#10;dHpfhoRgqXU6ObHcFQZpEQTgmoYgDFGpVIzKxPhLoPHrLoQSMLsBBgOCGJc1rrzylYzxPDQiU9Ag&#10;dkEcN6f8FPVht1ZvBlL95SIH5xzdbvejS0tLN0ZRNEV5EGTF3Ey4oomcBA8lcXGl3W6/23GcdSxh&#10;JGA3Go2foHCB7bCCUGw7JTqSAEyCoOM4ztLS0qsANCl/g2LiN4IqbMRx/N/z8/MfoftAxydBtlQq&#10;XQ7goSdrH03ktm1fPTg4+NPEYpPP5/tWVc/z0Gw27+z1em8EEKpC70YLlioQp2i2Wq0/XF1d9YnW&#10;lRSVIAhQKBR4yrZiqvd1O1Z8WmDpPbG+xXGMTqezcOTIked4nndQXRTouOoirYIUhnORp6JaT9Vn&#10;ngqOummaD5RSDnDOkc/n1y28URRhaGgIjuOg3W6jUCjANE1x7NixL95xxx1PWFlZeTWAtmqJpX5M&#10;uTs0DrSkKNlzDMN4jmEYzzFN8zmmaT6HMUav2kWoqKwL4wHWK7FxHKPdbt+5urr6JwACGgsA1iUS&#10;030hQSd9/8/dbvduUubVHC9d11Eul3NxHF++VRvTuUcvFotP1TSNkxBGHhAhBLrd7kKr1XotgJ76&#10;Wy6XWxfioxJv0He9Xu/jzWbz82REoPYRqcfFAjXUJhVEH0BjnJQyUvBc1/2iEGKRxg2F4Kr3Loqi&#10;PmGCeg4VKkED/VWfQXY8qXkp1P+yRhVgrYo9vVehhhdvJyqI+iUpqul8ODc1NfUs13WPkLKaJnef&#10;L28zr1QqzyoWi0WV1KLX60HXdXQ6nW8sLy9/HKm1n9bQrbw+URRNHzly5P307Gms+r4P3/fZ2NjY&#10;LwAYOEm7KsVi8Ur1GXmeR/ddLi0tfQqKJwpY30fIeACseVro+xNIGHLBPBDge2gdb2m18Roz8+h1&#10;u2CFIhhYGuQvYcUOAMDTysmOMklyidjpWh2yAonMxGwxCGhKjgRtFgOIgbiDYrmMdjSAxagKfbIw&#10;CUf74/CHn/t1SN/hsQBjAsIwgChh/tI5YLIIcXxBZVicGhhZzWXaTUPoQJ/TLAYgdR2RSLdjEohD&#10;WIigAWjlrjdx4PqX6UN7LoukAJcehGElzL6amT6LGEwm/UCwVClgLgAGiNNdvKmlMvMCmKSKOici&#10;3QIipsWEgek6xpa+6x3uffNrWtqFYs1K33jrfCiCReqBdi1SAWNKtaqrtJrZyVoN+5JS9gUPsu6n&#10;wslnyN1OoSGksBQKhZKu63ujKLpnO+2jYyqejj5tMmMMx44d+wLn/FsA1nlPNloQNhDcxeLi4vtH&#10;RkaeXCgUBii0itzPuq5r4+PjvzQ9Pf1JzrlQ42cVizFZkX6ZvCmq5Te1nomZmZn3RVE0Q0qXmhOx&#10;xbMBAHS73W/Pzc39W6PReGI2TCGOYwwODu6fmpp6RBRFn6OwuO0sitmFXA3nOnLkyOsB3LqRMnKy&#10;9p7LxVhN4KdFOG3/ZK1We/m+ffueKqUsK7krfUXXcZx+zk8+n0e73Q7uuuuul/d6vb81DKNF51AV&#10;P3VsqGNB1/WHX3/99e+RKbWmogzDNE3cfPPNX5FSbiv5+0LGRvOBOsZT7yH1hfjuu+9+N2NsIRsq&#10;l60DoT6f9DzesWPH/vW66657ERkQVKKD1FN5peu639uqzVEUXVOv1y8jL2bWu3Xs2LF/dhznbgDr&#10;+pBq1Mha5Ok7TdP8Y8eOvaNarT6KijRuNyxwN0G99iAIUK/X99CzUENnwzCE53mHkDBD9vuHOifQ&#10;+Mj2pY3mQ3U7dd6lz9ltgfUKDvUVUqLod8LJ5qqN2kd9J6v4KPN6fNttt70RwK3AxiFk5xqMsf1D&#10;Q0MPUz3OxGroui6WlpY+zDlv072l/r8dQ5fneZ9tt9svy+fzw/RcSSk1DGOvYRgPDMPws1lvdy6X&#10;g+/7lm3bDQrnJgr+9F5Gvu8fya5jm7Vpq/uclklE4M/Pf5EmE822IeMY4jxXHd8OTNNMGL7iCNA0&#10;GLqO8tDQz+cbA8+EENBSdmKEESAlNI20tnuHx4UhtfoyllZtT8NvkCpplcqv8GLxKZqmsySsSwnv&#10;2w0WRCmhWzlASsgowtTxqS+D84TNZpek2ZwpqMmwhI08E9mwFmCt8CMACCEWgyBYOGHHBAzA+Hbb&#10;pObEZGOD0+Tyf1DzJk7Ban1rp9P5jmqBU8MA8vn8/aEUV6RJNdPGaqlU+pmsx4Huned581EU/as6&#10;We+0nVLKIIqi91M4zAbWRK1cLv+SKjxvB+q1qMdstVoHfd//e1zg/NtZ138URYZpmr80MjLyb/v3&#10;778RQJloUolzn2o8kMU8jmM4jgMAeqlUmgTQy1j3T3im9D2NF03TSpvd8yiKhJTylKuXX+hQQyfV&#10;/uS67iqAT2/XOq0iVQy+scVmla2Ok47hR+m6XlDboISGxnEcfwSKzXEnbU3nvJu73e4Pad9saOVu&#10;xyZzFSdhlsK46PlrWmKNJqMOhUISSMi/WELjVC9Mu90+FkXRe893m1RYlvVwzvm6AsH03vf9hTiO&#10;P7/Rb9vEIcdxvg+sGS2Uv1Y+n//xjY6pGpiIzII8OelcwjnnRVVJMU1zXZ/ZSf/hAUtH+NR3/r0c&#10;NWUQAZphppI8A5MxmBTwtCI8rQhdetClh4gZZ8CbcvqIclX4wgTiVRhiBbGUiIauNt0rfv6lKN3n&#10;ulDqkAzgMgaXMWItj4jlkoyGi0CQZTIAkwEgQwAhAI4IHB44PCRVYjQAetyDEXeT7bgORy/BM0eu&#10;wCVXvtqsDRQCI4dQ1xFrxPYl0hQhkSh4UkKTgCYYuGCA4GfAmwJkvSjpVQFgkIxBMg5xwkuDZByS&#10;cQB6wkAmA5TCZYRTB2/iuiYlKKVKAHKNs44yovqnvsiwmZVK/UyuVdWqREg/x47jzG4g0NPb+k7b&#10;tZEA7rruiuM4X80yw+wQUbPZ/JQQQlLYUyYWe6+u65NbTN77a7XaATWpGFizHLbb7W/HcXxYbdtO&#10;2kmLvO/7N3c6nVl1f/Vc9Xr9sYwxnhUYTwb1uqjtUkosLS19PIqiC94DkLnOYq1We8Vll13293v2&#10;7LmWQkUol0rKfjXldR4t8gaapsmHhoZuLJVKTwM2fkabPTfTNMflWrGwdfA8bx6ZpOKLBaoRQbU0&#10;M8bQbrfvEEIc3aovbjS2UsPBD85E+0ql0k/ous5UBZ8Ey06nc1ccx3dkz70TcM47Kysr/0WfLxYF&#10;hZANycrWGSGPAnmcbdt+sK7refI+buaNuhC8DacLNcxMSimXlpY+HEWRc77bpaJYLP6UrutaVhlh&#10;jKHT6dwZRdFMVonfAfxWq/U91YNFxp907P0fjaz7WJsvVEWF1kk1CgGAVq1Wf1Lte6TIkEd8J/2H&#10;C0rm8P1/9z0/ABiCMATANrTGXmgQIikEqWk6pExd+xKoVmuTub17Xw+gHAtFKYmifmjZDuezXQtD&#10;5wnJsASg9TtOvjg+/tqBgYHLzLQOxZrgvosmas4Rp8wzcRwLBMFNlFuzi67irEGdtMiTslG+groN&#10;AHie11NjhjNCenW75896VNQJtdfrfQ/Aqrr9qQgJ7Xb7e0KIDrmtVauoZVm2rutXqddGbQH6bEDX&#10;FgqFYlZxI0tbq9X6Ek6jO9ExgyDotFqtmzNWq/65KpXKOIC9qvKyk+PTceI4lqurq584nTafKyjx&#10;6o2RkZE379mz5xUDAwNF0zRB3ifXdaHrOvL5PDzPg+/7QoknBxFHaJqGQqGQGxsbe0OhULgf/ZaN&#10;rd8I+Xx+Ivs8CI7jHMZFECW8FbIhMZ1O52ubjcfsnEDfEVLv2FJ2v51CSqmVSqX7kzCUnZPa7fZ3&#10;04KOJzy77RoT0uN8RQghsvPVxYCsBzf1RHXVRHXyqBuGgWq1+hDbtn8SOPk9uBjuD60V6X3wW63W&#10;v57vNmWQL5VKD6T5Dljfvzudzu1CiJ66w077f7vdvk1dk9RjFIvFvVDyVDJjLI7j2KNcJUrEp7ym&#10;kZGRJwC4kmQOAnm4d2TsE9AQSQ0IF2b16W99w9IFEAaAYSCOJRiSF3ge4Pk++xaYkbzON8IY0A1o&#10;iCGFAHgBjrSwao0jvPRRP43xhz4fep1FAuCGAYggeen8oqhJb6Svfoop0wFuAjwH8HxSMUQImEgz&#10;dQUDtCrD0HXPlFc++hcdu8G6PAdHGoi5ATAtyWOBAEQEyBi6FOAS/ReTHKDXaUNlfVOY3/rV4+ml&#10;KS++9pdxIBKosx7Y7PdvhWjdidCDQJKSBBklr/79IVa5ewdo4VXpgbPhT6prX53kqAbH6WAjiz9N&#10;UN1u9w6kBcQ2EjK2M5Gl7T4ShuGiehw6FmMMpmlep2y7LuSNc45cLvegLPWlcq/cVKHa9Lp2gKjX&#10;6313o33JI8AYeyB9t4PrB7AWkuF53rEoirZTrOu8I73GYr1ef+PExMRvF4tFvdPpwHVdEEW2rutE&#10;Gyumpqa+dujQoWevrKzMq4UsyeorpUS5XB4ZHBx8F4AK9fWs0pc1wtm2vU9pz7r29Xq9uwBEF4Ng&#10;thGy10XCm+M4R7azPe2zAU5bUQEwbllWLTuP0KvX690ipdxwKd/uGE0tyEfDMGzS3EBz5sUAlRUL&#10;SKzh3W73+zQG6HnT/GHbdq5er7/Dsqz7k5eRCmqqz343GLK3gqr8BkHQCsNwy5ypc4xLCoXCwGYh&#10;wY7j/HCzHbfb/8MwPLJZeKdlWSUAI9nv0/Z0HMc5TCHXWSNCsVgcHh0dfS/nfIKUYNu216292wXv&#10;W9ilxMLs7D/IxJcDzjUg2gWuPZGEJvXDR3K5RBBN2EKM+qWXvgi2/VNA+uDScSbvDZRQSBwoRPK2&#10;5kvJP6i4Z88rSqVSLhYCIoqTEKk1B19yD3eDC1wiVapj9KamPow4uVjLugCU6PMIUj7olZ2EGGN9&#10;5hTVta+6ftXEY3U/9e92oSooNJE5jnMbALkR9WvW+7IFFl3XbW7kpZBSwrKsy+hztu1SSqNQKFyh&#10;Lubq/YqiqBNF0Yy6f/b9dq6d4HneD9R2ZhYgbprmfWjbnYawkBu+0+ncgV0SqhTHsVGv118+Pj7+&#10;jFwux2jRo+Ruy7Kg6zqWlpa8w4cPv31hYeEJy8vLH5yamvr9TqfjUr0MCjuQMkkKrlQqDxodHf0z&#10;pGwt2Vye7POzbfuKDZ4HAKDX692ONLn4YoMaugGs3RshRBRF0WJ2+6whQH1/NkKmNE3baxiGobLb&#10;qW32fX9TQW27SNs953necjb882JFu92+yfM8obK90bzPOUej0bjskksu+RfLsn6Fc24RrSx5rYHt&#10;Ffy90KEm2He73e8jiZ+/YGAYxoRpmkXV2EL9HwCiKJo6neOTwiGl7NdUIk90OpcWpJQN2p76S6rI&#10;r66urn5LiKQWD4UDqnXTxsbGfnJ8fPxTlmU9PAxDjZg0VcPgdpAa4iUgfGDpnk/nF2/5c23wqrIT&#10;GwDjEDQxpUYLn6csShfIQNaYBxkBsVZOa2ogEbg1HWHswR+5fgCXa3+Og197XNw9Pm3JLgSAIAb4&#10;LqHgPRlo+aWyOAASpQMCkBF0nsQs+ACEYQHmyAj2Xf/meM8Dx5a4nSgxTKaOi7Xq82ASkAI89XIk&#10;6SgMAizpE/1M9dNU+EhhZORFUbm5FMFAyfFfF9EiAhgawOYOBli882NcJMJ1TOHm6fH7exB73MZG&#10;uF2PrFUjiiIdwDDnfMg0zUlN0y4xDGNU1/Waruv1fD5fVoWAlA6UlUqlq9SChqcK1bVOn6ltvu9P&#10;q9sRdmJpSeOqo16vN1Or1TZ0Kefz+SHOuR3HCXUhLcgAEMdxuVwuD6rMZISU6rSLtKKx+ttOlAh1&#10;co+i6HD2euk3IQTy+fx+13V3JCzRNVOMebvdPoIMLeQFCpbP558wOjr6u1RtObXEEfscSqUSms3m&#10;6vHjx/+41+u9E6kg0e12Pz41NXXdvn37XmIYRp+pixZY0zT5+Pj4s7vd7jc7nc4HgfU5PJn+VrMs&#10;ayJ9n603AM/zvkP7X2ygPqN6E1MvVIzU20nYTEk5m9B1fUzTNIM8a2RQIEU2juMj6nPdKHzlZFDm&#10;gqbjOO1qtbrOu3CxIDufdLvdj62srLx8cHBwiK5VZfMyTRO5XG7fFVdc8XfNZvMz8/PzfxWG4bcA&#10;eNtlPdwtoD7farXuOt9tyULTtDHOuUWKilrANJ2n5tXxS2trdt3dDOlY8oUQrhAiT8dSiBQsxlhF&#10;fd6KrBCtrq5+qF6v/6plWTlag9R+JIRg4+PjD6jVap86fvz4PywtLf1NGIa3c87jnfQhHXEMkAsv&#10;lgurzZVP5+riBogQWj6POLqwDXNc0xCFEaClOpfvAjqHbhiIIwdxDFTHJ+672hp6HbrHbxSAd3E4&#10;dLeHWCgyfhzlUK28qjE8/BORacJ1A0DPAZwlrhfGEjrqVCm5UJTRk0JKSMmwsrL6OQBH6VpDfzfI&#10;aWce6URlM8auYow9at++fQ/L5XKX5fP5cdM0CxuFeFH1eKpBQAK77/vr3PtZj8h2BAFVaMh6Y6Io&#10;mgVOFPppwtsuNE2D53lTJGCoIQ1paFeeJcXlHLVN6fuCbdt9lhvVypMKRi6AZnYxyApF221nFEXT&#10;6nfURpq0LcsazxZgPBmy+Swpbe8U51zuAkFibGxs7FW2bRdUBdZ1XUgpUSgUsLq62p2ZmXlJr9d7&#10;v6ZpQhGog5WVlTcUi8Vrx8fHH0tVlU3T7Oeu2LZtjo2NvenYsWO3ua77LWC9wKbkx9zPMAy2iYW4&#10;G0XRd87J3ThPUPuzSkW+mZCzUThnFmcqbErX9QHGmE7tyeQUREKI5kYeoWw7t4KmaZHv+wu0n2pp&#10;3+1QvSWMMZqHZlqt1l8MDw//WRiGGnnYaTsaC/l83hofH3/iwMDAY5rN5v8sLS39neM4XxFCzBLl&#10;+24H9Zler3dMFZ4vBGVM07RR1QgFnLCWXsIYi0mBz3qFt6Oo6Lq+X0qpK+MKRhqlwhJyF2OzNdnz&#10;vK+02+2PFovFpyuFGvvKrmma8DwPhmFUr7zyyhdOTEw8dXp6+rPNZvNDUspvAGhu5z7oSdV3gRAa&#10;wA3gzq/8zeDY8FOWq1fpbuACugkIAT3ugnOOQKsCcQwGJ6EkO9+OsjjxGoREpayzhNnKd6BxBi9k&#10;QGmc830PebJw4u8Ei3e8DVFLaiJKmM1SZLnBDcPo3/QLGVE/V4MlCqcMweIIBhJ9IwQgcnlAlhga&#10;+369eN3DnuGUJ7jrREC+AoQiTQ8RSHwvas5IAsEoU4mlDg+W5rHgtB0qfY9Nn6YrBWOAZGlIGoNm&#10;GIh9P/Hy6BpEGELTNWhRD7WwI+d/+LX3IWojZwBBCDDTQByEOMHvIzN/dxHUBQdI6P4y4Vk10zR/&#10;fmBg4DcGBgYebNt2EVij5FUtItTPKRGZaAVJUCFmDtV6Rp93okioyok6kabXsCHl607reKTVjV1i&#10;f6Lz0blT6tkigGX1/qXICyFKpLCp7QzDEK7rtgDIrJIC7EwQouMD8IIgCE3TNGjxoXmGc45SqTQ0&#10;MzOzo+un50OVtRlj/vleYAlq38n0P1atVn+jXq9fm8vl4LoubNtGEAQIggDVahWrq6vRwYMH/0JK&#10;+QFVSQH6yu3K8ePHf6dYLN5ULBYvoyrbqcIH3/dRq9UGgyB419GjRx8rhFgihZMEsyAIUKlU/k8Y&#10;hrBtG67rrlPaZ2ZmvqVpWm+j+3kxhAjRNajMPUS6kb3mja51s+s/g/0vT8K1ykiWzmlNAOGpejqB&#10;tfan+WgdlQnrYoF6T1SZZnl5+e3Hjh27T71ef0apVOKUVE8FFdVtLcsqTkxM/Ozo6OjPtNvtexYW&#10;Fm5aWVn5GIBbAHSz57wQhPztQPVSSCn90+lLZwOWZY3SukueDlp/pZR44AMf+Hdn8nxSJjVr1LGW&#10;y+VG1BpnNDemcBcWFl4uhBgbHR19tFqHSYi1wrqKIa5xySWXPG1sbOzXPM/7/tzc3P/rdrufjOP4&#10;h4wxX5Ut0lotANJYIbK6J9/w/5mbm/uupmmpRT39JaOZSaWq5AUNXUPg+yiVSrni5N5XoVB8JKRc&#10;F2AErMUqEqhC9QUP9bnEMShHA0hkcV0HEIaAbT+4OLn3j03TtKWUQN5Oas9c6CDrMk0a/VDEZFE1&#10;TBPzc3N3AbgJnCVKCoB4Nzy7U4BqFaNihQB00zQfOzk5+W9XXXXVB8fHxx+Vy+WKUq5VHtZ1vc93&#10;rtZQ8X2/X2FYVSTIqniWcUYeUmpgmM8KTcpnJjehnk0tRtpmlichxBmh+FWOHwsh+rH/GyhWpTNw&#10;uuUzcIwzAjWkUI3/55wP1Wq1pwFrXiWab03ThOM4WF5e/ncp5ZullPFmArGu63cfPHjwuZ7ndUjQ&#10;tiyLrHiI4xjDw8MPaDQabwBgqEI5KfnVavURRJepCu6macJ13a9EmywEu11J2Q1gjI3S+w3yaNZb&#10;1E7t+P33Ukr/bOXaXKBwpqenf2dxcfG9URS5xJwXhiF83+/niJFgGgQBGGO8Vqtdftlll/3O/e9/&#10;/8/t27fvk4VC4akAysCaJ40s6rsIEplQxwsBjLG8anRTvj8hlPVsvFKDQG4zWSCVQ2YWFxefNTc3&#10;96+O40SWZSGfz/d/p+gM3/f7BrV8Pq8XCoX7X3HFFa+++uqrvzQxMfHhXC73GCFEv9OQkpIYUJFo&#10;K5IYvKQrxKGvvq3UPSpsuOAiAEQETYQp2xdP4/wFZHz+FZWQWQiZBSNuwYhbae4BQ8RMRMxEHgG0&#10;sIfYqiGefHADlz7mr1G932UR1xBlSj4KIfoJxrsGTE+fB0tzSgQ4EgkwBBDwCmDtncS+h7wt2vuQ&#10;iWZ+Eh7LJYUvhZ8oozLJR4EUad0c1ZtCdUu0JAeIvCksTl5nCzL9j6VelTgCmABHDF0E4CyCIQPU&#10;3Wng0NffiWAxZDJGDIAbWr+w5RpSxjAZ76r8FLLsqZYG8nwAgBCiPDg4+MoDBw58dGxs7MdN09RU&#10;zwspJaS0EJc5WUwsy+pTuwKJInQq9IHnGzJNBgTWM4htJXioi8BG13umqrRnBCKRDYlTWVPOANpn&#10;4iBnA9RvLcv6yYGBgSuon3LOSRCCYRhYXV1dnJ+ff40Qoqd6A7NIw1S+eOTIkVcHQRClykVfSQGA&#10;YrHIRkZGnl4oFJ6RjbNmjFVqtdpDydOiWoKjKEK32/2MTB/WvUiAvWCQDb8603kymePN3gufcXd+&#10;fv53f/CDHzzn2LFjdwkhZLlc7rMzOY7TVzrI0k5J9bqu24ODg4++5JJLPjg+Pv4vuVzu4UIIDcA6&#10;Q8AuQYwLyMBDyK4J6np2LtZn8q6q4yLroQOAMAyPz83N3XDkyJGXz8/Pz/q+3y/oyDmHYRgwDGOd&#10;HEOySaFQqE5MTDzx8ssv/9TIyMjf6bp+HwB9WZwxtsZqm4T+cCAWEK77z/Pz8y8v7B87QPaKvoVV&#10;AtA4NJkKNmfn/pwxJMqHBi+ttVEYG7uq587+Jbq3Ph1CrFJHIFeaGgubjVm/IJGZVxmSnHghKade&#10;lHKX7P+LwsT4A7oipR2GTMKoOL/wH6AUqSIFcMYAISEZoGs6mIyxuLg4hXb7g0CyWZJes3sE7K2g&#10;9kf1u/RzaWRk5C3Dw8PPKJfLGlnBiEYyDEOYpkmsSDKKomXf96ccxznU6/Xu8TxvWkoZU1gSeVtM&#10;0xweGhp6VrlcHjtvF75DbCVgbBWutVkYz9kQXNQ4+41C1S4mZPttuviwQqHwc5ZlaWnYXj/UhBSX&#10;ZrP5L0EQbJkbkgpMcafTeff8/Pz1e/bsuYHOQ397vR5KpZIxOTn5hkOHDn3P9/1vkbWXMfazhmHk&#10;0/frjttsNg9HUfR9tf0/wrnFyeLtz5ZSkfUsX8zQdR1RFAXdbvfDnud9udvtPqdard5QrVb32rbN&#10;GGP9cEzy5NPYIkdjo9EwyuXyoy3Luv/CwsLrut3uO6WU3nm+tIsGm60N52q9yIZBqooGGXcAII7j&#10;drPZ/ItOp/PZRqPx/Gq1+svFYnGI5ArVCKrWc/N9H5xz1Go1q1QqPblYLD50dnb2xb1e7xMAhJQS&#10;ugCgaxyIA4DriYSrGa6455tvrw3X36blRrjLbYTcTozUcRtgLLGwA+c/4bo/kalfroWsCXAwpiGC&#10;iSgGZHGMYZ/+c/DC12LqtpdIf8rXdb3v8lQXowteSQH63gGdJX8FktIy0ApArm5g+PKX8kt/8gnd&#10;8hgLOj3AZImC4nWgmbk+qxtDDEBCMpHqPmrtEmITA4A4vdl0b85QLO8Jgy59oHGSN6MB0KSAEAF0&#10;SOiajjh0pHPP1/8K4VybNO5Iy8EXDEAMjcm1fpH2V02mbE9nptVnHRQzSmGW6cICKaU+NDT04omJ&#10;iWdwzrUwDPuWC5oICoUCPM/zV1ZWvr2wsPDhTqfzPwDuAuABJyaPKxYw07btRxaLxV2jqFDCX+a7&#10;LT0qhM22O1NJweqxWYL+9+r7i00YzuanpKgWi8XrKC9HZbIBANd1O51O5yPbOb6iZLszMzMv0TTt&#10;qn379j3AcZx+6InruigUCqjX641Op/P+2dnZRwZBsKRpGhsaGvo1aqeS4wMAaDabnwDgKd7LE859&#10;sQuy5xsnsx6fBUFt6Cwd94IFjb10HB1fWlp61dLS0geq1eoTG43G01L2R5NqaqVGL3DO+3lgvV4P&#10;hmFgbGysbtvZHTMQAAAgAElEQVT2648fPz68urr6as65d7HNZ+ca2XUpOx5833dw2pnCm8NxHIRh&#10;GJzMiKcqLlJKGYbhbXNzc89fWlp6d6PR+HXbtp9ULpf32LatEY0xGVvjOO4bU6mw7+Dg4F7O+Qfn&#10;5+drrVbrfVLKxKOiadq63AYYBtDtfmBpael5xtjw1ZxzaEyDjAWkSKhrBUNqwr6wBzVjDLGIATMh&#10;BQiCALZd0Iw9e36r5c8fxNTUO8IwFCrzDoVi7ApFJQVjaU489SeNMxSLT69efvmLpGkY7TBM8j14&#10;WiNF1yF3Q0a5lIli1R+LSZujOIK7sjKNleb7uK71yVi5rkOQwM12CXPZFthoksjn848YHBz8Pc65&#10;pgq6BM/zpO/7hw4ePPiaMAw/AaAHrE/Ip/5NcaTZPn8OPIpnRMtN3dOjWcVE8ZRKbBLLLoSQQgi5&#10;mcCp67qd9XycinCq7K9pmja4kQKUCgG7Kl5iO1AFv7SfNQqFwh7y+KkebADodrszvu9/dzsJuZnF&#10;cn5+fv7Z5XL5P+v1+gDFOOdyObVa8jVCiLfMzMw8M47jgaGhoceocfWUn+L7fuw4zocByA0IGPrX&#10;9SNF5ewijuMFNQxV9XaciYR39flxzm0Kk723PFsaY5lrPby6uvrn7Xb7bwzDeHS9Xv/NoaGhhxaL&#10;xQqAdYKmZVno9Xp9AotyuWxOTk7+X8Mwji8uLr4TZ1GIvjcgjuNwI2WdvrvlllueB+Dus3V+27bh&#10;OM5h4ESCBGIHIyNqxuspoii6ZX5+/hbO+V+XSqWfazQav1GpVO6Xy+XyJIcQUyMZYMlQVK1WC9Vq&#10;9S233377Pb1e7790AYYgTqqbQ0QItRwQMUB2XOfub7ypVm68Py4YWpgfBphE3psBA+AYtbQ95zfe&#10;XxPJYhRpaXuEC00G0Knui15PvERMB7iEHrYhdQNO4+octPHXVruHj62urn6abjoNwN2iqLCU98tI&#10;+48PIOYWMHifx2DPta8Phq+znYgDQgNMC5A+EHvQmQSDQJh6YiQxfal6p2RIvCkpAxcAJmNwSGjp&#10;/BPw01ssJLKKbuYzY9CZBOIIjAnoENAg4fR6ElNH38TDxbaGhF05FoCAnuTQyHTw9A+UCCPU2gv/&#10;ya6BLM/0Xtf1YqPReHGxWCyRMuH7PqSUlMQm5+fnv3r06NFnAVhXoTyb1AyseQ6zYTrEgnUWMQLg&#10;tApWAX1FJUfWeboORRnoIlXUNoArpezItKhVNhRL1/XB05kLsoIA51zXNM3Mfk/eFCHE9MmOtxux&#10;AZNOKZ/PNwD0w74onwoAXNe9E0B3u4IiLZZpnssthw8f/l3Lsv4WgKXren8RjKIItm2z4eHhpzqO&#10;87U4jmv5fL6viKq1OprN5s2+798KnCDMXnRerwsZURT1aD0G1iuTuq5XkYoupwp1riBF5d70fFUq&#10;XvUzADDGVoMg+OfZ2dlPLS0tPahard4wODj4C+VyeVzTNKayM0kp4XkehfCYQohXLC4u/jeAW8/5&#10;RV1EiKJobrP+mK4ZtwI4a/Tp3e4aodtG87HqMVfbSdEdaQL9VKvVem+73f4H27YfUS6Xn1mtVh9Z&#10;LpcbhUIBvu/D87x+HhQZURljhdHR0Xfdc88990tYv1T2J11PpDsrB7Ta/9jr9b4R+H5SAR4A5wyM&#10;88TKfYbCIs4qhEw8CUEAUMy+FIjjCPmBRnVycvLtlmU9FFgf5rErGL+wJtYr/GxALnd9YaDx1sm9&#10;ewd91buANHElihDFEfguoGBkGgdjHILi+lMhW3jeHVhc/FtDTwiO+5cSrQmU8iJYb9REb+qfhmHc&#10;r1arPYKS3IQQME0T5XIZUkrMz88fXFxcfCYUJYXiQYF1OS4nWLvT48MwjHNBLNHYepOtkd6b8axn&#10;Sbk2F5szuvSEEO3NQr80Tcsxxsqn07bM59HN6jOkk/3CqZ7rQoUiWNJXVcMwNFIKyKOnMM3M0n5b&#10;gdi6FDpd6Xnexw4ePPh20zSlrut9JYbYi2zb5nv27Hnj5OTkC7KJoaZpUo7Mu5Fa4bILMOHeJNCe&#10;LwghlqRcYz9Rxzbn3AJQPBPnYYxxzvmImg9wb/GoAFgnaBIFrlL4NArD8GuLi4vP/eEPf/iIu+66&#10;623NZrNJBBg0/ojmPooiFAqFkeHh4efjjMWG3zshhJiluTHbN9NnM3K220D5JOp4yNb6Ur2b5JVU&#10;KY3TGj1ur9e7aXZ29smHDx9+zLFjxz7a6/VcwzBAtMaumyzTlIg/ODh4hWVZN/CEwUkihIkQJrjv&#10;g8ddsN4iWLgQBt/9tz8ciY84un8EGuuhp9XQ06vIeauww04S+8+0VBBWF1+yxmtrL6kBkoFLQBcC&#10;+hmY6GNmIGYGIJzkBYmYGfB5Hj7PA/CAuAfwAOABHMHhMwPCyMEVwMGrf2vCu+9z/gaN+x3woxwM&#10;ADkABtUJgQHASLwW6W9WcusB6CDWNHpl78KJ90N9aQC3khdLvjHTlwEODRqsXCHZTkt/6KeMFAEU&#10;YKXtcsHR0wcQl6/ej6ue8B7/0kdffixuIOY2AA4tdqAHXehRDB0WwIfhhxWlLXpyJEkvCrcKAPgA&#10;8wDmQfIYMQcCbiDgp2XMAgBIpkMyHYZ0YUgHDH6Sd5MG6zBECCMfolxGIDWEpgnDbQb42idehvY3&#10;HT8SiAD0wrRkddxN+8FaNZiEsscDpIcAu6NkNyFNFu4X4eKcM8uynlAoFHJqTgPnHK7rwvM8f3p6&#10;+k8dx1nnDqZaKhsdH1ibaEiw22z7nUK1mKvnk1LCtu192e136sFJ8wp4vV4fI6t4tiZSr9dbgRL6&#10;lvnbbrVay6Q8UMFAuh+WZRWFEEOn2r4NPDF7adEhId33/X4y+crKyiG6ru1ApdPdJB/kgoDqodM0&#10;rQ6sGYOytPDUZ7Z7XGD9fRZCRGEY/unBgwc/B5zA+08UxiXbtkfpc1rlHEIIdDqdOzqdzic3Ot9u&#10;MWBdLAiCYBFATH2c/qaeZWiatj8rJJ0K4jiulcvlYhiGMAwDjuPsaAyq56UwchrnYRgil8ut8/bu&#10;BKo3KVXItTOVO7fRXKEoKOuuKz33Pc1m8/eOHTv2pKmpqdvJAEEhO7lcrp94PzAw8DMA+nmOp+Kd&#10;V8PwaE44U9eutulkzILnE71eb1rTtICMLVnWrFwuN0zbnqlwyCzUMHH1OwLlLamfs/2caqvQJp7n&#10;fXt2dvaG22677beXlpYWgTUvDLC2Dvi+j8nJyWdv/cSj6Etzd9/zj7Zty7jdTj0uErqmYZOw710F&#10;t9NFde++q6w9e/4WwASQXFUsAI3zJKaIK7GBoKs+N7k5nr8JeUbaJol1JothbXz8PQNjow80TRNc&#10;22VUyxtABCHydgHodIFiEZBSNu+++9MQ4qbz3bZzhWyBQsuyfgzYmD2q1+vdLYTYUMjaDug4pmme&#10;kc6zEbMVtTmXy12x2fmB7S1I6b2pSSkbJMSo3qPU6ncPbU+TpfI38H3/MLVP/T09XolzPrZRaMR2&#10;F0x1gbZt+ypVwaTFJRVmpO/7d22WE7EbsQlTU6Qq2JSDQPeCc26o4Y7bPY96Lt/3W71e73kzMzOH&#10;KWGTxgu9qKgpCQAp+QTm5ubeCMA5kwLRj3Bq4JwfkVL6pEyS54xCRHK53IFsyOopYtAwknj2IAj6&#10;4UzbQdYbm6VTJsIHmpt2CpoLSPmxLGv0XNHHq2NAGWOi1+t9cW5u7ikLCwt3qQoZKW1pO/dqmnY5&#10;7X8qStpGeRn3Bk8XQdO0add1e2RsUT0rQgjkcrlL1O132boRhmH4odnZ2acuLy/3gDWlh7x6+Xwe&#10;lUrlAVyXgC4BqkguICHA1jwDUQeYu/OPonu+PVU1HMBZgqZx9KQNx6gm+8mYuHDXv6RS6byfz8og&#10;wCCYBsEugIXAMBEZNrT9D30IDjz6g6G9vxZoxcS/IARs4SMvAsRaASG3ETAbPssjhxCWkp+jZutu&#10;fxhJ6MKDLjxA6hDIIUAeAfIIIZBUBaGXAcQGEHNAcFiiAxM9eEYJXW0AMPdUcemD3lq97Mce5eeH&#10;mRPEiS4jY0DGiGEgYgYipiNmGrj0waV/8uadC3AATEPIawh5DbqQMGQEDT7AQ8CowIUNRBH2RosY&#10;OvKlRRz8z5dDzMdJRs7FD9XCzxgrF4vFEfo+/a4v7LVarS+FYXhCpeCTQRXQ04mO53K5M8L4lVVU&#10;qN2MMZRKpauQOClPqJewEyGRc75P07Sh7H50Ta7r3p7Zft1f13W/pVpqVUVB07SiZVnXkPfjVCx7&#10;JAwD0KrV6v3V49OzTYWw2Pf9b9NxLwb2oaylOcUsFS6l/B/q36mV8ECy+c7Wh2wYo+u6h2ZmZp7t&#10;OI6TVWRUgUpVQldWVm5pt9sfA+5dAtGFCsbYlOd5rirsE+10HMcoFovXCCE4Vb8GTpxLtjg+hbZM&#10;mqY5QAI3KbbbRVZRUV9kiEgVFQNAabttzHqLhBBasVjcc64UFdWDmM1Z9H3/1vn5+T+Nosin50NI&#10;wyi5ruuXnwmFX1UG703jkjF2sNPpNKm/q4pKHMcoFArXMsb0M+FVPE+QnU7nCwsLC28F1ssyNBax&#10;7SQTIWadu+56hRQi0DUNcRAkWsxFkASQs/LodrrQNI2N7d//U8b4+HvBWA1IPStSVTwy1sFz0D5d&#10;S14A+nlCTGmHTPKL8sbE+F9PXnrpk8xcjvtBAEiJKDr/BTlPG7kc0G7DKBax2mpFM4cPvwbAPRBi&#10;3X242KFMPoVCodDILoz0udvt3nEqx85M/g3Lss6KoqJ6VEql0n0BVNRtN3q/FWzbvjaXy1XpOiiE&#10;R0qJKIpC13VvV5SFEyZyz/O+FYahC6zlU6h5FeVy+WFqmzYKNzoZFA+KXS6XH6Leb9UL1O12mwDu&#10;3Ijc4GICY6wbBEFbVRBIYUk9G3sBTOwkzIrucbbf+L7/pcXFxVe22+2YrHTAmieHXowxNJvNcHZ2&#10;9pUA3J1Y1H+Eswcppd9qtb5rGMa6cCQaI5VK5XoAJdUDtxPGLpovCoXCj2maZqjjfzvYIAdt3XvV&#10;wJH2PwNAeaeeHzKiANDL5fK154uVLFsDo9frfdp13WNkwFHDgNJxXbgYDC7nC0KIXrvdvpWKJWYN&#10;LuVy+QBjbFAN11PzWi90pAqW7Ha77wrDMCYFntYCIDX0UQYJQwQgBuWs0BAwWQjuzgOtuz/c/f5/&#10;fXQcq5J5K4BdSvaUqi8BULM0GAAmBVjf20Lb8X7F8/MNP4rBrCLasoQZ+0rOrnncL+PyR77dN4bz&#10;PpJEbQEAsQsgSu/Pmp8je/WbTx0SJ26tViqJADCA8eSl6YAGRBIQMWDEIQwpYICBMwYPQKABMEby&#10;uOThr8/d55FPWS5cymejKgKzCtMuA3GcVpqP0+Mm+USScWgygCYvhGwNbU3pVSiyY11LKlciBAxg&#10;2JmTwR1f/3dz/tb3FdCFjgCatqvcnKcFVUhW4/dVwT/9fTN2q02RXfAKhcJP67p+xswy2fA0AOTW&#10;HTUM43oAJwiZanjUFmCFQuGxpmn2d1YFGsdxjsdxfFi9R1nEcXzEcZyDqiWHXpxzVKvVhwIYVcPC&#10;ssmFJ4MSU3ytZVn7VWuqymK0sLDwBaSEdFQDZLdjA8YvAGg6jjMFrO97JOAUCoWhYrH406dyPrqX&#10;yrMW8/Pz71xYWPio2ha1ZkocxzAMA71e7z8dx/l3tS0/wvlF6uX6CudcUtiXpmkIggCapqFYLF4N&#10;YB9wWop9rlqtPobmKJVydStsFNqoJj/TnKL0ySKAye22Vw0RTTFu2/aBc5WLRkYU9TpVoVhK2e50&#10;Okep0DB9T0rLj3B6EELAcZz/iONYpAnp69aMYrF4qWEY16r7ZBWW3YAgCBY8z5sjgyLNzaQQbymM&#10;CJqvGRPx7OyLjx458sNioQAEYZKvstshBDhnSe2YxALABycnf9WenHwzgPz6bWVCGnCOOwDr/03+&#10;iTVPVh6jo2+o7t37/ELBNkKqlYIkzpZfDMJOGIIVi5iZmTnqzsz8LoCQ5j9xL5IlaNJPvQTrJiNV&#10;CM/lcnuAnbl/1QVF1/VcrVa74WxMcuoCTha4Wq32VE1bS6ba6XlN07ysUCj8hML61J/g0lC42wDM&#10;bBTHrihHS6urq1+lyVG9n1JKFAqFUdM0H6Oe9xTc61q1Wr2B2qVavVKGFLG8vPwvZyMZ8nxiI2FM&#10;SrnUbrfvUL0ZtF3KYKc3Go0X6LpeOWHnDLI5SZuc03dd931Zq6OSnEwhZ/fRdX0PgH4+xI9w/tHr&#10;9W52Xden8BdVATAMw6zVar8GgFMI4U6VTMMw7l+pVK4F1shLtitkb9S/4zheybLJkZdG07RCsVi8&#10;artty3h4WKVSebJhGIYarns2QR6S7Lysjt0oimLyipJSRuQgQojOmfD8pMflAM4YkcBuge/7X2q3&#10;28vqukH9wjRNrVqtPh0pTbeqwO4GRZHGbOrZjFU5h/p4HMfg5Ovop2YzATAByZPvdaQsWFEHzJtd&#10;wG1ffkF++c6W1juMnGinpyO/QMocBQOADsk0SMbSzJSkbkdy/AvHpa7pGmLfTTwYhgkvymGxdl89&#10;uOaJv41LHvvmoHxFPjBKsCBgIUA+dmDHDiKeQ8TMdX6Sra+KtlrL4/GRsFUlrGIeuOwhISiKQU9F&#10;48kzMJEwXEmtBJTG89j/yDcUrn7087zaXr2JEgKzDORsIGZAGIMxRZFMc1WQPoOYa4hPswbKGYEQ&#10;gBDIx6vIy1WE3ESo5wCpA5Kj6hzF0OEv9MSdX30B/KUjAa/AhZGQkt2LoCy+oe/7Hg1kle0JAEql&#10;0jWncnzav1Ao/GSj0Xg4cGZDj2jSyXpXhoeHf9GyrPuc4vlYpVJ5WqlUGlNDh2jiC4JAtlqtTyGl&#10;mVWF4QzkysrKRzzPc6idamiQpmnG2NjY8znnZbpP27W40rVblnXJ8PDwU+j8WavXysrKQhAEn6Xv&#10;g+BC8HaeHcRxHLXb7c+EYdh/4GTJJmWi0Whc22g0XgSc3Ji2gcX5hOTmfD5/Za1We2emDetCcsIw&#10;RLlcvmRsbOwDhmGcMh31j3BW8LXFxcUp8iRHUQQ1FGxkZOQG0zQn1B12QHSh1ev137Btu5p+Xtc3&#10;tsJG20RRdFj1pKjKlWEYvNFo/Dy26NfZc6Q5H0MjIyPPpu/OpcV8I6E3Pb9h2/aQYRj9HBYlB09G&#10;UXTkdARmNSeDc17knNd2k6fgTCCO47sWFhb+l5izVCVVSomhoaGfKxQKD6bPAM5FaYEzhnS9Lebz&#10;+QatuTS+0/GztbiXVt9I/0pAiP9a+MHtr7UsK9zJYn2hIhYiUVJ8H4hjoFAARAzOmD5+3bW/jVzu&#10;zdD1vmelPy2dq8EiUlke60q8WhgYeMPgZZc9z8pbejIppJ4ePwAMA1qhkOQS7XJonEfzd931JrTb&#10;n0m8XhTWc54bdg6hClQAOmEYztJvJPTTwpzWBBrZ6WSeWqVH8vn8X5ZKJS0r7J0q1GPQMVWrUK1W&#10;K+dyuT8CkFcF+G0uxNdWKpVn27bN1LhWeu953nHXdb+kHmejPBXGGIIg+G4QBF8G1nuvSHAeGhq6&#10;L+f8uYytMYBs1+KuaZqdz+dfX6vVKmpoCJ2bMSZbrdb7kdR06VM00t/dDjXRmZ6F67qfj6LoMLAW&#10;LkNW2DiOUSqVtGq1+iIAT8EWQp3qKcmAcc6vn5iY+OTIyMgB8rxQ4i9Z36kwmWVZGB4e/qlKpfIX&#10;uq4bPwr/Ov9IQ0H8lZWVj3HOJQBi++obEhqNxkQ+n/8dALoa9rkd6Lr+iEql8iuqpzOrCG0H6hwj&#10;hLhTiMTfT4oK9XHDMFAulx+hadr12z12Om/mcrncK+v1+v7N8rEUbKe2jL2dc2cF3mwODmPsYeVy&#10;+TKqoUJIC/2txnF8bKN9d4r0XCXG2OC9SVFJ+7FYWVl5XxiG7kYe6FqtVisUCn/COR+k70/TG8yQ&#10;ktxs1Txko452eqLkWphhGE8uFosFkhHIq5kaHI/yEDmEyK0VDCRpWCaCr59+xQFYCIBwEVi4/a+9&#10;//2nvx/zjwhL+tAQg0MkgjLXk60l1ebQk/wIgpRIvAUZ0fs8gcsYGmJo8KDFPSBK/BtBbhDTuSt0&#10;62HPuBFjD3mzZwznvfQ6YgCG8IANcjyoWN72kYOAhZABYXrbNABGLGHGEgaS5xLqOThGFcIat7Dv&#10;wW/IXf3453Wq1+rLrIJQyyGWAjz2wJkPRE6ipGhJjRIJDl2G0CkvRUYQ3ITg5z80TA982BDwDRsu&#10;NxINRDOQix2Mde+R3s2f+KSxcuebIOaAYCWhqNMthIJfAL1nPcNMtqjidvffCiQwpX9b7Xb7TpUF&#10;hBZD0zRh2/ZYrVZ7ppSSq5PVVpN7GIb18fHx9+zZs+da1ZughCyc0GY1b0ZVPtT3FFaThvT0PRVU&#10;7ySOY4yPjz+pXq/fiNR9rcbhqqCEwvT94Ojo6F8ODg6Oq22g4wohsLCw8Jk4jo+ok3rWLa4oeb2Z&#10;mZm3ua7rM7bG/EPn1HXduPzyy1+ez+cfh1RwJnpbFZl4dACwarXaSycnJ3+J2qYm9pumicXFxabr&#10;uu+gHei+XwyGIGA9hz71JcMwpu68886/1zRNAmshCyQYua6LRqNRPHDgwLuGhoaer2laX7DaqC+r&#10;XkUA0DStZNv2jQcOHPiPoaGhA6rASPvTuPI8D7Zt92tzTE5OPtu27ecD4Nl+r37eTVbL3QqaO4Ig&#10;+NDS0tKKruv9HBJK6maMYXJy8nmFQuGpQoh1ElrWSJFhobvPJZdc8pfVarVPS0y/k7ICbI+SPBNa&#10;OrWwsHCQEuBpDhUiqSVULBZrk5OTrwNQ3k4f0nXdqtVqLzlw4MBzqQ2WZa2jq6U5J503B7LXT+2m&#10;8+VyuT8plUq/bRjGABSWoOz1ZefgzOfhvXv3/omu6yWVEcyyLJimidnZ2dsBzGx2LLU99FcIEVuW&#10;dUIdr3TOKFQqlYdsVH8ps92JN3GXgu5BFEWfW1hY+Lral6g4bRzH2LNnzyOGhob+lKVEUOr42Og+&#10;ZecyAmOsaNv2k23bftk2mleu1+tvsSzriQBKdNydQEqJXC53xcTExCuzczgRmhw/fvxL2zqq2r3S&#10;auZxvLLy+1OHD33eNE0ZhyFEughDykQxMcxznstxNsAY04avvPJGa3z8fZCoMAA67xv2QRMnIYqi&#10;voCx/QGzRi3G1n8LBkCHhjCKACFtjI29sX7ppc+3rJzu+7vfY2KaJjzPh4hTzxYAGDoAyJnZmZt7&#10;nfaNYRBkismkN4uf//5FAnUYhgjDkHPOBwAM04tzftIXY2wYwDBjbFjTtGHG2DBjbJhzPgxgEEqZ&#10;nHQhEI7jfNpxHEkTFbAWTlQsFrWRkZGX2rb9+DiOtY2qygLrFm0O4Jrx8fGP7tu37/FAIiTqur5l&#10;QvdWFkc1V0RNjk8nW0GTbKlU4mNjY69vNBov03W9olqFdF3vW+TDMISUUjNN88DY2NhH9uzZ80jP&#10;89YpICTYdLvdudXV1Xdhi4hM1TrlOM4XFxYWPhVFESzLguMkhUPpHAMDA5V9+/a9v1QqPRNAgb6n&#10;86rXKaVkAIaHhob+bGRk5I8qlQrnPKnkrIaotdttsbq6+sb/3953h1l2VHf+qurGFzuHmZ4kjdII&#10;SUjGZIwNIskEC7wGk5ewsA6Ls/lwWO2u9/NnLwaMbYRtMF7kz5hds0Y2xrIItjBRyBJBYUaTZ7qn&#10;573u1y+/G6tq/7i3Xlff6TTTkyTe7/veTPft++rWrXjO+Z1zyvf9U6octUk/WX2x0zkjpZR/3mw2&#10;vw+gf/BlGIawLKt/yvXk5GRxcnLyA2NjY59yHOfZhJCCPu4yxgECYNhxnFfOzMz8/b59+z5iWdY4&#10;51yNHQD9w8Ti9MDAFS5nYRjCcRzs2bPnd/P5/Es450Q3PuhK++DwxwsPtZcGQfDY4uLi38ZxLFU6&#10;by2zH/L5vLtr164/Hh0dfQeAvOobZYgwTVNfJ4xCofDMHTt2fGpkZORGNS5s25aKUQFW9u9GAnym&#10;zgu+739NKTs6k6fqXC6XX7Rjx44/45zvwtqKgmFZ1pXlcvnOPXv23CGlZOnawFutFgqFwoYGKPX+&#10;msALxhh27tx5y3XXXffR7du3/+vQ0NAvAtgDwMoa2NT+knmOUSgUbp6YmPi/k5OTz1TvZ9s2oihC&#10;r9eD7/uy0+l8DkB7vfqpNlblB0Fw3PM8mKYJwzD6B2WqdaFUKr2RMdY3TulsbVpfI4oiBmyZVbis&#10;IKX0W63W/+x0Og0VA9Tr9fqHbZqmie3bt79j+/btdwG4XgjB1P6qjHi6Yq9nZ0tRyuVyr5iZmbl7&#10;z549d42Pj9+8ifazZ2Zmbt27d++nd+3a9flcLvdmkRyObABnGgayoJTahmHcunv37s9NTU1NadcR&#10;BIFi5WQURZ82FNsh5fLJ6hCAIASQLD3zhADpmRs2AkTcQ9xpNHGg/tauU/jHsV3X3UwMC/VOC8Qu&#10;gThFxCqDEyGApJCkT9Vk/r+0EISASgFln2eiBwkGQRPmy6N5eOWnMHbj5E8jf6XjHXnwnQirdRdt&#10;EAL0YvVeCQNFKFUpg9dczMiKnwMAFCLNQSwoByTgREkLxQA8kgec8RL23PhRXH3La7v5cRqFgDRk&#10;vzAqfVDtceFybwKgIGl7JyF5YpnlusTdQEQIywB8ZzTJ/BU1MNI5BvP4d/ZXvvuVNzIeLAFeP5ec&#10;iNtplI+b5G0WZ3VkyHmH8mc2TROO4wzt3bv3H0zT5Iq+3EiY0VkA3Z85FZpOHzx48DUA+qeVx3GM&#10;brf71Uajsb9YLF6nb4AqE06pVBqamZm5q16vf6BSqXwMwAIAX1mt0sUrB2B6fHz8bWNjY+90HGdc&#10;sTJRFMl2u90sFotDShE7G1cwXdHIBqer33u93vc551OTk5OTUkq4rmtPTU39j3w+/+LFxcWP93q9&#10;L3PO21geoSaAHaOjo6+dnJx8c6lUmlaWRNVuqi06nY6o1+sfj6LokVUrqCFzarlXrVbvyOfzT5+e&#10;nt5DCJSy7DAAACAASURBVOlbrcIwhBACxWJx5JprrvnTxcXF11er1Y97nvcVQkhXCCHS92aO44wU&#10;CoWX53K5d05PT++TSbB8fzPXA1RPnz59X7PZ/CN9PDzZocWVnDp06NBv7tmz56+mpqZKtm0jCII+&#10;s6GYrXw+b8zMzLxyfHz8tm63+61Wq/WVXq/3zTiOZ4UQC0KIMqX06nK5/KzR0dEXlUqlm2zb7ivo&#10;URRBZSVK00Cj0Wh8jDF2y/bt25+ejke4rts/n6NYLDq7du36xMGDB18WRdFDet3Vhj9wDbs4UGtG&#10;vV7/vXK5/LLx8fEdam1V8UWGYWBkZKRo2/ZHDMO4vV6vf4xz/g3OeVcIIdMxZ9m2vadYLL55bGzs&#10;p4eGhkbUOu15nmw0Gv9SLBaflcvlXCUIKmMjpdQG4Kg66S5mugEm/Zn3er1PdjqdN5ZKJVspC+rv&#10;acwanZiYeG0+n39Oq9X6TL1ev9fzvMNCCB/AdC6Xu8Z13RdPT0+/tFgsjqi1zvd9nDp16p6ZmZkf&#10;D4LgjPVivfVDjVnOOQzDGBNCYGJi4vrR0dE/8H3/N1qt1n31ev3eTqfzdQCnKaWBxoQSAI5pmk8t&#10;lUo/OTEx8ZMjIyNlZblXxgC1F3qed7zX6/2fzfSv3oac8/29Xq9XLpdzyrigFBLXdTE2NnZDEAQf&#10;W1xc/K0oig7FcSyRuHjmHcd5GmPspe12+wMADj5Z5qhqn3a7/S+VSuVPLcv6Fdd1WRAEfbfVVJGj&#10;O3bs+PFyufy0arX6V41G46+llEeEEB0hRKy3BaXUoJTm4zieKZfLL5ucnPypYrF4i23bjHOOdrtd&#10;2ETbGWEYFkqlEhsZGXnu5OTkc+r1+lyz2fxSq9W6x/f9BwEsIQnDBgAQQqhpmnnLsp7NGHvtVVdd&#10;9QrTNE1l9FNrsDp3qFKpPOT7/hc25h0pASE0TZoJCC6WBW3B5/njj79+0R7+zPj2ndfZtkO6UgBR&#10;lKTC7fuTPYFBKJBsYrS498rbK2FlWBxdeKMA5mlWbpMSErI/cTdjcWOUgYtMQRq7IgCA0km2e/cf&#10;l66++tVd16GB54FQJ1GKLgsHqHNHFMcwWJrmmhmAYFg6OXcSjz/+GnBxVN1H1D96U8WXfhFSQku6&#10;AdFCoTCuLLSbzR6jZ0zJuDBxaIyKZh073Wg0/rhcLn/YdV2mW0wUNVwulwulUum3JyYm3t1qtf69&#10;2Ww+FgRBnRBCbdueHhoaurZUKv0QIaQ4PDysrGBgjKHRaHx7aWnpi47jvE8Je7qSsllhmlI6pAc7&#10;q+/FcYxGo/FIp9P5aD6f/5BpmrZhGBgaGsLo6Ojztm3b9rxut9uJ4/iI53ncdV1YljUEYCdjjCmm&#10;R1nZlJVSLXC1Wu3f6vX6B3GWvqWWZSEMw/3z8/PvsSzrL4eHh0e63S4cxwEhpC9EO47Dtm3b9oJy&#10;ufwCAO0wDE8GQRCkdHwhl8vtdBzHNk0TvV7vDIuqUirjOD68sLDwtlQ46beNavMnQtaWc4UmmHx+&#10;cXHxty3L+v18Pm/p1nK1CTPG4DgOcrmcUS6XnzMxMfEc/bRu5cagWwpThrN/3bbtfnm1Wu1LlUrl&#10;l4QQu3K53FeHhoZGlbLrOA7CMEQURRgeHp7csWPHJ06cOPHiOI6ryuVIxbU8GYSgyx26sMk5P1Kp&#10;VH7Lsqw7R0ZGXD1gPY5j1X/0yiuvfEkYhi8Jw7AupTwZhiFP59W467rbLMuiWsA3DMPAwsLC/fPz&#10;8x/ct2/f0xhjrrJSA31m2CGEuOsZa/T56vv+txcXFz/ruu5r9TVU/z6lFLlcbiaXy71n+/bt71Hs&#10;gJr7SkAXQiAIAuTzeXQ6ndr8/Pwd11577W29Xu+MlOxpewzpddEVJAXHccbU3wghKBQKI6VS6faZ&#10;mZnbwzCE53nzQRBUpZQifX/DsqwZ27aHdZZICAHbtuF5nmL00Wq1+MmTJ/+Ic35so/7V3TDTdprt&#10;drtHCoXCU9RaqPZX3/dhWRbZvXv3S6enp1/oed7jQoiQUsosy9ppWdaQ7/u1w4cP39nr9Z40CUlU&#10;H3HOxcLCwu9YlnXd9PT0yx3HoWrP1r0mSqXSpOu6vzw5Oflf2u32gSiKHvN9/0QURQ0AME2z4DjO&#10;FaZpXj0xMbGPJGf7rHDJtixrVFcg14BVKpVKnHOl1JOxsbGZoaGhtwB4i2EYYmlpaVZKWQP688i2&#10;LGu3aZo5xWj7vr/Ca0LJMmEYhnNzc++N45gbIGlnZl2PZComCwEYDBGWIxqZ+lmECHqH9uOB+VcH&#10;vVs+M3P1zfsWQkaafgCWH0bIY+1bCukT1KQ5DwG7WwOFIAQCrB+vAghQwSFBwa0SkCugE/joWFfQ&#10;0k3DL2gVtv19cOCBNyBcfJySHpIcAxwQEpJLcIJVLW4k8z8AcMIhKACRnnMSEwAUXcoAYgOFiT3Y&#10;fcMnrKtueX7HGUfUiwFKwBhFHIWJHxokYmKCQvaZEyZjSNB+1rWIpG5oKuOazHhTXSKEJkMsYxj+&#10;aeSIgFV5ZG7x4a/8tNE+9phlWgiiCAABhwSRKacIIMDl4XaRiR+BmnyKRdiIhcgyFnoweVbRVYsI&#10;ALTb7buq1eoLd+3adTshhKwm2BJCkMvlJmzbftnExMTLdEZFubAQQtBsNvt+xceOHTsyNzf3VsMw&#10;nq8rF5ng7w01lXSxGcoyKgq+77fa7fafzc3NPXVmZuYdjuMwz/P6lu9cLleIouhG13X77hPZQPTU&#10;Egrbtvt0cavVerzRaPxMHMe1jeoIrHTv0FzAPjc3N/duQshHh4aGRrKuWGEYqs0dUsqi4zj7dGVR&#10;tXGv1+srUABWWBzr9fqREydO/MRqm/kPkgBMCOH1ev2jQghrenr6v46MjOQJIfB9H57nwXXdPiui&#10;W671NgWwQrgjhPTHTK/Xg23bIISg3W6LxcXFe6vV6hs45x6A/cePH/95y7I+OTw8bLRaLfi+D9u2&#10;0e12EccxxsfHbwqC4GOVSuV1URT1VL2Vxe/JrExeDsjEfqDVat1VqVRuYIy9x3VdQwXWpwkx+mxc&#10;Gg83zDkfdhynL+xl499M00StVju5sLDwC5xznsvlEIYhwjBEqVTqC7uMMQqAZtfzbHCzFoPn1Wq1&#10;O8rl8tPK5fKVupKrhPw0JXbfqKkYEv3viu0bHR1FrVYLT506dYeU8pFqtVrL5/NjSrHRQQjpZzBb&#10;oy0JY6yg9iql5EmZZN7L5/OwbXs6iqJpnQ3S2Wvf9xGGIfL5fH9fSoVLcerUqb9rNpt/TimVG80P&#10;VZ6qL+e80mg0Plsul693XZdo1/tzLvVeMA3DuF71paqbYmH1vngiQ7271pedSqXyDkrpX46Njb3U&#10;dV2qxqByW1RG0pGREbNUKj1FSvkUfd9cJaapLw9o+xcRIpFM16meaRiGq4999f0oihCGIR0eHt4J&#10;YKc+5/S52O12kR2Htm2j1+vxkydPfigIgi8Am0yRJzP+0uroRoG+C9GB1uHDrzlwYP+jhBDk88lk&#10;fzLEqCCKklgI00oOUCQE23ftelrpmmv+AYXCM0QUExHHCetEl5WvzQob2jk1K5MOAIBt3Vjes+fu&#10;qZ07n8+Ygcj3ANsCDBNxGII+CYI5DYMldB9jaM2dOrX46KOvg9f7GgVFGCWbhMz4pzGGNJ7l0o8v&#10;NS90S5iyyAZBsOH3dWVAL3O168DyxiiEaNdqtV9cWFj4WhRFwrKs/kKVBn/3FySdaVFKg+7b77ou&#10;OOdyfn7+4MLCwquEEI8JIebUoqO7baWfcb3+wJlujukz8rqfq64gpfUS1Wr11+fm5v6u0Whw0zSR&#10;y+X6QaeO4/T9sFVsh249T13GoIIvq9Xq/tnZ2Td0u91HN+65ZeiLawrZarX+9vjx429vtVpH9aB2&#10;fTFXvtMA+rE0Upv7hmGgWCz2r6VuKmJ+fv4bc3NzPx6G4cOZ4N4V9XqyxqjoSOdMUK/XP3Dq1Km3&#10;LywsHFdMmfJPV2NGXdPdupQQqjbiVIgBkMQWFQoFxHGMSqXSOXbs2B+cPn361XEcL6nnd7vdT508&#10;efLPgiBQ86BfDpCM45mZmVcMDw//BgBTzU1V9wEuLFaJ1RJLS0u/OTs7+yfdbtdXAr4yHigDoVJa&#10;sr75wMqzd6rV6uzs7Ow7gyD4JoBuFEUeIQSu68LzvP5DGWNFQkgZOFMByP6upVHePzs7+/Zms3la&#10;MYTK/VBBj2d1HKfP/AHQ3U1Rq9WikydPfrjb7d4JQBJCPD0QP2NIWsHC64ksUowGQUDVuqr2CyEE&#10;ut0uOp1OnzVUcYJKAej1en1jUrlc7sdAOI6DbrfLDx069LlGo/FubBCboqDLSaqejUbj481m8zHl&#10;6pbGKvQTFYVhCN/3+wYJ/SDEtN038+gnBHS5QvNIWJifn3/ryZMnP+n7vp9NVKLWRM/z+soxgKwi&#10;At21TrEpSkmnlBby+fzIBtWb0uOwPM9Du91GlgnTlST1bLV32rbdTwwhhEBqKAjn5ubuXFpael9/&#10;zi6fr5GAgIKAgkGAgoOAAyKGhIAgScxEDIYYFgQsWHETQ2wB6J48gMe++Zr2yf2PUK8uWdiBQfTs&#10;XmT5QxLW4CxSiV84qBPbAQhCERMj/TBwQoHYA3pN2AaHZQo0faDu7AC/9rarceOb7nbyhdsAUKms&#10;3WsIF6uxKQAAkwCMwOYcThyAiRiQLsW2G1+Ep7zkH5vXvPCGaulqdOIcIClcIsBiH+ARmEG1s1Fs&#10;COqAUwccNigEGGIwGYNJAVAr+RATIAxM+GDi0rMqMSXoihjOiW8cML/z1z/h1h74aj5eBLPMVCFO&#10;MzYB4DAQwEWPFGHAA8Wlp3bVAqkEVTWx9AV0sx/d4pBVVvTNWhOsTxw5cuSn5ufn/6rdbvvquepe&#10;XWhWDI0S/IQQyuqBMAzD+fn5zx4+fPjFvu8/nG6UrdWYkLROed0qsxYopSsUGn0zlVK20t+blUrl&#10;TSdOnHh/s9lsqXIVut0ugCSTjPJLVxuXat9GoxHOz8//Y7VafbnneQ8oC9tmsYbAKbvd7mcffvjh&#10;WxcWFj4lpfRUsLXudqQLHsr/W7WbHhQYRZHsdru1EydO/P7Ro0df6nnefsUWrIXNutg9kaEpzLzR&#10;aHz6wIEDP3b06NGPNZvNhj5m1PhVG6nagNWm6DhO3x0rDMP+nGy1Wn6lUvnXubm52xqNxq/Fcexl&#10;x22tVvvVkydPflu5sSjLrdpobdvGxMTEr5dKpTcxxohepwEuPHSreGqk8ZeWln5pfn7+lyilFc65&#10;VONCxRCpJDeqD3WBLU22wavV6oPHjh37yU6n889p8UEQBKFyFdQDvSmlSoBZd15mg5R7vd59lUrl&#10;1fPz8w+1Wi0Vx7YiAYhap1Uslc4wKKPU0aNHf6/Var2Xp38UQkjfX3P/3rFeO1JKo16vd38URV29&#10;HqZpolAoIJ/P95Nb6MYl1aZKeFZKVhiGaDabrdnZ2d9dWFh4cxAEtWy/bQTltpl+71i1Wn1PpVKZ&#10;s20bilXX2XnFqmZdi5ULkV7eExm6F4XOzsdxvLC0tPSugwcP/uzS0tLhOI65Wh+VUUwxFXoyEJ2V&#10;VvuWUoJSpUEKIRqdTudr3W7XW6VKOhYXFha+1+l0fKXcp27a/TGi+kU9T40hZXRSY17JT41Go3ro&#10;0KGfW1xc/AVKKVdzbUOTPCUAl0mcswLpKx0SBgN6Hk/1DnogfPzAK0OR/2TuyuufHcjLwOS9RVDL&#10;AqRE0O2BMIpcsYgo8BHFEYrbt03ui2782wMH9v9aY2npoyLmEWGJAxawOdcfUJq416HvfWc4udxb&#10;nKmp9xf27h2aDTkE4YBtA2EEr9sFsywYOReR7wPsCd7EQkjMzz7YePjhN8HzHsszGwEPEIQBHNuB&#10;H/ggFGCEob/+x/yyicxRlgAVN6FbLzYbgK7u090IdAUlQ/1mN8r506dPv73ZbH5mYmLivcPDwzdZ&#10;luUmty2fvq0oZFWmEEJyzrudTuf7hw4d+hDn/DOWZXElBBqGUY3jGLZt95+pMSvb19qsM5sJUdYU&#10;PQNIusnVtQ3Sb7fb792/f/8/TUxMvHfbtm3PtW07H4YhsSwLUkr4vt9fqJW7hO/7Xr1ef3hubu79&#10;YRjeDaBPYZ3NJqXu1d01lZWeUnrkxIkTb5qbm3v+2NjYu6anp19o23aZc26oNtA3c+WGphZgKWXo&#10;+/7CwsLCpxcWFj4C4LCymCqLrVrI9Wfr/fVkhv7O6Tw4Wq1W/1Oz2fyw4zhvm5mZud227QnDMBxo&#10;gqKaX7piogQVznnYaDRa9Xr9S/V6/RNRFH1RSsnV2MwGPzPGeouLi2/O5/NfHR0dHVWbqtpAe70e&#10;hoaGGKX0gwcOHDgM4L40nulSNdsPDPR2VvFD6ZoqarXanbVa7YsTExO/OjExcbvjOMPQYvr0JCWq&#10;r6MoijudzqlqtfrxpaWlDwNo6M+zbbv/jHw+rysrBQCl9Od166y7lUVRhGaz+Y1ms3nr0NDQz27b&#10;tu0d+Xx+mhBiqvVGN1ap8tN1szc7O/vN2dnZ/04IuU8Jlo7jiEajsbh79+6dq7n7Ztl4pbwpl6A4&#10;jpuHDx++lRDyjHK5/MqRkZHbh4eHtzHG3CAImKq74zgrDAK6exDnHEEQxACa8/Pz99ZqtT+M4/h+&#10;0zSlYlk2M0dUWWr9U2t7p9P54rFjx14WBMH/GhkZeZ5pmjnF8ugJTnR2WwjBoyjqcs75ai5xT1So&#10;wzR1pj4dl2Gn0/mLTqdzd6lUevPU1NTbS6XSHs65G8cxUQy/Pq6Ale7maaKJMAzDTqVS+V6lUvm8&#10;7/ufB/DoJuTXR48ePfpMy7J+tFwuv2p0dPS2XC43Qil1KaXUsqz+/NGVcn1s2rYN3/dDz/NqtVrt&#10;b6rV6h8COJ512zsPUm4ioDGEoIQhkhJg9mRp91PuHL7qaa8MSztYDWWE3EqeZhqAjGBHLRBK4EsG&#10;qBPSZRp9TynABRDHicuVwvqJRrHM1vSNH+mX0k+a3YtICZKKuvGK09lXaw4JSJmWqGJAkg+RAAUF&#10;D0LOD379T3H8++9FvNgGjQDupwHiZuLfJQQgJSyaKH19VS/JP4wQFmBMOJi6/r9i33N/hZW3G7wX&#10;AVZ6nk56/gmTESjifv0FST4AgVAsFVEZv9Zoh/SdkldW5SfOfIlGmrQTler+9BaiWoBA6aA2BCQ4&#10;CJEAkYhFBC544p9lOckLRjzRdimDSSlMKcDjGGboi/J37rx3cXHxHUEQzAGrC4uXC9IN71VKUM9a&#10;/y8Aup7nfRZAc5P3G5TSp+VyuR8rl8vPyefz1ziOM0QIMQghMo7j2Pf9SqfTOdjpdL7h+/6/xHH8&#10;EPqpMhKk71UC8EY9xbZGEx+SUt67ib653XXdaVWmWhzTjeybUsoHdUo7XRQZY+yWQqHwItd1nzc+&#10;Pn49YyxHKWVCCBEEQa/dbh9st9tf9zzvC2EYfgO4qNTadtu2n1coFJ7luu5N5XL5CsaYaxiGSQgR&#10;URTFvV6v2ev1DgZB8FCtVvs6gH8D0DofD0/7psgYez0hhOmLvtY//yylPHw5zZ0toGCa5g87jvOs&#10;XC53Uy6Xu8pxnBnLsihjzOCciziO4yAIap7nHer1et/xPO/+IAi+KaVc2KjwDKv5I5TSp2SFvczG&#10;fkxKeY+UUmzWELEVZOp3K6X0av2aMgRIKUMhxN8LIapnUaehXC73evUc3dovpeRSynvCMDy+hepT&#10;13Xfvc7f7/M8b8PMfJsBY2yHbdu3FQqFHy0Wize4rjthJouXDMOQd7vdY51O53u9Xu9LQRDcwzlf&#10;WqWMMqX0VZTSwirti7R9Z8+lz7X2Ldu2/eJCofDcXC73Q8PDw7sppQ6l1JBScs/zvHa7/Vi73b7f&#10;87x/iqLoG9DW59SIQQkhP0EImdLdyLT5/2Up5f6zmP+MEHK9aZo3ua57cz6fvyqfz++wLGvaNE2a&#10;7h/gnMe+73vdbvdIp9N5OAiCb3me92UAc2fdIJuHYVnWM/P5/G2FQuEZuVxur2VZOcaYQQgRQYIT&#10;nU7noU6n84DnefcLIR5FZk9L2y3PGHuL7g2gjExSSimEuFcIcfg8zunXua7bd5/KrCMPSym/cp6N&#10;UZZhGE93XffZ+Xz+6Y7jXF0qlaYopYxSyqSUPI5j7nle0/O82TAMDzUajUeklAeklA9KKStnu2dk&#10;lBmHMXaT4zg3ua77VMuy9haLxRnG2JhpmjQd4zIMwygMw3YURQcXFhYejuP4K1EU3SelXFPO2bqi&#10;QhxAChhI/EEjKQEYgDvhYPzK33GuefrP+O6Ui/IUAAl0WgCTKBiJC0fErJWKigRAKQhlIIRC6P6G&#10;l6Gi4toueq0OhuM5GS8e/Urjka/9R4Sto6AiUbgiDhCAGQZkFIGIRJ1gWI714RQQTn7S3fv0v8jN&#10;3PiyrrON+GwIMHKJgA9ctooKCQOAcDBGYJgMkkpEImU8qJG8pO0mCosXgEgBS0oEzYaP+VOfsA/f&#10;9etBELSBMy3LlyOUYqJb0y8lsjEg2b9xzhmACQAxpXQB2BzboAfbZXEuArDOpmTL1C2eetma5cgG&#10;MEoIaZIkFfBZP/9CQFOkGYApQkgIYOF8Cq+r9YHuFrhaW1wu7XO+oRsFpJSWlHKcUupJKZfSa1t+&#10;RtayrZd7MRSTjZCtn24AOJd+X8va+kSGxt5OUkq5lLKWMsgr7tuMx4OySp9r++p1yn5fW99yAIYJ&#10;IQ0A3Y3cQbOKahZnU8+1jIGqDeM4VvsHAFSRUQAuJrQ9yRBCjAPwkGHEzgY6M7vV/l3vGTou1txS&#10;zFfKaJWQHMjYRsZgpo/v8z33M8yeCWBCShlJKavqon5opf49BVWfLSsqaqCbWPZiSqImTMAoAPmJ&#10;N07c/Ozfs8Z2bqsFDMLMITZy4LEEDAOm7CRpeAmDkCQ5SFGShIlgRsKqAABEct6J5KmykQyqwFYB&#10;7HoUCE1/J6mcTZZldKSRMTIV44kK2KYQoJB9IT9rKU8FeUhQKfrZtTgrAoyCSR95fwHx6YPHe4ce&#10;ejMWj3yVSF/YVIILiQjpqesGBWIOIkIQAgi2l6K87enYtecvyjNXXMdzw+gIksTNmCYQB0kciozA&#10;JFLlASAyUUritL6qO/vduiY9rQ1EKUF1RQSA1JWbTfjIW8yCiDmkTILyQIAYEiBG8g6EJQkJYg9l&#10;0kNZtCAWj9cWDz/yPr9y9ONAd4W16MmwUV5OWGszXm+j2+i7F7M+un+tfq/atC5W4ORm2kuHttFv&#10;6bmrvb9epx+EubKaK8sAA6yGjfaQSzVn9Dg2HavVdzPr23rrwvnEWu15ObqnZg0L6toPwhoJnN27&#10;6uncga2PoxXJtlZJjb3a/TpjqbCWYrfloztVQRSJUZ5SgDIKTk0AFsDs73VPnv5iKyb78tM7dgpi&#10;kDASiVsQACoDCCkhQUAog1RKhlRW/2VGgGQ+AMCNbJg6yXz0v61yJ+mn3UqE9DMYmRVvq9+ZXOEE&#10;ME1IvwsadbF9OD80lGOvC9uLncjr/DuRUlimgUik70QImGVBxiEAGBjb+7b83uvumtq2fSaiJjoB&#10;hzRMwDATJY0oDUusOMJRxQkJstp7rqeorMSZd52doiKFhBQSkBwSIlF2CEmUTGoAnCeKHCMgfkss&#10;njz8YOvgIz8V1xc+BxlKIOovzKsJqZf7IpO1cJ3vz9lCD8QHVmaDybIkyl/0XJ5zNlDPVs/Xf9b7&#10;N1tXPZtTFhfKApaFPgalXJmqc72N4XzV7wdpo10Pa1n8dHYp+3kirB+XE/R209ma81Hm+Vrf1nuO&#10;znavZwzZ7Dudj/plmWR9/VjPtXmj9eNCGPRWS46y3vp2MebWRn2w3jq83vy/GPueqsN64/9CtaEa&#10;XxvtT1vtx6zru753r3ZEh/78teaofk//+jnXUFU0/V+fUoqPUBxEkm3KKWB013u33fCMnyelbaVm&#10;ZIHki/B5DC4khEwblyXKipSAkLrioEpeWWUrVg5UypVJvZyEImckCCQBBDLlEaK5PsUAOCBjUBkn&#10;Gc8k+uUKwsCJAYAtMwUAXNlCGEXg9iggWOLqZduwOqdkeOjb/w/HH/xZePMVAz0Y1IAPC6B5wMgP&#10;Y9u177dufP5bpeFQEAYuKQRNU8kKDhmHMKjKfSWTdyBmogCoc1Ei0a+jagcKmTJGOltCUmKJLP8O&#10;wJbd/jf7zm2EpAwT0RgmknEpSxF5iVJiuACMZSWTByC8i1ErQjFuIq4d79aOfPfPe7OH76Cy1zSR&#10;kEs+Wc480Vd6L5K16MmA9RaDLFZzv1prYVC40ILy5X644dm0b9YV52LgB0WR2WicDjDAVrGa299W&#10;GQOVdexCjdmLOf9XYywuNDYTA7qexX41Bgu4fFy3t4qz2T/XYj22grPxgllv/Gw0trbMqPTFVqWZ&#10;aNehLkkKOPkQHv9ye752X9vM7yuMTm1rBwG1HAeMGX0aSCksIARSCE04XvG05RfInuqeVb3S+I2+&#10;kH6GoqKChZdPhyGJiL6iKEmUW1gaA5KeeUKFl8RVMDd5z7TBczQiYwW2b7Rkvaa9cPJBwv1ZwzBl&#10;xAmBlXtGee+1d49fdf2LI3uISGJAyFSRostnREBwULKyUSVh0FMqI/v+mdZacZWc+VcD0cp7tDY6&#10;g2FahW0yjCTlHKepkkLSFM0UsEiMsL0kFk8ceqj1+CNvi2rzH4WMAoNwECTKaZQZ5BtZqi81zrfF&#10;catYy8K8Fgux3iKxmoXpQludNlrk9JTPlwIb9e9aFsiLMY4vZbtcSuhzcDPs1pMZWYvt+cLFsjhf&#10;CChrrp6edbPrddZff6vtu5kYmLXK3czzLkQfZVmfS7nXZfsjWwe9f7OeBOvtgeerfy8HbBTTpN+n&#10;PueLcd7o+5tRNDc1zjddo41KISyx9EO5bcUwwGFhOW6FUIqQFQDOXJRH3r7zhme970T+mikjXySG&#10;aSKIeBLLbVgAaBLbYOiKBAeRKtA70QgjMxsMnrIrMqsxKp4nK2zzzD1ZpJEbUnc7SwLyASAiOSCX&#10;k5vNmwAACoJJREFUA3qnABHDLRYQhAFEwIBcPsn+1a3GOPCt38GpUx9EvvCuoRtu+W/G1A1uPQrB&#10;vR6QLwDMBgKenExvmEldeZJNi0gBQpL34SRVGJTSJFmqDS4rWknsSfI7WfEWKnWyrqhR7Q4VTJ/e&#10;nbbhCoVNlaoUPxXMnWY2M6lAQfRgenVpdCoLpx69/w+xdPJDhHs9llY5jpGoyIQC8eruXk8UoeMC&#10;Z/3a0PKhB8Mp6L/rLApwpiuGyoV/oSzW2fbJln0uz9I3pYt5uFd2IxTaYXSXKyP0RIeyGCo8kdaG&#10;i4lznb9rxUioz1Ytzhutj1udN3oykbNlLtZzvcpiq+tj1q1KlbHW81UMQXZ9uxwUcl24v9Dr78Vi&#10;cS7U/qcH62f3YOD87huEkP580PenzTIuWxlbWddy3V36bIx92XVI/b5lRoVSFa9ONA+shA0g6Y/q&#10;0UJKSEEBYsTg/P7m3OLfwB6zhWFeR2zbBigkISCGmWQCk7LPUCyLyCtjVAQztdrINX4GVioouqIi&#10;M/esjpXfXFYAhFsEogiMhiCUIOr1ICkF8kNAGAIiQrnkkqBdvRZShuXr9v1csVAePd3ixMjlANtK&#10;dCsuUzbCXK4WY4mSAgmSMiuyr6io2uiKxvL/Wlj9Gm8BrRy9zXS/wNXKSK9oTFXyoSCUgkiOoFHr&#10;dI4e/Ov2/u+/CV7zHyCDiIoYItUfqcp1ICUoWdbqsxvHE8HHfDWLz/n8bATdzzSroCi3JWVB0eub&#10;zbAFnJ11brMWmfXeR3/eamVtxsf2QmMti1R2IVabxOVi3X+yxGhsdvycK87VknqxLLAX+jnrza/z&#10;MXa2ur5ttvzzyXacbwu7bszY7Puvtr6dTZ3OZf7rcT7r3aPvIZcSao+7nJmQtVyBz9f4z/ax2tfP&#10;RlFQ9TyXdswqJ9kxvhmspoxmx+/We5j2/0FfapXAcppbrAgC10VhAQrJioBTvt6a3PbL47uv/Q/m&#10;0FShxU10pQ1hDyEiVnKmCghgGok+FIcAj1JBO5V8GQVFqqGKNDsXSBqpoovcK4V10s8gJgG5nIY4&#10;aSzANC34YQjBBahpgRlWwu0ImbyZsEG5gMXbIDLJ5MUIByMSlvSkXXu8tfT4A39kVA69nwNNH7Qk&#10;hq55V/naW3+VzFw5tiQpQT8FmWqshJGCEDAYg+QCXAAUJkh6ujwXLGljFi9/V6aagEzK61vLlNWD&#10;Gcup2WTygkzGIKSfkHi5EiR1Y5NJ+yV1kkgykCmmRULyHlw7xFDUhlg85nePP3yPN3/sDvjd71IC&#10;RDJNxkzV2aIRgBg0HQSreK4NMMAAAwwwwAADDDDA1hmVM+MesgzIyqs6EtchB5Bkgbc6d7crtbsb&#10;obSQK11pukU7IiYReppgIYA4StyMKGAwA8JgiUAtOCRPXZfOeFi2fss1opApsUBA00/y8/L3CCEg&#10;lEJICRFFkGGcPocCnEJyAQMRHNuAaVmIQ1+2F6qV7smjf9J6/LtviJqVz5kyOfI1Agl4YH7db+F/&#10;e6cX6xgZuw6M5allEmowSMGTdwSS2B0AlBIwykDAklgWoSsTXGvylL6SiVIhhQAo6SsufTevVEkB&#10;pSAiXu6LbHSLTL8jZeraxftlJ9cELMeUQf10r3PwsU91j+z/z2Ht1Adl6FWoygCmKz5JJyKNxuk/&#10;YoABBhhggAEGGGCAAbI4D5zZssipOyIpLOek0nkV9L9TgkijT5LjpTkowHIz1uTOtw5tu+Kthcmd&#10;e0KjQEOWg09dxNRCSB3EkgAcIGksOCEUzGCgjEFAIuJREgxh0KQWRGq1SQLmk2o5aU2wLDXrAn8Y&#10;AZaVnGlC6RmCOlgEy/BQiHpgrdM8rBx5vHfq4Eeixbm7wONm3/etz3oAVAJpNA8CoGQPzbxueHrH&#10;u5ypvTfKoe1GxxxCgzvgwgZMN4kDoUhYltgDRACbRGCMweeJu1zCeqifMwqJomj7/mqJAkMpBeUi&#10;pQtJ4o9FWOJ2x5QCGIOJAIYIYCGEJUMY3AOPImFE7VOnv/fVT6Bb+Ti83nEIH67W0xKAByM5U6ev&#10;EwegiGClv/nrD64BBhhggAEGGGCAAX5AcckVlTJEekAkAIuhFwEgDkBdwB22ELMXYMdVbypeed0r&#10;aGGs0ItBIm4kAeeGA1syCCHBBYdIY1oopUkWYQJwHmNdRYU4Z1r1+4I/gWmYiAWHDMIkuJ8ZgJ2K&#10;2VEEGLHE0okWThz6O5w+chfCpS8jbiZB9EQmAfGKKQHAaKKokOR4EQSCQJACQG0gN/4sTOx5K6av&#10;up1M7BqTxUkCL9IUFQ7wHhD7YCIR8aXhpodkyn6dV/QCM7QXSxUsLLeT8PyE7TAsUGZCUCNpIs7T&#10;M1AAJkOYIgSNejLs1Lpx9dQ9OD3/SXSX7gVfCiBaAJGg3Ied8VsNBorKAAMMMMAAAwwwwADngC0r&#10;KpvJeaSdKY1+umElUMtUgJUxgBgmEbAtE3EUIRYAMxmCCAC1hmDmbnW27X7l2MwVLykUS2MBdemc&#10;OQQYDghj4JIh5kjKZEZyfovOkqTZwFTWLioFbISQACIYyenxxERyqnpaz7AHanAUaAhX9ODwDkhv&#10;STTrtUZcO/FP8fGH7hYCnw+ALogBMBOQEkbkr4jPSdgi9P+evC+SZ6kAtlhlWKE5yyncxtzhl1x5&#10;wy0v94zChG8VaeCUEVhF9IwcOJLDFIu8DUgJDgZOGAQxIKiRnPlCaBqkT5JeEAl3RdPMZQBAzTI4&#10;5xBxACZCmOBwSAQbIRzhwRY94S3NN5rzR7/Qqc7eLbpL9zAR1tPIExhJqyJK+1mkJ9ILABASBHE/&#10;+kVBap9BrqQBBhhggAEGGGCAAVbDpVdUYCTUgoyBOARNnL/S2IzkPEPBEvYEwgCIBRDHgm3fDKv0&#10;I7j65h9BvvzDpFCcMOwcODGIkDRVAMxl4X8NRcXgXpKGkdng1AInFtLcuUlwvUkl8ZsQzUod1RMP&#10;YGnuPnQW/hVh+C1EdW5GNQBAZADgSjUBDBnDNSl4JGAwoMeBRDVJFTPCE6ZEkOWg9X5kOU2ULLMA&#10;xJTBGboFpfEXYnT7czGx/ZkYnhqBWwQoJYVOFYRSgBqIwRBJmrjFyTQuhBqaosIBIsEgIXkMwWOA&#10;5AHGYBoEJmJwvyuDeqWGhblvo1H5KprVLyPqPAjRCyEStzMDIXRFRSBRVCSSvhKSJKfVAyDgA0Vl&#10;gAEGGGCAAQYYYICzxpYVFeXCkwiqRqIgAFBKARBhWXxfFk6VSO6mR2lIpKnOKEMQRwAICDMgs3nc&#10;Kfo5bimlEJEAQCmYsxN2+alwh65HcXwvhib3ojC2Kz++fSqgrhlTltYtk5KXFpL/4w7g1wRpV+Zl&#10;89QsWvNHWG/hEK+f/h7izvcRiwNZpYwaQEyGExcp0QNFDDN1OfNjpEyJ8kGLQSBggqZROTTxsOqX&#10;JkBoqrukOkUS15IqdEJlz2Jg1LiaUXIdAb0puOIF1yA/dAUKpR1GvjQN06XScCCZDWJY4BFPFSEO&#10;SA6DSBhEIApDwf3OvD334AnRrR2J2q3H0a0/hqj7ALh3nIhQmOBnZGsThCVsDRgyXEo2uzEo096j&#10;f30QRj/AAAMMMMAAAwwwwMb4/0Hmn/rwv6xHAAAAAElFTkSuQmCCUEsBAi0AFAAGAAgAAAAhALGC&#10;Z7YKAQAAEwIAABMAAAAAAAAAAAAAAAAAAAAAAFtDb250ZW50X1R5cGVzXS54bWxQSwECLQAUAAYA&#10;CAAAACEAOP0h/9YAAACUAQAACwAAAAAAAAAAAAAAAAA7AQAAX3JlbHMvLnJlbHNQSwECLQAUAAYA&#10;CAAAACEAoVJZ2DUEAACFCgAADgAAAAAAAAAAAAAAAAA6AgAAZHJzL2Uyb0RvYy54bWxQSwECLQAU&#10;AAYACAAAACEAqiYOvrwAAAAhAQAAGQAAAAAAAAAAAAAAAACbBgAAZHJzL19yZWxzL2Uyb0RvYy54&#10;bWwucmVsc1BLAQItABQABgAIAAAAIQAl47tB3wAAAAkBAAAPAAAAAAAAAAAAAAAAAI4HAABkcnMv&#10;ZG93bnJldi54bWxQSwECLQAKAAAAAAAAACEAk3QK5lpLAQBaSwEAFAAAAAAAAAAAAAAAAACaCAAA&#10;ZHJzL21lZGlhL2ltYWdlMS5wbmdQSwUGAAAAAAYABgB8AQAAJlQBAAAA&#10;">
                <v:rect id="Rectangle 161" o:spid="_x0000_s1027" style="position:absolute;left:10;top:532;width:12210;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4u6wgAAANwAAAAPAAAAZHJzL2Rvd25yZXYueG1sRI/NasMw&#10;EITvhb6D2EJvjdxAReNGDqGQUCg55OcBFmtrGUsrIymJ8/ZVIdDjMDPfMMvV5J24UEx9YA2vswoE&#10;cRtMz52G03Hz8g4iZWSDLjBpuFGCVfP4sMTahCvv6XLInSgQTjVqsDmPtZSpteQxzcJIXLyfED3m&#10;ImMnTcRrgXsn51WlpMeey4LFkT4ttcPh7DUsJKtq3cVtn9Sb+45uvxuC1fr5aVp/gMg05f/wvf1l&#10;NMyVgr8z5QjI5hcAAP//AwBQSwECLQAUAAYACAAAACEA2+H2y+4AAACFAQAAEwAAAAAAAAAAAAAA&#10;AAAAAAAAW0NvbnRlbnRfVHlwZXNdLnhtbFBLAQItABQABgAIAAAAIQBa9CxbvwAAABUBAAALAAAA&#10;AAAAAAAAAAAAAB8BAABfcmVscy8ucmVsc1BLAQItABQABgAIAAAAIQCVh4u6wgAAANwAAAAPAAAA&#10;AAAAAAAAAAAAAAcCAABkcnMvZG93bnJldi54bWxQSwUGAAAAAAMAAwC3AAAA9gIAAAAA&#10;" fillcolor="#daeeed" stroked="f"/>
                <v:shape id="Picture 160" o:spid="_x0000_s1028" type="#_x0000_t75" style="position:absolute;left:630;top:972;width:5837;height:1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7bxgAAANwAAAAPAAAAZHJzL2Rvd25yZXYueG1sRI/Na8JA&#10;FMTvBf+H5Qne6kbBVKKriB/Qnvw86O2RfSYx2bchuzXpf98tFDwOM/MbZr7sTCWe1LjCsoLRMAJB&#10;nFpdcKbgct69T0E4j6yxskwKfsjBctF7m2OibctHep58JgKEXYIKcu/rREqX5mTQDW1NHLy7bQz6&#10;IJtM6gbbADeVHEdRLA0WHBZyrGmdU1qevo2CQ/lVHW63+Hq17fY42kz25eOxV2rQ71YzEJ46/wr/&#10;tz+1gnH8AX9nwhGQi18AAAD//wMAUEsBAi0AFAAGAAgAAAAhANvh9svuAAAAhQEAABMAAAAAAAAA&#10;AAAAAAAAAAAAAFtDb250ZW50X1R5cGVzXS54bWxQSwECLQAUAAYACAAAACEAWvQsW78AAAAVAQAA&#10;CwAAAAAAAAAAAAAAAAAfAQAAX3JlbHMvLnJlbHNQSwECLQAUAAYACAAAACEA4RCe28YAAADcAAAA&#10;DwAAAAAAAAAAAAAAAAAHAgAAZHJzL2Rvd25yZXYueG1sUEsFBgAAAAADAAMAtwAAAPoCAAAAAA==&#10;">
                  <v:imagedata r:id="rId13" o:title=""/>
                </v:shape>
                <w10:wrap anchorx="page" anchory="page"/>
              </v:group>
            </w:pict>
          </mc:Fallback>
        </mc:AlternateContent>
      </w:r>
    </w:p>
    <w:p w14:paraId="71160370" w14:textId="77777777" w:rsidR="00863DA4" w:rsidRDefault="00863DA4" w:rsidP="002429AC">
      <w:pPr>
        <w:pStyle w:val="BodyText"/>
        <w:rPr>
          <w:rFonts w:ascii="Times New Roman"/>
          <w:sz w:val="20"/>
        </w:rPr>
      </w:pPr>
    </w:p>
    <w:p w14:paraId="71160371" w14:textId="77777777" w:rsidR="00863DA4" w:rsidRDefault="00863DA4" w:rsidP="002429AC">
      <w:pPr>
        <w:pStyle w:val="BodyText"/>
        <w:rPr>
          <w:rFonts w:ascii="Times New Roman"/>
          <w:sz w:val="20"/>
        </w:rPr>
      </w:pPr>
    </w:p>
    <w:p w14:paraId="71160372" w14:textId="77777777" w:rsidR="00863DA4" w:rsidRDefault="00863DA4" w:rsidP="002429AC">
      <w:pPr>
        <w:pStyle w:val="BodyText"/>
        <w:rPr>
          <w:rFonts w:ascii="Times New Roman"/>
          <w:sz w:val="20"/>
        </w:rPr>
      </w:pPr>
    </w:p>
    <w:p w14:paraId="71160373" w14:textId="77777777" w:rsidR="00863DA4" w:rsidRDefault="00863DA4" w:rsidP="002429AC">
      <w:pPr>
        <w:pStyle w:val="BodyText"/>
        <w:rPr>
          <w:rFonts w:ascii="Times New Roman"/>
          <w:sz w:val="20"/>
        </w:rPr>
      </w:pPr>
    </w:p>
    <w:p w14:paraId="71160374" w14:textId="77777777" w:rsidR="00863DA4" w:rsidRDefault="00863DA4" w:rsidP="002429AC">
      <w:pPr>
        <w:pStyle w:val="BodyText"/>
        <w:rPr>
          <w:rFonts w:ascii="Times New Roman"/>
          <w:sz w:val="20"/>
        </w:rPr>
      </w:pPr>
    </w:p>
    <w:p w14:paraId="71160375" w14:textId="77777777" w:rsidR="00863DA4" w:rsidRDefault="00863DA4" w:rsidP="002429AC">
      <w:pPr>
        <w:pStyle w:val="BodyText"/>
        <w:rPr>
          <w:rFonts w:ascii="Times New Roman"/>
          <w:sz w:val="20"/>
        </w:rPr>
      </w:pPr>
    </w:p>
    <w:p w14:paraId="71160376" w14:textId="77777777" w:rsidR="00863DA4" w:rsidRDefault="00863DA4" w:rsidP="002429AC">
      <w:pPr>
        <w:pStyle w:val="BodyText"/>
        <w:rPr>
          <w:rFonts w:ascii="Times New Roman"/>
          <w:sz w:val="20"/>
        </w:rPr>
      </w:pPr>
    </w:p>
    <w:p w14:paraId="71160377" w14:textId="77777777" w:rsidR="00863DA4" w:rsidRDefault="00863DA4" w:rsidP="002429AC">
      <w:pPr>
        <w:pStyle w:val="BodyText"/>
        <w:rPr>
          <w:rFonts w:ascii="Times New Roman"/>
          <w:sz w:val="20"/>
        </w:rPr>
      </w:pPr>
    </w:p>
    <w:p w14:paraId="71160378" w14:textId="77777777" w:rsidR="00863DA4" w:rsidRDefault="00863DA4" w:rsidP="002429AC">
      <w:pPr>
        <w:pStyle w:val="BodyText"/>
        <w:rPr>
          <w:rFonts w:ascii="Times New Roman"/>
          <w:sz w:val="20"/>
        </w:rPr>
      </w:pPr>
    </w:p>
    <w:p w14:paraId="71160379" w14:textId="77777777" w:rsidR="00863DA4" w:rsidRDefault="00863DA4" w:rsidP="002429AC">
      <w:pPr>
        <w:pStyle w:val="BodyText"/>
        <w:rPr>
          <w:rFonts w:ascii="Times New Roman"/>
          <w:sz w:val="20"/>
        </w:rPr>
      </w:pPr>
    </w:p>
    <w:p w14:paraId="7116037A" w14:textId="77777777" w:rsidR="00863DA4" w:rsidRDefault="00863DA4" w:rsidP="002429AC">
      <w:pPr>
        <w:pStyle w:val="BodyText"/>
        <w:rPr>
          <w:rFonts w:ascii="Times New Roman"/>
          <w:sz w:val="20"/>
        </w:rPr>
      </w:pPr>
    </w:p>
    <w:p w14:paraId="7116037B" w14:textId="77777777" w:rsidR="00863DA4" w:rsidRDefault="00863DA4" w:rsidP="002429AC">
      <w:pPr>
        <w:pStyle w:val="BodyText"/>
        <w:rPr>
          <w:rFonts w:ascii="Times New Roman"/>
          <w:sz w:val="20"/>
        </w:rPr>
      </w:pPr>
    </w:p>
    <w:p w14:paraId="7116037C" w14:textId="77777777" w:rsidR="00863DA4" w:rsidRDefault="00863DA4" w:rsidP="002429AC">
      <w:pPr>
        <w:pStyle w:val="BodyText"/>
        <w:rPr>
          <w:rFonts w:ascii="Times New Roman"/>
          <w:sz w:val="20"/>
        </w:rPr>
      </w:pPr>
    </w:p>
    <w:p w14:paraId="7116037D" w14:textId="77777777" w:rsidR="00863DA4" w:rsidRDefault="00863DA4" w:rsidP="002429AC">
      <w:pPr>
        <w:pStyle w:val="BodyText"/>
        <w:spacing w:before="9"/>
        <w:rPr>
          <w:rFonts w:ascii="Times New Roman"/>
          <w:sz w:val="26"/>
        </w:rPr>
      </w:pPr>
    </w:p>
    <w:p w14:paraId="7116037E" w14:textId="77777777" w:rsidR="00863DA4" w:rsidRDefault="00BE0184" w:rsidP="002429AC">
      <w:pPr>
        <w:spacing w:before="80"/>
        <w:ind w:left="147"/>
        <w:rPr>
          <w:b/>
          <w:sz w:val="60"/>
        </w:rPr>
      </w:pPr>
      <w:bookmarkStart w:id="1" w:name="Vocational_Recovery"/>
      <w:bookmarkEnd w:id="1"/>
      <w:r>
        <w:rPr>
          <w:b/>
          <w:spacing w:val="-14"/>
          <w:sz w:val="60"/>
        </w:rPr>
        <w:t xml:space="preserve">Vocational </w:t>
      </w:r>
      <w:r>
        <w:rPr>
          <w:b/>
          <w:spacing w:val="-9"/>
          <w:sz w:val="60"/>
        </w:rPr>
        <w:t>Recovery</w:t>
      </w:r>
      <w:bookmarkStart w:id="2" w:name="Reference_Manual"/>
      <w:bookmarkEnd w:id="2"/>
      <w:r>
        <w:rPr>
          <w:b/>
          <w:spacing w:val="-9"/>
          <w:sz w:val="60"/>
        </w:rPr>
        <w:t xml:space="preserve"> </w:t>
      </w:r>
      <w:r>
        <w:rPr>
          <w:b/>
          <w:spacing w:val="-10"/>
          <w:sz w:val="60"/>
        </w:rPr>
        <w:t>Reference Manual</w:t>
      </w:r>
    </w:p>
    <w:p w14:paraId="7116037F" w14:textId="32A69F55" w:rsidR="00863DA4" w:rsidRDefault="00BE0184" w:rsidP="002429AC">
      <w:pPr>
        <w:tabs>
          <w:tab w:val="left" w:pos="3964"/>
        </w:tabs>
        <w:spacing w:before="4"/>
        <w:ind w:left="147"/>
        <w:rPr>
          <w:b/>
          <w:i/>
          <w:sz w:val="44"/>
        </w:rPr>
      </w:pPr>
      <w:r>
        <w:rPr>
          <w:b/>
          <w:i/>
          <w:sz w:val="44"/>
        </w:rPr>
        <w:t>A</w:t>
      </w:r>
      <w:r>
        <w:rPr>
          <w:b/>
          <w:i/>
          <w:spacing w:val="-2"/>
          <w:sz w:val="44"/>
        </w:rPr>
        <w:t xml:space="preserve"> </w:t>
      </w:r>
      <w:r>
        <w:rPr>
          <w:b/>
          <w:i/>
          <w:spacing w:val="10"/>
          <w:sz w:val="44"/>
        </w:rPr>
        <w:t>worker</w:t>
      </w:r>
      <w:r>
        <w:rPr>
          <w:b/>
          <w:i/>
          <w:spacing w:val="22"/>
          <w:sz w:val="44"/>
        </w:rPr>
        <w:t xml:space="preserve"> </w:t>
      </w:r>
      <w:r w:rsidR="00DE40CD">
        <w:rPr>
          <w:b/>
          <w:i/>
          <w:spacing w:val="10"/>
          <w:sz w:val="44"/>
        </w:rPr>
        <w:t xml:space="preserve">centric </w:t>
      </w:r>
      <w:r>
        <w:rPr>
          <w:b/>
          <w:i/>
          <w:spacing w:val="11"/>
          <w:sz w:val="44"/>
        </w:rPr>
        <w:t>approach</w:t>
      </w:r>
    </w:p>
    <w:p w14:paraId="71160380" w14:textId="77777777" w:rsidR="00863DA4" w:rsidRDefault="00BE0184" w:rsidP="002429AC">
      <w:pPr>
        <w:spacing w:before="1"/>
        <w:ind w:left="148"/>
        <w:rPr>
          <w:i/>
          <w:sz w:val="44"/>
        </w:rPr>
      </w:pPr>
      <w:r>
        <w:rPr>
          <w:i/>
          <w:sz w:val="44"/>
        </w:rPr>
        <w:t>2022 Update</w:t>
      </w:r>
    </w:p>
    <w:p w14:paraId="71160381" w14:textId="77777777" w:rsidR="00863DA4" w:rsidRDefault="00863DA4" w:rsidP="002429AC">
      <w:pPr>
        <w:pStyle w:val="BodyText"/>
        <w:rPr>
          <w:i/>
          <w:sz w:val="20"/>
        </w:rPr>
      </w:pPr>
    </w:p>
    <w:p w14:paraId="71160382" w14:textId="77777777" w:rsidR="00863DA4" w:rsidRDefault="007A6BDD" w:rsidP="002429AC">
      <w:pPr>
        <w:pStyle w:val="BodyText"/>
        <w:spacing w:before="7"/>
        <w:rPr>
          <w:i/>
          <w:sz w:val="29"/>
        </w:rPr>
      </w:pPr>
      <w:r>
        <w:rPr>
          <w:noProof/>
          <w:lang w:bidi="ar-SA"/>
        </w:rPr>
        <mc:AlternateContent>
          <mc:Choice Requires="wps">
            <w:drawing>
              <wp:anchor distT="0" distB="0" distL="0" distR="0" simplePos="0" relativeHeight="251658250" behindDoc="1" locked="0" layoutInCell="1" allowOverlap="1" wp14:anchorId="71160B99" wp14:editId="0E0CFF52">
                <wp:simplePos x="0" y="0"/>
                <wp:positionH relativeFrom="page">
                  <wp:posOffset>2581910</wp:posOffset>
                </wp:positionH>
                <wp:positionV relativeFrom="paragraph">
                  <wp:posOffset>231775</wp:posOffset>
                </wp:positionV>
                <wp:extent cx="2687320" cy="612140"/>
                <wp:effectExtent l="0" t="0" r="0" b="0"/>
                <wp:wrapTopAndBottom/>
                <wp:docPr id="26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612140"/>
                        </a:xfrm>
                        <a:prstGeom prst="rect">
                          <a:avLst/>
                        </a:prstGeom>
                        <a:solidFill>
                          <a:srgbClr val="DAEE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60CEC" w14:textId="77777777" w:rsidR="000E4224" w:rsidRDefault="000E4224">
                            <w:pPr>
                              <w:spacing w:before="70" w:line="244" w:lineRule="auto"/>
                              <w:ind w:left="385" w:right="456"/>
                              <w:jc w:val="center"/>
                              <w:rPr>
                                <w:b/>
                              </w:rPr>
                            </w:pPr>
                            <w:r>
                              <w:t xml:space="preserve">“Workers’ compensation should be a detour, not a journey for life.” </w:t>
                            </w:r>
                            <w:r>
                              <w:rPr>
                                <w:b/>
                              </w:rPr>
                              <w:t>Rosemary McKenzie-Ferguson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60B99" id="_x0000_t202" coordsize="21600,21600" o:spt="202" path="m,l,21600r21600,l21600,xe">
                <v:stroke joinstyle="miter"/>
                <v:path gradientshapeok="t" o:connecttype="rect"/>
              </v:shapetype>
              <v:shape id="Text Box 158" o:spid="_x0000_s1026" type="#_x0000_t202" style="position:absolute;margin-left:203.3pt;margin-top:18.25pt;width:211.6pt;height:48.2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uNgAIAAAMFAAAOAAAAZHJzL2Uyb0RvYy54bWysVNlu2zAQfC/QfyD47uio7FhC5CC+igLp&#10;AST9AFqkLKIUyZK0pTTov3dJWU6atkBR1A/ySlwOZ3dmeXXdtwIdmbFcyRInFzFGTFaKcrkv8ef7&#10;7WSOkXVEUiKUZCV+YBZfL16/uup0wVLVKEGZQQAibdHpEjfO6SKKbNWwltgLpZmExVqZljh4NfuI&#10;GtIBeiuiNI5nUacM1UZVzFr4uh4W8SLg1zWr3Me6tswhUWLg5sLThOfOP6PFFSn2huiGVyca5B9Y&#10;tIRLOPQMtSaOoIPhv0C1vDLKqtpdVKqNVF3zioUaoJokflHNXUM0C7VAc6w+t8n+P9jqw/GTQZyW&#10;OJ1lGEnSgkj3rHdoqXqUTOe+Q522BSTeaUh1PSyA0qFaq29V9cUiqVYNkXt2Y4zqGkYoMEz8zujZ&#10;1gHHepBd915ROIgcnApAfW1a3z5oCAJ0UOrhrI4nU8HHdDa/fJPCUgVrsyRNsiBfRIpxtzbWvWWq&#10;RT4osQH1Azo53lrn2ZBiTPGHWSU43XIhwovZ71bCoCMBp6xvNpvNOhTwIk1InyyV3zYgDl+AJJzh&#10;1zzdoPxjnqRZvEzzyRaYT7JtNp3kl/F8Eif5Mp/FWZ6tt989wSQrGk4pk7dcstGFSfZ3Kp/mYfBP&#10;8CHqSpxP0+kg0R+LjMPvd0W23MFQCt6WeH5OIoUXdiMplE0KR7gY4uhn+qHL0IPxP3Ql2MArP3jA&#10;9bseULw3doo+gCGMAr1AWrhJIGiU+YZRB1NZYvv1QAzDSLyTYCo/wmNgxmA3BkRWsLXEDqMhXLlh&#10;1A/a8H0DyINtpboB49U8eOKJxcmuMGmB/OlW8KP8/D1kPd1dix8AAAD//wMAUEsDBBQABgAIAAAA&#10;IQAAdYov3wAAAAoBAAAPAAAAZHJzL2Rvd25yZXYueG1sTI/LTsMwEEX3SPyDNUjsqNM0DW2IU0Ug&#10;itjRxwc48ZAE4nGI3Tb8PcMKlqM5uvfcfDPZXpxx9J0jBfNZBAKpdqajRsHx8Hy3AuGDJqN7R6jg&#10;Gz1siuurXGfGXWiH531oBIeQz7SCNoQhk9LXLVrtZ25A4t+7G60OfI6NNKO+cLjtZRxFqbS6I25o&#10;9YCPLdaf+5NV8ETL+9fk43iYvyRfb7uytNXWbJW6vZnKBxABp/AHw68+q0PBTpU7kfGiV5BEacqo&#10;gkW6BMHAKl7zlorJRbwGWeTy/4TiBwAA//8DAFBLAQItABQABgAIAAAAIQC2gziS/gAAAOEBAAAT&#10;AAAAAAAAAAAAAAAAAAAAAABbQ29udGVudF9UeXBlc10ueG1sUEsBAi0AFAAGAAgAAAAhADj9If/W&#10;AAAAlAEAAAsAAAAAAAAAAAAAAAAALwEAAF9yZWxzLy5yZWxzUEsBAi0AFAAGAAgAAAAhAKa5e42A&#10;AgAAAwUAAA4AAAAAAAAAAAAAAAAALgIAAGRycy9lMm9Eb2MueG1sUEsBAi0AFAAGAAgAAAAhAAB1&#10;ii/fAAAACgEAAA8AAAAAAAAAAAAAAAAA2gQAAGRycy9kb3ducmV2LnhtbFBLBQYAAAAABAAEAPMA&#10;AADmBQAAAAA=&#10;" fillcolor="#daeeed" stroked="f">
                <v:textbox inset="0,0,0,0">
                  <w:txbxContent>
                    <w:p w14:paraId="71160CEC" w14:textId="77777777" w:rsidR="000E4224" w:rsidRDefault="000E4224">
                      <w:pPr>
                        <w:spacing w:before="70" w:line="244" w:lineRule="auto"/>
                        <w:ind w:left="385" w:right="456"/>
                        <w:jc w:val="center"/>
                        <w:rPr>
                          <w:b/>
                        </w:rPr>
                      </w:pPr>
                      <w:r>
                        <w:t xml:space="preserve">“Workers’ compensation should be a detour, not a journey for life.” </w:t>
                      </w:r>
                      <w:r>
                        <w:rPr>
                          <w:b/>
                        </w:rPr>
                        <w:t>Rosemary McKenzie-Ferguson</w:t>
                      </w:r>
                    </w:p>
                  </w:txbxContent>
                </v:textbox>
                <w10:wrap type="topAndBottom" anchorx="page"/>
              </v:shape>
            </w:pict>
          </mc:Fallback>
        </mc:AlternateContent>
      </w:r>
    </w:p>
    <w:p w14:paraId="71160383" w14:textId="77777777" w:rsidR="00863DA4" w:rsidRDefault="00863DA4" w:rsidP="002429AC">
      <w:pPr>
        <w:rPr>
          <w:sz w:val="29"/>
        </w:rPr>
        <w:sectPr w:rsidR="00863DA4">
          <w:headerReference w:type="even" r:id="rId14"/>
          <w:headerReference w:type="default" r:id="rId15"/>
          <w:footerReference w:type="even" r:id="rId16"/>
          <w:footerReference w:type="default" r:id="rId17"/>
          <w:headerReference w:type="first" r:id="rId18"/>
          <w:footerReference w:type="first" r:id="rId19"/>
          <w:type w:val="continuous"/>
          <w:pgSz w:w="12240" w:h="15840"/>
          <w:pgMar w:top="540" w:right="60" w:bottom="980" w:left="860" w:header="720" w:footer="792" w:gutter="0"/>
          <w:pgNumType w:start="1"/>
          <w:cols w:space="720"/>
        </w:sectPr>
      </w:pPr>
    </w:p>
    <w:p w14:paraId="71160384" w14:textId="77777777" w:rsidR="00863DA4" w:rsidRDefault="007A6BDD" w:rsidP="002429AC">
      <w:pPr>
        <w:pStyle w:val="Heading1"/>
      </w:pPr>
      <w:r>
        <w:rPr>
          <w:noProof/>
          <w:lang w:bidi="ar-SA"/>
        </w:rPr>
        <w:lastRenderedPageBreak/>
        <mc:AlternateContent>
          <mc:Choice Requires="wps">
            <w:drawing>
              <wp:anchor distT="0" distB="0" distL="0" distR="0" simplePos="0" relativeHeight="251658253" behindDoc="1" locked="0" layoutInCell="1" allowOverlap="1" wp14:anchorId="71160B9B" wp14:editId="23ABADD5">
                <wp:simplePos x="0" y="0"/>
                <wp:positionH relativeFrom="page">
                  <wp:posOffset>621665</wp:posOffset>
                </wp:positionH>
                <wp:positionV relativeFrom="paragraph">
                  <wp:posOffset>464820</wp:posOffset>
                </wp:positionV>
                <wp:extent cx="6529070" cy="1270"/>
                <wp:effectExtent l="0" t="0" r="0" b="0"/>
                <wp:wrapTopAndBottom/>
                <wp:docPr id="263"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9070" cy="1270"/>
                        </a:xfrm>
                        <a:custGeom>
                          <a:avLst/>
                          <a:gdLst>
                            <a:gd name="T0" fmla="+- 0 979 979"/>
                            <a:gd name="T1" fmla="*/ T0 w 10282"/>
                            <a:gd name="T2" fmla="+- 0 11261 979"/>
                            <a:gd name="T3" fmla="*/ T2 w 10282"/>
                          </a:gdLst>
                          <a:ahLst/>
                          <a:cxnLst>
                            <a:cxn ang="0">
                              <a:pos x="T1" y="0"/>
                            </a:cxn>
                            <a:cxn ang="0">
                              <a:pos x="T3" y="0"/>
                            </a:cxn>
                          </a:cxnLst>
                          <a:rect l="0" t="0" r="r" b="b"/>
                          <a:pathLst>
                            <a:path w="10282">
                              <a:moveTo>
                                <a:pt x="0" y="0"/>
                              </a:moveTo>
                              <a:lnTo>
                                <a:pt x="10282" y="0"/>
                              </a:lnTo>
                            </a:path>
                          </a:pathLst>
                        </a:custGeom>
                        <a:noFill/>
                        <a:ln w="6096">
                          <a:solidFill>
                            <a:srgbClr val="083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7479" id="Freeform 157" o:spid="_x0000_s1026" style="position:absolute;margin-left:48.95pt;margin-top:36.6pt;width:514.1pt;height:.1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BpAAMAAJEGAAAOAAAAZHJzL2Uyb0RvYy54bWysVW1v0zAQ/o7Ef7D8EdQlztL0RUunqS8I&#10;acCklR/gxk4T4djBdptuiP/O2Um6tgMJISo1tXPn5557zne9uT1UAu25NqWSKSZXIUZcZoqVcpvi&#10;r+vVYIyRsVQyKpTkKX7iBt/O3r65aeopj1ShBOMaAYg006ZOcWFtPQ0CkxW8ouZK1VyCMVe6oha2&#10;ehswTRtAr0QQhWESNEqzWquMGwNvF60Rzzx+nvPMfslzwy0SKQZu1j+1f27cM5jd0OlW07oos44G&#10;/QcWFS0lBD1CLailaKfLV1BVmWllVG6vMlUFKs/LjPscIBsSXmTzWNCa+1xAHFMfZTL/Dzb7vH/Q&#10;qGQpjpJrjCStoEgrzbmTHJHhyCnU1GYKjo/1g3Y5mvpeZd8MGIIzi9sY8EGb5pNigEN3VnlVDrmu&#10;3EnIFx28+E9H8fnBogxeJsNoEo6gRhnYSAQrF4BO+7PZztgPXHkcur83ti0dg5UXnnXk1wCRVwKq&#10;+H6AQjQZTdy3K/TRifRO7wK0DlGDSBiNo0uvqPfyUIRECfkdGAjXRnRg0SkY8N/2DGnRk84OsmMN&#10;K0Rdq4Rep1oZp88a2PUCAQI4uQz/4AvBL33bM10IDT1wefs1RnD7N226NbWOmQvhlqgB+b0Y7k2l&#10;9nytvM1elA6ivFiFPPVqz5/yau1wxIXwdT2GdWxPaivVqhTCF1dIRyYJJ4lXxyhRMmd0dIzebuZC&#10;oz11nT2+Tkbj7sKcuWm1k8yDFZyyZbe2tBTtGoILry5cw04EdyF96/6YhJPleDmOB3GULAdxuFgM&#10;7lbzeJCsyGi4uF7M5wvy01Ej8bQoGePSsevHCIn/rk27gdYOgOMgOcviLNmV/7xONjin4UWGXPpf&#10;n51vWNejbVNvFHuCftWqnYswx2FRKP2MUQMzMcXm+45qjpH4KGHoTEgcuyHqN/FwFMFGn1o2pxYq&#10;M4BKscVwxd1ybtvBu6t1uS0gEvFlleoO5kReuob2/FpW3Qbmns+gm9FusJ7uvdfLP8nsFwAAAP//&#10;AwBQSwMEFAAGAAgAAAAhAE4IjnzdAAAACQEAAA8AAABkcnMvZG93bnJldi54bWxMj0FPg0AQhe8m&#10;/ofNmHizC2ioIEujNT2ZtLH2B0zZEYjsLLJbwH/vctLjm/fy3jfFZjadGGlwrWUF8SoCQVxZ3XKt&#10;4PSxu3sE4Tyyxs4yKfghB5vy+qrAXNuJ32k8+lqEEnY5Kmi873MpXdWQQbeyPXHwPu1g0Ac51FIP&#10;OIVy08kkilJpsOWw0GBP24aqr+PFKDhMKX5rzHb7t/3LScavbVSPW6Vub+bnJxCeZv8XhgU/oEMZ&#10;mM72wtqJTkG2zkJSwfo+AbH4cZLGIM7L5QFkWcj/H5S/AAAA//8DAFBLAQItABQABgAIAAAAIQC2&#10;gziS/gAAAOEBAAATAAAAAAAAAAAAAAAAAAAAAABbQ29udGVudF9UeXBlc10ueG1sUEsBAi0AFAAG&#10;AAgAAAAhADj9If/WAAAAlAEAAAsAAAAAAAAAAAAAAAAALwEAAF9yZWxzLy5yZWxzUEsBAi0AFAAG&#10;AAgAAAAhAMKzQGkAAwAAkQYAAA4AAAAAAAAAAAAAAAAALgIAAGRycy9lMm9Eb2MueG1sUEsBAi0A&#10;FAAGAAgAAAAhAE4IjnzdAAAACQEAAA8AAAAAAAAAAAAAAAAAWgUAAGRycy9kb3ducmV2LnhtbFBL&#10;BQYAAAAABAAEAPMAAABkBgAAAAA=&#10;" path="m,l10282,e" filled="f" strokecolor="#083678" strokeweight=".48pt">
                <v:path arrowok="t" o:connecttype="custom" o:connectlocs="0,0;6529070,0" o:connectangles="0,0"/>
                <w10:wrap type="topAndBottom" anchorx="page"/>
              </v:shape>
            </w:pict>
          </mc:Fallback>
        </mc:AlternateContent>
      </w:r>
      <w:r w:rsidR="00BE0184">
        <w:rPr>
          <w:color w:val="083678"/>
        </w:rPr>
        <w:t>Table of Contents</w:t>
      </w:r>
    </w:p>
    <w:p w14:paraId="71160385" w14:textId="77777777" w:rsidR="00863DA4" w:rsidRDefault="00863DA4" w:rsidP="002429AC">
      <w:pPr>
        <w:pStyle w:val="BodyText"/>
        <w:spacing w:before="9"/>
        <w:rPr>
          <w:b/>
          <w:sz w:val="23"/>
        </w:rPr>
      </w:pPr>
    </w:p>
    <w:p w14:paraId="71160386" w14:textId="77777777" w:rsidR="00863DA4" w:rsidRDefault="00BE0184" w:rsidP="002429AC">
      <w:pPr>
        <w:spacing w:before="92"/>
        <w:ind w:left="147"/>
        <w:rPr>
          <w:rFonts w:ascii="Times New Roman"/>
        </w:rPr>
      </w:pPr>
      <w:r>
        <w:rPr>
          <w:rFonts w:ascii="Times New Roman"/>
        </w:rPr>
        <w:t>Symbols used in manual</w:t>
      </w:r>
    </w:p>
    <w:p w14:paraId="71160387" w14:textId="77777777" w:rsidR="00863DA4" w:rsidRDefault="007A6BDD" w:rsidP="002429AC">
      <w:pPr>
        <w:spacing w:before="47"/>
        <w:ind w:left="868"/>
        <w:rPr>
          <w:rFonts w:ascii="Times New Roman"/>
        </w:rPr>
      </w:pPr>
      <w:r>
        <w:rPr>
          <w:noProof/>
          <w:lang w:bidi="ar-SA"/>
        </w:rPr>
        <mc:AlternateContent>
          <mc:Choice Requires="wpg">
            <w:drawing>
              <wp:anchor distT="0" distB="0" distL="114300" distR="114300" simplePos="0" relativeHeight="251658254" behindDoc="0" locked="0" layoutInCell="1" allowOverlap="1" wp14:anchorId="71160B9D" wp14:editId="0C3881F9">
                <wp:simplePos x="0" y="0"/>
                <wp:positionH relativeFrom="page">
                  <wp:posOffset>655955</wp:posOffset>
                </wp:positionH>
                <wp:positionV relativeFrom="paragraph">
                  <wp:posOffset>25400</wp:posOffset>
                </wp:positionV>
                <wp:extent cx="322580" cy="421640"/>
                <wp:effectExtent l="0" t="0" r="0" b="0"/>
                <wp:wrapNone/>
                <wp:docPr id="25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421640"/>
                          <a:chOff x="1033" y="40"/>
                          <a:chExt cx="508" cy="664"/>
                        </a:xfrm>
                      </wpg:grpSpPr>
                      <pic:pic xmlns:pic="http://schemas.openxmlformats.org/drawingml/2006/picture">
                        <pic:nvPicPr>
                          <pic:cNvPr id="260" name="Picture 1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81" y="40"/>
                            <a:ext cx="130" cy="242"/>
                          </a:xfrm>
                          <a:prstGeom prst="rect">
                            <a:avLst/>
                          </a:prstGeom>
                          <a:noFill/>
                          <a:extLst>
                            <a:ext uri="{909E8E84-426E-40DD-AFC4-6F175D3DCCD1}">
                              <a14:hiddenFill xmlns:a14="http://schemas.microsoft.com/office/drawing/2010/main">
                                <a:solidFill>
                                  <a:srgbClr val="FFFFFF"/>
                                </a:solidFill>
                              </a14:hiddenFill>
                            </a:ext>
                          </a:extLst>
                        </pic:spPr>
                      </pic:pic>
                      <wps:wsp>
                        <wps:cNvPr id="261" name="AutoShape 155"/>
                        <wps:cNvSpPr>
                          <a:spLocks/>
                        </wps:cNvSpPr>
                        <wps:spPr bwMode="auto">
                          <a:xfrm>
                            <a:off x="1053" y="334"/>
                            <a:ext cx="468" cy="351"/>
                          </a:xfrm>
                          <a:custGeom>
                            <a:avLst/>
                            <a:gdLst>
                              <a:gd name="T0" fmla="+- 0 1248 1053"/>
                              <a:gd name="T1" fmla="*/ T0 w 468"/>
                              <a:gd name="T2" fmla="+- 0 583 334"/>
                              <a:gd name="T3" fmla="*/ 583 h 351"/>
                              <a:gd name="T4" fmla="+- 0 1131 1053"/>
                              <a:gd name="T5" fmla="*/ T4 w 468"/>
                              <a:gd name="T6" fmla="+- 0 583 334"/>
                              <a:gd name="T7" fmla="*/ 583 h 351"/>
                              <a:gd name="T8" fmla="+- 0 1213 1053"/>
                              <a:gd name="T9" fmla="*/ T8 w 468"/>
                              <a:gd name="T10" fmla="+- 0 684 334"/>
                              <a:gd name="T11" fmla="*/ 684 h 351"/>
                              <a:gd name="T12" fmla="+- 0 1248 1053"/>
                              <a:gd name="T13" fmla="*/ T12 w 468"/>
                              <a:gd name="T14" fmla="+- 0 583 334"/>
                              <a:gd name="T15" fmla="*/ 583 h 351"/>
                              <a:gd name="T16" fmla="+- 0 1521 1053"/>
                              <a:gd name="T17" fmla="*/ T16 w 468"/>
                              <a:gd name="T18" fmla="+- 0 334 334"/>
                              <a:gd name="T19" fmla="*/ 334 h 351"/>
                              <a:gd name="T20" fmla="+- 0 1053 1053"/>
                              <a:gd name="T21" fmla="*/ T20 w 468"/>
                              <a:gd name="T22" fmla="+- 0 334 334"/>
                              <a:gd name="T23" fmla="*/ 334 h 351"/>
                              <a:gd name="T24" fmla="+- 0 1053 1053"/>
                              <a:gd name="T25" fmla="*/ T24 w 468"/>
                              <a:gd name="T26" fmla="+- 0 583 334"/>
                              <a:gd name="T27" fmla="*/ 583 h 351"/>
                              <a:gd name="T28" fmla="+- 0 1521 1053"/>
                              <a:gd name="T29" fmla="*/ T28 w 468"/>
                              <a:gd name="T30" fmla="+- 0 583 334"/>
                              <a:gd name="T31" fmla="*/ 583 h 351"/>
                              <a:gd name="T32" fmla="+- 0 1521 1053"/>
                              <a:gd name="T33" fmla="*/ T32 w 468"/>
                              <a:gd name="T34" fmla="+- 0 334 334"/>
                              <a:gd name="T35" fmla="*/ 334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8" h="351">
                                <a:moveTo>
                                  <a:pt x="195" y="249"/>
                                </a:moveTo>
                                <a:lnTo>
                                  <a:pt x="78" y="249"/>
                                </a:lnTo>
                                <a:lnTo>
                                  <a:pt x="160" y="350"/>
                                </a:lnTo>
                                <a:lnTo>
                                  <a:pt x="195" y="249"/>
                                </a:lnTo>
                                <a:close/>
                                <a:moveTo>
                                  <a:pt x="468" y="0"/>
                                </a:moveTo>
                                <a:lnTo>
                                  <a:pt x="0" y="0"/>
                                </a:lnTo>
                                <a:lnTo>
                                  <a:pt x="0" y="249"/>
                                </a:lnTo>
                                <a:lnTo>
                                  <a:pt x="468" y="249"/>
                                </a:lnTo>
                                <a:lnTo>
                                  <a:pt x="4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54"/>
                        <wps:cNvSpPr>
                          <a:spLocks/>
                        </wps:cNvSpPr>
                        <wps:spPr bwMode="auto">
                          <a:xfrm>
                            <a:off x="1053" y="334"/>
                            <a:ext cx="468" cy="351"/>
                          </a:xfrm>
                          <a:custGeom>
                            <a:avLst/>
                            <a:gdLst>
                              <a:gd name="T0" fmla="+- 0 1053 1053"/>
                              <a:gd name="T1" fmla="*/ T0 w 468"/>
                              <a:gd name="T2" fmla="+- 0 334 334"/>
                              <a:gd name="T3" fmla="*/ 334 h 351"/>
                              <a:gd name="T4" fmla="+- 0 1131 1053"/>
                              <a:gd name="T5" fmla="*/ T4 w 468"/>
                              <a:gd name="T6" fmla="+- 0 334 334"/>
                              <a:gd name="T7" fmla="*/ 334 h 351"/>
                              <a:gd name="T8" fmla="+- 0 1248 1053"/>
                              <a:gd name="T9" fmla="*/ T8 w 468"/>
                              <a:gd name="T10" fmla="+- 0 334 334"/>
                              <a:gd name="T11" fmla="*/ 334 h 351"/>
                              <a:gd name="T12" fmla="+- 0 1521 1053"/>
                              <a:gd name="T13" fmla="*/ T12 w 468"/>
                              <a:gd name="T14" fmla="+- 0 334 334"/>
                              <a:gd name="T15" fmla="*/ 334 h 351"/>
                              <a:gd name="T16" fmla="+- 0 1521 1053"/>
                              <a:gd name="T17" fmla="*/ T16 w 468"/>
                              <a:gd name="T18" fmla="+- 0 480 334"/>
                              <a:gd name="T19" fmla="*/ 480 h 351"/>
                              <a:gd name="T20" fmla="+- 0 1521 1053"/>
                              <a:gd name="T21" fmla="*/ T20 w 468"/>
                              <a:gd name="T22" fmla="+- 0 542 334"/>
                              <a:gd name="T23" fmla="*/ 542 h 351"/>
                              <a:gd name="T24" fmla="+- 0 1521 1053"/>
                              <a:gd name="T25" fmla="*/ T24 w 468"/>
                              <a:gd name="T26" fmla="+- 0 583 334"/>
                              <a:gd name="T27" fmla="*/ 583 h 351"/>
                              <a:gd name="T28" fmla="+- 0 1248 1053"/>
                              <a:gd name="T29" fmla="*/ T28 w 468"/>
                              <a:gd name="T30" fmla="+- 0 583 334"/>
                              <a:gd name="T31" fmla="*/ 583 h 351"/>
                              <a:gd name="T32" fmla="+- 0 1213 1053"/>
                              <a:gd name="T33" fmla="*/ T32 w 468"/>
                              <a:gd name="T34" fmla="+- 0 684 334"/>
                              <a:gd name="T35" fmla="*/ 684 h 351"/>
                              <a:gd name="T36" fmla="+- 0 1131 1053"/>
                              <a:gd name="T37" fmla="*/ T36 w 468"/>
                              <a:gd name="T38" fmla="+- 0 583 334"/>
                              <a:gd name="T39" fmla="*/ 583 h 351"/>
                              <a:gd name="T40" fmla="+- 0 1053 1053"/>
                              <a:gd name="T41" fmla="*/ T40 w 468"/>
                              <a:gd name="T42" fmla="+- 0 583 334"/>
                              <a:gd name="T43" fmla="*/ 583 h 351"/>
                              <a:gd name="T44" fmla="+- 0 1053 1053"/>
                              <a:gd name="T45" fmla="*/ T44 w 468"/>
                              <a:gd name="T46" fmla="+- 0 542 334"/>
                              <a:gd name="T47" fmla="*/ 542 h 351"/>
                              <a:gd name="T48" fmla="+- 0 1053 1053"/>
                              <a:gd name="T49" fmla="*/ T48 w 468"/>
                              <a:gd name="T50" fmla="+- 0 480 334"/>
                              <a:gd name="T51" fmla="*/ 480 h 351"/>
                              <a:gd name="T52" fmla="+- 0 1053 1053"/>
                              <a:gd name="T53" fmla="*/ T52 w 468"/>
                              <a:gd name="T54" fmla="+- 0 334 334"/>
                              <a:gd name="T55" fmla="*/ 334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8" h="351">
                                <a:moveTo>
                                  <a:pt x="0" y="0"/>
                                </a:moveTo>
                                <a:lnTo>
                                  <a:pt x="78" y="0"/>
                                </a:lnTo>
                                <a:lnTo>
                                  <a:pt x="195" y="0"/>
                                </a:lnTo>
                                <a:lnTo>
                                  <a:pt x="468" y="0"/>
                                </a:lnTo>
                                <a:lnTo>
                                  <a:pt x="468" y="146"/>
                                </a:lnTo>
                                <a:lnTo>
                                  <a:pt x="468" y="208"/>
                                </a:lnTo>
                                <a:lnTo>
                                  <a:pt x="468" y="249"/>
                                </a:lnTo>
                                <a:lnTo>
                                  <a:pt x="195" y="249"/>
                                </a:lnTo>
                                <a:lnTo>
                                  <a:pt x="160" y="350"/>
                                </a:lnTo>
                                <a:lnTo>
                                  <a:pt x="78" y="249"/>
                                </a:lnTo>
                                <a:lnTo>
                                  <a:pt x="0" y="249"/>
                                </a:lnTo>
                                <a:lnTo>
                                  <a:pt x="0" y="208"/>
                                </a:lnTo>
                                <a:lnTo>
                                  <a:pt x="0" y="146"/>
                                </a:lnTo>
                                <a:lnTo>
                                  <a:pt x="0"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993A2" id="Group 153" o:spid="_x0000_s1026" style="position:absolute;margin-left:51.65pt;margin-top:2pt;width:25.4pt;height:33.2pt;z-index:251658254;mso-position-horizontal-relative:page" coordorigin="1033,40" coordsize="508,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Kp7SAgAAC0kAAAOAAAAZHJzL2Uyb0RvYy54bWzsWu1u4zYW/b/AvoOg&#10;n114LEqULRuTFBk7Hgww7Q627gPIsmwLlSWtJMeZFvvuey4p2qRHjN0UbTFFAySSzCvy8NwP3nvj&#10;t98+73PnKa2brCzuXPbGc520SMp1Vmzv3B+Xi0HkOk0bF+s4L4v0zv2cNu639//8x9tjNU39clfm&#10;67R2MEnRTI/Vnbtr22o6HDbJLt3HzZuySgsMbsp6H7d4rLfDdR0fMfs+H/qeNxoey3pd1WWSNg0+&#10;nctB917Mv9mkSfvvzaZJWye/c4GtFX9r8XdFf4f3b+Ppto6rXZZ0MOJXoNjHWYFFT1PN4zZ2DnX2&#10;xVT7LKnLpty0b5JyPyw3myxJxR6wG+Zd7OZ9XR4qsZft9LitTjSB2gueXj1t8v3Tp9rJ1neuH05c&#10;p4j3UJJY12FhQPQcq+0UUu/r6ofqUy33iNuPZfJTg+Hh5Tg9b6Wwszp+V64xYXxoS0HP86be0xTY&#10;uPMstPD5pIX0uXUSfBj4fhhBVwmGuM9GvNNSsoMq6S3mBYHr0Ohp5LF7N/Rgb/TiaMQJ/DCeyiUF&#10;zA7W/dsqS6b47QjF3ReEXjc8vNUe6tTtJtnfNMc+rn86VAPovorbbJXlWftZ2DHYIVDF06csIZbp&#10;QdPNCHxI3WCcloV2RrRBJSffimlXQjNOUc52cbFNH5oKTgDSMIH6qK7L4y6N1w19TCyZs4hHA8kq&#10;z6pFluekOrrv9gw/urDDHtqkjc/L5LBPi1Y6bZ3m2H5ZNLusalynnqb7VQobrD+smbAT2MLHpqXl&#10;yCqEI/3iRw+eN/HfDWahNxtwb/w4eJjw8WDsPY65xyM2Y7P/0duMTw9NChrifF5lHVZ8+gXaXq/p&#10;4ov0R+HXzlMsooe0JwASdqUgwsSIEsLa1Ml/QDbkcN/WaZvs6HYD5rrPIXwaEDSfmSUdNPCwq07D&#10;vAjK1MyfKCLHYUHnNT73DeOHWdRN+z4t9w7dgGegFDzHT6BZ7kuJEOKiJG2Lfaht6pqYeJPH6DHi&#10;A+6PHqGJ+XzwsJjxwWjBxuE8mM9mc6Y0scvW67Sg6X67IgSvZZ6tlS029XY1y2upoIX46TbenMWG&#10;ZBBnGEp56irsTOiC2O+cAcqgyIczqVHGjqfbDIhOpL5o/sMurlKwTtPqrk2eKcLuA6KkEIJzh7SP&#10;TlLF3UYPumIOOUJihP0Gy0FIJ8sJAhEdpU7JdPioi5tBKCOCipvxNDlI0yHylbngnFt3/rldd+iX&#10;ML7NPsfp+a+B4znM55HDPHmGkLwSw3al2DdDZ+k5R4fWFqZ2lvGVjJgqjALnhPgshK2cJiKRndOB&#10;11fjSkiCYgHrBRUqMQLF+0GNlMxLoMZKCBNZQYFrgykW9ILCeXza4DLqB8VM1kcR76OK6aSTTC9X&#10;zKTdrkGd+SXzLchM6i1KZDrzVsKYyT0L/X41Mp3+JRtZkJn8w7R6OdPpJ5leznyTfzL4Xl36ugaW&#10;vs3uTQ1YkPk6/3ZkJv92ZLoGlr7F+H1TAxZt+jr/Vm36Jv9Wbfq6Bpa+xQPo0NO8yYIs0Pm3IgtM&#10;/q3IKP88u2Zg8QAEWR2ZRZuBzr+hTSQLpzAb7+RBjXj8XHShF3cOUjxKoCk4V2VD2fESO0WIX4rk&#10;HVNAikYtwlichMfdsfmyMPRBwogmMmV4WZqBJCEuzrKrSMh3hfjkptnJoUgcznALGL/bKCz0JvFu&#10;qzCbW8S7emQJXWricsudsijluixCa9dBEbqid6C+uCUdq1vn2J3KOxzXOJTp8335lC5LIdGKQmgi&#10;d+VzxdlZIi90yTFcDmydBdWwulZyQqozIBeEorLCBtS4unZyXyysxpO8bFKxnzMU+Y5IMTC3mvk8&#10;rt6VchKBklJj6qrLXNuNWvFWucs11V5AAylHJIwnLZFytcxIyzepDtDSUr6I2LtZZxeGWC4c85Rr&#10;C7ZJub0pN05j750/GSxG0XjAFzwcTMZeNPDY5N1k5PEJny/MlPtjVqS/PeUmM5yE8B4CZqA3NumJ&#10;n75NooVRrIVBUMX52N23cZbLey07J8QqK1dX4REo3mWGK1PiVbn+jGy3LlHJwFrQfcLNrqx/dp0j&#10;Ojl3bvPfQ0yVef6hQM4+YRyNAqcVDzwc05Fd6yMrfSQuEkx157YuYivdzlo84ZVDVWfbHVaSvliU&#10;lK5vMlE9ET6JCrjpAWXDH1Y/4MyS9cOiTlPqlKF8EOk9AUGh8XWWD7ZESj/HbysfbOeuOpyRqRvH&#10;7h9SPlhA6fmTFdRF+mQrtIzsyZI8XZQPFlRG+WCFdVk+WJN0I3m6sXywIcMBeErE7MjM5NWa1r2q&#10;fOCRd7V8IJmbygcbZ68qH0Lu9yEzygeS6UdmJq9WziixOmngTykfbPb/55cPvqWwf1X5YCntjfLB&#10;WtoHFx5g64MEegBaBpYCOjAjkK3k0gOQteSio1kr36xlKjcCP7cU0Gh86rNZkHE9AtmRXXiA7UTi&#10;hgdwSwHNTQ1YfJPr/Ft9k5v82znTNbBEP6632YZcX+fMEs9Qgpz93BrPQpN/KzLqQ56jRmgpoJHG&#10;6MgsZwB6pee5jDMAGfXfBbSt8v8KCmhr14LCFBX/gap7X+5EUOwgcfg9KhGq3F7siZBDC/HbegUo&#10;voX4qXP+8uxdC34pW/wKjLz+jr0COPkNxXfXJ7ishM3qm3XV/8tSqvq+TYohPkrdqLXU1ewe+PgH&#10;701yp5aImkdd5XxqD9d6A+zGjsiNDRaphWuLdlJXtiqlrhFn6l2R8GtaG6cGBXWDqB/gh9yTLUd7&#10;QyCIwnmkvNMQu94QwDLWNshf7z+PX2dvQ3yfAt9JEeG0+/4MfelFfxa9kPO3fO7/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H/t394AAAAIAQAADwAAAGRycy9kb3ducmV2Lnht&#10;bEyPQUvDQBSE74L/YXmCN7sbk2qJ2ZRS1FMR2grS2zZ5TUKzb0N2m6T/3teTHocZZr7JlpNtxYC9&#10;bxxpiGYKBFLhyoYqDd/7j6cFCB8MlaZ1hBqu6GGZ399lJi3dSFscdqESXEI+NRrqELpUSl/UaI2f&#10;uQ6JvZPrrQks+0qWvRm53LbyWakXaU1DvFCbDtc1FufdxWr4HM24iqP3YXM+ra+H/fzrZxOh1o8P&#10;0+oNRMAp/IXhhs/okDPT0V2o9KJlreKYoxoSvnTz50kE4qjhVSUg80z+P5D/AgAA//8DAFBLAwQK&#10;AAAAAAAAACEAc8RcyyUEAAAlBAAAFAAAAGRycy9tZWRpYS9pbWFnZTEucG5niVBORw0KGgoAAAAN&#10;SUhEUgAAABEAAAAgCAYAAAD0S5PyAAAABmJLR0QA/wD/AP+gvaeTAAAACXBIWXMAAA7EAAAOxAGV&#10;Kw4bAAADxUlEQVRIie2UbUxbZRTH/89zKdCuHb2FkZBSyFUZhDpWMDAh7boEMIgiWXxhwyw6nUbn&#10;nM63GDc351sMw2iciR+EzMVtkWoio2qCjMSBbhNNZEyqgwVSGFPS8rK+0dv23scPs6XdoI7v/pOb&#10;e59z/ueXc05uHjIy4SrZ1fJ177w3mIUVSqtJd3/8yuZqLtdUf+C3i1es18Lk3yeZFj3BUERFCAGN&#10;pnh9IQwlm2Ao2QSdoThWsqfZsif6nZl/e8zD6wtjnhhkKd1dVfT5lrtMH1aX3/ZlMl9SyM3qf8g1&#10;yVIEAKBKV3gppUQCAMakFUGksAgAWMOrp2iBIes8AAR9cyuCiIF5AIB+zeoxWlWS/11aaspC0DNz&#10;06CgdxbhBR94jdJVYczr4Vree9dLKZF+cVyuCfmvIl3NQ4qEsOBx4dKke/1fbo/QfW6kGQCUGVkI&#10;L/gwO/kHwBi21ZcdKjcaegljDOGIlLr9oG1gdNK9HgBS0lSIiIEbOqCcArIUBgDUVRYe3/9EzSMc&#10;pRJhjAEAfAEx47Dtp5bOH4af/K9x9j1W/Xi9uegoR6kEADFIVJtfPjp2xeURlgNYTIK99fl770vo&#10;MLYsMax6q+3UkQQAISCELr4B9A+ON7zZ1vNZIBhSx2yMMTDGyAsf2L85M+SsJ4SCMXmZPggIJWCy&#10;DItJsB967p5GQgijANDRc373mSFnPQhJAgAABibLIISif3C8wXZq6FkAIKMTrnWPHuz4NRyRU6PW&#10;FI6Gnrr/ztctpUJXbrb20uT0fEHvwOhDn3YOvBGPVKTQ0JEDTeWcrqi29aLTVRafPPF2c4n1jls7&#10;tRqlm1Ii8xqlu6wo93Tluvzurj7Hjui+ZJlxwVBkFafIM7eLYUkZBbz48MbdZpPw7VLDZOvUl2WZ&#10;cYt3MjA9682jHr/IxxvNpYI9yVJgMSXmPX6Rp4Qg4UfJydQ4k0Hyc/g/48+EgFGtWumOD7rm/Ppk&#10;kIm/5wrjz7xG6aK36HXD8cGzF5x1ySBnL0wk5AV95jA1Xzfj+8f6Ppqe8RqWAoxNzRjbTw7sj49t&#10;LBW6aKPV2KZVp8dGEsMR5Za9xx32fsf2WU8gGwDc8/6cr3qHdm7de+L3iCQr4kdpsBS3E8YYen4e&#10;adr3SfcXycZYSu/srGuqqSiwUQCo3bC24+kHKl9bCeCZB6terakosAHXXQXfnxvZ2nrs9OGrvmDm&#10;csVadbr7pW3WXbUb1nZEYzfcJ76AmHGyz7Hjx8HxhvGp2WJPQORXq9LmBL3OYTEJXY1WY9sqZaon&#10;vuYfIBh/RqWnu5AAAAAASUVORK5CYIJQSwECLQAUAAYACAAAACEAsYJntgoBAAATAgAAEwAAAAAA&#10;AAAAAAAAAAAAAAAAW0NvbnRlbnRfVHlwZXNdLnhtbFBLAQItABQABgAIAAAAIQA4/SH/1gAAAJQB&#10;AAALAAAAAAAAAAAAAAAAADsBAABfcmVscy8ucmVsc1BLAQItABQABgAIAAAAIQDL5Kp7SAgAAC0k&#10;AAAOAAAAAAAAAAAAAAAAADoCAABkcnMvZTJvRG9jLnhtbFBLAQItABQABgAIAAAAIQCqJg6+vAAA&#10;ACEBAAAZAAAAAAAAAAAAAAAAAK4KAABkcnMvX3JlbHMvZTJvRG9jLnhtbC5yZWxzUEsBAi0AFAAG&#10;AAgAAAAhAGh/7d/eAAAACAEAAA8AAAAAAAAAAAAAAAAAoQsAAGRycy9kb3ducmV2LnhtbFBLAQIt&#10;AAoAAAAAAAAAIQBzxFzLJQQAACUEAAAUAAAAAAAAAAAAAAAAAKwMAABkcnMvbWVkaWEvaW1hZ2Ux&#10;LnBuZ1BLBQYAAAAABgAGAHwBAAADEQAAAAA=&#10;">
                <v:shape id="Picture 156" o:spid="_x0000_s1027" type="#_x0000_t75" style="position:absolute;left:1081;top:40;width:130;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r3wQAAANwAAAAPAAAAZHJzL2Rvd25yZXYueG1sRE9Ni8Iw&#10;EL0L/ocwwt5surLq0jWKiIriQar1PjSzbbGZlCZq3V+/OQgeH+97tuhMLe7Uusqygs8oBkGcW11x&#10;oSA7b4bfIJxH1lhbJgVPcrCY93szTLR9cEr3ky9ECGGXoILS+yaR0uUlGXSRbYgD92tbgz7AtpC6&#10;xUcIN7UcxfFEGqw4NJTY0Kqk/Hq6GQWXans718e/wz67ppdxI816+mWU+hh0yx8Qnjr/Fr/cO61g&#10;NAnzw5lwBOT8HwAA//8DAFBLAQItABQABgAIAAAAIQDb4fbL7gAAAIUBAAATAAAAAAAAAAAAAAAA&#10;AAAAAABbQ29udGVudF9UeXBlc10ueG1sUEsBAi0AFAAGAAgAAAAhAFr0LFu/AAAAFQEAAAsAAAAA&#10;AAAAAAAAAAAAHwEAAF9yZWxzLy5yZWxzUEsBAi0AFAAGAAgAAAAhAG5O6vfBAAAA3AAAAA8AAAAA&#10;AAAAAAAAAAAABwIAAGRycy9kb3ducmV2LnhtbFBLBQYAAAAAAwADALcAAAD1AgAAAAA=&#10;">
                  <v:imagedata r:id="rId21" o:title=""/>
                </v:shape>
                <v:shape id="AutoShape 155" o:spid="_x0000_s1028" style="position:absolute;left:1053;top:334;width:468;height:351;visibility:visible;mso-wrap-style:square;v-text-anchor:top" coordsize="4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VxAxQAAANwAAAAPAAAAZHJzL2Rvd25yZXYueG1sRI9Bi8Iw&#10;FITvgv8hPGEvsqZVkaUaRRcUERZR97K3R/Nsq81LaaJWf70RFjwOM/MNM5k1phRXql1hWUHci0AQ&#10;p1YXnCn4PSw/v0A4j6yxtEwK7uRgNm23Jphoe+MdXfc+EwHCLkEFufdVIqVLczLoerYiDt7R1gZ9&#10;kHUmdY23ADel7EfRSBosOCzkWNF3Tul5fzEKlsOhiTePhWsOp61ZyUE1+On+KfXRaeZjEJ4a/w7/&#10;t9daQX8Uw+tMOAJy+gQAAP//AwBQSwECLQAUAAYACAAAACEA2+H2y+4AAACFAQAAEwAAAAAAAAAA&#10;AAAAAAAAAAAAW0NvbnRlbnRfVHlwZXNdLnhtbFBLAQItABQABgAIAAAAIQBa9CxbvwAAABUBAAAL&#10;AAAAAAAAAAAAAAAAAB8BAABfcmVscy8ucmVsc1BLAQItABQABgAIAAAAIQB2EVxAxQAAANwAAAAP&#10;AAAAAAAAAAAAAAAAAAcCAABkcnMvZG93bnJldi54bWxQSwUGAAAAAAMAAwC3AAAA+QIAAAAA&#10;" path="m195,249r-117,l160,350,195,249xm468,l,,,249r468,l468,xe" fillcolor="#4f81bc" stroked="f">
                  <v:path arrowok="t" o:connecttype="custom" o:connectlocs="195,583;78,583;160,684;195,583;468,334;0,334;0,583;468,583;468,334" o:connectangles="0,0,0,0,0,0,0,0,0"/>
                </v:shape>
                <v:shape id="Freeform 154" o:spid="_x0000_s1029" style="position:absolute;left:1053;top:334;width:468;height:351;visibility:visible;mso-wrap-style:square;v-text-anchor:top" coordsize="4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7EMwwAAANwAAAAPAAAAZHJzL2Rvd25yZXYueG1sRI9Ba4NA&#10;FITvhfyH5QV6a1YtSGOzSiOExluaBHJ9uK8qdd+KuzH232cLhRyHmfmG2RSz6cVEo+ssK4hXEQji&#10;2uqOGwXn0+7lDYTzyBp7y6TglxwU+eJpg5m2N/6i6egbESDsMlTQej9kUrq6JYNuZQfi4H3b0aAP&#10;cmykHvEW4KaXSRSl0mDHYaHFgcqW6p/j1SjYDk1STi69cGV2lanWn/0hflXqeTl/vIPwNPtH+L+9&#10;1wqSNIG/M+EIyPwOAAD//wMAUEsBAi0AFAAGAAgAAAAhANvh9svuAAAAhQEAABMAAAAAAAAAAAAA&#10;AAAAAAAAAFtDb250ZW50X1R5cGVzXS54bWxQSwECLQAUAAYACAAAACEAWvQsW78AAAAVAQAACwAA&#10;AAAAAAAAAAAAAAAfAQAAX3JlbHMvLnJlbHNQSwECLQAUAAYACAAAACEAwOuxDMMAAADcAAAADwAA&#10;AAAAAAAAAAAAAAAHAgAAZHJzL2Rvd25yZXYueG1sUEsFBgAAAAADAAMAtwAAAPcCAAAAAA==&#10;" path="m,l78,,195,,468,r,146l468,208r,41l195,249,160,350,78,249,,249,,208,,146,,xe" filled="f" strokecolor="#385d89" strokeweight="2pt">
                  <v:path arrowok="t" o:connecttype="custom" o:connectlocs="0,334;78,334;195,334;468,334;468,480;468,542;468,583;195,583;160,684;78,583;0,583;0,542;0,480;0,334" o:connectangles="0,0,0,0,0,0,0,0,0,0,0,0,0,0"/>
                </v:shape>
                <w10:wrap anchorx="page"/>
              </v:group>
            </w:pict>
          </mc:Fallback>
        </mc:AlternateContent>
      </w:r>
      <w:r w:rsidR="00BE0184">
        <w:rPr>
          <w:rFonts w:ascii="Times New Roman"/>
        </w:rPr>
        <w:t>Best Practice</w:t>
      </w:r>
    </w:p>
    <w:p w14:paraId="71160388" w14:textId="77777777" w:rsidR="00863DA4" w:rsidRDefault="00BE0184" w:rsidP="002429AC">
      <w:pPr>
        <w:spacing w:before="6"/>
        <w:ind w:left="853"/>
        <w:rPr>
          <w:rFonts w:ascii="Times New Roman"/>
        </w:rPr>
      </w:pPr>
      <w:r>
        <w:rPr>
          <w:rFonts w:ascii="Times New Roman"/>
        </w:rPr>
        <w:t>Unsolicited comments from workers during phone survey.</w:t>
      </w:r>
    </w:p>
    <w:p w14:paraId="71160389" w14:textId="77777777" w:rsidR="00863DA4" w:rsidRDefault="00863DA4" w:rsidP="002429AC">
      <w:pPr>
        <w:pStyle w:val="BodyText"/>
        <w:spacing w:before="1"/>
        <w:rPr>
          <w:rFonts w:ascii="Times New Roman"/>
          <w:sz w:val="26"/>
        </w:rPr>
      </w:pPr>
    </w:p>
    <w:p w14:paraId="7116038A" w14:textId="77777777" w:rsidR="00863DA4" w:rsidRDefault="006E1FF2" w:rsidP="002429AC">
      <w:pPr>
        <w:pStyle w:val="Heading3"/>
      </w:pPr>
      <w:hyperlink w:anchor="_bookmark0" w:history="1">
        <w:r w:rsidR="00BE0184">
          <w:rPr>
            <w:color w:val="397B67"/>
            <w:u w:val="thick" w:color="397B67"/>
          </w:rPr>
          <w:t>Chapter 1: Vocational recovery</w:t>
        </w:r>
      </w:hyperlink>
    </w:p>
    <w:p w14:paraId="35168473" w14:textId="77777777" w:rsidR="006B1AE9" w:rsidRDefault="006B1AE9" w:rsidP="002429AC">
      <w:pPr>
        <w:pStyle w:val="BodyText"/>
        <w:spacing w:before="7" w:line="244" w:lineRule="auto"/>
        <w:ind w:left="148"/>
      </w:pPr>
      <w:r>
        <w:t>Definition of work disability</w:t>
      </w:r>
    </w:p>
    <w:p w14:paraId="677BEF40" w14:textId="77777777" w:rsidR="006B1AE9" w:rsidRDefault="006B1AE9" w:rsidP="002429AC">
      <w:pPr>
        <w:pStyle w:val="BodyText"/>
        <w:spacing w:before="7" w:line="244" w:lineRule="auto"/>
        <w:ind w:left="148"/>
      </w:pPr>
      <w:r>
        <w:t>Listening to the workers</w:t>
      </w:r>
    </w:p>
    <w:p w14:paraId="7116038B" w14:textId="52782DA5" w:rsidR="00863DA4" w:rsidRDefault="00BE0184" w:rsidP="002429AC">
      <w:pPr>
        <w:pStyle w:val="BodyText"/>
        <w:spacing w:before="7" w:line="244" w:lineRule="auto"/>
        <w:ind w:left="148"/>
      </w:pPr>
      <w:r>
        <w:t>Work disability prevention</w:t>
      </w:r>
    </w:p>
    <w:p w14:paraId="7116038C" w14:textId="77777777" w:rsidR="00863DA4" w:rsidRDefault="00863DA4" w:rsidP="002429AC">
      <w:pPr>
        <w:pStyle w:val="BodyText"/>
        <w:spacing w:before="4"/>
        <w:rPr>
          <w:sz w:val="23"/>
        </w:rPr>
      </w:pPr>
    </w:p>
    <w:bookmarkStart w:id="3" w:name="Chapter_2:_Worker_centric_approach"/>
    <w:bookmarkEnd w:id="3"/>
    <w:p w14:paraId="7116038D" w14:textId="77777777" w:rsidR="00863DA4" w:rsidRDefault="00BE0184" w:rsidP="002429AC">
      <w:pPr>
        <w:pStyle w:val="Heading3"/>
      </w:pPr>
      <w:r>
        <w:fldChar w:fldCharType="begin"/>
      </w:r>
      <w:r>
        <w:instrText xml:space="preserve"> HYPERLINK \l "_bookmark1" </w:instrText>
      </w:r>
      <w:r>
        <w:fldChar w:fldCharType="separate"/>
      </w:r>
      <w:r>
        <w:rPr>
          <w:color w:val="397B67"/>
          <w:u w:val="thick" w:color="397B67"/>
        </w:rPr>
        <w:t>Chapter 2: Worker centric approach</w:t>
      </w:r>
      <w:r>
        <w:rPr>
          <w:color w:val="397B67"/>
          <w:u w:val="thick" w:color="397B67"/>
        </w:rPr>
        <w:fldChar w:fldCharType="end"/>
      </w:r>
    </w:p>
    <w:p w14:paraId="2A0A77A0" w14:textId="77777777" w:rsidR="007F4954" w:rsidRDefault="007F4954" w:rsidP="002429AC">
      <w:pPr>
        <w:pStyle w:val="BodyText"/>
        <w:spacing w:before="7" w:line="242" w:lineRule="auto"/>
        <w:ind w:left="148"/>
      </w:pPr>
      <w:r>
        <w:t>A mindset shift</w:t>
      </w:r>
    </w:p>
    <w:p w14:paraId="6DAAC2AE" w14:textId="77777777" w:rsidR="007F4954" w:rsidRDefault="007F4954" w:rsidP="002429AC">
      <w:pPr>
        <w:pStyle w:val="BodyText"/>
        <w:spacing w:before="7" w:line="242" w:lineRule="auto"/>
        <w:ind w:left="148"/>
      </w:pPr>
      <w:r>
        <w:t>Engagement and activation</w:t>
      </w:r>
    </w:p>
    <w:p w14:paraId="47DBB947" w14:textId="77777777" w:rsidR="007F4954" w:rsidRDefault="007F4954" w:rsidP="002429AC">
      <w:pPr>
        <w:pStyle w:val="BodyText"/>
        <w:spacing w:before="7" w:line="242" w:lineRule="auto"/>
        <w:ind w:left="148"/>
      </w:pPr>
      <w:r>
        <w:t>Meaningful conversations</w:t>
      </w:r>
    </w:p>
    <w:p w14:paraId="7116038E" w14:textId="7E601A3E" w:rsidR="00863DA4" w:rsidRDefault="00BE0184" w:rsidP="002429AC">
      <w:pPr>
        <w:pStyle w:val="BodyText"/>
        <w:spacing w:before="7" w:line="242" w:lineRule="auto"/>
        <w:ind w:left="148"/>
      </w:pPr>
      <w:r>
        <w:t>The worker’s focus</w:t>
      </w:r>
    </w:p>
    <w:p w14:paraId="7116038F" w14:textId="77777777" w:rsidR="00863DA4" w:rsidRDefault="00BE0184" w:rsidP="002429AC">
      <w:pPr>
        <w:pStyle w:val="BodyText"/>
        <w:spacing w:before="6"/>
        <w:ind w:left="148"/>
      </w:pPr>
      <w:r>
        <w:t>Communication between the worker and attending provider</w:t>
      </w:r>
    </w:p>
    <w:p w14:paraId="71160390" w14:textId="77777777" w:rsidR="00863DA4" w:rsidRDefault="00863DA4" w:rsidP="002429AC">
      <w:pPr>
        <w:pStyle w:val="BodyText"/>
        <w:spacing w:before="2"/>
      </w:pPr>
    </w:p>
    <w:p w14:paraId="71160391" w14:textId="77777777" w:rsidR="00863DA4" w:rsidRDefault="006E1FF2" w:rsidP="002429AC">
      <w:pPr>
        <w:pStyle w:val="Heading3"/>
      </w:pPr>
      <w:hyperlink w:anchor="_bookmark4" w:history="1">
        <w:r w:rsidR="00BE0184">
          <w:rPr>
            <w:color w:val="397B67"/>
            <w:u w:val="thick" w:color="397B67"/>
          </w:rPr>
          <w:t>Chapter 3: Psychosocial risk factors</w:t>
        </w:r>
      </w:hyperlink>
    </w:p>
    <w:p w14:paraId="309799D9" w14:textId="77777777" w:rsidR="007F4954" w:rsidRDefault="00BE0184" w:rsidP="002429AC">
      <w:pPr>
        <w:pStyle w:val="BodyText"/>
        <w:spacing w:before="7" w:line="242" w:lineRule="auto"/>
        <w:ind w:left="147"/>
      </w:pPr>
      <w:r>
        <w:t>Identification and disc</w:t>
      </w:r>
      <w:r w:rsidR="007F4954">
        <w:t>ussion of psychosocial barriers</w:t>
      </w:r>
    </w:p>
    <w:p w14:paraId="71160392" w14:textId="6F33C849" w:rsidR="00863DA4" w:rsidRDefault="00BE0184" w:rsidP="002429AC">
      <w:pPr>
        <w:pStyle w:val="BodyText"/>
        <w:spacing w:before="7" w:line="242" w:lineRule="auto"/>
        <w:ind w:left="147"/>
      </w:pPr>
      <w:r>
        <w:t>Indicators of psychosocial barrier talk</w:t>
      </w:r>
    </w:p>
    <w:p w14:paraId="3A68B507" w14:textId="77777777" w:rsidR="007F4954" w:rsidRDefault="007F4954" w:rsidP="002429AC">
      <w:pPr>
        <w:pStyle w:val="BodyText"/>
        <w:spacing w:before="2" w:line="244" w:lineRule="auto"/>
        <w:ind w:left="148"/>
      </w:pPr>
      <w:r>
        <w:t>Psychosocial barrier talk</w:t>
      </w:r>
    </w:p>
    <w:p w14:paraId="71160393" w14:textId="1B02183E" w:rsidR="00863DA4" w:rsidRDefault="00BE0184" w:rsidP="002429AC">
      <w:pPr>
        <w:pStyle w:val="BodyText"/>
        <w:spacing w:before="2" w:line="244" w:lineRule="auto"/>
        <w:ind w:left="148"/>
      </w:pPr>
      <w:r>
        <w:t>Referral process</w:t>
      </w:r>
    </w:p>
    <w:p w14:paraId="32E3D5A8" w14:textId="77777777" w:rsidR="007F4954" w:rsidRDefault="00BE0184" w:rsidP="002429AC">
      <w:pPr>
        <w:pStyle w:val="BodyText"/>
        <w:spacing w:line="244" w:lineRule="auto"/>
        <w:ind w:left="147" w:right="1240"/>
      </w:pPr>
      <w:r>
        <w:t>Activity coaching using the Progressive</w:t>
      </w:r>
      <w:r w:rsidR="007F4954">
        <w:t xml:space="preserve"> Goal Attainment Program (PGAP)</w:t>
      </w:r>
    </w:p>
    <w:p w14:paraId="71160394" w14:textId="1FA25D59" w:rsidR="00863DA4" w:rsidRDefault="00BE0184" w:rsidP="002429AC">
      <w:pPr>
        <w:pStyle w:val="BodyText"/>
        <w:spacing w:line="244" w:lineRule="auto"/>
        <w:ind w:left="147" w:right="1240"/>
      </w:pPr>
      <w:r>
        <w:t>Behavior health interventions (BHI)</w:t>
      </w:r>
    </w:p>
    <w:p w14:paraId="71160395" w14:textId="77777777" w:rsidR="00863DA4" w:rsidRDefault="00BE0184" w:rsidP="002429AC">
      <w:pPr>
        <w:pStyle w:val="BodyText"/>
        <w:spacing w:line="275" w:lineRule="exact"/>
        <w:ind w:left="147"/>
      </w:pPr>
      <w:r>
        <w:t>Structured intensive multidisciplinary program (SIMP)</w:t>
      </w:r>
    </w:p>
    <w:p w14:paraId="71160396" w14:textId="77777777" w:rsidR="00863DA4" w:rsidRDefault="00863DA4" w:rsidP="002429AC">
      <w:pPr>
        <w:pStyle w:val="BodyText"/>
        <w:spacing w:before="7"/>
        <w:rPr>
          <w:sz w:val="23"/>
        </w:rPr>
      </w:pPr>
    </w:p>
    <w:p w14:paraId="71160397" w14:textId="77777777" w:rsidR="00863DA4" w:rsidRDefault="006E1FF2" w:rsidP="002429AC">
      <w:pPr>
        <w:pStyle w:val="Heading3"/>
      </w:pPr>
      <w:hyperlink w:anchor="_bookmark5" w:history="1">
        <w:r w:rsidR="00BE0184">
          <w:rPr>
            <w:color w:val="397B67"/>
            <w:u w:val="thick" w:color="397B67"/>
          </w:rPr>
          <w:t>Chapter 4: Employer engagement</w:t>
        </w:r>
      </w:hyperlink>
    </w:p>
    <w:p w14:paraId="71160398" w14:textId="77777777" w:rsidR="00863DA4" w:rsidRDefault="00BE0184" w:rsidP="002429AC">
      <w:pPr>
        <w:pStyle w:val="BodyText"/>
        <w:spacing w:before="7"/>
        <w:ind w:left="147"/>
      </w:pPr>
      <w:r>
        <w:t>Employer myths</w:t>
      </w:r>
    </w:p>
    <w:p w14:paraId="71160399" w14:textId="77777777" w:rsidR="00863DA4" w:rsidRDefault="00BE0184" w:rsidP="002429AC">
      <w:pPr>
        <w:pStyle w:val="BodyText"/>
        <w:spacing w:before="5"/>
        <w:ind w:left="148"/>
      </w:pPr>
      <w:r>
        <w:t>Employer - employee relationships</w:t>
      </w:r>
    </w:p>
    <w:p w14:paraId="7AA2A16B" w14:textId="77777777" w:rsidR="00252AEF" w:rsidRDefault="00BE0184" w:rsidP="002429AC">
      <w:pPr>
        <w:pStyle w:val="BodyText"/>
        <w:spacing w:before="5" w:line="242" w:lineRule="auto"/>
        <w:ind w:left="148"/>
      </w:pPr>
      <w:r>
        <w:t>Employer incentives (Sta</w:t>
      </w:r>
      <w:r w:rsidR="00252AEF">
        <w:t>y at Work and Preferred Worker)</w:t>
      </w:r>
    </w:p>
    <w:p w14:paraId="7116039A" w14:textId="1875CF69" w:rsidR="00863DA4" w:rsidRDefault="00BE0184" w:rsidP="002429AC">
      <w:pPr>
        <w:pStyle w:val="BodyText"/>
        <w:spacing w:before="5" w:line="242" w:lineRule="auto"/>
        <w:ind w:left="148"/>
      </w:pPr>
      <w:r>
        <w:t>Job modifications</w:t>
      </w:r>
    </w:p>
    <w:p w14:paraId="449C5895" w14:textId="77777777" w:rsidR="00252AEF" w:rsidRDefault="00BE0184" w:rsidP="002429AC">
      <w:pPr>
        <w:pStyle w:val="BodyText"/>
        <w:spacing w:before="1" w:line="244" w:lineRule="auto"/>
        <w:ind w:left="147" w:right="1240"/>
      </w:pPr>
      <w:r>
        <w:t>Communication between the attending pr</w:t>
      </w:r>
      <w:r w:rsidR="00252AEF">
        <w:t>ovider and the employer</w:t>
      </w:r>
    </w:p>
    <w:p w14:paraId="7116039B" w14:textId="56D1AB10" w:rsidR="00863DA4" w:rsidRDefault="00BE0184" w:rsidP="002429AC">
      <w:pPr>
        <w:pStyle w:val="BodyText"/>
        <w:spacing w:before="1" w:line="244" w:lineRule="auto"/>
        <w:ind w:left="147" w:right="1240"/>
      </w:pPr>
      <w:r>
        <w:t>New job, new employer considerations</w:t>
      </w:r>
    </w:p>
    <w:p w14:paraId="7116039C" w14:textId="77777777" w:rsidR="00863DA4" w:rsidRDefault="00863DA4" w:rsidP="002429AC">
      <w:pPr>
        <w:pStyle w:val="BodyText"/>
        <w:spacing w:before="5"/>
        <w:rPr>
          <w:sz w:val="23"/>
        </w:rPr>
      </w:pPr>
    </w:p>
    <w:bookmarkStart w:id="4" w:name="Chapter_5:_Collaboration_with_attending_"/>
    <w:bookmarkEnd w:id="4"/>
    <w:p w14:paraId="7116039D" w14:textId="77777777" w:rsidR="00863DA4" w:rsidRDefault="00BE0184" w:rsidP="002429AC">
      <w:pPr>
        <w:pStyle w:val="Heading3"/>
      </w:pPr>
      <w:r>
        <w:fldChar w:fldCharType="begin"/>
      </w:r>
      <w:r>
        <w:instrText xml:space="preserve"> HYPERLINK \l "_bookmark6" </w:instrText>
      </w:r>
      <w:r>
        <w:fldChar w:fldCharType="separate"/>
      </w:r>
      <w:r>
        <w:rPr>
          <w:color w:val="397B67"/>
          <w:u w:val="thick" w:color="397B67"/>
        </w:rPr>
        <w:t>Chapter 5: Collaboration with attending providers</w:t>
      </w:r>
      <w:r>
        <w:rPr>
          <w:color w:val="397B67"/>
          <w:u w:val="thick" w:color="397B67"/>
        </w:rPr>
        <w:fldChar w:fldCharType="end"/>
      </w:r>
    </w:p>
    <w:p w14:paraId="33EF1706" w14:textId="77777777" w:rsidR="00252AEF" w:rsidRDefault="00252AEF" w:rsidP="002429AC">
      <w:pPr>
        <w:pStyle w:val="BodyText"/>
        <w:spacing w:before="7" w:line="244" w:lineRule="auto"/>
        <w:ind w:left="148"/>
      </w:pPr>
      <w:r>
        <w:t>Risk, capacity, and tolerance</w:t>
      </w:r>
    </w:p>
    <w:p w14:paraId="7116039E" w14:textId="26E4D5E9" w:rsidR="00863DA4" w:rsidRDefault="00BE0184" w:rsidP="002429AC">
      <w:pPr>
        <w:pStyle w:val="BodyText"/>
        <w:spacing w:before="7" w:line="244" w:lineRule="auto"/>
        <w:ind w:left="148"/>
      </w:pPr>
      <w:r>
        <w:t>Types of work absences</w:t>
      </w:r>
    </w:p>
    <w:p w14:paraId="70AB6A45" w14:textId="77777777" w:rsidR="00252AEF" w:rsidRDefault="00BE0184" w:rsidP="002429AC">
      <w:pPr>
        <w:pStyle w:val="BodyText"/>
        <w:spacing w:line="242" w:lineRule="auto"/>
        <w:ind w:left="148"/>
      </w:pPr>
      <w:r>
        <w:t>Communication between</w:t>
      </w:r>
      <w:r w:rsidR="00252AEF">
        <w:t xml:space="preserve"> the VRC and attending provider</w:t>
      </w:r>
    </w:p>
    <w:p w14:paraId="7116039F" w14:textId="7D4C3C1F" w:rsidR="00863DA4" w:rsidRDefault="00BE0184" w:rsidP="002429AC">
      <w:pPr>
        <w:pStyle w:val="BodyText"/>
        <w:spacing w:line="242" w:lineRule="auto"/>
        <w:ind w:left="148"/>
      </w:pPr>
      <w:r>
        <w:t>The claim file</w:t>
      </w:r>
    </w:p>
    <w:p w14:paraId="711603A0" w14:textId="77777777" w:rsidR="00863DA4" w:rsidRDefault="00BE0184" w:rsidP="002429AC">
      <w:pPr>
        <w:pStyle w:val="BodyText"/>
        <w:ind w:left="148"/>
      </w:pPr>
      <w:r>
        <w:t>Utilization review</w:t>
      </w:r>
    </w:p>
    <w:p w14:paraId="515129D2" w14:textId="77777777" w:rsidR="00252AEF" w:rsidRDefault="00BE0184" w:rsidP="00A24FBD">
      <w:pPr>
        <w:pStyle w:val="BodyText"/>
        <w:spacing w:before="5" w:line="242" w:lineRule="auto"/>
        <w:ind w:left="148"/>
      </w:pPr>
      <w:r>
        <w:t xml:space="preserve">Physical </w:t>
      </w:r>
      <w:r w:rsidR="00252AEF">
        <w:t>medicine progress report (PMPR)</w:t>
      </w:r>
    </w:p>
    <w:p w14:paraId="43057EAA" w14:textId="02C4C1F3" w:rsidR="00A24FBD" w:rsidRDefault="00BE0184" w:rsidP="00A24FBD">
      <w:pPr>
        <w:pStyle w:val="BodyText"/>
        <w:spacing w:before="5" w:line="242" w:lineRule="auto"/>
        <w:ind w:left="148"/>
      </w:pPr>
      <w:r>
        <w:t>Surgeons as attending providers</w:t>
      </w:r>
      <w:bookmarkStart w:id="5" w:name="Chapter_6:_Collaborating_with_other_trea"/>
      <w:bookmarkEnd w:id="5"/>
    </w:p>
    <w:p w14:paraId="18277777" w14:textId="77777777" w:rsidR="00A24FBD" w:rsidRPr="00A24FBD" w:rsidRDefault="00A24FBD" w:rsidP="00A24FBD">
      <w:pPr>
        <w:pStyle w:val="Heading3"/>
        <w:rPr>
          <w:color w:val="397B67"/>
          <w:u w:val="thick" w:color="397B67"/>
        </w:rPr>
      </w:pPr>
    </w:p>
    <w:p w14:paraId="711603A3" w14:textId="2C74CE9F" w:rsidR="00863DA4" w:rsidRPr="00A24FBD" w:rsidRDefault="006E1FF2" w:rsidP="00A24FBD">
      <w:pPr>
        <w:pStyle w:val="Heading3"/>
        <w:rPr>
          <w:color w:val="397B67"/>
          <w:u w:val="thick" w:color="397B67"/>
        </w:rPr>
      </w:pPr>
      <w:hyperlink w:anchor="_bookmark9" w:history="1">
        <w:r w:rsidR="00BE0184" w:rsidRPr="00A24FBD">
          <w:rPr>
            <w:color w:val="397B67"/>
            <w:u w:val="thick" w:color="397B67"/>
          </w:rPr>
          <w:t xml:space="preserve">Chapter 6: Collaborating with other treatment providers </w:t>
        </w:r>
      </w:hyperlink>
    </w:p>
    <w:p w14:paraId="711603A4" w14:textId="77777777" w:rsidR="00863DA4" w:rsidRDefault="00BE0184" w:rsidP="002429AC">
      <w:pPr>
        <w:pStyle w:val="BodyText"/>
        <w:spacing w:before="7"/>
        <w:ind w:left="147"/>
      </w:pPr>
      <w:r>
        <w:t>Best practices for VRCs</w:t>
      </w:r>
    </w:p>
    <w:p w14:paraId="65918908" w14:textId="77777777" w:rsidR="00252AEF" w:rsidRDefault="00BE0184" w:rsidP="002429AC">
      <w:pPr>
        <w:pStyle w:val="BodyText"/>
        <w:spacing w:before="5" w:line="242" w:lineRule="auto"/>
        <w:ind w:left="147"/>
      </w:pPr>
      <w:r>
        <w:t>VRC and other (an</w:t>
      </w:r>
      <w:r w:rsidR="00252AEF">
        <w:t>cillary) provider collaboration</w:t>
      </w:r>
    </w:p>
    <w:p w14:paraId="711603A5" w14:textId="2DCE7CAB" w:rsidR="00863DA4" w:rsidRDefault="00BE0184" w:rsidP="002429AC">
      <w:pPr>
        <w:pStyle w:val="BodyText"/>
        <w:spacing w:before="5" w:line="242" w:lineRule="auto"/>
        <w:ind w:left="147"/>
      </w:pPr>
      <w:r>
        <w:t>Health services coordinators</w:t>
      </w:r>
    </w:p>
    <w:p w14:paraId="7123C4D4" w14:textId="77777777" w:rsidR="00252AEF" w:rsidRDefault="00252AEF" w:rsidP="002429AC">
      <w:pPr>
        <w:pStyle w:val="BodyText"/>
        <w:spacing w:before="1" w:line="244" w:lineRule="auto"/>
        <w:ind w:left="147"/>
      </w:pPr>
      <w:r>
        <w:t>Ergonomists</w:t>
      </w:r>
    </w:p>
    <w:p w14:paraId="711603A6" w14:textId="34BDD1BB" w:rsidR="00863DA4" w:rsidRDefault="00BE0184" w:rsidP="002429AC">
      <w:pPr>
        <w:pStyle w:val="BodyText"/>
        <w:spacing w:before="1" w:line="244" w:lineRule="auto"/>
        <w:ind w:left="147"/>
      </w:pPr>
      <w:r>
        <w:t>Psychologists</w:t>
      </w:r>
    </w:p>
    <w:p w14:paraId="3FDB2D61" w14:textId="77777777" w:rsidR="00252AEF" w:rsidRDefault="00BE0184" w:rsidP="002429AC">
      <w:pPr>
        <w:pStyle w:val="BodyText"/>
        <w:spacing w:line="244" w:lineRule="auto"/>
        <w:ind w:left="148"/>
      </w:pPr>
      <w:r>
        <w:t xml:space="preserve">Master’s level </w:t>
      </w:r>
      <w:r w:rsidR="00252AEF">
        <w:t>therapists (MLTs)</w:t>
      </w:r>
    </w:p>
    <w:p w14:paraId="711603A7" w14:textId="0E9D33DC" w:rsidR="00863DA4" w:rsidRDefault="00BE0184" w:rsidP="002429AC">
      <w:pPr>
        <w:pStyle w:val="BodyText"/>
        <w:spacing w:line="244" w:lineRule="auto"/>
        <w:ind w:left="148"/>
      </w:pPr>
      <w:r>
        <w:t>Catastrophic claims considerations</w:t>
      </w:r>
    </w:p>
    <w:p w14:paraId="711603A8" w14:textId="77777777" w:rsidR="00863DA4" w:rsidRDefault="00863DA4" w:rsidP="002429AC">
      <w:pPr>
        <w:pStyle w:val="BodyText"/>
        <w:spacing w:before="3"/>
        <w:rPr>
          <w:sz w:val="23"/>
        </w:rPr>
      </w:pPr>
    </w:p>
    <w:bookmarkStart w:id="6" w:name="Chapter_7:_L&amp;I_members_of_the_vocational"/>
    <w:bookmarkEnd w:id="6"/>
    <w:p w14:paraId="711603A9" w14:textId="77777777" w:rsidR="00863DA4" w:rsidRDefault="00BE0184" w:rsidP="002429AC">
      <w:pPr>
        <w:pStyle w:val="Heading3"/>
        <w:spacing w:before="1"/>
      </w:pPr>
      <w:r>
        <w:fldChar w:fldCharType="begin"/>
      </w:r>
      <w:r>
        <w:instrText xml:space="preserve"> HYPERLINK \l "_bookmark11" </w:instrText>
      </w:r>
      <w:r>
        <w:fldChar w:fldCharType="separate"/>
      </w:r>
      <w:r>
        <w:rPr>
          <w:color w:val="397B67"/>
          <w:u w:val="thick" w:color="397B67"/>
        </w:rPr>
        <w:t>Chapter 7: L&amp;I members of the vocational recovery team</w:t>
      </w:r>
      <w:r>
        <w:rPr>
          <w:color w:val="397B67"/>
          <w:u w:val="thick" w:color="397B67"/>
        </w:rPr>
        <w:fldChar w:fldCharType="end"/>
      </w:r>
    </w:p>
    <w:p w14:paraId="71884027" w14:textId="77777777" w:rsidR="00252AEF" w:rsidRDefault="00BE0184" w:rsidP="002429AC">
      <w:pPr>
        <w:pStyle w:val="BodyText"/>
        <w:spacing w:before="7" w:line="242" w:lineRule="auto"/>
        <w:ind w:left="148"/>
      </w:pPr>
      <w:r>
        <w:t>How to view a</w:t>
      </w:r>
      <w:r w:rsidR="00252AEF">
        <w:t>uthorizations by claim managers</w:t>
      </w:r>
    </w:p>
    <w:p w14:paraId="711603AA" w14:textId="1A9F6F94" w:rsidR="00863DA4" w:rsidRDefault="00BE0184" w:rsidP="002429AC">
      <w:pPr>
        <w:pStyle w:val="BodyText"/>
        <w:spacing w:before="7" w:line="242" w:lineRule="auto"/>
        <w:ind w:left="148"/>
      </w:pPr>
      <w:r>
        <w:t>Vocational services specialists</w:t>
      </w:r>
    </w:p>
    <w:p w14:paraId="1C93C0EA" w14:textId="77777777" w:rsidR="00252AEF" w:rsidRDefault="00252AEF" w:rsidP="00252AEF">
      <w:pPr>
        <w:pStyle w:val="BodyText"/>
        <w:spacing w:before="1" w:line="244" w:lineRule="auto"/>
        <w:ind w:left="148"/>
      </w:pPr>
      <w:r>
        <w:t xml:space="preserve">WorkSource Re-employment Specialists </w:t>
      </w:r>
    </w:p>
    <w:p w14:paraId="711603AB" w14:textId="6624606A" w:rsidR="00863DA4" w:rsidRDefault="00BE0184" w:rsidP="00252AEF">
      <w:pPr>
        <w:pStyle w:val="BodyText"/>
        <w:spacing w:before="1" w:line="244" w:lineRule="auto"/>
        <w:ind w:left="148"/>
      </w:pPr>
      <w:r>
        <w:t>Occupational nurse consultants</w:t>
      </w:r>
    </w:p>
    <w:p w14:paraId="591EE162" w14:textId="77777777" w:rsidR="00252AEF" w:rsidRDefault="00252AEF" w:rsidP="002429AC">
      <w:pPr>
        <w:pStyle w:val="BodyText"/>
        <w:spacing w:line="244" w:lineRule="auto"/>
        <w:ind w:left="148"/>
      </w:pPr>
      <w:r>
        <w:t>Account managers</w:t>
      </w:r>
    </w:p>
    <w:p w14:paraId="711603AC" w14:textId="339AEA65" w:rsidR="00863DA4" w:rsidRDefault="00BE0184" w:rsidP="002429AC">
      <w:pPr>
        <w:pStyle w:val="BodyText"/>
        <w:spacing w:line="244" w:lineRule="auto"/>
        <w:ind w:left="148"/>
      </w:pPr>
      <w:r>
        <w:t>Risk Managers</w:t>
      </w:r>
    </w:p>
    <w:p w14:paraId="711603AD" w14:textId="77777777" w:rsidR="00863DA4" w:rsidRDefault="00863DA4" w:rsidP="002429AC">
      <w:pPr>
        <w:pStyle w:val="BodyText"/>
        <w:spacing w:before="4"/>
        <w:rPr>
          <w:sz w:val="23"/>
        </w:rPr>
      </w:pPr>
    </w:p>
    <w:bookmarkStart w:id="7" w:name="Chapter_8:_Tools_for_VRCs"/>
    <w:bookmarkEnd w:id="7"/>
    <w:p w14:paraId="711603AE" w14:textId="77777777" w:rsidR="00863DA4" w:rsidRDefault="00BE0184" w:rsidP="002429AC">
      <w:pPr>
        <w:pStyle w:val="Heading3"/>
      </w:pPr>
      <w:r>
        <w:fldChar w:fldCharType="begin"/>
      </w:r>
      <w:r>
        <w:instrText xml:space="preserve"> HYPERLINK \l "_bookmark12" </w:instrText>
      </w:r>
      <w:r>
        <w:fldChar w:fldCharType="separate"/>
      </w:r>
      <w:r>
        <w:rPr>
          <w:color w:val="397B67"/>
          <w:u w:val="thick" w:color="397B67"/>
        </w:rPr>
        <w:t xml:space="preserve">Chapter 8: Tools </w:t>
      </w:r>
      <w:r>
        <w:rPr>
          <w:color w:val="397B67"/>
          <w:u w:val="thick" w:color="397B67"/>
        </w:rPr>
        <w:fldChar w:fldCharType="end"/>
      </w:r>
      <w:r>
        <w:rPr>
          <w:color w:val="397B67"/>
          <w:u w:val="thick" w:color="397B67"/>
        </w:rPr>
        <w:t>for VRCs</w:t>
      </w:r>
    </w:p>
    <w:p w14:paraId="51628B47" w14:textId="77777777" w:rsidR="00F45AF5" w:rsidRDefault="00BE0184" w:rsidP="002429AC">
      <w:pPr>
        <w:pStyle w:val="BodyText"/>
        <w:spacing w:before="7" w:line="242" w:lineRule="auto"/>
        <w:ind w:left="148"/>
      </w:pPr>
      <w:r>
        <w:t xml:space="preserve">Motivational interviewing </w:t>
      </w:r>
    </w:p>
    <w:p w14:paraId="59400810" w14:textId="77777777" w:rsidR="00F45AF5" w:rsidRDefault="00BE0184" w:rsidP="002429AC">
      <w:pPr>
        <w:pStyle w:val="BodyText"/>
        <w:spacing w:before="7" w:line="242" w:lineRule="auto"/>
        <w:ind w:left="148"/>
      </w:pPr>
      <w:r>
        <w:t xml:space="preserve">Backward planning </w:t>
      </w:r>
    </w:p>
    <w:p w14:paraId="711603AF" w14:textId="07AB7F51" w:rsidR="00863DA4" w:rsidRDefault="00BE0184" w:rsidP="002429AC">
      <w:pPr>
        <w:pStyle w:val="BodyText"/>
        <w:spacing w:before="7" w:line="242" w:lineRule="auto"/>
        <w:ind w:left="148"/>
      </w:pPr>
      <w:r>
        <w:t>PEARLS</w:t>
      </w:r>
    </w:p>
    <w:p w14:paraId="5EB366C7" w14:textId="77777777" w:rsidR="00F45AF5" w:rsidRDefault="00BE0184" w:rsidP="002429AC">
      <w:pPr>
        <w:pStyle w:val="BodyText"/>
        <w:spacing w:before="4" w:line="242" w:lineRule="auto"/>
        <w:ind w:left="148"/>
      </w:pPr>
      <w:r>
        <w:t xml:space="preserve">Job modifications </w:t>
      </w:r>
    </w:p>
    <w:p w14:paraId="711603B0" w14:textId="11900F9B" w:rsidR="00863DA4" w:rsidRDefault="00BE0184" w:rsidP="002429AC">
      <w:pPr>
        <w:pStyle w:val="BodyText"/>
        <w:spacing w:before="4" w:line="242" w:lineRule="auto"/>
        <w:ind w:left="148"/>
      </w:pPr>
      <w:r>
        <w:t>Find a Doctor</w:t>
      </w:r>
    </w:p>
    <w:p w14:paraId="1D6BC5F3" w14:textId="77777777" w:rsidR="00F45AF5" w:rsidRDefault="00BE0184" w:rsidP="002429AC">
      <w:pPr>
        <w:pStyle w:val="BodyText"/>
        <w:spacing w:before="13" w:line="261" w:lineRule="auto"/>
        <w:ind w:left="148"/>
      </w:pPr>
      <w:r>
        <w:t xml:space="preserve">Working with attorneys </w:t>
      </w:r>
    </w:p>
    <w:p w14:paraId="711603B1" w14:textId="7E1C440E" w:rsidR="00863DA4" w:rsidRDefault="00BE0184" w:rsidP="002429AC">
      <w:pPr>
        <w:pStyle w:val="BodyText"/>
        <w:spacing w:before="13" w:line="261" w:lineRule="auto"/>
        <w:ind w:left="148"/>
      </w:pPr>
      <w:r>
        <w:t>WorkSource</w:t>
      </w:r>
    </w:p>
    <w:p w14:paraId="711603B2" w14:textId="77777777" w:rsidR="00863DA4" w:rsidRDefault="006E1FF2" w:rsidP="002429AC">
      <w:pPr>
        <w:pStyle w:val="Heading3"/>
        <w:spacing w:before="224"/>
      </w:pPr>
      <w:hyperlink w:anchor="_bookmark14" w:history="1">
        <w:r w:rsidR="00BE0184">
          <w:rPr>
            <w:color w:val="397B67"/>
            <w:u w:val="thick" w:color="397B67"/>
          </w:rPr>
          <w:t>Chapter 9: Vocational Recovery Referral requirements</w:t>
        </w:r>
      </w:hyperlink>
    </w:p>
    <w:p w14:paraId="711603B3" w14:textId="77777777" w:rsidR="00863DA4" w:rsidRDefault="00BE0184" w:rsidP="002429AC">
      <w:pPr>
        <w:pStyle w:val="BodyText"/>
        <w:spacing w:before="7"/>
        <w:ind w:left="147"/>
      </w:pPr>
      <w:r>
        <w:t>Vocational Recovery Plan</w:t>
      </w:r>
    </w:p>
    <w:p w14:paraId="60EB96C1" w14:textId="77777777" w:rsidR="00F45AF5" w:rsidRDefault="00BE0184" w:rsidP="002429AC">
      <w:pPr>
        <w:pStyle w:val="BodyText"/>
        <w:spacing w:before="24" w:line="261" w:lineRule="auto"/>
        <w:ind w:left="148"/>
      </w:pPr>
      <w:r>
        <w:t xml:space="preserve">Vocational Recovery Progress Reports </w:t>
      </w:r>
    </w:p>
    <w:p w14:paraId="32C5E150" w14:textId="77777777" w:rsidR="00F45AF5" w:rsidRDefault="00BE0184" w:rsidP="002429AC">
      <w:pPr>
        <w:pStyle w:val="BodyText"/>
        <w:spacing w:before="24" w:line="261" w:lineRule="auto"/>
        <w:ind w:left="148"/>
      </w:pPr>
      <w:r>
        <w:t xml:space="preserve">Vocational Recovery Closing Reports </w:t>
      </w:r>
    </w:p>
    <w:p w14:paraId="711603B4" w14:textId="065CD78D" w:rsidR="00863DA4" w:rsidRDefault="00BE0184" w:rsidP="002429AC">
      <w:pPr>
        <w:pStyle w:val="BodyText"/>
        <w:spacing w:before="24" w:line="261" w:lineRule="auto"/>
        <w:ind w:left="148"/>
      </w:pPr>
      <w:r>
        <w:t>Closing report requirements</w:t>
      </w:r>
    </w:p>
    <w:p w14:paraId="36843DFD" w14:textId="77777777" w:rsidR="00F45AF5" w:rsidRDefault="00BE0184" w:rsidP="002429AC">
      <w:pPr>
        <w:pStyle w:val="BodyText"/>
        <w:spacing w:line="261" w:lineRule="auto"/>
        <w:ind w:left="148"/>
      </w:pPr>
      <w:r>
        <w:t xml:space="preserve">When to move from VR to AWA </w:t>
      </w:r>
    </w:p>
    <w:p w14:paraId="711603B5" w14:textId="71647909" w:rsidR="00863DA4" w:rsidRDefault="00BE0184" w:rsidP="002429AC">
      <w:pPr>
        <w:pStyle w:val="BodyText"/>
        <w:spacing w:line="261" w:lineRule="auto"/>
        <w:ind w:left="148"/>
      </w:pPr>
      <w:r>
        <w:t>Vocational Recovery Referral guideline</w:t>
      </w:r>
    </w:p>
    <w:p w14:paraId="711603B6" w14:textId="77777777" w:rsidR="00863DA4" w:rsidRDefault="00BE0184" w:rsidP="002429AC">
      <w:pPr>
        <w:pStyle w:val="BodyText"/>
        <w:spacing w:line="274" w:lineRule="exact"/>
        <w:ind w:left="148"/>
      </w:pPr>
      <w:r>
        <w:t>Vocational Recovery Referral guideline addendum for out-of-state workers</w:t>
      </w:r>
    </w:p>
    <w:p w14:paraId="711603B7" w14:textId="77777777" w:rsidR="00863DA4" w:rsidRDefault="00863DA4" w:rsidP="002429AC">
      <w:pPr>
        <w:pStyle w:val="BodyText"/>
        <w:spacing w:before="5"/>
        <w:rPr>
          <w:sz w:val="21"/>
        </w:rPr>
      </w:pPr>
    </w:p>
    <w:p w14:paraId="5FA0054C" w14:textId="77777777" w:rsidR="004E74BA" w:rsidRDefault="00BE0184" w:rsidP="002429AC">
      <w:pPr>
        <w:pStyle w:val="Heading3"/>
        <w:spacing w:line="391" w:lineRule="auto"/>
        <w:rPr>
          <w:color w:val="397B67"/>
        </w:rPr>
      </w:pPr>
      <w:r>
        <w:rPr>
          <w:color w:val="397B67"/>
          <w:u w:val="thick" w:color="397B67"/>
        </w:rPr>
        <w:t>Glossary</w:t>
      </w:r>
      <w:r>
        <w:rPr>
          <w:color w:val="397B67"/>
        </w:rPr>
        <w:t xml:space="preserve"> </w:t>
      </w:r>
    </w:p>
    <w:p w14:paraId="711603B8" w14:textId="0E5EA301" w:rsidR="00863DA4" w:rsidRDefault="006E1FF2" w:rsidP="002429AC">
      <w:pPr>
        <w:pStyle w:val="Heading3"/>
        <w:spacing w:line="391" w:lineRule="auto"/>
      </w:pPr>
      <w:hyperlink w:anchor="_bookmark18" w:history="1">
        <w:r w:rsidR="00BE0184">
          <w:rPr>
            <w:color w:val="397B67"/>
            <w:u w:val="thick" w:color="397B67"/>
          </w:rPr>
          <w:t>Bibliography</w:t>
        </w:r>
      </w:hyperlink>
    </w:p>
    <w:p w14:paraId="711603B9" w14:textId="77777777" w:rsidR="00863DA4" w:rsidRDefault="00863DA4" w:rsidP="002429AC">
      <w:pPr>
        <w:spacing w:line="391" w:lineRule="auto"/>
        <w:sectPr w:rsidR="00863DA4">
          <w:pgSz w:w="12240" w:h="15840"/>
          <w:pgMar w:top="1080" w:right="60" w:bottom="980" w:left="860" w:header="0" w:footer="792" w:gutter="0"/>
          <w:cols w:space="720"/>
        </w:sectPr>
      </w:pPr>
    </w:p>
    <w:p w14:paraId="711603BA" w14:textId="778C139A" w:rsidR="00863DA4" w:rsidRDefault="00BE0184" w:rsidP="002429AC">
      <w:pPr>
        <w:spacing w:before="73"/>
        <w:ind w:left="147"/>
        <w:rPr>
          <w:b/>
          <w:sz w:val="48"/>
        </w:rPr>
      </w:pPr>
      <w:bookmarkStart w:id="8" w:name="Chapter_1:_Vocational_recovery"/>
      <w:bookmarkStart w:id="9" w:name="_bookmark0"/>
      <w:bookmarkEnd w:id="8"/>
      <w:bookmarkEnd w:id="9"/>
      <w:r>
        <w:rPr>
          <w:b/>
          <w:color w:val="083678"/>
          <w:sz w:val="48"/>
        </w:rPr>
        <w:t>Chapter 1: Vocational recovery</w:t>
      </w:r>
    </w:p>
    <w:p w14:paraId="711603BB" w14:textId="77777777" w:rsidR="00863DA4" w:rsidRDefault="00863DA4" w:rsidP="002429AC">
      <w:pPr>
        <w:pStyle w:val="BodyText"/>
        <w:spacing w:before="10"/>
        <w:rPr>
          <w:b/>
          <w:sz w:val="8"/>
        </w:rPr>
      </w:pPr>
    </w:p>
    <w:p w14:paraId="711603BC" w14:textId="77777777" w:rsidR="00863DA4" w:rsidRDefault="007A6BDD" w:rsidP="002429AC">
      <w:pPr>
        <w:pStyle w:val="BodyText"/>
        <w:spacing w:line="20" w:lineRule="exact"/>
        <w:ind w:left="114"/>
        <w:rPr>
          <w:sz w:val="2"/>
        </w:rPr>
      </w:pPr>
      <w:r>
        <w:rPr>
          <w:noProof/>
          <w:sz w:val="2"/>
          <w:lang w:bidi="ar-SA"/>
        </w:rPr>
        <mc:AlternateContent>
          <mc:Choice Requires="wpg">
            <w:drawing>
              <wp:inline distT="0" distB="0" distL="0" distR="0" wp14:anchorId="71160BA1" wp14:editId="6EDEECC5">
                <wp:extent cx="4733925" cy="6350"/>
                <wp:effectExtent l="8890" t="5080" r="10160" b="7620"/>
                <wp:docPr id="25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350"/>
                          <a:chOff x="0" y="0"/>
                          <a:chExt cx="7455" cy="10"/>
                        </a:xfrm>
                      </wpg:grpSpPr>
                      <wps:wsp>
                        <wps:cNvPr id="255" name="Line 149"/>
                        <wps:cNvCnPr>
                          <a:cxnSpLocks noChangeShapeType="1"/>
                        </wps:cNvCnPr>
                        <wps:spPr bwMode="auto">
                          <a:xfrm>
                            <a:off x="0" y="5"/>
                            <a:ext cx="7454" cy="0"/>
                          </a:xfrm>
                          <a:prstGeom prst="line">
                            <a:avLst/>
                          </a:prstGeom>
                          <a:noFill/>
                          <a:ln w="6096">
                            <a:solidFill>
                              <a:srgbClr val="08367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ADAA04" id="Group 148" o:spid="_x0000_s1026" style="width:372.75pt;height:.5pt;mso-position-horizontal-relative:char;mso-position-vertical-relative:line" coordsize="7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HtfQIAAH8FAAAOAAAAZHJzL2Uyb0RvYy54bWykVF1v2yAUfZ+0/4D8ntpOnC+rTjXFSV+6&#10;rVK7H0AA22gYEJA40bT/vgt20qZ9qboXG7j3Hs49B7i9O7YCHZixXMkiSm+SCDFJFOWyLqJfz9vR&#10;IkLWYUmxUJIV0YnZ6G719cttp3M2Vo0SlBkEINLmnS6ixjmdx7ElDWuxvVGaSQhWyrTYwdTUMTW4&#10;A/RWxOMkmcWdMlQbRZi1sFr2wWgV8KuKEfezqixzSBQRcHPha8J357/x6hbntcG64WSggT/BosVc&#10;wqYXqBI7jPaGv4NqOTHKqsrdENXGqqo4YaEH6CZN3nRzb9Reh17qvKv1RSaQ9o1On4YlPw6PBnFa&#10;RONpFiGJWzAp7IvSbOHl6XSdQ9a90U/60fQ9wvBBkd8WwvHbuJ/XfTLadd8VBUC8dyrIc6xM6yGg&#10;cXQMLpwuLrCjQwQWs/lkshxPI0QgNptMB5NIA06+KyLNZiibZ9OhJg0VMc773QLDgZFvBw6afdHS&#10;/p+WTw3WLFhkvUoXLYFKr+UDlwykXPZShqS17HUkRznoiKRaN1jWLMA9nzRolvoK4P6qxE8smPBB&#10;Xaf96T7rCgKBw17Ua31wro1190y1yA+KSADl4BY+PFjnWbykePOk2nIhYB3nQqIOTEqWs1BgleDU&#10;B33Mmnq3FgYdsL97i8lsHs4TgF2lwRmXNIA1DNPNMHaYi34M+UJ6POgD6Ayj/nL9WSbLzWKzyEbZ&#10;eLYZZUlZjr5t19lotk3n03JSrtdl+tdTS7O84ZQy6dmdL3qafcz84cnpr+jlql9kiK/Rg15A9vwP&#10;pIOR3rv+BO4UPT2as8FwHoPV4ZaHsuFF8s/I63nIenk3V/8AAAD//wMAUEsDBBQABgAIAAAAIQC6&#10;9V7t2wAAAAMBAAAPAAAAZHJzL2Rvd25yZXYueG1sTI9BS8NAEIXvgv9hGcGb3USNSsymlKKeitBW&#10;KL1Nk2kSmp0N2W2S/ntHL3p5MLzHe99k88m2aqDeN44NxLMIFHHhyoYrA1/b97sXUD4gl9g6JgMX&#10;8jDPr68yTEs38pqGTaiUlLBP0UAdQpdq7YuaLPqZ64jFO7reYpCzr3TZ4yjlttX3UfSkLTYsCzV2&#10;tKypOG3O1sDHiOPiIX4bVqfj8rLfJp+7VUzG3N5Mi1dQgabwF4YffEGHXJgO7sylV60BeST8qnjP&#10;j0kC6iChCHSe6f/s+TcAAAD//wMAUEsBAi0AFAAGAAgAAAAhALaDOJL+AAAA4QEAABMAAAAAAAAA&#10;AAAAAAAAAAAAAFtDb250ZW50X1R5cGVzXS54bWxQSwECLQAUAAYACAAAACEAOP0h/9YAAACUAQAA&#10;CwAAAAAAAAAAAAAAAAAvAQAAX3JlbHMvLnJlbHNQSwECLQAUAAYACAAAACEA8kPB7X0CAAB/BQAA&#10;DgAAAAAAAAAAAAAAAAAuAgAAZHJzL2Uyb0RvYy54bWxQSwECLQAUAAYACAAAACEAuvVe7dsAAAAD&#10;AQAADwAAAAAAAAAAAAAAAADXBAAAZHJzL2Rvd25yZXYueG1sUEsFBgAAAAAEAAQA8wAAAN8FAAAA&#10;AA==&#10;">
                <v:line id="Line 149" o:spid="_x0000_s1027" style="position:absolute;visibility:visible;mso-wrap-style:square" from="0,5" to="7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V0wwAAANwAAAAPAAAAZHJzL2Rvd25yZXYueG1sRI9Ba8JA&#10;FITvgv9heYI33VRIKKmrFEWx9KSm90f2maTNvg27m5j++64g9DjMzDfMejuaVgzkfGNZwcsyAUFc&#10;Wt1wpaC4HhavIHxA1thaJgW/5GG7mU7WmGt75zMNl1CJCGGfo4I6hC6X0pc1GfRL2xFH72adwRCl&#10;q6R2eI9w08pVkmTSYMNxocaOdjWVP5feKBgydw7fWZ9+3r6K/vSxOw57NErNZ+P7G4hAY/gPP9sn&#10;rWCVpvA4E4+A3PwBAAD//wMAUEsBAi0AFAAGAAgAAAAhANvh9svuAAAAhQEAABMAAAAAAAAAAAAA&#10;AAAAAAAAAFtDb250ZW50X1R5cGVzXS54bWxQSwECLQAUAAYACAAAACEAWvQsW78AAAAVAQAACwAA&#10;AAAAAAAAAAAAAAAfAQAAX3JlbHMvLnJlbHNQSwECLQAUAAYACAAAACEAKlyldMMAAADcAAAADwAA&#10;AAAAAAAAAAAAAAAHAgAAZHJzL2Rvd25yZXYueG1sUEsFBgAAAAADAAMAtwAAAPcCAAAAAA==&#10;" strokecolor="#083678" strokeweight=".48pt"/>
                <w10:anchorlock/>
              </v:group>
            </w:pict>
          </mc:Fallback>
        </mc:AlternateContent>
      </w:r>
    </w:p>
    <w:p w14:paraId="711603BE" w14:textId="684EAE2B" w:rsidR="00863DA4" w:rsidRDefault="00BE0184" w:rsidP="00A24FBD">
      <w:pPr>
        <w:pStyle w:val="BodyText"/>
        <w:spacing w:before="364" w:line="261" w:lineRule="auto"/>
        <w:ind w:left="180"/>
      </w:pPr>
      <w:r>
        <w:t xml:space="preserve">A worker needs to recover from both their injuries and the disruption to </w:t>
      </w:r>
      <w:r w:rsidR="00A24FBD">
        <w:t>t</w:t>
      </w:r>
      <w:r>
        <w:t>heir employment. They need more than just an assessment of</w:t>
      </w:r>
      <w:r w:rsidR="00A24FBD">
        <w:t xml:space="preserve"> </w:t>
      </w:r>
      <w:r>
        <w:t>their ability to work. Needlessly delayed return to work and recovery will</w:t>
      </w:r>
    </w:p>
    <w:p w14:paraId="711603BF" w14:textId="53D8E6B1" w:rsidR="00863DA4" w:rsidRDefault="00A24FBD" w:rsidP="00A24FBD">
      <w:pPr>
        <w:pStyle w:val="BodyText"/>
        <w:ind w:left="180"/>
        <w:rPr>
          <w:sz w:val="20"/>
        </w:rPr>
      </w:pPr>
      <w:r>
        <w:rPr>
          <w:noProof/>
          <w:lang w:bidi="ar-SA"/>
        </w:rPr>
        <mc:AlternateContent>
          <mc:Choice Requires="wpg">
            <w:drawing>
              <wp:anchor distT="0" distB="0" distL="114300" distR="114300" simplePos="0" relativeHeight="251658241" behindDoc="1" locked="0" layoutInCell="1" allowOverlap="1" wp14:anchorId="71160B9F" wp14:editId="792E2E0F">
                <wp:simplePos x="0" y="0"/>
                <wp:positionH relativeFrom="page">
                  <wp:posOffset>5526094</wp:posOffset>
                </wp:positionH>
                <wp:positionV relativeFrom="paragraph">
                  <wp:posOffset>100365</wp:posOffset>
                </wp:positionV>
                <wp:extent cx="2093343" cy="1178944"/>
                <wp:effectExtent l="0" t="0" r="2540" b="2540"/>
                <wp:wrapNone/>
                <wp:docPr id="25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3343" cy="1178944"/>
                          <a:chOff x="8566" y="92"/>
                          <a:chExt cx="2842" cy="2312"/>
                        </a:xfrm>
                      </wpg:grpSpPr>
                      <wps:wsp>
                        <wps:cNvPr id="257" name="AutoShape 152"/>
                        <wps:cNvSpPr>
                          <a:spLocks/>
                        </wps:cNvSpPr>
                        <wps:spPr bwMode="auto">
                          <a:xfrm>
                            <a:off x="8586" y="112"/>
                            <a:ext cx="2802" cy="2272"/>
                          </a:xfrm>
                          <a:custGeom>
                            <a:avLst/>
                            <a:gdLst>
                              <a:gd name="T0" fmla="+- 0 10921 8586"/>
                              <a:gd name="T1" fmla="*/ T0 w 2802"/>
                              <a:gd name="T2" fmla="+- 0 1642 112"/>
                              <a:gd name="T3" fmla="*/ 1642 h 2272"/>
                              <a:gd name="T4" fmla="+- 0 10220 8586"/>
                              <a:gd name="T5" fmla="*/ T4 w 2802"/>
                              <a:gd name="T6" fmla="+- 0 1642 112"/>
                              <a:gd name="T7" fmla="*/ 1642 h 2272"/>
                              <a:gd name="T8" fmla="+- 0 10009 8586"/>
                              <a:gd name="T9" fmla="*/ T8 w 2802"/>
                              <a:gd name="T10" fmla="+- 0 2384 112"/>
                              <a:gd name="T11" fmla="*/ 2384 h 2272"/>
                              <a:gd name="T12" fmla="+- 0 10921 8586"/>
                              <a:gd name="T13" fmla="*/ T12 w 2802"/>
                              <a:gd name="T14" fmla="+- 0 1642 112"/>
                              <a:gd name="T15" fmla="*/ 1642 h 2272"/>
                              <a:gd name="T16" fmla="+- 0 11133 8586"/>
                              <a:gd name="T17" fmla="*/ T16 w 2802"/>
                              <a:gd name="T18" fmla="+- 0 112 112"/>
                              <a:gd name="T19" fmla="*/ 112 h 2272"/>
                              <a:gd name="T20" fmla="+- 0 8841 8586"/>
                              <a:gd name="T21" fmla="*/ T20 w 2802"/>
                              <a:gd name="T22" fmla="+- 0 112 112"/>
                              <a:gd name="T23" fmla="*/ 112 h 2272"/>
                              <a:gd name="T24" fmla="+- 0 8773 8586"/>
                              <a:gd name="T25" fmla="*/ T24 w 2802"/>
                              <a:gd name="T26" fmla="+- 0 121 112"/>
                              <a:gd name="T27" fmla="*/ 121 h 2272"/>
                              <a:gd name="T28" fmla="+- 0 8712 8586"/>
                              <a:gd name="T29" fmla="*/ T28 w 2802"/>
                              <a:gd name="T30" fmla="+- 0 147 112"/>
                              <a:gd name="T31" fmla="*/ 147 h 2272"/>
                              <a:gd name="T32" fmla="+- 0 8661 8586"/>
                              <a:gd name="T33" fmla="*/ T32 w 2802"/>
                              <a:gd name="T34" fmla="+- 0 187 112"/>
                              <a:gd name="T35" fmla="*/ 187 h 2272"/>
                              <a:gd name="T36" fmla="+- 0 8621 8586"/>
                              <a:gd name="T37" fmla="*/ T36 w 2802"/>
                              <a:gd name="T38" fmla="+- 0 238 112"/>
                              <a:gd name="T39" fmla="*/ 238 h 2272"/>
                              <a:gd name="T40" fmla="+- 0 8595 8586"/>
                              <a:gd name="T41" fmla="*/ T40 w 2802"/>
                              <a:gd name="T42" fmla="+- 0 299 112"/>
                              <a:gd name="T43" fmla="*/ 299 h 2272"/>
                              <a:gd name="T44" fmla="+- 0 8586 8586"/>
                              <a:gd name="T45" fmla="*/ T44 w 2802"/>
                              <a:gd name="T46" fmla="+- 0 367 112"/>
                              <a:gd name="T47" fmla="*/ 367 h 2272"/>
                              <a:gd name="T48" fmla="+- 0 8586 8586"/>
                              <a:gd name="T49" fmla="*/ T48 w 2802"/>
                              <a:gd name="T50" fmla="+- 0 1387 112"/>
                              <a:gd name="T51" fmla="*/ 1387 h 2272"/>
                              <a:gd name="T52" fmla="+- 0 8595 8586"/>
                              <a:gd name="T53" fmla="*/ T52 w 2802"/>
                              <a:gd name="T54" fmla="+- 0 1455 112"/>
                              <a:gd name="T55" fmla="*/ 1455 h 2272"/>
                              <a:gd name="T56" fmla="+- 0 8621 8586"/>
                              <a:gd name="T57" fmla="*/ T56 w 2802"/>
                              <a:gd name="T58" fmla="+- 0 1516 112"/>
                              <a:gd name="T59" fmla="*/ 1516 h 2272"/>
                              <a:gd name="T60" fmla="+- 0 8661 8586"/>
                              <a:gd name="T61" fmla="*/ T60 w 2802"/>
                              <a:gd name="T62" fmla="+- 0 1567 112"/>
                              <a:gd name="T63" fmla="*/ 1567 h 2272"/>
                              <a:gd name="T64" fmla="+- 0 8712 8586"/>
                              <a:gd name="T65" fmla="*/ T64 w 2802"/>
                              <a:gd name="T66" fmla="+- 0 1607 112"/>
                              <a:gd name="T67" fmla="*/ 1607 h 2272"/>
                              <a:gd name="T68" fmla="+- 0 8773 8586"/>
                              <a:gd name="T69" fmla="*/ T68 w 2802"/>
                              <a:gd name="T70" fmla="+- 0 1633 112"/>
                              <a:gd name="T71" fmla="*/ 1633 h 2272"/>
                              <a:gd name="T72" fmla="+- 0 8841 8586"/>
                              <a:gd name="T73" fmla="*/ T72 w 2802"/>
                              <a:gd name="T74" fmla="+- 0 1642 112"/>
                              <a:gd name="T75" fmla="*/ 1642 h 2272"/>
                              <a:gd name="T76" fmla="+- 0 11133 8586"/>
                              <a:gd name="T77" fmla="*/ T76 w 2802"/>
                              <a:gd name="T78" fmla="+- 0 1642 112"/>
                              <a:gd name="T79" fmla="*/ 1642 h 2272"/>
                              <a:gd name="T80" fmla="+- 0 11201 8586"/>
                              <a:gd name="T81" fmla="*/ T80 w 2802"/>
                              <a:gd name="T82" fmla="+- 0 1633 112"/>
                              <a:gd name="T83" fmla="*/ 1633 h 2272"/>
                              <a:gd name="T84" fmla="+- 0 11262 8586"/>
                              <a:gd name="T85" fmla="*/ T84 w 2802"/>
                              <a:gd name="T86" fmla="+- 0 1607 112"/>
                              <a:gd name="T87" fmla="*/ 1607 h 2272"/>
                              <a:gd name="T88" fmla="+- 0 11313 8586"/>
                              <a:gd name="T89" fmla="*/ T88 w 2802"/>
                              <a:gd name="T90" fmla="+- 0 1567 112"/>
                              <a:gd name="T91" fmla="*/ 1567 h 2272"/>
                              <a:gd name="T92" fmla="+- 0 11353 8586"/>
                              <a:gd name="T93" fmla="*/ T92 w 2802"/>
                              <a:gd name="T94" fmla="+- 0 1516 112"/>
                              <a:gd name="T95" fmla="*/ 1516 h 2272"/>
                              <a:gd name="T96" fmla="+- 0 11379 8586"/>
                              <a:gd name="T97" fmla="*/ T96 w 2802"/>
                              <a:gd name="T98" fmla="+- 0 1455 112"/>
                              <a:gd name="T99" fmla="*/ 1455 h 2272"/>
                              <a:gd name="T100" fmla="+- 0 11388 8586"/>
                              <a:gd name="T101" fmla="*/ T100 w 2802"/>
                              <a:gd name="T102" fmla="+- 0 1387 112"/>
                              <a:gd name="T103" fmla="*/ 1387 h 2272"/>
                              <a:gd name="T104" fmla="+- 0 11388 8586"/>
                              <a:gd name="T105" fmla="*/ T104 w 2802"/>
                              <a:gd name="T106" fmla="+- 0 367 112"/>
                              <a:gd name="T107" fmla="*/ 367 h 2272"/>
                              <a:gd name="T108" fmla="+- 0 11379 8586"/>
                              <a:gd name="T109" fmla="*/ T108 w 2802"/>
                              <a:gd name="T110" fmla="+- 0 299 112"/>
                              <a:gd name="T111" fmla="*/ 299 h 2272"/>
                              <a:gd name="T112" fmla="+- 0 11353 8586"/>
                              <a:gd name="T113" fmla="*/ T112 w 2802"/>
                              <a:gd name="T114" fmla="+- 0 238 112"/>
                              <a:gd name="T115" fmla="*/ 238 h 2272"/>
                              <a:gd name="T116" fmla="+- 0 11313 8586"/>
                              <a:gd name="T117" fmla="*/ T116 w 2802"/>
                              <a:gd name="T118" fmla="+- 0 187 112"/>
                              <a:gd name="T119" fmla="*/ 187 h 2272"/>
                              <a:gd name="T120" fmla="+- 0 11262 8586"/>
                              <a:gd name="T121" fmla="*/ T120 w 2802"/>
                              <a:gd name="T122" fmla="+- 0 147 112"/>
                              <a:gd name="T123" fmla="*/ 147 h 2272"/>
                              <a:gd name="T124" fmla="+- 0 11201 8586"/>
                              <a:gd name="T125" fmla="*/ T124 w 2802"/>
                              <a:gd name="T126" fmla="+- 0 121 112"/>
                              <a:gd name="T127" fmla="*/ 121 h 2272"/>
                              <a:gd name="T128" fmla="+- 0 11133 8586"/>
                              <a:gd name="T129" fmla="*/ T128 w 2802"/>
                              <a:gd name="T130" fmla="+- 0 112 112"/>
                              <a:gd name="T131" fmla="*/ 112 h 2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802" h="2272">
                                <a:moveTo>
                                  <a:pt x="2335" y="1530"/>
                                </a:moveTo>
                                <a:lnTo>
                                  <a:pt x="1634" y="1530"/>
                                </a:lnTo>
                                <a:lnTo>
                                  <a:pt x="1423" y="2272"/>
                                </a:lnTo>
                                <a:lnTo>
                                  <a:pt x="2335" y="1530"/>
                                </a:lnTo>
                                <a:close/>
                                <a:moveTo>
                                  <a:pt x="2547" y="0"/>
                                </a:moveTo>
                                <a:lnTo>
                                  <a:pt x="255" y="0"/>
                                </a:lnTo>
                                <a:lnTo>
                                  <a:pt x="187" y="9"/>
                                </a:lnTo>
                                <a:lnTo>
                                  <a:pt x="126" y="35"/>
                                </a:lnTo>
                                <a:lnTo>
                                  <a:pt x="75" y="75"/>
                                </a:lnTo>
                                <a:lnTo>
                                  <a:pt x="35" y="126"/>
                                </a:lnTo>
                                <a:lnTo>
                                  <a:pt x="9" y="187"/>
                                </a:lnTo>
                                <a:lnTo>
                                  <a:pt x="0" y="255"/>
                                </a:lnTo>
                                <a:lnTo>
                                  <a:pt x="0" y="1275"/>
                                </a:lnTo>
                                <a:lnTo>
                                  <a:pt x="9" y="1343"/>
                                </a:lnTo>
                                <a:lnTo>
                                  <a:pt x="35" y="1404"/>
                                </a:lnTo>
                                <a:lnTo>
                                  <a:pt x="75" y="1455"/>
                                </a:lnTo>
                                <a:lnTo>
                                  <a:pt x="126" y="1495"/>
                                </a:lnTo>
                                <a:lnTo>
                                  <a:pt x="187" y="1521"/>
                                </a:lnTo>
                                <a:lnTo>
                                  <a:pt x="255" y="1530"/>
                                </a:lnTo>
                                <a:lnTo>
                                  <a:pt x="2547" y="1530"/>
                                </a:lnTo>
                                <a:lnTo>
                                  <a:pt x="2615" y="1521"/>
                                </a:lnTo>
                                <a:lnTo>
                                  <a:pt x="2676" y="1495"/>
                                </a:lnTo>
                                <a:lnTo>
                                  <a:pt x="2727" y="1455"/>
                                </a:lnTo>
                                <a:lnTo>
                                  <a:pt x="2767" y="1404"/>
                                </a:lnTo>
                                <a:lnTo>
                                  <a:pt x="2793" y="1343"/>
                                </a:lnTo>
                                <a:lnTo>
                                  <a:pt x="2802" y="1275"/>
                                </a:lnTo>
                                <a:lnTo>
                                  <a:pt x="2802" y="255"/>
                                </a:lnTo>
                                <a:lnTo>
                                  <a:pt x="2793" y="187"/>
                                </a:lnTo>
                                <a:lnTo>
                                  <a:pt x="2767" y="126"/>
                                </a:lnTo>
                                <a:lnTo>
                                  <a:pt x="2727" y="75"/>
                                </a:lnTo>
                                <a:lnTo>
                                  <a:pt x="2676" y="35"/>
                                </a:lnTo>
                                <a:lnTo>
                                  <a:pt x="2615" y="9"/>
                                </a:lnTo>
                                <a:lnTo>
                                  <a:pt x="254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51"/>
                        <wps:cNvSpPr>
                          <a:spLocks/>
                        </wps:cNvSpPr>
                        <wps:spPr bwMode="auto">
                          <a:xfrm>
                            <a:off x="8586" y="112"/>
                            <a:ext cx="2802" cy="2272"/>
                          </a:xfrm>
                          <a:custGeom>
                            <a:avLst/>
                            <a:gdLst>
                              <a:gd name="T0" fmla="+- 0 8586 8586"/>
                              <a:gd name="T1" fmla="*/ T0 w 2802"/>
                              <a:gd name="T2" fmla="+- 0 367 112"/>
                              <a:gd name="T3" fmla="*/ 367 h 2272"/>
                              <a:gd name="T4" fmla="+- 0 8595 8586"/>
                              <a:gd name="T5" fmla="*/ T4 w 2802"/>
                              <a:gd name="T6" fmla="+- 0 299 112"/>
                              <a:gd name="T7" fmla="*/ 299 h 2272"/>
                              <a:gd name="T8" fmla="+- 0 8621 8586"/>
                              <a:gd name="T9" fmla="*/ T8 w 2802"/>
                              <a:gd name="T10" fmla="+- 0 238 112"/>
                              <a:gd name="T11" fmla="*/ 238 h 2272"/>
                              <a:gd name="T12" fmla="+- 0 8661 8586"/>
                              <a:gd name="T13" fmla="*/ T12 w 2802"/>
                              <a:gd name="T14" fmla="+- 0 187 112"/>
                              <a:gd name="T15" fmla="*/ 187 h 2272"/>
                              <a:gd name="T16" fmla="+- 0 8712 8586"/>
                              <a:gd name="T17" fmla="*/ T16 w 2802"/>
                              <a:gd name="T18" fmla="+- 0 147 112"/>
                              <a:gd name="T19" fmla="*/ 147 h 2272"/>
                              <a:gd name="T20" fmla="+- 0 8773 8586"/>
                              <a:gd name="T21" fmla="*/ T20 w 2802"/>
                              <a:gd name="T22" fmla="+- 0 121 112"/>
                              <a:gd name="T23" fmla="*/ 121 h 2272"/>
                              <a:gd name="T24" fmla="+- 0 8841 8586"/>
                              <a:gd name="T25" fmla="*/ T24 w 2802"/>
                              <a:gd name="T26" fmla="+- 0 112 112"/>
                              <a:gd name="T27" fmla="*/ 112 h 2272"/>
                              <a:gd name="T28" fmla="+- 0 10220 8586"/>
                              <a:gd name="T29" fmla="*/ T28 w 2802"/>
                              <a:gd name="T30" fmla="+- 0 112 112"/>
                              <a:gd name="T31" fmla="*/ 112 h 2272"/>
                              <a:gd name="T32" fmla="+- 0 10921 8586"/>
                              <a:gd name="T33" fmla="*/ T32 w 2802"/>
                              <a:gd name="T34" fmla="+- 0 112 112"/>
                              <a:gd name="T35" fmla="*/ 112 h 2272"/>
                              <a:gd name="T36" fmla="+- 0 11133 8586"/>
                              <a:gd name="T37" fmla="*/ T36 w 2802"/>
                              <a:gd name="T38" fmla="+- 0 112 112"/>
                              <a:gd name="T39" fmla="*/ 112 h 2272"/>
                              <a:gd name="T40" fmla="+- 0 11201 8586"/>
                              <a:gd name="T41" fmla="*/ T40 w 2802"/>
                              <a:gd name="T42" fmla="+- 0 121 112"/>
                              <a:gd name="T43" fmla="*/ 121 h 2272"/>
                              <a:gd name="T44" fmla="+- 0 11262 8586"/>
                              <a:gd name="T45" fmla="*/ T44 w 2802"/>
                              <a:gd name="T46" fmla="+- 0 147 112"/>
                              <a:gd name="T47" fmla="*/ 147 h 2272"/>
                              <a:gd name="T48" fmla="+- 0 11313 8586"/>
                              <a:gd name="T49" fmla="*/ T48 w 2802"/>
                              <a:gd name="T50" fmla="+- 0 187 112"/>
                              <a:gd name="T51" fmla="*/ 187 h 2272"/>
                              <a:gd name="T52" fmla="+- 0 11353 8586"/>
                              <a:gd name="T53" fmla="*/ T52 w 2802"/>
                              <a:gd name="T54" fmla="+- 0 238 112"/>
                              <a:gd name="T55" fmla="*/ 238 h 2272"/>
                              <a:gd name="T56" fmla="+- 0 11379 8586"/>
                              <a:gd name="T57" fmla="*/ T56 w 2802"/>
                              <a:gd name="T58" fmla="+- 0 299 112"/>
                              <a:gd name="T59" fmla="*/ 299 h 2272"/>
                              <a:gd name="T60" fmla="+- 0 11388 8586"/>
                              <a:gd name="T61" fmla="*/ T60 w 2802"/>
                              <a:gd name="T62" fmla="+- 0 367 112"/>
                              <a:gd name="T63" fmla="*/ 367 h 2272"/>
                              <a:gd name="T64" fmla="+- 0 11388 8586"/>
                              <a:gd name="T65" fmla="*/ T64 w 2802"/>
                              <a:gd name="T66" fmla="+- 0 1005 112"/>
                              <a:gd name="T67" fmla="*/ 1005 h 2272"/>
                              <a:gd name="T68" fmla="+- 0 11388 8586"/>
                              <a:gd name="T69" fmla="*/ T68 w 2802"/>
                              <a:gd name="T70" fmla="+- 0 1387 112"/>
                              <a:gd name="T71" fmla="*/ 1387 h 2272"/>
                              <a:gd name="T72" fmla="+- 0 11379 8586"/>
                              <a:gd name="T73" fmla="*/ T72 w 2802"/>
                              <a:gd name="T74" fmla="+- 0 1455 112"/>
                              <a:gd name="T75" fmla="*/ 1455 h 2272"/>
                              <a:gd name="T76" fmla="+- 0 11353 8586"/>
                              <a:gd name="T77" fmla="*/ T76 w 2802"/>
                              <a:gd name="T78" fmla="+- 0 1516 112"/>
                              <a:gd name="T79" fmla="*/ 1516 h 2272"/>
                              <a:gd name="T80" fmla="+- 0 11313 8586"/>
                              <a:gd name="T81" fmla="*/ T80 w 2802"/>
                              <a:gd name="T82" fmla="+- 0 1567 112"/>
                              <a:gd name="T83" fmla="*/ 1567 h 2272"/>
                              <a:gd name="T84" fmla="+- 0 11262 8586"/>
                              <a:gd name="T85" fmla="*/ T84 w 2802"/>
                              <a:gd name="T86" fmla="+- 0 1607 112"/>
                              <a:gd name="T87" fmla="*/ 1607 h 2272"/>
                              <a:gd name="T88" fmla="+- 0 11201 8586"/>
                              <a:gd name="T89" fmla="*/ T88 w 2802"/>
                              <a:gd name="T90" fmla="+- 0 1633 112"/>
                              <a:gd name="T91" fmla="*/ 1633 h 2272"/>
                              <a:gd name="T92" fmla="+- 0 11133 8586"/>
                              <a:gd name="T93" fmla="*/ T92 w 2802"/>
                              <a:gd name="T94" fmla="+- 0 1642 112"/>
                              <a:gd name="T95" fmla="*/ 1642 h 2272"/>
                              <a:gd name="T96" fmla="+- 0 10921 8586"/>
                              <a:gd name="T97" fmla="*/ T96 w 2802"/>
                              <a:gd name="T98" fmla="+- 0 1642 112"/>
                              <a:gd name="T99" fmla="*/ 1642 h 2272"/>
                              <a:gd name="T100" fmla="+- 0 10009 8586"/>
                              <a:gd name="T101" fmla="*/ T100 w 2802"/>
                              <a:gd name="T102" fmla="+- 0 2384 112"/>
                              <a:gd name="T103" fmla="*/ 2384 h 2272"/>
                              <a:gd name="T104" fmla="+- 0 10220 8586"/>
                              <a:gd name="T105" fmla="*/ T104 w 2802"/>
                              <a:gd name="T106" fmla="+- 0 1642 112"/>
                              <a:gd name="T107" fmla="*/ 1642 h 2272"/>
                              <a:gd name="T108" fmla="+- 0 8841 8586"/>
                              <a:gd name="T109" fmla="*/ T108 w 2802"/>
                              <a:gd name="T110" fmla="+- 0 1642 112"/>
                              <a:gd name="T111" fmla="*/ 1642 h 2272"/>
                              <a:gd name="T112" fmla="+- 0 8773 8586"/>
                              <a:gd name="T113" fmla="*/ T112 w 2802"/>
                              <a:gd name="T114" fmla="+- 0 1633 112"/>
                              <a:gd name="T115" fmla="*/ 1633 h 2272"/>
                              <a:gd name="T116" fmla="+- 0 8712 8586"/>
                              <a:gd name="T117" fmla="*/ T116 w 2802"/>
                              <a:gd name="T118" fmla="+- 0 1607 112"/>
                              <a:gd name="T119" fmla="*/ 1607 h 2272"/>
                              <a:gd name="T120" fmla="+- 0 8661 8586"/>
                              <a:gd name="T121" fmla="*/ T120 w 2802"/>
                              <a:gd name="T122" fmla="+- 0 1567 112"/>
                              <a:gd name="T123" fmla="*/ 1567 h 2272"/>
                              <a:gd name="T124" fmla="+- 0 8621 8586"/>
                              <a:gd name="T125" fmla="*/ T124 w 2802"/>
                              <a:gd name="T126" fmla="+- 0 1516 112"/>
                              <a:gd name="T127" fmla="*/ 1516 h 2272"/>
                              <a:gd name="T128" fmla="+- 0 8595 8586"/>
                              <a:gd name="T129" fmla="*/ T128 w 2802"/>
                              <a:gd name="T130" fmla="+- 0 1455 112"/>
                              <a:gd name="T131" fmla="*/ 1455 h 2272"/>
                              <a:gd name="T132" fmla="+- 0 8586 8586"/>
                              <a:gd name="T133" fmla="*/ T132 w 2802"/>
                              <a:gd name="T134" fmla="+- 0 1387 112"/>
                              <a:gd name="T135" fmla="*/ 1387 h 2272"/>
                              <a:gd name="T136" fmla="+- 0 8586 8586"/>
                              <a:gd name="T137" fmla="*/ T136 w 2802"/>
                              <a:gd name="T138" fmla="+- 0 1005 112"/>
                              <a:gd name="T139" fmla="*/ 1005 h 2272"/>
                              <a:gd name="T140" fmla="+- 0 8586 8586"/>
                              <a:gd name="T141" fmla="*/ T140 w 2802"/>
                              <a:gd name="T142" fmla="+- 0 367 112"/>
                              <a:gd name="T143" fmla="*/ 367 h 2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802" h="2272">
                                <a:moveTo>
                                  <a:pt x="0" y="255"/>
                                </a:moveTo>
                                <a:lnTo>
                                  <a:pt x="9" y="187"/>
                                </a:lnTo>
                                <a:lnTo>
                                  <a:pt x="35" y="126"/>
                                </a:lnTo>
                                <a:lnTo>
                                  <a:pt x="75" y="75"/>
                                </a:lnTo>
                                <a:lnTo>
                                  <a:pt x="126" y="35"/>
                                </a:lnTo>
                                <a:lnTo>
                                  <a:pt x="187" y="9"/>
                                </a:lnTo>
                                <a:lnTo>
                                  <a:pt x="255" y="0"/>
                                </a:lnTo>
                                <a:lnTo>
                                  <a:pt x="1634" y="0"/>
                                </a:lnTo>
                                <a:lnTo>
                                  <a:pt x="2335" y="0"/>
                                </a:lnTo>
                                <a:lnTo>
                                  <a:pt x="2547" y="0"/>
                                </a:lnTo>
                                <a:lnTo>
                                  <a:pt x="2615" y="9"/>
                                </a:lnTo>
                                <a:lnTo>
                                  <a:pt x="2676" y="35"/>
                                </a:lnTo>
                                <a:lnTo>
                                  <a:pt x="2727" y="75"/>
                                </a:lnTo>
                                <a:lnTo>
                                  <a:pt x="2767" y="126"/>
                                </a:lnTo>
                                <a:lnTo>
                                  <a:pt x="2793" y="187"/>
                                </a:lnTo>
                                <a:lnTo>
                                  <a:pt x="2802" y="255"/>
                                </a:lnTo>
                                <a:lnTo>
                                  <a:pt x="2802" y="893"/>
                                </a:lnTo>
                                <a:lnTo>
                                  <a:pt x="2802" y="1275"/>
                                </a:lnTo>
                                <a:lnTo>
                                  <a:pt x="2793" y="1343"/>
                                </a:lnTo>
                                <a:lnTo>
                                  <a:pt x="2767" y="1404"/>
                                </a:lnTo>
                                <a:lnTo>
                                  <a:pt x="2727" y="1455"/>
                                </a:lnTo>
                                <a:lnTo>
                                  <a:pt x="2676" y="1495"/>
                                </a:lnTo>
                                <a:lnTo>
                                  <a:pt x="2615" y="1521"/>
                                </a:lnTo>
                                <a:lnTo>
                                  <a:pt x="2547" y="1530"/>
                                </a:lnTo>
                                <a:lnTo>
                                  <a:pt x="2335" y="1530"/>
                                </a:lnTo>
                                <a:lnTo>
                                  <a:pt x="1423" y="2272"/>
                                </a:lnTo>
                                <a:lnTo>
                                  <a:pt x="1634" y="1530"/>
                                </a:lnTo>
                                <a:lnTo>
                                  <a:pt x="255" y="1530"/>
                                </a:lnTo>
                                <a:lnTo>
                                  <a:pt x="187" y="1521"/>
                                </a:lnTo>
                                <a:lnTo>
                                  <a:pt x="126" y="1495"/>
                                </a:lnTo>
                                <a:lnTo>
                                  <a:pt x="75" y="1455"/>
                                </a:lnTo>
                                <a:lnTo>
                                  <a:pt x="35" y="1404"/>
                                </a:lnTo>
                                <a:lnTo>
                                  <a:pt x="9" y="1343"/>
                                </a:lnTo>
                                <a:lnTo>
                                  <a:pt x="0" y="1275"/>
                                </a:lnTo>
                                <a:lnTo>
                                  <a:pt x="0" y="893"/>
                                </a:lnTo>
                                <a:lnTo>
                                  <a:pt x="0" y="25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D3226" id="Group 150" o:spid="_x0000_s1026" style="position:absolute;margin-left:435.15pt;margin-top:7.9pt;width:164.85pt;height:92.85pt;z-index:-251658239;mso-position-horizontal-relative:page" coordorigin="8566,92" coordsize="2842,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qZWg0AABJNAAAOAAAAZHJzL2Uyb0RvYy54bWzsXG1v28gR/l6g/4HQxxaOuHynEOdw8UtQ&#10;IG0POPYH0BL1gkqiSsp2ckX/e2eWHHp3vUOudegBVzhAQjkcLmfn2ZmdmX3kjz98O+y9p6ppd/Xx&#10;eiY++DOvOi7r1e64uZ79o7i/ymZeey6Pq3JfH6vr2feqnf3w6Y9/+Ph8WlRBva33q6rxYJBju3g+&#10;Xc+25/NpMZ+3y211KNsP9ak6ws113RzKM/zYbOarpnyG0Q/7eeD7yfy5blanpl5WbQv/e9vdnH2S&#10;46/X1fL89/W6rc7e/noGup3lv4389wH/nX/6WC42TXna7pa9GuUFWhzK3RFeOgx1W55L77HZvRrq&#10;sFs2dVuvzx+W9WFer9e7ZSXnALMRvjGbL039eJJz2SyeN6fBTGBaw04XD7v829NPjbdbXc+COJl5&#10;x/IAIMn3eiKW5nk+bRYg9aU5/Xz6qenmCB+/1st/tmC9uXkff950wt7D81/rFQxYPp5raZ5v6+aA&#10;Q8DEvW8She8DCtW3s7eE/wz8PAyjcOYt4Z4QaZZHUYfTcgtg4nNZnICycDsP6M4dPZ1FQfdoEAp5&#10;d14uutdKVXvVcIHAimtfjNr+OqP+vC1PlcSqRXMNRk3JqD+CDaQQGFbqhQqAJFm1VU2q3EGxFiw/&#10;acwszjqjiG7e5WKwaOaTTYJUt0m5WD625y9VLWEpn762584lVvBJgr3qF0UB7rM+7ME7/nzl+Z7w&#10;80B48p39AyQnSO5Pc6/wvWcvwNcbQqCPOlgSBd6g9mZ4JSyCTgqGEiiz9YJ+BuBqg1hEYr1mQeBb&#10;NYtJDjWLGM3Ahg6aAawumkH0UwfzfT+3apaTHGqWMZoJHYEgzCKb0YQKgBSyWw1Wia4cC6gKQyEC&#10;Tj0DBgZToaIwAqowgBAiDK22EyoWhUg49QwsYB6WFSdUJOA+s+ICHYosi+y+EKhYFLAsGW8woLDr&#10;Fqg4jOim45Clqd1ugQpEEXD+EBg4gNdb7BaoIAiQsa+5QAchS2GmthgSqDAUAecRoQ6DiFKbbqEK&#10;AsrYdQt1ELIksWMaqjAUIecOoQ6DyOy6qSCgDKObDkKWMLE3VGEoQs4XQh0GCBJWu6kgoIxdt0gH&#10;IYvz2IpppMJQRJwv4PatxMwgz226YX4wBGCUYXTTQcClZtdNhaGIOF+IdBjCxIpppIKAMoxuOgi8&#10;bioMRcT5AmRrqt1EaF9wsYqCFLJrBzmKOhyLaqwCUcScN8Q6ECKKYxussYqDFGK004Fg/SFWoShi&#10;zh9iHQoRwy5iCXKxioQUsmuX6FCwkSRRsSgSziMSHQoR25ddoiIhhRjtdCjYGJyoWBQJ5xOYiSv+&#10;KhLf6hSJioQUYrTToWB3r0TFokg4r0h1KEQCSYQF2VRFQgrZtYPsWZ0su++nKhZFynlFqkMhsyGb&#10;dioSIylTakDBpkypCkaRcm6R6liw6qlQjKiXGVgIKHmt0ThT0Sgyzi8yHQwO20zFYgTbzABDBIk9&#10;OclUOApIwu1JHVZjDo6RqViMOEZmgCFCYc/rMhWOIuM8IzfQYKJKrmIxElWgEtdmK8LYrl6uwlHk&#10;nGvkBhpMSM5VLEZCcm6AIcKUqcRUOIqcc43cQIPZz3IVi5H9TPgGGrAzZ1bfEL4KSAEPMstPYM2v&#10;rj8mIRC+CshIRiB8A5IRHVVUQEfORYSvw8IkVMJXQeEzKuEbqLAoQ/eCjIMVNzzIWdEsuu3pqNCL&#10;bjYfxeCugcK6CcRukpQaQqFkDzNC6LAwybzQ6m4+mxev6m4uzkBrTteQ8xUhDFjsmanQa2+2FoJt&#10;g97b9XvYQA11KElKG7L1twgMWOyFpNArcLaSFIEOCaDO7HRCL8LhQQ5ltzJcONbhwijEYf1y3RW9&#10;FIcHOQ3NYtzexIBtS8EELKNUR9Cp3VDfsdxSK3L57dj3IuGTV+LBgi+byae6xWZwAQNCK7gIsccI&#10;Q4AUNi4ZYYhMKJw6CUOQQGFwbpeh0WOleOwmDu4jxXMncVzLKA5r0EUZXFhS3G2miDKKAzouo2MP&#10;RIq7TRXbElLcbarYKUBxKPJdlIn6qULd7STeTxUqYRdxLHBRGShNncT7qUKt6CKOJSCODsWbk3g/&#10;VaimnMT7qUJ54yKOVQsqk7pNFasIKe42VczqURzycRdlMMuW4m5TxawXxSFfdRkds1Ap7jbVvJ8q&#10;5HMuo8skDYfH5MrtgX62mOq4PdDPFzMPpweG6ASJgNsD/ZxxX3Z6gCIUbpNuD9CkYddye4AmrYep&#10;Luj3m0QDZ77maW8z8+C09wFfUi5O5Rn3FvroPcORozwg28IHPF3CO4f6qSpqKXPGTSYIw05ZEcM+&#10;1yn7IrM/qrJQY8L+D/ArsiRB15McVUSYUYAknWrBTEiCrp2k7f0ksdzXbSWn9qJR/1SMvUgYf0rl&#10;ABtvihwNTddeXaxVQYrWA92lay+FqQpIgcE6O9FtunZiEGRQaog1dJeunRRZHcYcG6xbF9A/H5WC&#10;vBHeiHMdG6uTgkxqXKx/JZ5Uj41GE4igehqT682BNeKoHCS7chYigtJ3bEA0Bk4XTpspQpBp6dqZ&#10;mLCfXK0BraZpyQSrDaeXJ9i0Qsmp+YBn9hOaMlGQYrNRjjlh9CDt9wExBWMXIXDMqXUxSE6ts5eX&#10;Tyzbl/lMeMFgoomlG5DRJ1w0IBjHHX5YFxRlaH1RYIKohkFXZudD9MWgrVAP2nq/W93v9nuMuW2z&#10;ebjZN95TCbSd6D4Tn2/6ta6J7WWif6zxMXIFfBx4D32ARwaEpOH8O4fayv8c5Ff3SZZeRfdRfJWn&#10;fnbli/xznvhRHt3e/wdDv4gW291qVR2/7o4VUYJE5MYO6clJHZlHkoJwe8ljyMblvNhJAjMA/tgm&#10;CRyg4wpmVy62Vbm66z+fy92++zzXNZZGhmnTVRoCmC8diaSjvTzUq+9AKGnqjg4F9C34sK2bX2be&#10;M1Chrmftvx7Lppp5+78cgRaTiwjP+M7yhyhOsf5u1DsP6p3yuIShrmfnGdRq+PHm3PGtHk/NbrOF&#10;Nwlpi2ONjJj1DvkmUr9Oq/4HYOb8ZhQd6E50vKf7pqqQagYMHRkyf98MHfZAEfLw4ejUkaDDNOYg&#10;eRlG4ttyejOEP0lUBnNk5zCHwxD9B7X4s2G9KcUeIcI+Pwz2BmqO7ZRJbxKyB+pGj5A9PjQ6hGyD&#10;ULc/Q0TQ2oM8EcHoDrKHh0ZvkG0N6iAwBA69Mci23Yy+IHt0iHXKC6RsU9DsCTLEF9UHRogvOgjs&#10;waHeDwy4diAmgd0UqAVqW296M1Brtan0ObMX6HP8Ob0VyHYC3RqBI31AVTmDlcPTDi+k5di7lJi1&#10;D0tEb1JqypkwcF3Uy3g5+GL4i1mB9lY1JPHKGbwcEGSa0JcRc3CtW5SDckixHEsEA0qvsYCZw1Zs&#10;7g1IODNzmECiMXNQxn7KHxlRiT1qjVQk3Kk59vMPnZnDHn8YxBxo3DMHrZcxc5jjI+wPDDDwp0fI&#10;IdfiEnfMehkxh9nvNV4Ov+EbtBywHHPGehkvh8mRNFoOnyQlpkOwyqlIuNNyfN9KuNJpOShkd4nk&#10;lUtwttNcwpmXwxxO67wcFLKrZ/ByAFrmeP9CYg5zvI9Nm8ErRo73XxFzOJ+9kJjDkCNSFYsRcsQr&#10;Yg535HshMYehlujEHBSyg/t7I+Zw++yFxByGsqYTc1DIbr1XxBwuR7mQmMPQ/HViDv/dDZOYw36t&#10;BI9gBl9zJ+Zw6mmuwav3ipgDXRo7cehiYg7spvbvcWjEHCllR/gVMYdN4IWvBqw3EHM46p/OzBnh&#10;/pnUHLYAupiZw6qoVd1jKpp1N/fFCdhd1KWIGbgbNYdjKOrcnBGKoknO4ctvo/7mvxVjcnMY+q5B&#10;zkEpZjGaVTj3NYrLyTnMdmKwc/j9xKTnsK2fy9k5zIZs0HNQirOinm+xTTOh1+RvoOcwKY3Bz0Ep&#10;RkWjMufbjXplLthvzMAhDPlV19VgkkKoeEgOaF1jjMVQL0dGVNQ2F8F+cQZeRq/uv2toT6tFqO0v&#10;fF4tjCqdV1Gv0uE5LugYX6BhyhKhFep6XQJHM+88LI5ARiwHR5LDOw+LMyQ2T+BAtXjnYZmExnce&#10;Frdm3nlY0wxXmVihY/3mPCyWdAslZ+fruHV3J/XjLF3o39ADxD2YeIA4o7ivKW9AlsHAH/7fUMNM&#10;VtELCYt4EB3Ppgt3UxwlzG0kzWSc8NTThSaIHkQWGqxOGtG104yoQmRquktXnSdELAW6S9d+LCK/&#10;jYsNfLYJMaIcTYg5ElVceS9ENZow7xuIOcQzmqL6SCIi4D9JHiLBDEbu1jvhQNceNRKcJi65k6He&#10;QLByJm0RNtNEMALbgdnW0x+nCWsWeifZka79+nambLrTQJ0ZeOSokzMnx580Zh9HJmmHFJamaIx9&#10;kJui0zlyLDuxqSVuBmAC7C30s4FEhgRcSQmOI+BjjZO2wiy+haZu534aM22atAWvwcGtVDU/v8vu&#10;sugqCpK7q8i/vb368f4mukruRRrfhrc3N7dCp6ohAe7XU9XGJ3sv/7yerMI/6+h7sOX+n/DP5C+M&#10;gl+8Jbl0/S8Jw9/spf4s+Wovv8rs038BAAD//wMAUEsDBBQABgAIAAAAIQAz8oHg3wAAAAsBAAAP&#10;AAAAZHJzL2Rvd25yZXYueG1sTI9BS8NAFITvgv9heYI3u5uWaInZlFLUUxFsBfG2zb4modm3IbtN&#10;0n/v68kehxlmvslXk2vFgH1oPGlIZgoEUultQ5WG7/370xJEiIasaT2hhgsGWBX3d7nJrB/pC4dd&#10;rASXUMiMhjrGLpMylDU6E2a+Q2Lv6HtnIsu+krY3I5e7Vs6VepbONMQLtelwU2N52p2dho/RjOtF&#10;8jZsT8fN5Xeffv5sE9T68WFav4KIOMX/MFzxGR0KZjr4M9kgWg3LF7XgKBspX7gGeI/fHTTMVZKC&#10;LHJ5+6H4AwAA//8DAFBLAQItABQABgAIAAAAIQC2gziS/gAAAOEBAAATAAAAAAAAAAAAAAAAAAAA&#10;AABbQ29udGVudF9UeXBlc10ueG1sUEsBAi0AFAAGAAgAAAAhADj9If/WAAAAlAEAAAsAAAAAAAAA&#10;AAAAAAAALwEAAF9yZWxzLy5yZWxzUEsBAi0AFAAGAAgAAAAhALqeOplaDQAAEk0AAA4AAAAAAAAA&#10;AAAAAAAALgIAAGRycy9lMm9Eb2MueG1sUEsBAi0AFAAGAAgAAAAhADPygeDfAAAACwEAAA8AAAAA&#10;AAAAAAAAAAAAtA8AAGRycy9kb3ducmV2LnhtbFBLBQYAAAAABAAEAPMAAADAEAAAAAA=&#10;">
                <v:shape id="AutoShape 152" o:spid="_x0000_s1027" style="position:absolute;left:8586;top:112;width:2802;height:2272;visibility:visible;mso-wrap-style:square;v-text-anchor:top" coordsize="280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MuwwAAANwAAAAPAAAAZHJzL2Rvd25yZXYueG1sRI9Ra8Iw&#10;FIXfB/6HcAe+zXSFdqMaRRyCCGXMDfZ6aa5NsbkpTVbjvzeDwR4P55zvcFabaHsx0eg7xwqeFxkI&#10;4sbpjlsFX5/7p1cQPiBr7B2Tght52KxnDyustLvyB02n0IoEYV+hAhPCUEnpG0MW/cINxMk7u9Fi&#10;SHJspR7xmuC2l3mWldJix2nB4EA7Q83l9GMVaPn2XtQxj9mxRVPSVH+XRa3U/DFulyACxfAf/msf&#10;tIK8eIHfM+kIyPUdAAD//wMAUEsBAi0AFAAGAAgAAAAhANvh9svuAAAAhQEAABMAAAAAAAAAAAAA&#10;AAAAAAAAAFtDb250ZW50X1R5cGVzXS54bWxQSwECLQAUAAYACAAAACEAWvQsW78AAAAVAQAACwAA&#10;AAAAAAAAAAAAAAAfAQAAX3JlbHMvLnJlbHNQSwECLQAUAAYACAAAACEAeioDLsMAAADcAAAADwAA&#10;AAAAAAAAAAAAAAAHAgAAZHJzL2Rvd25yZXYueG1sUEsFBgAAAAADAAMAtwAAAPcCAAAAAA==&#10;" path="m2335,1530r-701,l1423,2272r912,-742xm2547,l255,,187,9,126,35,75,75,35,126,9,187,,255,,1275r9,68l35,1404r40,51l126,1495r61,26l255,1530r2292,l2615,1521r61,-26l2727,1455r40,-51l2793,1343r9,-68l2802,255r-9,-68l2767,126,2727,75,2676,35,2615,9,2547,xe" fillcolor="#4f81bc" stroked="f">
                  <v:path arrowok="t" o:connecttype="custom" o:connectlocs="2335,1642;1634,1642;1423,2384;2335,1642;2547,112;255,112;187,121;126,147;75,187;35,238;9,299;0,367;0,1387;9,1455;35,1516;75,1567;126,1607;187,1633;255,1642;2547,1642;2615,1633;2676,1607;2727,1567;2767,1516;2793,1455;2802,1387;2802,367;2793,299;2767,238;2727,187;2676,147;2615,121;2547,112" o:connectangles="0,0,0,0,0,0,0,0,0,0,0,0,0,0,0,0,0,0,0,0,0,0,0,0,0,0,0,0,0,0,0,0,0"/>
                </v:shape>
                <v:shape id="Freeform 151" o:spid="_x0000_s1028" style="position:absolute;left:8586;top:112;width:2802;height:2272;visibility:visible;mso-wrap-style:square;v-text-anchor:top" coordsize="280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gSwgAAANwAAAAPAAAAZHJzL2Rvd25yZXYueG1sRE/LagIx&#10;FN0X/Idwhe40o0Upo1GC0MeiLWgVdHeZ3E6GTm6GJHXGv28WhS4P573eDq4VVwqx8axgNi1AEFfe&#10;NFwrOH4+TR5BxIRssPVMCm4UYbsZ3a2xNL7nPV0PqRY5hGOJCmxKXSllrCw5jFPfEWfuyweHKcNQ&#10;SxOwz+GulfOiWEqHDecGix3tLFXfhx+ngE5n/fHyftFv8sGGU230c9S9UvfjQa9AJBrSv/jP/WoU&#10;zBd5bT6Tj4Dc/AIAAP//AwBQSwECLQAUAAYACAAAACEA2+H2y+4AAACFAQAAEwAAAAAAAAAAAAAA&#10;AAAAAAAAW0NvbnRlbnRfVHlwZXNdLnhtbFBLAQItABQABgAIAAAAIQBa9CxbvwAAABUBAAALAAAA&#10;AAAAAAAAAAAAAB8BAABfcmVscy8ucmVsc1BLAQItABQABgAIAAAAIQDYfIgSwgAAANwAAAAPAAAA&#10;AAAAAAAAAAAAAAcCAABkcnMvZG93bnJldi54bWxQSwUGAAAAAAMAAwC3AAAA9gIAAAAA&#10;" path="m,255l9,187,35,126,75,75,126,35,187,9,255,,1634,r701,l2547,r68,9l2676,35r51,40l2767,126r26,61l2802,255r,638l2802,1275r-9,68l2767,1404r-40,51l2676,1495r-61,26l2547,1530r-212,l1423,2272r211,-742l255,1530r-68,-9l126,1495,75,1455,35,1404,9,1343,,1275,,893,,255xe" filled="f" strokecolor="#385d89" strokeweight="2pt">
                  <v:path arrowok="t" o:connecttype="custom" o:connectlocs="0,367;9,299;35,238;75,187;126,147;187,121;255,112;1634,112;2335,112;2547,112;2615,121;2676,147;2727,187;2767,238;2793,299;2802,367;2802,1005;2802,1387;2793,1455;2767,1516;2727,1567;2676,1607;2615,1633;2547,1642;2335,1642;1423,2384;1634,1642;255,1642;187,1633;126,1607;75,1567;35,1516;9,1455;0,1387;0,1005;0,367" o:connectangles="0,0,0,0,0,0,0,0,0,0,0,0,0,0,0,0,0,0,0,0,0,0,0,0,0,0,0,0,0,0,0,0,0,0,0,0"/>
                </v:shape>
                <w10:wrap anchorx="page"/>
              </v:group>
            </w:pict>
          </mc:Fallback>
        </mc:AlternateContent>
      </w:r>
    </w:p>
    <w:p w14:paraId="711603C1" w14:textId="21609E57" w:rsidR="00863DA4" w:rsidRDefault="00BE0184" w:rsidP="00A24FBD">
      <w:pPr>
        <w:spacing w:before="151" w:line="196" w:lineRule="auto"/>
        <w:ind w:left="180" w:right="565" w:hanging="3"/>
        <w:jc w:val="center"/>
        <w:rPr>
          <w:rFonts w:ascii="Calibri" w:hAnsi="Calibri"/>
          <w:sz w:val="20"/>
        </w:rPr>
        <w:sectPr w:rsidR="00863DA4">
          <w:pgSz w:w="12240" w:h="15840"/>
          <w:pgMar w:top="1080" w:right="60" w:bottom="980" w:left="860" w:header="0" w:footer="792" w:gutter="0"/>
          <w:cols w:num="2" w:space="720" w:equalWidth="0">
            <w:col w:w="7780" w:space="95"/>
            <w:col w:w="3445"/>
          </w:cols>
        </w:sectPr>
      </w:pPr>
      <w:r>
        <w:rPr>
          <w:rFonts w:ascii="Calibri" w:hAnsi="Calibri"/>
          <w:color w:val="FFFFFF"/>
          <w:sz w:val="20"/>
        </w:rPr>
        <w:t xml:space="preserve">“Having someone there right away to help navigate through everything . . . helps my </w:t>
      </w:r>
      <w:r w:rsidR="00A24FBD">
        <w:rPr>
          <w:rFonts w:ascii="Calibri" w:hAnsi="Calibri"/>
          <w:color w:val="FFFFFF"/>
          <w:sz w:val="20"/>
        </w:rPr>
        <w:t xml:space="preserve">anxiety throughout the process </w:t>
      </w:r>
    </w:p>
    <w:p w14:paraId="711603C2" w14:textId="77777777" w:rsidR="00863DA4" w:rsidRDefault="00BE0184" w:rsidP="00A24FBD">
      <w:pPr>
        <w:pStyle w:val="BodyText"/>
        <w:spacing w:before="24" w:line="261" w:lineRule="auto"/>
        <w:ind w:left="180" w:right="520"/>
        <w:rPr>
          <w:i/>
        </w:rPr>
      </w:pPr>
      <w:proofErr w:type="gramStart"/>
      <w:r>
        <w:t>compound</w:t>
      </w:r>
      <w:proofErr w:type="gramEnd"/>
      <w:r>
        <w:t xml:space="preserve"> long-term work disability. Research has found prompt interventions focused on vocational recovery help workers heal and return to work, thereby avoiding unnecessary work disability. (Video: </w:t>
      </w:r>
      <w:hyperlink r:id="rId22">
        <w:r>
          <w:rPr>
            <w:i/>
            <w:color w:val="0000FF"/>
            <w:u w:val="single" w:color="0461C1"/>
          </w:rPr>
          <w:t>Work Disability</w:t>
        </w:r>
        <w:r>
          <w:rPr>
            <w:i/>
            <w:color w:val="0000FF"/>
          </w:rPr>
          <w:t xml:space="preserve"> </w:t>
        </w:r>
      </w:hyperlink>
      <w:hyperlink r:id="rId23">
        <w:r>
          <w:rPr>
            <w:i/>
            <w:color w:val="0000FF"/>
            <w:u w:val="single" w:color="0461C1"/>
          </w:rPr>
          <w:t>Prevention 101</w:t>
        </w:r>
      </w:hyperlink>
      <w:r>
        <w:rPr>
          <w:i/>
        </w:rPr>
        <w:t>).</w:t>
      </w:r>
    </w:p>
    <w:p w14:paraId="711603C3" w14:textId="77777777" w:rsidR="00863DA4" w:rsidRDefault="00863DA4" w:rsidP="002429AC">
      <w:pPr>
        <w:pStyle w:val="BodyText"/>
        <w:spacing w:before="10"/>
        <w:ind w:right="520"/>
        <w:rPr>
          <w:i/>
          <w:sz w:val="17"/>
        </w:rPr>
      </w:pPr>
    </w:p>
    <w:p w14:paraId="711603C4" w14:textId="77777777" w:rsidR="00863DA4" w:rsidRDefault="00BE0184" w:rsidP="002429AC">
      <w:pPr>
        <w:pStyle w:val="BodyText"/>
        <w:spacing w:before="93" w:line="261" w:lineRule="auto"/>
        <w:ind w:left="147" w:right="520"/>
      </w:pPr>
      <w:r>
        <w:t xml:space="preserve">In the first five years of making vocational referrals earlier in the life of claims, the vocational community has helped keep 900 workers from moving into long-term work disability. The effort has enabled </w:t>
      </w:r>
      <w:proofErr w:type="gramStart"/>
      <w:r>
        <w:t>L&amp;I</w:t>
      </w:r>
      <w:proofErr w:type="gramEnd"/>
      <w:r>
        <w:t xml:space="preserve"> to reduce its long-term work disability costs by $2.3 billion dollars.</w:t>
      </w:r>
    </w:p>
    <w:p w14:paraId="711603C5" w14:textId="77777777" w:rsidR="00863DA4" w:rsidRDefault="00BE0184" w:rsidP="002429AC">
      <w:pPr>
        <w:pStyle w:val="Heading3"/>
        <w:spacing w:before="222"/>
        <w:ind w:right="520"/>
      </w:pPr>
      <w:bookmarkStart w:id="10" w:name="Definition_of_work_disability"/>
      <w:bookmarkEnd w:id="10"/>
      <w:r>
        <w:rPr>
          <w:color w:val="397B67"/>
        </w:rPr>
        <w:t>Definition of work disability</w:t>
      </w:r>
    </w:p>
    <w:p w14:paraId="711603C6" w14:textId="77777777" w:rsidR="00863DA4" w:rsidRDefault="00BE0184" w:rsidP="002429AC">
      <w:pPr>
        <w:spacing w:before="52" w:line="600" w:lineRule="exact"/>
        <w:ind w:left="580" w:right="520" w:hanging="432"/>
        <w:rPr>
          <w:sz w:val="24"/>
        </w:rPr>
      </w:pPr>
      <w:r>
        <w:rPr>
          <w:sz w:val="24"/>
        </w:rPr>
        <w:t xml:space="preserve">The </w:t>
      </w:r>
      <w:r>
        <w:rPr>
          <w:b/>
          <w:i/>
          <w:sz w:val="24"/>
        </w:rPr>
        <w:t xml:space="preserve">Handbook of Work Disability Prevention and Management </w:t>
      </w:r>
      <w:r>
        <w:rPr>
          <w:sz w:val="24"/>
        </w:rPr>
        <w:t xml:space="preserve">defines </w:t>
      </w:r>
      <w:r>
        <w:rPr>
          <w:i/>
          <w:sz w:val="24"/>
        </w:rPr>
        <w:t xml:space="preserve">work disability </w:t>
      </w:r>
      <w:proofErr w:type="gramStart"/>
      <w:r>
        <w:rPr>
          <w:sz w:val="24"/>
        </w:rPr>
        <w:t>as:</w:t>
      </w:r>
      <w:proofErr w:type="gramEnd"/>
      <w:r>
        <w:rPr>
          <w:sz w:val="24"/>
        </w:rPr>
        <w:t xml:space="preserve"> “Occurring when a worker is unable to stay at work or return to work because of an</w:t>
      </w:r>
    </w:p>
    <w:p w14:paraId="711603C7" w14:textId="77777777" w:rsidR="00863DA4" w:rsidRDefault="00BE0184" w:rsidP="002429AC">
      <w:pPr>
        <w:spacing w:line="231" w:lineRule="exact"/>
        <w:ind w:left="580" w:right="520"/>
        <w:rPr>
          <w:sz w:val="24"/>
        </w:rPr>
      </w:pPr>
      <w:proofErr w:type="gramStart"/>
      <w:r>
        <w:rPr>
          <w:sz w:val="24"/>
        </w:rPr>
        <w:t>injury</w:t>
      </w:r>
      <w:proofErr w:type="gramEnd"/>
      <w:r>
        <w:rPr>
          <w:sz w:val="24"/>
        </w:rPr>
        <w:t xml:space="preserve"> or disease. </w:t>
      </w:r>
      <w:r>
        <w:rPr>
          <w:b/>
          <w:sz w:val="24"/>
        </w:rPr>
        <w:t xml:space="preserve">Work disability is the result of a decision by a worker </w:t>
      </w:r>
      <w:r>
        <w:rPr>
          <w:sz w:val="24"/>
        </w:rPr>
        <w:t>[emphasis</w:t>
      </w:r>
    </w:p>
    <w:p w14:paraId="711603C8" w14:textId="77777777" w:rsidR="00863DA4" w:rsidRDefault="00BE0184" w:rsidP="002429AC">
      <w:pPr>
        <w:pStyle w:val="BodyText"/>
        <w:spacing w:before="24" w:line="261" w:lineRule="auto"/>
        <w:ind w:left="580" w:right="520"/>
      </w:pPr>
      <w:proofErr w:type="gramStart"/>
      <w:r>
        <w:t>added</w:t>
      </w:r>
      <w:proofErr w:type="gramEnd"/>
      <w:r>
        <w:t>] who for potential physical, psychological, social, administrative, or cultural reasons does not return to work. While the worker may want to return to work, he or she feels incapable of returning to normal working life. Therefore, after the triggering accident or disease has activated a work absence, various determinants can influence some workers to remain temporarily out of the workplace, while others return, and others may finally not return to work at all…” (</w:t>
      </w:r>
      <w:proofErr w:type="spellStart"/>
      <w:r>
        <w:t>Loisel</w:t>
      </w:r>
      <w:proofErr w:type="spellEnd"/>
      <w:r>
        <w:t xml:space="preserve"> &amp; </w:t>
      </w:r>
      <w:proofErr w:type="spellStart"/>
      <w:r>
        <w:t>Côté</w:t>
      </w:r>
      <w:proofErr w:type="spellEnd"/>
      <w:r>
        <w:t>, 2013, p. xi).</w:t>
      </w:r>
    </w:p>
    <w:p w14:paraId="711603C9" w14:textId="77777777" w:rsidR="00863DA4" w:rsidRDefault="00863DA4" w:rsidP="002429AC">
      <w:pPr>
        <w:pStyle w:val="BodyText"/>
        <w:spacing w:before="8"/>
        <w:ind w:right="520"/>
        <w:rPr>
          <w:sz w:val="25"/>
        </w:rPr>
      </w:pPr>
    </w:p>
    <w:p w14:paraId="711603CA" w14:textId="77777777" w:rsidR="00863DA4" w:rsidRDefault="006E1FF2" w:rsidP="002429AC">
      <w:pPr>
        <w:pStyle w:val="BodyText"/>
        <w:spacing w:line="261" w:lineRule="auto"/>
        <w:ind w:left="147" w:right="520"/>
      </w:pPr>
      <w:hyperlink r:id="rId24">
        <w:r w:rsidR="00BE0184">
          <w:rPr>
            <w:b/>
            <w:color w:val="0000FF"/>
            <w:u w:val="thick" w:color="0000FF"/>
          </w:rPr>
          <w:t>RCW 51.32.095</w:t>
        </w:r>
        <w:r w:rsidR="00BE0184">
          <w:rPr>
            <w:b/>
            <w:color w:val="0000FF"/>
          </w:rPr>
          <w:t xml:space="preserve"> </w:t>
        </w:r>
      </w:hyperlink>
      <w:r w:rsidR="00BE0184">
        <w:t>provides the legal framework to help injured workers heal and return to work, with the highest priority given to returning a worker to employment. A vocational recovery referral requires that return to work priorities (a) through (g) be attempted, and that includes employment with a new employer.</w:t>
      </w:r>
    </w:p>
    <w:p w14:paraId="711603CB" w14:textId="77777777" w:rsidR="00863DA4" w:rsidRDefault="00863DA4" w:rsidP="002429AC">
      <w:pPr>
        <w:pStyle w:val="BodyText"/>
        <w:spacing w:before="9"/>
        <w:ind w:right="520"/>
        <w:rPr>
          <w:sz w:val="25"/>
        </w:rPr>
      </w:pPr>
    </w:p>
    <w:p w14:paraId="711603CC" w14:textId="77777777" w:rsidR="00863DA4" w:rsidRDefault="00BE0184" w:rsidP="002429AC">
      <w:pPr>
        <w:pStyle w:val="BodyText"/>
        <w:spacing w:line="261" w:lineRule="auto"/>
        <w:ind w:left="147" w:right="520"/>
      </w:pPr>
      <w:r>
        <w:rPr>
          <w:b/>
        </w:rPr>
        <w:t xml:space="preserve">Washington Administrative Code </w:t>
      </w:r>
      <w:hyperlink r:id="rId25">
        <w:r>
          <w:rPr>
            <w:color w:val="0000FF"/>
            <w:u w:val="single" w:color="0461C1"/>
          </w:rPr>
          <w:t>(WAC) 096-19A-050</w:t>
        </w:r>
        <w:r>
          <w:rPr>
            <w:color w:val="0000FF"/>
          </w:rPr>
          <w:t xml:space="preserve"> </w:t>
        </w:r>
      </w:hyperlink>
      <w:r>
        <w:t>helps guide vocational recovery services to ensure workers receive appropriate support while healing. VRCs should familiarize themselves with both the Revised Code of Washington (RCW) and the WAC regarding vocational recovery services. The goal is to prevent work disability and assist the worker in returning to employment.</w:t>
      </w:r>
    </w:p>
    <w:p w14:paraId="711603CD" w14:textId="77777777" w:rsidR="00863DA4" w:rsidRDefault="00BE0184" w:rsidP="002429AC">
      <w:pPr>
        <w:pStyle w:val="Heading3"/>
        <w:spacing w:before="221"/>
        <w:ind w:right="520"/>
      </w:pPr>
      <w:bookmarkStart w:id="11" w:name="Listening_to_the_workers"/>
      <w:bookmarkEnd w:id="11"/>
      <w:r>
        <w:rPr>
          <w:color w:val="397B67"/>
        </w:rPr>
        <w:t>Listening to the workers</w:t>
      </w:r>
    </w:p>
    <w:p w14:paraId="711603CE" w14:textId="77777777" w:rsidR="00863DA4" w:rsidRDefault="00BE0184" w:rsidP="002429AC">
      <w:pPr>
        <w:pStyle w:val="BodyText"/>
        <w:spacing w:before="307" w:line="261" w:lineRule="auto"/>
        <w:ind w:left="147" w:right="520"/>
      </w:pPr>
      <w:r>
        <w:t>In 2017, L&amp;I held two focus groups made up of workers seeking direct input on their experience with vocational services.</w:t>
      </w:r>
    </w:p>
    <w:p w14:paraId="711603CF" w14:textId="77777777" w:rsidR="00863DA4" w:rsidRDefault="00863DA4" w:rsidP="002429AC">
      <w:pPr>
        <w:spacing w:line="261" w:lineRule="auto"/>
        <w:sectPr w:rsidR="00863DA4">
          <w:type w:val="continuous"/>
          <w:pgSz w:w="12240" w:h="15840"/>
          <w:pgMar w:top="540" w:right="60" w:bottom="980" w:left="860" w:header="720" w:footer="720" w:gutter="0"/>
          <w:cols w:space="720"/>
        </w:sectPr>
      </w:pPr>
    </w:p>
    <w:p w14:paraId="711603D0" w14:textId="77777777" w:rsidR="00863DA4" w:rsidRDefault="00BE0184" w:rsidP="002429AC">
      <w:pPr>
        <w:pStyle w:val="BodyText"/>
        <w:spacing w:before="67"/>
        <w:ind w:left="147" w:right="520"/>
      </w:pPr>
      <w:r>
        <w:t>These workers identified four things they needed from the VRC:</w:t>
      </w:r>
    </w:p>
    <w:p w14:paraId="711603D1" w14:textId="77777777" w:rsidR="00863DA4" w:rsidRDefault="00863DA4" w:rsidP="002429AC">
      <w:pPr>
        <w:pStyle w:val="BodyText"/>
        <w:spacing w:before="1"/>
        <w:ind w:right="520"/>
        <w:rPr>
          <w:sz w:val="28"/>
        </w:rPr>
      </w:pPr>
    </w:p>
    <w:p w14:paraId="711603D2" w14:textId="77777777" w:rsidR="00863DA4" w:rsidRDefault="00BE0184" w:rsidP="002429AC">
      <w:pPr>
        <w:pStyle w:val="ListParagraph"/>
        <w:numPr>
          <w:ilvl w:val="0"/>
          <w:numId w:val="20"/>
        </w:numPr>
        <w:tabs>
          <w:tab w:val="left" w:pos="868"/>
        </w:tabs>
        <w:spacing w:before="1"/>
        <w:ind w:right="520" w:hanging="361"/>
        <w:rPr>
          <w:sz w:val="24"/>
        </w:rPr>
      </w:pPr>
      <w:r>
        <w:rPr>
          <w:b/>
          <w:sz w:val="24"/>
        </w:rPr>
        <w:t>Purpose</w:t>
      </w:r>
      <w:r>
        <w:rPr>
          <w:sz w:val="24"/>
        </w:rPr>
        <w:t xml:space="preserve">. </w:t>
      </w:r>
      <w:r>
        <w:rPr>
          <w:spacing w:val="2"/>
          <w:sz w:val="24"/>
        </w:rPr>
        <w:t xml:space="preserve">Why </w:t>
      </w:r>
      <w:r>
        <w:rPr>
          <w:sz w:val="24"/>
        </w:rPr>
        <w:t>they are meeting with</w:t>
      </w:r>
      <w:r>
        <w:rPr>
          <w:spacing w:val="-18"/>
          <w:sz w:val="24"/>
        </w:rPr>
        <w:t xml:space="preserve"> </w:t>
      </w:r>
      <w:r>
        <w:rPr>
          <w:sz w:val="24"/>
        </w:rPr>
        <w:t>you?</w:t>
      </w:r>
    </w:p>
    <w:p w14:paraId="711603D3" w14:textId="77777777" w:rsidR="00863DA4" w:rsidRDefault="00BE0184" w:rsidP="002429AC">
      <w:pPr>
        <w:pStyle w:val="ListParagraph"/>
        <w:numPr>
          <w:ilvl w:val="0"/>
          <w:numId w:val="20"/>
        </w:numPr>
        <w:tabs>
          <w:tab w:val="left" w:pos="868"/>
        </w:tabs>
        <w:ind w:right="520"/>
        <w:rPr>
          <w:sz w:val="24"/>
        </w:rPr>
      </w:pPr>
      <w:r>
        <w:rPr>
          <w:b/>
          <w:sz w:val="24"/>
        </w:rPr>
        <w:t>Understand everyone’s role</w:t>
      </w:r>
      <w:r>
        <w:rPr>
          <w:sz w:val="24"/>
        </w:rPr>
        <w:t>. Who is responsible for</w:t>
      </w:r>
      <w:r>
        <w:rPr>
          <w:spacing w:val="-9"/>
          <w:sz w:val="24"/>
        </w:rPr>
        <w:t xml:space="preserve"> </w:t>
      </w:r>
      <w:r>
        <w:rPr>
          <w:sz w:val="24"/>
        </w:rPr>
        <w:t>what?</w:t>
      </w:r>
    </w:p>
    <w:p w14:paraId="711603D4" w14:textId="77777777" w:rsidR="00863DA4" w:rsidRDefault="00BE0184" w:rsidP="002429AC">
      <w:pPr>
        <w:pStyle w:val="ListParagraph"/>
        <w:numPr>
          <w:ilvl w:val="0"/>
          <w:numId w:val="20"/>
        </w:numPr>
        <w:tabs>
          <w:tab w:val="left" w:pos="868"/>
        </w:tabs>
        <w:spacing w:line="261" w:lineRule="auto"/>
        <w:ind w:right="520"/>
        <w:rPr>
          <w:sz w:val="24"/>
        </w:rPr>
      </w:pPr>
      <w:r>
        <w:rPr>
          <w:b/>
          <w:sz w:val="24"/>
        </w:rPr>
        <w:t>Follow up</w:t>
      </w:r>
      <w:r>
        <w:rPr>
          <w:sz w:val="24"/>
        </w:rPr>
        <w:t>. Keep the lines of communication open and clearly stating who will be contacting</w:t>
      </w:r>
      <w:r>
        <w:rPr>
          <w:spacing w:val="-2"/>
          <w:sz w:val="24"/>
        </w:rPr>
        <w:t xml:space="preserve"> </w:t>
      </w:r>
      <w:r>
        <w:rPr>
          <w:sz w:val="24"/>
        </w:rPr>
        <w:t>whom.</w:t>
      </w:r>
    </w:p>
    <w:p w14:paraId="711603D5" w14:textId="77777777" w:rsidR="00863DA4" w:rsidRDefault="00BE0184" w:rsidP="002429AC">
      <w:pPr>
        <w:pStyle w:val="ListParagraph"/>
        <w:numPr>
          <w:ilvl w:val="0"/>
          <w:numId w:val="20"/>
        </w:numPr>
        <w:tabs>
          <w:tab w:val="left" w:pos="868"/>
        </w:tabs>
        <w:spacing w:before="0" w:line="261" w:lineRule="auto"/>
        <w:ind w:right="520"/>
        <w:rPr>
          <w:sz w:val="24"/>
        </w:rPr>
      </w:pPr>
      <w:r>
        <w:rPr>
          <w:b/>
          <w:sz w:val="24"/>
        </w:rPr>
        <w:t>Clear path</w:t>
      </w:r>
      <w:r>
        <w:rPr>
          <w:sz w:val="24"/>
        </w:rPr>
        <w:t>. How all the above fits together to provide a clear path to go back to</w:t>
      </w:r>
      <w:r>
        <w:rPr>
          <w:spacing w:val="-39"/>
          <w:sz w:val="24"/>
        </w:rPr>
        <w:t xml:space="preserve"> </w:t>
      </w:r>
      <w:r>
        <w:rPr>
          <w:sz w:val="24"/>
        </w:rPr>
        <w:t>work. This is the opposite of feeling</w:t>
      </w:r>
      <w:r>
        <w:rPr>
          <w:spacing w:val="-4"/>
          <w:sz w:val="24"/>
        </w:rPr>
        <w:t xml:space="preserve"> </w:t>
      </w:r>
      <w:r>
        <w:rPr>
          <w:sz w:val="24"/>
        </w:rPr>
        <w:t>overwhelmed.</w:t>
      </w:r>
    </w:p>
    <w:p w14:paraId="711603D6" w14:textId="77777777" w:rsidR="00863DA4" w:rsidRDefault="00863DA4" w:rsidP="002429AC">
      <w:pPr>
        <w:pStyle w:val="BodyText"/>
        <w:spacing w:before="9"/>
        <w:ind w:right="520"/>
        <w:rPr>
          <w:sz w:val="25"/>
        </w:rPr>
      </w:pPr>
    </w:p>
    <w:p w14:paraId="711603D7" w14:textId="77777777" w:rsidR="00863DA4" w:rsidRDefault="00BE0184" w:rsidP="002429AC">
      <w:pPr>
        <w:ind w:left="148" w:right="520"/>
        <w:rPr>
          <w:i/>
          <w:sz w:val="24"/>
        </w:rPr>
      </w:pPr>
      <w:r>
        <w:rPr>
          <w:i/>
          <w:color w:val="397B67"/>
          <w:sz w:val="24"/>
        </w:rPr>
        <w:t>Purpose</w:t>
      </w:r>
    </w:p>
    <w:p w14:paraId="711603D8" w14:textId="77777777" w:rsidR="00863DA4" w:rsidRDefault="00BE0184" w:rsidP="002429AC">
      <w:pPr>
        <w:pStyle w:val="BodyText"/>
        <w:spacing w:before="24" w:line="261" w:lineRule="auto"/>
        <w:ind w:left="148" w:right="520"/>
      </w:pPr>
      <w:r>
        <w:t>Workers need to understand the purpose of the first meeting and the referral. Explain to workers how L&amp;I assigns VRCs to help them while they are receiving treatment and healing. Some workers will be ready to talk about their plans to return to work. Other workers may feel discussions about return to work are unsympathetic while they are still being treated and healing.</w:t>
      </w:r>
    </w:p>
    <w:p w14:paraId="711603D9" w14:textId="77777777" w:rsidR="00863DA4" w:rsidRDefault="00863DA4" w:rsidP="002429AC">
      <w:pPr>
        <w:pStyle w:val="BodyText"/>
        <w:spacing w:before="8"/>
        <w:ind w:right="520"/>
        <w:rPr>
          <w:sz w:val="25"/>
        </w:rPr>
      </w:pPr>
    </w:p>
    <w:p w14:paraId="711603DA" w14:textId="77777777" w:rsidR="00863DA4" w:rsidRDefault="00BE0184" w:rsidP="002429AC">
      <w:pPr>
        <w:pStyle w:val="BodyText"/>
        <w:spacing w:line="261" w:lineRule="auto"/>
        <w:ind w:left="147" w:right="520"/>
      </w:pPr>
      <w:r>
        <w:t xml:space="preserve">If the VRC sends a meeting confirmation letter, it should be short and simple. It is a  </w:t>
      </w:r>
      <w:r>
        <w:rPr>
          <w:noProof/>
          <w:spacing w:val="6"/>
          <w:position w:val="-2"/>
          <w:lang w:bidi="ar-SA"/>
        </w:rPr>
        <w:drawing>
          <wp:inline distT="0" distB="0" distL="0" distR="0" wp14:anchorId="71160BA3" wp14:editId="7BA9F63F">
            <wp:extent cx="81965" cy="153352"/>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6" cstate="print"/>
                    <a:stretch>
                      <a:fillRect/>
                    </a:stretch>
                  </pic:blipFill>
                  <pic:spPr>
                    <a:xfrm>
                      <a:off x="0" y="0"/>
                      <a:ext cx="81965" cy="153352"/>
                    </a:xfrm>
                    <a:prstGeom prst="rect">
                      <a:avLst/>
                    </a:prstGeom>
                  </pic:spPr>
                </pic:pic>
              </a:graphicData>
            </a:graphic>
          </wp:inline>
        </w:drawing>
      </w:r>
      <w:r>
        <w:rPr>
          <w:rFonts w:ascii="Times New Roman"/>
          <w:spacing w:val="11"/>
        </w:rPr>
        <w:t xml:space="preserve"> </w:t>
      </w:r>
      <w:r>
        <w:t xml:space="preserve">best practice not to overwhelm a worker at the first meeting with paperwork. VRCs should bring only was it essential. In addition to the usual professional disclosure information, explain the purpose of each form at the meeting. Never send a packet to </w:t>
      </w:r>
      <w:proofErr w:type="gramStart"/>
      <w:r>
        <w:t>be completed</w:t>
      </w:r>
      <w:proofErr w:type="gramEnd"/>
      <w:r>
        <w:t xml:space="preserve"> by the worker prior to the meeting. VRCs prevent a confusing process when the workers understand the purpose of the VR referral and the accompanying</w:t>
      </w:r>
      <w:r>
        <w:rPr>
          <w:spacing w:val="-3"/>
        </w:rPr>
        <w:t xml:space="preserve"> </w:t>
      </w:r>
      <w:r>
        <w:t>paperwork.</w:t>
      </w:r>
    </w:p>
    <w:p w14:paraId="711603DB" w14:textId="77777777" w:rsidR="00863DA4" w:rsidRDefault="00863DA4" w:rsidP="002429AC">
      <w:pPr>
        <w:pStyle w:val="BodyText"/>
        <w:spacing w:before="8"/>
        <w:ind w:right="520"/>
        <w:rPr>
          <w:sz w:val="25"/>
        </w:rPr>
      </w:pPr>
    </w:p>
    <w:p w14:paraId="711603DC" w14:textId="77777777" w:rsidR="00863DA4" w:rsidRDefault="00BE0184" w:rsidP="002429AC">
      <w:pPr>
        <w:ind w:left="147" w:right="520"/>
        <w:rPr>
          <w:i/>
          <w:sz w:val="24"/>
        </w:rPr>
      </w:pPr>
      <w:r>
        <w:rPr>
          <w:i/>
          <w:color w:val="397B67"/>
          <w:sz w:val="24"/>
        </w:rPr>
        <w:t>Roles</w:t>
      </w:r>
    </w:p>
    <w:p w14:paraId="711603DD" w14:textId="77777777" w:rsidR="00863DA4" w:rsidRDefault="00BE0184" w:rsidP="002429AC">
      <w:pPr>
        <w:pStyle w:val="BodyText"/>
        <w:spacing w:before="24" w:line="261" w:lineRule="auto"/>
        <w:ind w:left="148" w:right="520"/>
      </w:pPr>
      <w:r>
        <w:t>Workers need to understand how the VRC can help them navigate their claim. Counselors should explain their role in helping workers transition back to work. They should discuss how their collaboration with the worker, their employer (or possibly a new employer), their medical providers, and possibly other stakeholders will smooth this transition.</w:t>
      </w:r>
    </w:p>
    <w:p w14:paraId="711603DE" w14:textId="77777777" w:rsidR="00863DA4" w:rsidRDefault="00BE0184" w:rsidP="002429AC">
      <w:pPr>
        <w:pStyle w:val="BodyText"/>
        <w:spacing w:line="273" w:lineRule="exact"/>
        <w:ind w:left="148" w:right="520"/>
      </w:pPr>
      <w:r>
        <w:t>Some of the roles VRCs have in a VR Referral include:</w:t>
      </w:r>
    </w:p>
    <w:p w14:paraId="711603DF" w14:textId="77777777" w:rsidR="00863DA4" w:rsidRDefault="00BE0184" w:rsidP="002429AC">
      <w:pPr>
        <w:pStyle w:val="ListParagraph"/>
        <w:numPr>
          <w:ilvl w:val="0"/>
          <w:numId w:val="19"/>
        </w:numPr>
        <w:tabs>
          <w:tab w:val="left" w:pos="867"/>
          <w:tab w:val="left" w:pos="868"/>
        </w:tabs>
        <w:spacing w:line="261" w:lineRule="auto"/>
        <w:ind w:right="520"/>
        <w:rPr>
          <w:sz w:val="24"/>
        </w:rPr>
      </w:pPr>
      <w:r>
        <w:rPr>
          <w:sz w:val="24"/>
        </w:rPr>
        <w:t>Answering a worker’s questions and assisting them in understanding the L&amp;I</w:t>
      </w:r>
      <w:r>
        <w:rPr>
          <w:spacing w:val="-36"/>
          <w:sz w:val="24"/>
        </w:rPr>
        <w:t xml:space="preserve"> </w:t>
      </w:r>
      <w:r>
        <w:rPr>
          <w:sz w:val="24"/>
        </w:rPr>
        <w:t>workers’ compensation</w:t>
      </w:r>
      <w:r>
        <w:rPr>
          <w:spacing w:val="-2"/>
          <w:sz w:val="24"/>
        </w:rPr>
        <w:t xml:space="preserve"> </w:t>
      </w:r>
      <w:r>
        <w:rPr>
          <w:sz w:val="24"/>
        </w:rPr>
        <w:t>system.</w:t>
      </w:r>
    </w:p>
    <w:p w14:paraId="711603E0" w14:textId="77777777" w:rsidR="00863DA4" w:rsidRDefault="00BE0184" w:rsidP="002429AC">
      <w:pPr>
        <w:pStyle w:val="ListParagraph"/>
        <w:numPr>
          <w:ilvl w:val="0"/>
          <w:numId w:val="19"/>
        </w:numPr>
        <w:tabs>
          <w:tab w:val="left" w:pos="867"/>
          <w:tab w:val="left" w:pos="868"/>
        </w:tabs>
        <w:spacing w:before="0" w:line="274" w:lineRule="exact"/>
        <w:ind w:right="520"/>
        <w:rPr>
          <w:sz w:val="24"/>
        </w:rPr>
      </w:pPr>
      <w:r>
        <w:rPr>
          <w:sz w:val="24"/>
        </w:rPr>
        <w:t>Helping worker’s doctor understand the physical demands of the worker’s</w:t>
      </w:r>
      <w:r>
        <w:rPr>
          <w:spacing w:val="-12"/>
          <w:sz w:val="24"/>
        </w:rPr>
        <w:t xml:space="preserve"> </w:t>
      </w:r>
      <w:r>
        <w:rPr>
          <w:sz w:val="24"/>
        </w:rPr>
        <w:t>job.</w:t>
      </w:r>
    </w:p>
    <w:p w14:paraId="711603E1" w14:textId="77777777" w:rsidR="00863DA4" w:rsidRDefault="00BE0184" w:rsidP="002429AC">
      <w:pPr>
        <w:pStyle w:val="ListParagraph"/>
        <w:numPr>
          <w:ilvl w:val="0"/>
          <w:numId w:val="19"/>
        </w:numPr>
        <w:tabs>
          <w:tab w:val="left" w:pos="867"/>
          <w:tab w:val="left" w:pos="868"/>
        </w:tabs>
        <w:ind w:right="520"/>
        <w:rPr>
          <w:sz w:val="24"/>
        </w:rPr>
      </w:pPr>
      <w:r>
        <w:rPr>
          <w:sz w:val="24"/>
        </w:rPr>
        <w:t>Helping workers get what they need to recover from their</w:t>
      </w:r>
      <w:r>
        <w:rPr>
          <w:spacing w:val="-10"/>
          <w:sz w:val="24"/>
        </w:rPr>
        <w:t xml:space="preserve"> </w:t>
      </w:r>
      <w:r>
        <w:rPr>
          <w:sz w:val="24"/>
        </w:rPr>
        <w:t>injury.</w:t>
      </w:r>
    </w:p>
    <w:p w14:paraId="711603E2" w14:textId="77777777" w:rsidR="00863DA4" w:rsidRDefault="00BE0184" w:rsidP="002429AC">
      <w:pPr>
        <w:pStyle w:val="ListParagraph"/>
        <w:numPr>
          <w:ilvl w:val="0"/>
          <w:numId w:val="19"/>
        </w:numPr>
        <w:tabs>
          <w:tab w:val="left" w:pos="867"/>
          <w:tab w:val="left" w:pos="868"/>
        </w:tabs>
        <w:ind w:right="520"/>
        <w:rPr>
          <w:sz w:val="24"/>
        </w:rPr>
      </w:pPr>
      <w:r>
        <w:rPr>
          <w:sz w:val="24"/>
        </w:rPr>
        <w:t>Helping workers and their employers understand options during</w:t>
      </w:r>
      <w:r>
        <w:rPr>
          <w:spacing w:val="-15"/>
          <w:sz w:val="24"/>
        </w:rPr>
        <w:t xml:space="preserve"> </w:t>
      </w:r>
      <w:r>
        <w:rPr>
          <w:sz w:val="24"/>
        </w:rPr>
        <w:t>recovery.</w:t>
      </w:r>
    </w:p>
    <w:p w14:paraId="711603E3" w14:textId="77777777" w:rsidR="00863DA4" w:rsidRDefault="00BE0184" w:rsidP="002429AC">
      <w:pPr>
        <w:pStyle w:val="ListParagraph"/>
        <w:numPr>
          <w:ilvl w:val="0"/>
          <w:numId w:val="19"/>
        </w:numPr>
        <w:tabs>
          <w:tab w:val="left" w:pos="867"/>
          <w:tab w:val="left" w:pos="868"/>
        </w:tabs>
        <w:ind w:right="520"/>
        <w:rPr>
          <w:sz w:val="24"/>
        </w:rPr>
      </w:pPr>
      <w:r>
        <w:rPr>
          <w:sz w:val="24"/>
        </w:rPr>
        <w:t>Providing workers with information about helpful community</w:t>
      </w:r>
      <w:r>
        <w:rPr>
          <w:spacing w:val="-6"/>
          <w:sz w:val="24"/>
        </w:rPr>
        <w:t xml:space="preserve"> </w:t>
      </w:r>
      <w:r>
        <w:rPr>
          <w:sz w:val="24"/>
        </w:rPr>
        <w:t>resources.</w:t>
      </w:r>
    </w:p>
    <w:p w14:paraId="711603E4" w14:textId="77777777" w:rsidR="00863DA4" w:rsidRDefault="00863DA4" w:rsidP="002429AC">
      <w:pPr>
        <w:pStyle w:val="BodyText"/>
        <w:spacing w:before="2"/>
        <w:ind w:right="520"/>
        <w:rPr>
          <w:sz w:val="28"/>
        </w:rPr>
      </w:pPr>
    </w:p>
    <w:p w14:paraId="711603E5" w14:textId="77777777" w:rsidR="00863DA4" w:rsidRDefault="00BE0184" w:rsidP="002429AC">
      <w:pPr>
        <w:ind w:left="148" w:right="520"/>
        <w:rPr>
          <w:i/>
          <w:sz w:val="24"/>
        </w:rPr>
      </w:pPr>
      <w:r>
        <w:rPr>
          <w:i/>
          <w:color w:val="397B67"/>
          <w:sz w:val="24"/>
        </w:rPr>
        <w:t>Follow up</w:t>
      </w:r>
    </w:p>
    <w:p w14:paraId="711603E6" w14:textId="77777777" w:rsidR="00863DA4" w:rsidRDefault="00BE0184" w:rsidP="002429AC">
      <w:pPr>
        <w:pStyle w:val="BodyText"/>
        <w:spacing w:before="24" w:line="261" w:lineRule="auto"/>
        <w:ind w:left="148" w:right="520"/>
      </w:pPr>
      <w:r>
        <w:t>Be sure workers know the steps needed between contacts and who is responsible for doing them. VRCs can use the Vocational Recovery Plan to record who will contact whom, and by when. One of the keys to developing trust with workers is to demonstrate good follow through. When VRCs accomplish what they have agreed to do, a relationship that prevents unclear return to work plans can develop.</w:t>
      </w:r>
    </w:p>
    <w:p w14:paraId="711603E7" w14:textId="77777777" w:rsidR="00BE0184" w:rsidRDefault="00BE0184" w:rsidP="002429AC">
      <w:pPr>
        <w:ind w:right="520"/>
        <w:rPr>
          <w:sz w:val="25"/>
          <w:szCs w:val="24"/>
        </w:rPr>
      </w:pPr>
      <w:r>
        <w:rPr>
          <w:sz w:val="25"/>
        </w:rPr>
        <w:br w:type="page"/>
      </w:r>
    </w:p>
    <w:p w14:paraId="711603E8" w14:textId="77777777" w:rsidR="00863DA4" w:rsidRDefault="00BE0184" w:rsidP="002429AC">
      <w:pPr>
        <w:ind w:left="148" w:right="520"/>
        <w:rPr>
          <w:i/>
          <w:sz w:val="24"/>
        </w:rPr>
      </w:pPr>
      <w:r>
        <w:rPr>
          <w:i/>
          <w:color w:val="397B67"/>
          <w:sz w:val="24"/>
        </w:rPr>
        <w:t>Clear path</w:t>
      </w:r>
    </w:p>
    <w:p w14:paraId="711603E9" w14:textId="77777777" w:rsidR="00863DA4" w:rsidRDefault="00BE0184" w:rsidP="002429AC">
      <w:pPr>
        <w:pStyle w:val="BodyText"/>
        <w:spacing w:before="24"/>
        <w:ind w:left="144" w:right="520"/>
      </w:pPr>
      <w:r>
        <w:t xml:space="preserve">One of the VRCs’ tools to reduce confusion is the Vocational Recovery Plan. Research shows motivational questions help to identify the worker’s risk factors, which VRCs need to properly develop an action plan and next steps.  </w:t>
      </w:r>
    </w:p>
    <w:p w14:paraId="711603EA" w14:textId="189C99A7" w:rsidR="00863DA4" w:rsidRDefault="00DD1418" w:rsidP="002429AC">
      <w:pPr>
        <w:pStyle w:val="BodyText"/>
        <w:spacing w:before="10"/>
        <w:ind w:right="520"/>
        <w:rPr>
          <w:sz w:val="25"/>
        </w:rPr>
      </w:pPr>
      <w:r>
        <w:rPr>
          <w:noProof/>
          <w:lang w:bidi="ar-SA"/>
        </w:rPr>
        <w:drawing>
          <wp:anchor distT="0" distB="0" distL="0" distR="0" simplePos="0" relativeHeight="251658246" behindDoc="1" locked="0" layoutInCell="1" allowOverlap="1" wp14:anchorId="71160BA5" wp14:editId="4258D861">
            <wp:simplePos x="0" y="0"/>
            <wp:positionH relativeFrom="page">
              <wp:posOffset>4937125</wp:posOffset>
            </wp:positionH>
            <wp:positionV relativeFrom="paragraph">
              <wp:posOffset>8255</wp:posOffset>
            </wp:positionV>
            <wp:extent cx="1979930" cy="1310640"/>
            <wp:effectExtent l="0" t="0" r="0" b="0"/>
            <wp:wrapSquare wrapText="bothSides"/>
            <wp:docPr id="2" name="image19.jpeg" descr="Path through grass with guiding lights along the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jpeg"/>
                    <pic:cNvPicPr/>
                  </pic:nvPicPr>
                  <pic:blipFill>
                    <a:blip r:embed="rId27" cstate="print"/>
                    <a:stretch>
                      <a:fillRect/>
                    </a:stretch>
                  </pic:blipFill>
                  <pic:spPr>
                    <a:xfrm>
                      <a:off x="0" y="0"/>
                      <a:ext cx="1979930" cy="1310640"/>
                    </a:xfrm>
                    <a:prstGeom prst="rect">
                      <a:avLst/>
                    </a:prstGeom>
                  </pic:spPr>
                </pic:pic>
              </a:graphicData>
            </a:graphic>
            <wp14:sizeRelH relativeFrom="margin">
              <wp14:pctWidth>0</wp14:pctWidth>
            </wp14:sizeRelH>
            <wp14:sizeRelV relativeFrom="margin">
              <wp14:pctHeight>0</wp14:pctHeight>
            </wp14:sizeRelV>
          </wp:anchor>
        </w:drawing>
      </w:r>
    </w:p>
    <w:p w14:paraId="711603EB" w14:textId="16715E33" w:rsidR="00863DA4" w:rsidRDefault="00BE0184" w:rsidP="00DD1418">
      <w:pPr>
        <w:pStyle w:val="BodyText"/>
        <w:spacing w:line="261" w:lineRule="auto"/>
        <w:ind w:left="148" w:right="4840"/>
      </w:pPr>
      <w:r>
        <w:t>Workers in the focus groups reported being confused about how completing long intake forms would help them return to work.</w:t>
      </w:r>
    </w:p>
    <w:p w14:paraId="711603EC" w14:textId="77777777" w:rsidR="00863DA4" w:rsidRDefault="00863DA4" w:rsidP="00DD1418">
      <w:pPr>
        <w:pStyle w:val="BodyText"/>
        <w:ind w:right="4840"/>
        <w:rPr>
          <w:sz w:val="26"/>
        </w:rPr>
      </w:pPr>
    </w:p>
    <w:p w14:paraId="711603ED" w14:textId="77777777" w:rsidR="00863DA4" w:rsidRDefault="00BE0184" w:rsidP="00DD1418">
      <w:pPr>
        <w:pStyle w:val="BodyText"/>
        <w:spacing w:line="261" w:lineRule="auto"/>
        <w:ind w:left="148" w:right="4840"/>
      </w:pPr>
      <w:r>
        <w:t>Furthermore, until the worker is ready to discuss returning to work, such conversations can at best seem premature, and at worst appear to reflect a lack of compassion.</w:t>
      </w:r>
    </w:p>
    <w:p w14:paraId="711603EE" w14:textId="77777777" w:rsidR="00863DA4" w:rsidRDefault="00863DA4" w:rsidP="002429AC">
      <w:pPr>
        <w:pStyle w:val="BodyText"/>
        <w:spacing w:before="11"/>
        <w:ind w:right="520"/>
        <w:rPr>
          <w:sz w:val="25"/>
        </w:rPr>
      </w:pPr>
    </w:p>
    <w:p w14:paraId="711603EF" w14:textId="77777777" w:rsidR="00863DA4" w:rsidRDefault="00BE0184" w:rsidP="002429AC">
      <w:pPr>
        <w:pStyle w:val="BodyText"/>
        <w:spacing w:line="261" w:lineRule="auto"/>
        <w:ind w:left="147" w:right="520"/>
      </w:pPr>
      <w:r>
        <w:t>Breaking up the intake in this way helps VRCs properly gauge motivation and assess risk factors so that both the worker and VRC are clear about next steps. By preventing a confusing process, workers understand their pathway for returning to work.</w:t>
      </w:r>
    </w:p>
    <w:p w14:paraId="711603F0" w14:textId="77777777" w:rsidR="00863DA4" w:rsidRDefault="00BE0184" w:rsidP="002429AC">
      <w:pPr>
        <w:pStyle w:val="Heading3"/>
        <w:spacing w:before="222"/>
        <w:ind w:right="520"/>
      </w:pPr>
      <w:bookmarkStart w:id="12" w:name="Work_disability_prevention"/>
      <w:bookmarkEnd w:id="12"/>
      <w:r>
        <w:rPr>
          <w:color w:val="397B67"/>
        </w:rPr>
        <w:t>Work disability prevention</w:t>
      </w:r>
    </w:p>
    <w:p w14:paraId="711603F1" w14:textId="77777777" w:rsidR="00863DA4" w:rsidRDefault="00BE0184" w:rsidP="002429AC">
      <w:pPr>
        <w:pStyle w:val="BodyText"/>
        <w:spacing w:before="307" w:line="261" w:lineRule="auto"/>
        <w:ind w:left="147" w:right="520"/>
      </w:pPr>
      <w:r>
        <w:t xml:space="preserve">If a person becomes work disabled, the chances of them effectively healing and returning to their job decreases. This not only influences the claim, but more importantly, this affects the actual wellbeing and, in some cases, the mortality of the worker.  </w:t>
      </w:r>
      <w:r>
        <w:rPr>
          <w:noProof/>
          <w:spacing w:val="8"/>
          <w:position w:val="-2"/>
          <w:lang w:bidi="ar-SA"/>
        </w:rPr>
        <w:drawing>
          <wp:inline distT="0" distB="0" distL="0" distR="0" wp14:anchorId="71160BA7" wp14:editId="6571E710">
            <wp:extent cx="81965" cy="153352"/>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6" cstate="print"/>
                    <a:stretch>
                      <a:fillRect/>
                    </a:stretch>
                  </pic:blipFill>
                  <pic:spPr>
                    <a:xfrm>
                      <a:off x="0" y="0"/>
                      <a:ext cx="81965" cy="153352"/>
                    </a:xfrm>
                    <a:prstGeom prst="rect">
                      <a:avLst/>
                    </a:prstGeom>
                  </pic:spPr>
                </pic:pic>
              </a:graphicData>
            </a:graphic>
          </wp:inline>
        </w:drawing>
      </w:r>
      <w:r>
        <w:rPr>
          <w:rFonts w:ascii="Times New Roman" w:hAnsi="Times New Roman"/>
          <w:spacing w:val="8"/>
        </w:rPr>
        <w:t xml:space="preserve">  </w:t>
      </w:r>
      <w:r>
        <w:t>“By changing the timing of the VRCs’ initial engagement, return to work outcomes have improved by about 125%” (IAIABC, 2021, p. 15).</w:t>
      </w:r>
    </w:p>
    <w:p w14:paraId="711603F2" w14:textId="77777777" w:rsidR="00863DA4" w:rsidRDefault="00863DA4" w:rsidP="002429AC">
      <w:pPr>
        <w:pStyle w:val="BodyText"/>
        <w:spacing w:before="9"/>
        <w:ind w:right="520"/>
        <w:rPr>
          <w:sz w:val="25"/>
        </w:rPr>
      </w:pPr>
    </w:p>
    <w:p w14:paraId="711603F3" w14:textId="77777777" w:rsidR="00863DA4" w:rsidRDefault="00BE0184" w:rsidP="002429AC">
      <w:pPr>
        <w:pStyle w:val="BodyText"/>
        <w:spacing w:line="261" w:lineRule="auto"/>
        <w:ind w:left="147" w:right="520"/>
      </w:pPr>
      <w:r>
        <w:t xml:space="preserve">Work disability </w:t>
      </w:r>
      <w:proofErr w:type="gramStart"/>
      <w:r>
        <w:t>must be treated</w:t>
      </w:r>
      <w:proofErr w:type="gramEnd"/>
      <w:r>
        <w:t xml:space="preserve"> as a separate condition. It is developmental in nature; it unfolds dynamically over time, has its own unique contributing factors, and requires its own unique </w:t>
      </w:r>
      <w:r>
        <w:rPr>
          <w:spacing w:val="-1"/>
        </w:rPr>
        <w:t xml:space="preserve">intervention.  </w:t>
      </w:r>
      <w:r>
        <w:rPr>
          <w:noProof/>
          <w:spacing w:val="6"/>
          <w:position w:val="-2"/>
          <w:lang w:bidi="ar-SA"/>
        </w:rPr>
        <w:drawing>
          <wp:inline distT="0" distB="0" distL="0" distR="0" wp14:anchorId="71160BA9" wp14:editId="5DBA4B3E">
            <wp:extent cx="81965" cy="153352"/>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8" cstate="print"/>
                    <a:stretch>
                      <a:fillRect/>
                    </a:stretch>
                  </pic:blipFill>
                  <pic:spPr>
                    <a:xfrm>
                      <a:off x="0" y="0"/>
                      <a:ext cx="81965" cy="153352"/>
                    </a:xfrm>
                    <a:prstGeom prst="rect">
                      <a:avLst/>
                    </a:prstGeom>
                  </pic:spPr>
                </pic:pic>
              </a:graphicData>
            </a:graphic>
          </wp:inline>
        </w:drawing>
      </w:r>
      <w:r>
        <w:rPr>
          <w:rFonts w:ascii="Times New Roman"/>
          <w:spacing w:val="9"/>
        </w:rPr>
        <w:t xml:space="preserve"> </w:t>
      </w:r>
      <w:r>
        <w:t>The worker centric approach is the evidence-based intervention to prevent work disability.</w:t>
      </w:r>
    </w:p>
    <w:p w14:paraId="711603F4" w14:textId="77777777" w:rsidR="00863DA4" w:rsidRDefault="00863DA4" w:rsidP="002429AC">
      <w:pPr>
        <w:pStyle w:val="BodyText"/>
        <w:spacing w:before="9"/>
        <w:ind w:right="520"/>
        <w:rPr>
          <w:sz w:val="25"/>
        </w:rPr>
      </w:pPr>
    </w:p>
    <w:p w14:paraId="711603F5" w14:textId="77777777" w:rsidR="00863DA4" w:rsidRDefault="007A6BDD" w:rsidP="002429AC">
      <w:pPr>
        <w:pStyle w:val="BodyText"/>
        <w:spacing w:line="261" w:lineRule="auto"/>
        <w:ind w:left="148" w:right="520"/>
      </w:pPr>
      <w:r>
        <w:rPr>
          <w:noProof/>
          <w:lang w:bidi="ar-SA"/>
        </w:rPr>
        <mc:AlternateContent>
          <mc:Choice Requires="wpg">
            <w:drawing>
              <wp:anchor distT="0" distB="0" distL="114300" distR="114300" simplePos="0" relativeHeight="251658242" behindDoc="1" locked="0" layoutInCell="1" allowOverlap="1" wp14:anchorId="71160BAB" wp14:editId="4EE58215">
                <wp:simplePos x="0" y="0"/>
                <wp:positionH relativeFrom="page">
                  <wp:posOffset>5502275</wp:posOffset>
                </wp:positionH>
                <wp:positionV relativeFrom="paragraph">
                  <wp:posOffset>323215</wp:posOffset>
                </wp:positionV>
                <wp:extent cx="1586865" cy="914400"/>
                <wp:effectExtent l="0" t="0" r="0" b="0"/>
                <wp:wrapNone/>
                <wp:docPr id="25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914400"/>
                          <a:chOff x="8665" y="509"/>
                          <a:chExt cx="2499" cy="1440"/>
                        </a:xfrm>
                      </wpg:grpSpPr>
                      <wps:wsp>
                        <wps:cNvPr id="251" name="AutoShape 147"/>
                        <wps:cNvSpPr>
                          <a:spLocks/>
                        </wps:cNvSpPr>
                        <wps:spPr bwMode="auto">
                          <a:xfrm>
                            <a:off x="8685" y="529"/>
                            <a:ext cx="2459" cy="1400"/>
                          </a:xfrm>
                          <a:custGeom>
                            <a:avLst/>
                            <a:gdLst>
                              <a:gd name="T0" fmla="+- 0 9710 8685"/>
                              <a:gd name="T1" fmla="*/ T0 w 2459"/>
                              <a:gd name="T2" fmla="+- 0 1554 529"/>
                              <a:gd name="T3" fmla="*/ 1554 h 1400"/>
                              <a:gd name="T4" fmla="+- 0 9095 8685"/>
                              <a:gd name="T5" fmla="*/ T4 w 2459"/>
                              <a:gd name="T6" fmla="+- 0 1554 529"/>
                              <a:gd name="T7" fmla="*/ 1554 h 1400"/>
                              <a:gd name="T8" fmla="+- 0 9196 8685"/>
                              <a:gd name="T9" fmla="*/ T8 w 2459"/>
                              <a:gd name="T10" fmla="+- 0 1928 529"/>
                              <a:gd name="T11" fmla="*/ 1928 h 1400"/>
                              <a:gd name="T12" fmla="+- 0 9710 8685"/>
                              <a:gd name="T13" fmla="*/ T12 w 2459"/>
                              <a:gd name="T14" fmla="+- 0 1554 529"/>
                              <a:gd name="T15" fmla="*/ 1554 h 1400"/>
                              <a:gd name="T16" fmla="+- 0 10973 8685"/>
                              <a:gd name="T17" fmla="*/ T16 w 2459"/>
                              <a:gd name="T18" fmla="+- 0 529 529"/>
                              <a:gd name="T19" fmla="*/ 529 h 1400"/>
                              <a:gd name="T20" fmla="+- 0 8856 8685"/>
                              <a:gd name="T21" fmla="*/ T20 w 2459"/>
                              <a:gd name="T22" fmla="+- 0 529 529"/>
                              <a:gd name="T23" fmla="*/ 529 h 1400"/>
                              <a:gd name="T24" fmla="+- 0 8789 8685"/>
                              <a:gd name="T25" fmla="*/ T24 w 2459"/>
                              <a:gd name="T26" fmla="+- 0 543 529"/>
                              <a:gd name="T27" fmla="*/ 543 h 1400"/>
                              <a:gd name="T28" fmla="+- 0 8735 8685"/>
                              <a:gd name="T29" fmla="*/ T28 w 2459"/>
                              <a:gd name="T30" fmla="+- 0 579 529"/>
                              <a:gd name="T31" fmla="*/ 579 h 1400"/>
                              <a:gd name="T32" fmla="+- 0 8698 8685"/>
                              <a:gd name="T33" fmla="*/ T32 w 2459"/>
                              <a:gd name="T34" fmla="+- 0 633 529"/>
                              <a:gd name="T35" fmla="*/ 633 h 1400"/>
                              <a:gd name="T36" fmla="+- 0 8685 8685"/>
                              <a:gd name="T37" fmla="*/ T36 w 2459"/>
                              <a:gd name="T38" fmla="+- 0 700 529"/>
                              <a:gd name="T39" fmla="*/ 700 h 1400"/>
                              <a:gd name="T40" fmla="+- 0 8685 8685"/>
                              <a:gd name="T41" fmla="*/ T40 w 2459"/>
                              <a:gd name="T42" fmla="+- 0 1383 529"/>
                              <a:gd name="T43" fmla="*/ 1383 h 1400"/>
                              <a:gd name="T44" fmla="+- 0 8698 8685"/>
                              <a:gd name="T45" fmla="*/ T44 w 2459"/>
                              <a:gd name="T46" fmla="+- 0 1450 529"/>
                              <a:gd name="T47" fmla="*/ 1450 h 1400"/>
                              <a:gd name="T48" fmla="+- 0 8735 8685"/>
                              <a:gd name="T49" fmla="*/ T48 w 2459"/>
                              <a:gd name="T50" fmla="+- 0 1504 529"/>
                              <a:gd name="T51" fmla="*/ 1504 h 1400"/>
                              <a:gd name="T52" fmla="+- 0 8789 8685"/>
                              <a:gd name="T53" fmla="*/ T52 w 2459"/>
                              <a:gd name="T54" fmla="+- 0 1541 529"/>
                              <a:gd name="T55" fmla="*/ 1541 h 1400"/>
                              <a:gd name="T56" fmla="+- 0 8856 8685"/>
                              <a:gd name="T57" fmla="*/ T56 w 2459"/>
                              <a:gd name="T58" fmla="+- 0 1554 529"/>
                              <a:gd name="T59" fmla="*/ 1554 h 1400"/>
                              <a:gd name="T60" fmla="+- 0 10973 8685"/>
                              <a:gd name="T61" fmla="*/ T60 w 2459"/>
                              <a:gd name="T62" fmla="+- 0 1554 529"/>
                              <a:gd name="T63" fmla="*/ 1554 h 1400"/>
                              <a:gd name="T64" fmla="+- 0 11040 8685"/>
                              <a:gd name="T65" fmla="*/ T64 w 2459"/>
                              <a:gd name="T66" fmla="+- 0 1541 529"/>
                              <a:gd name="T67" fmla="*/ 1541 h 1400"/>
                              <a:gd name="T68" fmla="+- 0 11094 8685"/>
                              <a:gd name="T69" fmla="*/ T68 w 2459"/>
                              <a:gd name="T70" fmla="+- 0 1504 529"/>
                              <a:gd name="T71" fmla="*/ 1504 h 1400"/>
                              <a:gd name="T72" fmla="+- 0 11131 8685"/>
                              <a:gd name="T73" fmla="*/ T72 w 2459"/>
                              <a:gd name="T74" fmla="+- 0 1450 529"/>
                              <a:gd name="T75" fmla="*/ 1450 h 1400"/>
                              <a:gd name="T76" fmla="+- 0 11144 8685"/>
                              <a:gd name="T77" fmla="*/ T76 w 2459"/>
                              <a:gd name="T78" fmla="+- 0 1383 529"/>
                              <a:gd name="T79" fmla="*/ 1383 h 1400"/>
                              <a:gd name="T80" fmla="+- 0 11144 8685"/>
                              <a:gd name="T81" fmla="*/ T80 w 2459"/>
                              <a:gd name="T82" fmla="+- 0 700 529"/>
                              <a:gd name="T83" fmla="*/ 700 h 1400"/>
                              <a:gd name="T84" fmla="+- 0 11131 8685"/>
                              <a:gd name="T85" fmla="*/ T84 w 2459"/>
                              <a:gd name="T86" fmla="+- 0 633 529"/>
                              <a:gd name="T87" fmla="*/ 633 h 1400"/>
                              <a:gd name="T88" fmla="+- 0 11094 8685"/>
                              <a:gd name="T89" fmla="*/ T88 w 2459"/>
                              <a:gd name="T90" fmla="+- 0 579 529"/>
                              <a:gd name="T91" fmla="*/ 579 h 1400"/>
                              <a:gd name="T92" fmla="+- 0 11040 8685"/>
                              <a:gd name="T93" fmla="*/ T92 w 2459"/>
                              <a:gd name="T94" fmla="+- 0 543 529"/>
                              <a:gd name="T95" fmla="*/ 543 h 1400"/>
                              <a:gd name="T96" fmla="+- 0 10973 8685"/>
                              <a:gd name="T97" fmla="*/ T96 w 2459"/>
                              <a:gd name="T98" fmla="+- 0 529 529"/>
                              <a:gd name="T99" fmla="*/ 529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59" h="1400">
                                <a:moveTo>
                                  <a:pt x="1025" y="1025"/>
                                </a:moveTo>
                                <a:lnTo>
                                  <a:pt x="410" y="1025"/>
                                </a:lnTo>
                                <a:lnTo>
                                  <a:pt x="511" y="1399"/>
                                </a:lnTo>
                                <a:lnTo>
                                  <a:pt x="1025" y="1025"/>
                                </a:lnTo>
                                <a:close/>
                                <a:moveTo>
                                  <a:pt x="2288" y="0"/>
                                </a:moveTo>
                                <a:lnTo>
                                  <a:pt x="171" y="0"/>
                                </a:lnTo>
                                <a:lnTo>
                                  <a:pt x="104" y="14"/>
                                </a:lnTo>
                                <a:lnTo>
                                  <a:pt x="50" y="50"/>
                                </a:lnTo>
                                <a:lnTo>
                                  <a:pt x="13" y="104"/>
                                </a:lnTo>
                                <a:lnTo>
                                  <a:pt x="0" y="171"/>
                                </a:lnTo>
                                <a:lnTo>
                                  <a:pt x="0" y="854"/>
                                </a:lnTo>
                                <a:lnTo>
                                  <a:pt x="13" y="921"/>
                                </a:lnTo>
                                <a:lnTo>
                                  <a:pt x="50" y="975"/>
                                </a:lnTo>
                                <a:lnTo>
                                  <a:pt x="104" y="1012"/>
                                </a:lnTo>
                                <a:lnTo>
                                  <a:pt x="171" y="1025"/>
                                </a:lnTo>
                                <a:lnTo>
                                  <a:pt x="2288" y="1025"/>
                                </a:lnTo>
                                <a:lnTo>
                                  <a:pt x="2355" y="1012"/>
                                </a:lnTo>
                                <a:lnTo>
                                  <a:pt x="2409" y="975"/>
                                </a:lnTo>
                                <a:lnTo>
                                  <a:pt x="2446" y="921"/>
                                </a:lnTo>
                                <a:lnTo>
                                  <a:pt x="2459" y="854"/>
                                </a:lnTo>
                                <a:lnTo>
                                  <a:pt x="2459" y="171"/>
                                </a:lnTo>
                                <a:lnTo>
                                  <a:pt x="2446" y="104"/>
                                </a:lnTo>
                                <a:lnTo>
                                  <a:pt x="2409" y="50"/>
                                </a:lnTo>
                                <a:lnTo>
                                  <a:pt x="2355" y="14"/>
                                </a:lnTo>
                                <a:lnTo>
                                  <a:pt x="228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46"/>
                        <wps:cNvSpPr>
                          <a:spLocks/>
                        </wps:cNvSpPr>
                        <wps:spPr bwMode="auto">
                          <a:xfrm>
                            <a:off x="8685" y="529"/>
                            <a:ext cx="2459" cy="1400"/>
                          </a:xfrm>
                          <a:custGeom>
                            <a:avLst/>
                            <a:gdLst>
                              <a:gd name="T0" fmla="+- 0 8685 8685"/>
                              <a:gd name="T1" fmla="*/ T0 w 2459"/>
                              <a:gd name="T2" fmla="+- 0 700 529"/>
                              <a:gd name="T3" fmla="*/ 700 h 1400"/>
                              <a:gd name="T4" fmla="+- 0 8698 8685"/>
                              <a:gd name="T5" fmla="*/ T4 w 2459"/>
                              <a:gd name="T6" fmla="+- 0 633 529"/>
                              <a:gd name="T7" fmla="*/ 633 h 1400"/>
                              <a:gd name="T8" fmla="+- 0 8735 8685"/>
                              <a:gd name="T9" fmla="*/ T8 w 2459"/>
                              <a:gd name="T10" fmla="+- 0 579 529"/>
                              <a:gd name="T11" fmla="*/ 579 h 1400"/>
                              <a:gd name="T12" fmla="+- 0 8789 8685"/>
                              <a:gd name="T13" fmla="*/ T12 w 2459"/>
                              <a:gd name="T14" fmla="+- 0 543 529"/>
                              <a:gd name="T15" fmla="*/ 543 h 1400"/>
                              <a:gd name="T16" fmla="+- 0 8856 8685"/>
                              <a:gd name="T17" fmla="*/ T16 w 2459"/>
                              <a:gd name="T18" fmla="+- 0 529 529"/>
                              <a:gd name="T19" fmla="*/ 529 h 1400"/>
                              <a:gd name="T20" fmla="+- 0 9095 8685"/>
                              <a:gd name="T21" fmla="*/ T20 w 2459"/>
                              <a:gd name="T22" fmla="+- 0 529 529"/>
                              <a:gd name="T23" fmla="*/ 529 h 1400"/>
                              <a:gd name="T24" fmla="+- 0 9710 8685"/>
                              <a:gd name="T25" fmla="*/ T24 w 2459"/>
                              <a:gd name="T26" fmla="+- 0 529 529"/>
                              <a:gd name="T27" fmla="*/ 529 h 1400"/>
                              <a:gd name="T28" fmla="+- 0 10973 8685"/>
                              <a:gd name="T29" fmla="*/ T28 w 2459"/>
                              <a:gd name="T30" fmla="+- 0 529 529"/>
                              <a:gd name="T31" fmla="*/ 529 h 1400"/>
                              <a:gd name="T32" fmla="+- 0 11040 8685"/>
                              <a:gd name="T33" fmla="*/ T32 w 2459"/>
                              <a:gd name="T34" fmla="+- 0 543 529"/>
                              <a:gd name="T35" fmla="*/ 543 h 1400"/>
                              <a:gd name="T36" fmla="+- 0 11094 8685"/>
                              <a:gd name="T37" fmla="*/ T36 w 2459"/>
                              <a:gd name="T38" fmla="+- 0 579 529"/>
                              <a:gd name="T39" fmla="*/ 579 h 1400"/>
                              <a:gd name="T40" fmla="+- 0 11131 8685"/>
                              <a:gd name="T41" fmla="*/ T40 w 2459"/>
                              <a:gd name="T42" fmla="+- 0 633 529"/>
                              <a:gd name="T43" fmla="*/ 633 h 1400"/>
                              <a:gd name="T44" fmla="+- 0 11144 8685"/>
                              <a:gd name="T45" fmla="*/ T44 w 2459"/>
                              <a:gd name="T46" fmla="+- 0 700 529"/>
                              <a:gd name="T47" fmla="*/ 700 h 1400"/>
                              <a:gd name="T48" fmla="+- 0 11144 8685"/>
                              <a:gd name="T49" fmla="*/ T48 w 2459"/>
                              <a:gd name="T50" fmla="+- 0 1127 529"/>
                              <a:gd name="T51" fmla="*/ 1127 h 1400"/>
                              <a:gd name="T52" fmla="+- 0 11144 8685"/>
                              <a:gd name="T53" fmla="*/ T52 w 2459"/>
                              <a:gd name="T54" fmla="+- 0 1383 529"/>
                              <a:gd name="T55" fmla="*/ 1383 h 1400"/>
                              <a:gd name="T56" fmla="+- 0 11131 8685"/>
                              <a:gd name="T57" fmla="*/ T56 w 2459"/>
                              <a:gd name="T58" fmla="+- 0 1450 529"/>
                              <a:gd name="T59" fmla="*/ 1450 h 1400"/>
                              <a:gd name="T60" fmla="+- 0 11094 8685"/>
                              <a:gd name="T61" fmla="*/ T60 w 2459"/>
                              <a:gd name="T62" fmla="+- 0 1504 529"/>
                              <a:gd name="T63" fmla="*/ 1504 h 1400"/>
                              <a:gd name="T64" fmla="+- 0 11040 8685"/>
                              <a:gd name="T65" fmla="*/ T64 w 2459"/>
                              <a:gd name="T66" fmla="+- 0 1541 529"/>
                              <a:gd name="T67" fmla="*/ 1541 h 1400"/>
                              <a:gd name="T68" fmla="+- 0 10973 8685"/>
                              <a:gd name="T69" fmla="*/ T68 w 2459"/>
                              <a:gd name="T70" fmla="+- 0 1554 529"/>
                              <a:gd name="T71" fmla="*/ 1554 h 1400"/>
                              <a:gd name="T72" fmla="+- 0 9710 8685"/>
                              <a:gd name="T73" fmla="*/ T72 w 2459"/>
                              <a:gd name="T74" fmla="+- 0 1554 529"/>
                              <a:gd name="T75" fmla="*/ 1554 h 1400"/>
                              <a:gd name="T76" fmla="+- 0 9196 8685"/>
                              <a:gd name="T77" fmla="*/ T76 w 2459"/>
                              <a:gd name="T78" fmla="+- 0 1928 529"/>
                              <a:gd name="T79" fmla="*/ 1928 h 1400"/>
                              <a:gd name="T80" fmla="+- 0 9095 8685"/>
                              <a:gd name="T81" fmla="*/ T80 w 2459"/>
                              <a:gd name="T82" fmla="+- 0 1554 529"/>
                              <a:gd name="T83" fmla="*/ 1554 h 1400"/>
                              <a:gd name="T84" fmla="+- 0 8856 8685"/>
                              <a:gd name="T85" fmla="*/ T84 w 2459"/>
                              <a:gd name="T86" fmla="+- 0 1554 529"/>
                              <a:gd name="T87" fmla="*/ 1554 h 1400"/>
                              <a:gd name="T88" fmla="+- 0 8789 8685"/>
                              <a:gd name="T89" fmla="*/ T88 w 2459"/>
                              <a:gd name="T90" fmla="+- 0 1541 529"/>
                              <a:gd name="T91" fmla="*/ 1541 h 1400"/>
                              <a:gd name="T92" fmla="+- 0 8735 8685"/>
                              <a:gd name="T93" fmla="*/ T92 w 2459"/>
                              <a:gd name="T94" fmla="+- 0 1504 529"/>
                              <a:gd name="T95" fmla="*/ 1504 h 1400"/>
                              <a:gd name="T96" fmla="+- 0 8698 8685"/>
                              <a:gd name="T97" fmla="*/ T96 w 2459"/>
                              <a:gd name="T98" fmla="+- 0 1450 529"/>
                              <a:gd name="T99" fmla="*/ 1450 h 1400"/>
                              <a:gd name="T100" fmla="+- 0 8685 8685"/>
                              <a:gd name="T101" fmla="*/ T100 w 2459"/>
                              <a:gd name="T102" fmla="+- 0 1383 529"/>
                              <a:gd name="T103" fmla="*/ 1383 h 1400"/>
                              <a:gd name="T104" fmla="+- 0 8685 8685"/>
                              <a:gd name="T105" fmla="*/ T104 w 2459"/>
                              <a:gd name="T106" fmla="+- 0 1127 529"/>
                              <a:gd name="T107" fmla="*/ 1127 h 1400"/>
                              <a:gd name="T108" fmla="+- 0 8685 8685"/>
                              <a:gd name="T109" fmla="*/ T108 w 2459"/>
                              <a:gd name="T110" fmla="+- 0 700 529"/>
                              <a:gd name="T111" fmla="*/ 700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59" h="1400">
                                <a:moveTo>
                                  <a:pt x="0" y="171"/>
                                </a:moveTo>
                                <a:lnTo>
                                  <a:pt x="13" y="104"/>
                                </a:lnTo>
                                <a:lnTo>
                                  <a:pt x="50" y="50"/>
                                </a:lnTo>
                                <a:lnTo>
                                  <a:pt x="104" y="14"/>
                                </a:lnTo>
                                <a:lnTo>
                                  <a:pt x="171" y="0"/>
                                </a:lnTo>
                                <a:lnTo>
                                  <a:pt x="410" y="0"/>
                                </a:lnTo>
                                <a:lnTo>
                                  <a:pt x="1025" y="0"/>
                                </a:lnTo>
                                <a:lnTo>
                                  <a:pt x="2288" y="0"/>
                                </a:lnTo>
                                <a:lnTo>
                                  <a:pt x="2355" y="14"/>
                                </a:lnTo>
                                <a:lnTo>
                                  <a:pt x="2409" y="50"/>
                                </a:lnTo>
                                <a:lnTo>
                                  <a:pt x="2446" y="104"/>
                                </a:lnTo>
                                <a:lnTo>
                                  <a:pt x="2459" y="171"/>
                                </a:lnTo>
                                <a:lnTo>
                                  <a:pt x="2459" y="598"/>
                                </a:lnTo>
                                <a:lnTo>
                                  <a:pt x="2459" y="854"/>
                                </a:lnTo>
                                <a:lnTo>
                                  <a:pt x="2446" y="921"/>
                                </a:lnTo>
                                <a:lnTo>
                                  <a:pt x="2409" y="975"/>
                                </a:lnTo>
                                <a:lnTo>
                                  <a:pt x="2355" y="1012"/>
                                </a:lnTo>
                                <a:lnTo>
                                  <a:pt x="2288" y="1025"/>
                                </a:lnTo>
                                <a:lnTo>
                                  <a:pt x="1025" y="1025"/>
                                </a:lnTo>
                                <a:lnTo>
                                  <a:pt x="511" y="1399"/>
                                </a:lnTo>
                                <a:lnTo>
                                  <a:pt x="410" y="1025"/>
                                </a:lnTo>
                                <a:lnTo>
                                  <a:pt x="171" y="1025"/>
                                </a:lnTo>
                                <a:lnTo>
                                  <a:pt x="104" y="1012"/>
                                </a:lnTo>
                                <a:lnTo>
                                  <a:pt x="50" y="975"/>
                                </a:lnTo>
                                <a:lnTo>
                                  <a:pt x="13" y="921"/>
                                </a:lnTo>
                                <a:lnTo>
                                  <a:pt x="0" y="854"/>
                                </a:lnTo>
                                <a:lnTo>
                                  <a:pt x="0" y="598"/>
                                </a:lnTo>
                                <a:lnTo>
                                  <a:pt x="0" y="171"/>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Text Box 145"/>
                        <wps:cNvSpPr txBox="1">
                          <a:spLocks noChangeArrowheads="1"/>
                        </wps:cNvSpPr>
                        <wps:spPr bwMode="auto">
                          <a:xfrm>
                            <a:off x="8665" y="509"/>
                            <a:ext cx="249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CED" w14:textId="77777777" w:rsidR="000E4224" w:rsidRDefault="000E4224">
                              <w:pPr>
                                <w:spacing w:before="6"/>
                                <w:rPr>
                                  <w:sz w:val="20"/>
                                </w:rPr>
                              </w:pPr>
                            </w:p>
                            <w:p w14:paraId="71160CEE" w14:textId="77777777" w:rsidR="000E4224" w:rsidRDefault="000E4224">
                              <w:pPr>
                                <w:spacing w:line="196" w:lineRule="auto"/>
                                <w:ind w:left="368" w:right="350" w:firstLine="67"/>
                                <w:rPr>
                                  <w:rFonts w:ascii="Calibri" w:hAnsi="Calibri"/>
                                  <w:sz w:val="20"/>
                                </w:rPr>
                              </w:pPr>
                              <w:r>
                                <w:rPr>
                                  <w:rFonts w:ascii="Calibri" w:hAnsi="Calibri"/>
                                  <w:color w:val="FFFFFF"/>
                                  <w:sz w:val="20"/>
                                </w:rPr>
                                <w:t>“VRC seems to have helped the claim with forward momentum”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60BAB" id="Group 144" o:spid="_x0000_s1027" style="position:absolute;left:0;text-align:left;margin-left:433.25pt;margin-top:25.45pt;width:124.95pt;height:1in;z-index:-251658238;mso-position-horizontal-relative:page" coordorigin="8665,509" coordsize="249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sElAsAAGRBAAAOAAAAZHJzL2Uyb0RvYy54bWzsXG2P27gR/l6g/0HwxxaORb3LyOaQ7K6D&#10;ArnrAaf+AK0tv6C25EraeHNF/3tnSFEmGY6k+K7tXbH5sNZGj6jhPBySMw+9b797OR2dz0XdHKry&#10;bsbeuDOnKNfV5lDu7mZ/y1bzZOY0bV5u8mNVFnezL0Uz++7dH//w9nJeFl61r46bonagkbJZXs53&#10;s33bnpeLRbPeF6e8eVOdixJubqv6lLfwa71bbOr8Aq2fjgvPdaPFpao357paF00D//sgbs7e8fa3&#10;22Ld/nW7bYrWOd7NwLaW/6z5zyf8uXj3Nl/u6vy8P6w7M/IbrDjlhxJe2jf1kLe581wfvmrqdFjX&#10;VVNt2zfr6rSottvDuuB9gN4w1+jNx7p6PvO+7JaX3bl3E7jW8NPNza5/+Pxj7Rw2dzMvBP+U+QlI&#10;4u91WBCgey7n3RJQH+vzT+cfa9FHuPxUrf/ewO2FeR9/3wmw83T5vtpAg/lzW3H3vGzrEzYBHXde&#10;OAtfehaKl9ZZw3+yMImSKJw5a7iXghVuR9N6D1ziY0mEt+Fu6KaCwfX+sXvaC9JUPIpP4t1FvhSv&#10;5aZ2pmG/YMQ1V6c2v8ypP+3zc8G5atBdvVOZdOp78AEHgWNj4ViOlF5tVJcqd9DOBjw/6kzwWucV&#10;r/OK9KgXhL1PhDN7n+TL9XPTfiwqTkv++VPTipDYwBUne9MNigyGx/Z0hOj489xxnTRmrsNf2eEl&#10;DDosYH9aOJnrXBz+dgPkSRBvi4Vh4ITS6l3/Rl+ioCmO2YPv5Gi4wgIJE4a5aWg1DJxzNSwgDIsk&#10;aNCwWKKGDYO5T/UYSyOrYcDN1bCEMIzp7mepl9hcxlT3c5DdZ0xngGZT5SBjHmWdzgFFKFM5GGCU&#10;GTS4aexbXcdUJjIWUebpTMBQs/pOJQIxdtd5OhNJEtpp9VQqMo8MBZ0JwjZP5WHANp2HJE5Sq988&#10;lYjMo6LB03kIA9/mN08lATGE33QSkti3xynMA0o8wDC3TyG+TkMYWzn1VRIQY7fN10lIojSx+s1X&#10;ach8Khx8nYbIt/rNV0lADGGbTgLOuXbbVBoyn4oFX6chdl0bp75KAmLstsEKq05xpG2BSkMWULEQ&#10;6DQwP7E6LlBZ4CDCOp0GktVAJSILqGgIdCJYEFpdB6v7dfxyEGGdTgQZD4FKRRZQ8YDbN2W1YaFr&#10;XVNDlQkOslsX6lSQM0mocpGFVESEOhUsDJht2IUqExxEWKdTQc7BocpFBhO1fS4JdSqo5Qt3Uf1K&#10;PbB8RQYV5PIVqWRkERUWkc4FZV6kUjFknsEFcyEgbVs53GX3/c0iKi4inQyK20jlYoDbyCCDuWlg&#10;N0+lI4uowIgNNojAiFUuBgIjNshgzGdW82KVjiymIiM22CBmlVjlYmBWiQ0yGKRBdvNUOrKYCo3Y&#10;YIOYkmOVi4EpOTHIIM1LVDqyhAqNRGeDWM0SlQp6NUsMKkhqMdG6BkZCBUaic0FsAxKVCHobkBhE&#10;kGGRqFRkCRUWqc4EsX9KVRro/VOq08DIKSVVmchSKihSnQli45mqNNAbz1SnARxHZBOpykQG2Zp9&#10;tUh1JogdO5Yh+jGi79gh+97J/Drfy5R7/VJ2OTdcOTkW0FxeNDlXDVY9MqACah6Z3xU1AIUJOgEG&#10;1yCYVxrgfcNgMBXBkDyKeskwmgGHHB5Og4NXOZxXJUZtwbQJ4ZDxTDEGMxkOn9ZTTC4QDnnBlNZx&#10;v8/h07rqd12F3fOU1nFXjK3DfnYSvOuqKB+NOhL3jdg67PimtI4bOQ6f1lXcWXH4tK7iTgfhsEeZ&#10;YkxX38tgzzAJ3nUV1vApcFyZ0RhYUyfBu67CGjcFjisXtg6LziR4xyosA5PgXVdhYp4Cx/kWjYGp&#10;chK86ypMXgpcDLVucqqhpm5W0+uZA9X0J3wmX57zFuc0eelcoLbMC5B7qO1i+Q7vnKrPRVZxTIuT&#10;G3O7QOYX4t1XzLFUsQHWwqBTClQC5OeZNxpiNQyBft8fCZCfAmh7u0Ssj1VT8I5d7RFPeR6uydC+&#10;LDNfAfLhrnncWyo4eVd+SiNg0UNredkdfC5vy08BwzwPUPAhvCTvys+uMcE7rMODsM6RfdzIRuSn&#10;aEygEsjhJrwyhQl8CNbZn/bBJ98lPw1vuFCqHGqPdc4dHQ09XeNIH/NQpGLs5V4ACgQix7rjBVg9&#10;QOCIe0SoAHDM3T0QHTDkoP7VY4Oh78zI2PJ69wwPiN7h5lCVIQVjHCcLLtH0swZONook0VTHw2Z1&#10;OB5xrmjq3dP9sXY+5yDnBauEfbjvuq7BjnxjVFb4mPQMPg56SDcxoTLC5bl/pgy6/cFL56soiefB&#10;Kgjnaewmc5elH9LIDdLgYfUvnLJYsNwfNpui/HQoCykVsmCaatSJlkLk42IhTotpCJMe7xfZSZf/&#10;s3UStMFyA73Ll/si3zx2121+OIrrhW4xdzJ0W35yR4AiJsQlIYc9VZsvIDTVlZBJQdaFi31V/zxz&#10;LiCR3s2afzzndTFzjn8pQS7j2hxoqvyXIIyxMF6rd57UO3m5hqbuZu0M9rZ4ed8KHfb5XB92e3gT&#10;474oK1TKtgfUobh9wqruF1Ds/mvSHeQ0Qg9d1UWBEjSoTxFSgV4Dje93qtyRRVpYpPqEZaJyR+Tb&#10;sPj0LdHptp7jkdVZmIr7xjIq1dZTPCLThs1N39JAoi1RXAIky7Iw7/eNZVSSbah2RJKtiXZ0km1o&#10;dmRJFvOzq2lTNTsix9YkOzrHNhQ7siD7GxDsUkogxszz6rf/iWBH6rA3CnZ2oVMX7GihU69z0HWT&#10;GxU7u3G6YkcaZyh2dMXpNsmOiAZNsqOjwdenIzCOKGFjweA65KZqdsQ0oml29DRiaHaMrHLeJtoR&#10;c6+m2dGTL5w56hwiDmCQ9eHbNDtivdIku4EFywgI2jhtcZgs2TEvtopi6rzEEESIYmYRlir936jZ&#10;EaV/XbNDEGGeGRSUcHKjaEcIJ7pohyC7eaZoR8bsraKdXY81RDsAEeaZgfHbFu3IGnukhcZ00c5+&#10;Qgxz/37+HJA8DdGOXGZv1OyI82u6ZocgO7eGZpdSB8VibbWYLNkRR8V0yQ5BdusMyY7cPt2m2FFi&#10;tibZDTBraHbkxvM2yY60TmViyDp9xSC37LdpdpTSrol2A0q7odrRqY6WUEwV7agTKJpqNyC0G7Id&#10;mR/eptpRp3c02W5AZ2dQyFZ3KnRW7apzVAbPEbIilCW1FqnTT8xV6RjQ2rHeN9FELceG50gTzTXc&#10;vmNhrhYf9JaFuUaAUIfbYDWWfcFzxfAcZaKRchM7Ptj1Ku3pWz6oQL7Ks5SujEkyVKdf5dmv5HnM&#10;SNAzr/KseXAB93zomV6oGD5f8CrPUsGHSx06spczhx0J8pXA45IhhJCxB7oxjBP4tAc6anE+VR5A&#10;Eac/zvKfUYxN6ZIUX2G1BJ+NiV8TZVVcUrG1YeVLapKm8KVLnFLHHkb12vQwjBTb9HdO1u6ksDmm&#10;BUpdc8y/3yBXYsYOPg7hnJUYUrIL8lMoxH2L40rpZO11qprbK6CjArE8IzAqOvc8jyInH2uQA2y0&#10;RTlex4Fy/I/1e6rKL4JzTBSfdgBBoMaGjTlvyEH1LaJ0Ly3jIQ1+wCWUB1s0IVrTq/0kfIA8Twxp&#10;DTYu5cJrSAHbTR+TxySYB170OA/ch4f5+9V9MI9WLA4f/If7+wemC9goi/9yAXtYt17xf193VlGl&#10;hagPK8WrKm378i/1hVKIGKFKZ3iI4UP1Aqo0P9ylqNJO+wI3pKLefbPUKav7PRwrLd7XdXXBQwOg&#10;4YtVW3lUqNsTv3Bqfg0XLcKv8A58CReOfNTiC6cOXtzNcHfAhX/55VMYERKCY0yLNe0/APh/HxY8&#10;On7vR1VOhxa+5H88nOBUU3+e5Vc8t9K+PL3w77Dz0YyD+RtPssCaIE6xwIU4wQIX4vQKXPyKJ1f4&#10;V9Dhq/z8FE73ZwfwbwWov/OTLtc/jvDu3wAAAP//AwBQSwMEFAAGAAgAAAAhAOz4q6jiAAAACwEA&#10;AA8AAABkcnMvZG93bnJldi54bWxMj8FqwzAMhu+DvYNRYbfV8daEJo1TStl2KoO1g7GbGqtJaGyH&#10;2E3St597Wm8S+vj1/fl60i0bqHeNNRLEPAJGprSqMZWE78P78xKY82gUttaQhCs5WBePDzlmyo7m&#10;i4a9r1gIMS5DCbX3Xca5K2vS6Oa2IxNuJ9tr9GHtK656HEO4bvlLFCVcY2PChxo72tZUnvcXLeFj&#10;xHHzKt6G3fm0vf4e4s+fnSApn2bTZgXM0+T/YbjpB3UogtPRXoxyrJWwTJI4oBLiKAV2A4RIFsCO&#10;YUoXKfAi5/cdij8AAAD//wMAUEsBAi0AFAAGAAgAAAAhALaDOJL+AAAA4QEAABMAAAAAAAAAAAAA&#10;AAAAAAAAAFtDb250ZW50X1R5cGVzXS54bWxQSwECLQAUAAYACAAAACEAOP0h/9YAAACUAQAACwAA&#10;AAAAAAAAAAAAAAAvAQAAX3JlbHMvLnJlbHNQSwECLQAUAAYACAAAACEAX+trBJQLAABkQQAADgAA&#10;AAAAAAAAAAAAAAAuAgAAZHJzL2Uyb0RvYy54bWxQSwECLQAUAAYACAAAACEA7PirqOIAAAALAQAA&#10;DwAAAAAAAAAAAAAAAADuDQAAZHJzL2Rvd25yZXYueG1sUEsFBgAAAAAEAAQA8wAAAP0OAAAAAA==&#10;">
                <v:shape id="AutoShape 147" o:spid="_x0000_s1028" style="position:absolute;left:8685;top:529;width:2459;height:1400;visibility:visible;mso-wrap-style:square;v-text-anchor:top" coordsize="2459,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WaxwAAANwAAAAPAAAAZHJzL2Rvd25yZXYueG1sRI/dagIx&#10;FITvC75DOELvalbBUFajiNBSkLZodcW74+bsD92cLJtUt336Rij0cpiZb5j5sreNuFDna8caxqME&#10;BHHuTM2lhv3H08MjCB+QDTaOScM3eVguBndzTI278pYuu1CKCGGfooYqhDaV0ucVWfQj1xJHr3Cd&#10;xRBlV0rT4TXCbSMnSaKkxZrjQoUtrSvKP3dfVsPhWRWvhTqq83m/2aq39+wnO2Va3w/71QxEoD78&#10;h//aL0bDZDqG25l4BOTiFwAA//8DAFBLAQItABQABgAIAAAAIQDb4fbL7gAAAIUBAAATAAAAAAAA&#10;AAAAAAAAAAAAAABbQ29udGVudF9UeXBlc10ueG1sUEsBAi0AFAAGAAgAAAAhAFr0LFu/AAAAFQEA&#10;AAsAAAAAAAAAAAAAAAAAHwEAAF9yZWxzLy5yZWxzUEsBAi0AFAAGAAgAAAAhAOQh1ZrHAAAA3AAA&#10;AA8AAAAAAAAAAAAAAAAABwIAAGRycy9kb3ducmV2LnhtbFBLBQYAAAAAAwADALcAAAD7AgAAAAA=&#10;" path="m1025,1025r-615,l511,1399r514,-374xm2288,l171,,104,14,50,50,13,104,,171,,854r13,67l50,975r54,37l171,1025r2117,l2355,1012r54,-37l2446,921r13,-67l2459,171r-13,-67l2409,50,2355,14,2288,xe" fillcolor="#4f81bc" stroked="f">
                  <v:path arrowok="t" o:connecttype="custom" o:connectlocs="1025,1554;410,1554;511,1928;1025,1554;2288,529;171,529;104,543;50,579;13,633;0,700;0,1383;13,1450;50,1504;104,1541;171,1554;2288,1554;2355,1541;2409,1504;2446,1450;2459,1383;2459,700;2446,633;2409,579;2355,543;2288,529" o:connectangles="0,0,0,0,0,0,0,0,0,0,0,0,0,0,0,0,0,0,0,0,0,0,0,0,0"/>
                </v:shape>
                <v:shape id="Freeform 146" o:spid="_x0000_s1029" style="position:absolute;left:8685;top:529;width:2459;height:1400;visibility:visible;mso-wrap-style:square;v-text-anchor:top" coordsize="2459,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IxgAAANwAAAAPAAAAZHJzL2Rvd25yZXYueG1sRI9Ba8JA&#10;FITvBf/D8gQvpW4MtITUVapYLEKhpr309si+JiHZt2F3q8m/dwXB4zAz3zDL9WA6cSLnG8sKFvME&#10;BHFpdcOVgp/v96cMhA/IGjvLpGAkD+vV5GGJubZnPtKpCJWIEPY5KqhD6HMpfVmTQT+3PXH0/qwz&#10;GKJ0ldQOzxFuOpkmyYs02HBcqLGnbU1lW/wbBV+P2b7YjePmgG3V4jErfj/dqNRsOry9ggg0hHv4&#10;1v7QCtLnFK5n4hGQqwsAAAD//wMAUEsBAi0AFAAGAAgAAAAhANvh9svuAAAAhQEAABMAAAAAAAAA&#10;AAAAAAAAAAAAAFtDb250ZW50X1R5cGVzXS54bWxQSwECLQAUAAYACAAAACEAWvQsW78AAAAVAQAA&#10;CwAAAAAAAAAAAAAAAAAfAQAAX3JlbHMvLnJlbHNQSwECLQAUAAYACAAAACEAVYf2yMYAAADcAAAA&#10;DwAAAAAAAAAAAAAAAAAHAgAAZHJzL2Rvd25yZXYueG1sUEsFBgAAAAADAAMAtwAAAPoCAAAAAA==&#10;" path="m,171l13,104,50,50,104,14,171,,410,r615,l2288,r67,14l2409,50r37,54l2459,171r,427l2459,854r-13,67l2409,975r-54,37l2288,1025r-1263,l511,1399,410,1025r-239,l104,1012,50,975,13,921,,854,,598,,171xe" filled="f" strokecolor="#385d89" strokeweight="2pt">
                  <v:path arrowok="t" o:connecttype="custom" o:connectlocs="0,700;13,633;50,579;104,543;171,529;410,529;1025,529;2288,529;2355,543;2409,579;2446,633;2459,700;2459,1127;2459,1383;2446,1450;2409,1504;2355,1541;2288,1554;1025,1554;511,1928;410,1554;171,1554;104,1541;50,1504;13,1450;0,1383;0,1127;0,700" o:connectangles="0,0,0,0,0,0,0,0,0,0,0,0,0,0,0,0,0,0,0,0,0,0,0,0,0,0,0,0"/>
                </v:shape>
                <v:shape id="Text Box 145" o:spid="_x0000_s1030" type="#_x0000_t202" style="position:absolute;left:8665;top:509;width:249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71160CED" w14:textId="77777777" w:rsidR="000E4224" w:rsidRDefault="000E4224">
                        <w:pPr>
                          <w:spacing w:before="6"/>
                          <w:rPr>
                            <w:sz w:val="20"/>
                          </w:rPr>
                        </w:pPr>
                      </w:p>
                      <w:p w14:paraId="71160CEE" w14:textId="77777777" w:rsidR="000E4224" w:rsidRDefault="000E4224">
                        <w:pPr>
                          <w:spacing w:line="196" w:lineRule="auto"/>
                          <w:ind w:left="368" w:right="350" w:firstLine="67"/>
                          <w:rPr>
                            <w:rFonts w:ascii="Calibri" w:hAnsi="Calibri"/>
                            <w:sz w:val="20"/>
                          </w:rPr>
                        </w:pPr>
                        <w:r>
                          <w:rPr>
                            <w:rFonts w:ascii="Calibri" w:hAnsi="Calibri"/>
                            <w:color w:val="FFFFFF"/>
                            <w:sz w:val="20"/>
                          </w:rPr>
                          <w:t>“VRC seems to have helped the claim with forward momentum”</w:t>
                        </w:r>
                      </w:p>
                    </w:txbxContent>
                  </v:textbox>
                </v:shape>
                <w10:wrap anchorx="page"/>
              </v:group>
            </w:pict>
          </mc:Fallback>
        </mc:AlternateContent>
      </w:r>
      <w:r w:rsidR="00BE0184">
        <w:t xml:space="preserve">Research indicates there are four primary causes of work disability. These </w:t>
      </w:r>
      <w:proofErr w:type="gramStart"/>
      <w:r w:rsidR="00BE0184">
        <w:t>are often referred</w:t>
      </w:r>
      <w:proofErr w:type="gramEnd"/>
      <w:r w:rsidR="00BE0184">
        <w:t xml:space="preserve"> to as the principles of work disability:</w:t>
      </w:r>
    </w:p>
    <w:p w14:paraId="711603F6" w14:textId="77777777" w:rsidR="00863DA4" w:rsidRDefault="00863DA4" w:rsidP="002429AC">
      <w:pPr>
        <w:pStyle w:val="BodyText"/>
        <w:spacing w:before="11"/>
        <w:ind w:right="520"/>
        <w:rPr>
          <w:sz w:val="25"/>
        </w:rPr>
      </w:pPr>
    </w:p>
    <w:p w14:paraId="711603F7" w14:textId="77777777" w:rsidR="00863DA4" w:rsidRDefault="00BE0184" w:rsidP="002429AC">
      <w:pPr>
        <w:pStyle w:val="ListParagraph"/>
        <w:numPr>
          <w:ilvl w:val="0"/>
          <w:numId w:val="18"/>
        </w:numPr>
        <w:tabs>
          <w:tab w:val="left" w:pos="868"/>
        </w:tabs>
        <w:spacing w:before="0"/>
        <w:ind w:right="520"/>
        <w:rPr>
          <w:sz w:val="24"/>
        </w:rPr>
      </w:pPr>
      <w:r>
        <w:rPr>
          <w:sz w:val="24"/>
        </w:rPr>
        <w:t>Unnecessary</w:t>
      </w:r>
      <w:r>
        <w:rPr>
          <w:spacing w:val="-3"/>
          <w:sz w:val="24"/>
        </w:rPr>
        <w:t xml:space="preserve"> </w:t>
      </w:r>
      <w:r>
        <w:rPr>
          <w:sz w:val="24"/>
        </w:rPr>
        <w:t>delays</w:t>
      </w:r>
    </w:p>
    <w:p w14:paraId="711603F8" w14:textId="77777777" w:rsidR="00863DA4" w:rsidRDefault="00BE0184" w:rsidP="002429AC">
      <w:pPr>
        <w:pStyle w:val="ListParagraph"/>
        <w:numPr>
          <w:ilvl w:val="0"/>
          <w:numId w:val="18"/>
        </w:numPr>
        <w:tabs>
          <w:tab w:val="left" w:pos="868"/>
        </w:tabs>
        <w:ind w:right="520"/>
        <w:rPr>
          <w:sz w:val="24"/>
        </w:rPr>
      </w:pPr>
      <w:r>
        <w:rPr>
          <w:sz w:val="24"/>
        </w:rPr>
        <w:t>Unnecessary</w:t>
      </w:r>
      <w:r>
        <w:rPr>
          <w:spacing w:val="-3"/>
          <w:sz w:val="24"/>
        </w:rPr>
        <w:t xml:space="preserve"> </w:t>
      </w:r>
      <w:r>
        <w:rPr>
          <w:sz w:val="24"/>
        </w:rPr>
        <w:t>duration</w:t>
      </w:r>
    </w:p>
    <w:p w14:paraId="711603F9" w14:textId="77777777" w:rsidR="00863DA4" w:rsidRDefault="00BE0184" w:rsidP="002429AC">
      <w:pPr>
        <w:pStyle w:val="ListParagraph"/>
        <w:numPr>
          <w:ilvl w:val="0"/>
          <w:numId w:val="18"/>
        </w:numPr>
        <w:tabs>
          <w:tab w:val="left" w:pos="868"/>
        </w:tabs>
        <w:ind w:right="520"/>
        <w:rPr>
          <w:sz w:val="24"/>
        </w:rPr>
      </w:pPr>
      <w:r>
        <w:rPr>
          <w:sz w:val="24"/>
        </w:rPr>
        <w:t>A confusing</w:t>
      </w:r>
      <w:r>
        <w:rPr>
          <w:spacing w:val="-1"/>
          <w:sz w:val="24"/>
        </w:rPr>
        <w:t xml:space="preserve"> </w:t>
      </w:r>
      <w:r>
        <w:rPr>
          <w:sz w:val="24"/>
        </w:rPr>
        <w:t>process</w:t>
      </w:r>
    </w:p>
    <w:p w14:paraId="711603FA" w14:textId="77777777" w:rsidR="00863DA4" w:rsidRDefault="00BE0184" w:rsidP="002429AC">
      <w:pPr>
        <w:pStyle w:val="ListParagraph"/>
        <w:numPr>
          <w:ilvl w:val="0"/>
          <w:numId w:val="18"/>
        </w:numPr>
        <w:tabs>
          <w:tab w:val="left" w:pos="868"/>
        </w:tabs>
        <w:ind w:right="520"/>
        <w:rPr>
          <w:sz w:val="24"/>
        </w:rPr>
      </w:pPr>
      <w:r>
        <w:rPr>
          <w:sz w:val="24"/>
        </w:rPr>
        <w:t>Unclear return to work</w:t>
      </w:r>
      <w:r>
        <w:rPr>
          <w:spacing w:val="-2"/>
          <w:sz w:val="24"/>
        </w:rPr>
        <w:t xml:space="preserve"> </w:t>
      </w:r>
      <w:r>
        <w:rPr>
          <w:sz w:val="24"/>
        </w:rPr>
        <w:t>plans</w:t>
      </w:r>
    </w:p>
    <w:p w14:paraId="711603FB" w14:textId="77777777" w:rsidR="00863DA4" w:rsidRDefault="00863DA4" w:rsidP="002429AC">
      <w:pPr>
        <w:pStyle w:val="BodyText"/>
        <w:spacing w:before="1"/>
        <w:ind w:right="520"/>
        <w:rPr>
          <w:sz w:val="26"/>
        </w:rPr>
      </w:pPr>
    </w:p>
    <w:p w14:paraId="711603FC" w14:textId="77777777" w:rsidR="00863DA4" w:rsidRDefault="00BE0184" w:rsidP="002429AC">
      <w:pPr>
        <w:pStyle w:val="BodyText"/>
        <w:spacing w:line="261" w:lineRule="auto"/>
        <w:ind w:left="148" w:right="520"/>
      </w:pPr>
      <w:r>
        <w:t>Various determinants influence the development of work disability. Below is an exploration of the four principles of work disability.</w:t>
      </w:r>
    </w:p>
    <w:p w14:paraId="711603FD" w14:textId="77777777" w:rsidR="00863DA4" w:rsidRDefault="00863DA4" w:rsidP="002429AC">
      <w:pPr>
        <w:pStyle w:val="BodyText"/>
        <w:spacing w:before="11"/>
        <w:ind w:right="520"/>
        <w:rPr>
          <w:sz w:val="17"/>
        </w:rPr>
      </w:pPr>
    </w:p>
    <w:p w14:paraId="711603FE" w14:textId="77777777" w:rsidR="00863DA4" w:rsidRDefault="00BE0184" w:rsidP="002429AC">
      <w:pPr>
        <w:pStyle w:val="Heading4"/>
        <w:spacing w:before="92"/>
        <w:ind w:left="221" w:right="520"/>
      </w:pPr>
      <w:r>
        <w:rPr>
          <w:b w:val="0"/>
          <w:noProof/>
          <w:position w:val="-2"/>
          <w:lang w:bidi="ar-SA"/>
        </w:rPr>
        <w:drawing>
          <wp:inline distT="0" distB="0" distL="0" distR="0" wp14:anchorId="71160BAD" wp14:editId="55BC436F">
            <wp:extent cx="81965" cy="153352"/>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29" cstate="print"/>
                    <a:stretch>
                      <a:fillRect/>
                    </a:stretch>
                  </pic:blipFill>
                  <pic:spPr>
                    <a:xfrm>
                      <a:off x="0" y="0"/>
                      <a:ext cx="81965" cy="153352"/>
                    </a:xfrm>
                    <a:prstGeom prst="rect">
                      <a:avLst/>
                    </a:prstGeom>
                  </pic:spPr>
                </pic:pic>
              </a:graphicData>
            </a:graphic>
          </wp:inline>
        </w:drawing>
      </w:r>
      <w:r>
        <w:rPr>
          <w:rFonts w:ascii="Times New Roman"/>
          <w:b w:val="0"/>
          <w:sz w:val="20"/>
        </w:rPr>
        <w:t xml:space="preserve"> </w:t>
      </w:r>
      <w:r>
        <w:rPr>
          <w:rFonts w:ascii="Times New Roman"/>
          <w:b w:val="0"/>
          <w:spacing w:val="-23"/>
          <w:sz w:val="20"/>
        </w:rPr>
        <w:t xml:space="preserve"> </w:t>
      </w:r>
      <w:r>
        <w:rPr>
          <w:color w:val="397B67"/>
        </w:rPr>
        <w:t>Prevent unnecessary</w:t>
      </w:r>
      <w:r>
        <w:rPr>
          <w:color w:val="397B67"/>
          <w:spacing w:val="-8"/>
        </w:rPr>
        <w:t xml:space="preserve"> </w:t>
      </w:r>
      <w:r>
        <w:rPr>
          <w:color w:val="397B67"/>
        </w:rPr>
        <w:t>delays</w:t>
      </w:r>
    </w:p>
    <w:p w14:paraId="711603FF" w14:textId="77777777" w:rsidR="00863DA4" w:rsidRDefault="00BE0184" w:rsidP="002429AC">
      <w:pPr>
        <w:pStyle w:val="BodyText"/>
        <w:spacing w:before="24" w:line="261" w:lineRule="auto"/>
        <w:ind w:left="147" w:right="520"/>
      </w:pPr>
      <w:r>
        <w:t>The department prevents unnecessary delays by getting the referrals out to VRCs earlier and thereby increase the effectiveness of their interventions. VRCs can further prevent unnecessary delays by quickly identifying hold ups in medical treatment or authorizations.</w:t>
      </w:r>
    </w:p>
    <w:p w14:paraId="71160400" w14:textId="7A11E2A6" w:rsidR="004E74BA" w:rsidRDefault="004E74BA">
      <w:pPr>
        <w:rPr>
          <w:sz w:val="25"/>
          <w:szCs w:val="24"/>
        </w:rPr>
      </w:pPr>
      <w:r>
        <w:rPr>
          <w:sz w:val="25"/>
        </w:rPr>
        <w:br w:type="page"/>
      </w:r>
    </w:p>
    <w:p w14:paraId="71160401" w14:textId="77777777" w:rsidR="00863DA4" w:rsidRDefault="00BE0184" w:rsidP="002429AC">
      <w:pPr>
        <w:pStyle w:val="BodyText"/>
        <w:spacing w:line="261" w:lineRule="auto"/>
        <w:ind w:left="147" w:right="520"/>
      </w:pPr>
      <w:r>
        <w:t>For example, the attending provider (AP) tells the worker they are referring him or her to physical therapy, but nothing happens. To prevent an unnecessary delay, either the worker or their VRC should check with the AP’s office to make sure the office sent the referral, and they can call the physical therapy (PT) clinic to schedule the evaluation. In the past, doctors have said that the PT clinic will call the worker, and so the worker waits for the call instead of following up.</w:t>
      </w:r>
    </w:p>
    <w:p w14:paraId="71160402" w14:textId="77777777" w:rsidR="00863DA4" w:rsidRDefault="00863DA4" w:rsidP="002429AC">
      <w:pPr>
        <w:pStyle w:val="BodyText"/>
        <w:spacing w:before="9"/>
        <w:ind w:right="520"/>
        <w:rPr>
          <w:sz w:val="17"/>
        </w:rPr>
      </w:pPr>
    </w:p>
    <w:p w14:paraId="71160403" w14:textId="77777777" w:rsidR="00863DA4" w:rsidRDefault="00BE0184" w:rsidP="002429AC">
      <w:pPr>
        <w:pStyle w:val="Heading4"/>
        <w:spacing w:before="93"/>
        <w:ind w:left="221" w:right="520"/>
      </w:pPr>
      <w:r>
        <w:rPr>
          <w:b w:val="0"/>
          <w:noProof/>
          <w:position w:val="-2"/>
          <w:lang w:bidi="ar-SA"/>
        </w:rPr>
        <w:drawing>
          <wp:inline distT="0" distB="0" distL="0" distR="0" wp14:anchorId="71160BAF" wp14:editId="3273D111">
            <wp:extent cx="81965" cy="153352"/>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30" cstate="print"/>
                    <a:stretch>
                      <a:fillRect/>
                    </a:stretch>
                  </pic:blipFill>
                  <pic:spPr>
                    <a:xfrm>
                      <a:off x="0" y="0"/>
                      <a:ext cx="81965" cy="153352"/>
                    </a:xfrm>
                    <a:prstGeom prst="rect">
                      <a:avLst/>
                    </a:prstGeom>
                  </pic:spPr>
                </pic:pic>
              </a:graphicData>
            </a:graphic>
          </wp:inline>
        </w:drawing>
      </w:r>
      <w:r>
        <w:rPr>
          <w:rFonts w:ascii="Times New Roman"/>
          <w:b w:val="0"/>
          <w:sz w:val="20"/>
        </w:rPr>
        <w:t xml:space="preserve"> </w:t>
      </w:r>
      <w:r>
        <w:rPr>
          <w:rFonts w:ascii="Times New Roman"/>
          <w:b w:val="0"/>
          <w:spacing w:val="-23"/>
          <w:sz w:val="20"/>
        </w:rPr>
        <w:t xml:space="preserve"> </w:t>
      </w:r>
      <w:r>
        <w:rPr>
          <w:color w:val="397B67"/>
        </w:rPr>
        <w:t>Prevent unnecessary</w:t>
      </w:r>
      <w:r>
        <w:rPr>
          <w:color w:val="397B67"/>
          <w:spacing w:val="-8"/>
        </w:rPr>
        <w:t xml:space="preserve"> </w:t>
      </w:r>
      <w:r>
        <w:rPr>
          <w:color w:val="397B67"/>
        </w:rPr>
        <w:t>duration</w:t>
      </w:r>
    </w:p>
    <w:p w14:paraId="71160404" w14:textId="77777777" w:rsidR="00863DA4" w:rsidRDefault="00BE0184" w:rsidP="002429AC">
      <w:pPr>
        <w:pStyle w:val="BodyText"/>
        <w:spacing w:before="24" w:line="261" w:lineRule="auto"/>
        <w:ind w:left="147" w:right="520"/>
      </w:pPr>
      <w:r>
        <w:t>We prevent unnecessary duration by keeping workers at work unless there is a medical risk. VRCs can help by encouraging workers to return to work as soon as it is medically safe. People can and do recover while working. Sometimes this is through a job modification such as a piece of assistive technology. It can also take the form of changes to some of the tasks the worker does, or even the number of hours they work.</w:t>
      </w:r>
    </w:p>
    <w:p w14:paraId="71160405" w14:textId="77777777" w:rsidR="00863DA4" w:rsidRDefault="00863DA4" w:rsidP="002429AC">
      <w:pPr>
        <w:pStyle w:val="BodyText"/>
        <w:spacing w:before="8"/>
        <w:ind w:right="520"/>
        <w:rPr>
          <w:sz w:val="17"/>
        </w:rPr>
      </w:pPr>
    </w:p>
    <w:p w14:paraId="71160406" w14:textId="77777777" w:rsidR="00863DA4" w:rsidRDefault="00BE0184" w:rsidP="002429AC">
      <w:pPr>
        <w:pStyle w:val="Heading4"/>
        <w:spacing w:before="92"/>
        <w:ind w:left="221" w:right="520"/>
      </w:pPr>
      <w:r>
        <w:rPr>
          <w:b w:val="0"/>
          <w:noProof/>
          <w:position w:val="-2"/>
          <w:lang w:bidi="ar-SA"/>
        </w:rPr>
        <w:drawing>
          <wp:inline distT="0" distB="0" distL="0" distR="0" wp14:anchorId="71160BB1" wp14:editId="2028478E">
            <wp:extent cx="81965" cy="153352"/>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0" cstate="print"/>
                    <a:stretch>
                      <a:fillRect/>
                    </a:stretch>
                  </pic:blipFill>
                  <pic:spPr>
                    <a:xfrm>
                      <a:off x="0" y="0"/>
                      <a:ext cx="81965" cy="153352"/>
                    </a:xfrm>
                    <a:prstGeom prst="rect">
                      <a:avLst/>
                    </a:prstGeom>
                  </pic:spPr>
                </pic:pic>
              </a:graphicData>
            </a:graphic>
          </wp:inline>
        </w:drawing>
      </w:r>
      <w:r>
        <w:rPr>
          <w:rFonts w:ascii="Times New Roman"/>
          <w:b w:val="0"/>
          <w:sz w:val="20"/>
        </w:rPr>
        <w:t xml:space="preserve"> </w:t>
      </w:r>
      <w:r>
        <w:rPr>
          <w:rFonts w:ascii="Times New Roman"/>
          <w:b w:val="0"/>
          <w:spacing w:val="-23"/>
          <w:sz w:val="20"/>
        </w:rPr>
        <w:t xml:space="preserve"> </w:t>
      </w:r>
      <w:r>
        <w:rPr>
          <w:color w:val="397B67"/>
        </w:rPr>
        <w:t>Prevent a confusing</w:t>
      </w:r>
      <w:r>
        <w:rPr>
          <w:color w:val="397B67"/>
          <w:spacing w:val="-1"/>
        </w:rPr>
        <w:t xml:space="preserve"> </w:t>
      </w:r>
      <w:r>
        <w:rPr>
          <w:color w:val="397B67"/>
        </w:rPr>
        <w:t>process</w:t>
      </w:r>
    </w:p>
    <w:p w14:paraId="71160407" w14:textId="77777777" w:rsidR="00863DA4" w:rsidRDefault="00BE0184" w:rsidP="002429AC">
      <w:pPr>
        <w:pStyle w:val="BodyText"/>
        <w:spacing w:before="24" w:line="261" w:lineRule="auto"/>
        <w:ind w:left="147" w:right="520"/>
      </w:pPr>
      <w:r>
        <w:t xml:space="preserve">The VRC plays a crucial role in preventing a confusing process. The workers’ compensation industry </w:t>
      </w:r>
      <w:proofErr w:type="gramStart"/>
      <w:r>
        <w:t>is steeped</w:t>
      </w:r>
      <w:proofErr w:type="gramEnd"/>
      <w:r>
        <w:t xml:space="preserve"> in insurance jargon.</w:t>
      </w:r>
    </w:p>
    <w:p w14:paraId="71160408" w14:textId="77777777" w:rsidR="00863DA4" w:rsidRDefault="00BE0184" w:rsidP="002429AC">
      <w:pPr>
        <w:pStyle w:val="ListParagraph"/>
        <w:numPr>
          <w:ilvl w:val="0"/>
          <w:numId w:val="17"/>
        </w:numPr>
        <w:tabs>
          <w:tab w:val="left" w:pos="867"/>
          <w:tab w:val="left" w:pos="868"/>
        </w:tabs>
        <w:spacing w:before="0" w:line="276" w:lineRule="exact"/>
        <w:ind w:right="520" w:hanging="361"/>
        <w:rPr>
          <w:sz w:val="24"/>
        </w:rPr>
      </w:pPr>
      <w:r>
        <w:rPr>
          <w:sz w:val="24"/>
        </w:rPr>
        <w:t>Describe the VRC’s role and the purpose of the referral to the worker.</w:t>
      </w:r>
    </w:p>
    <w:p w14:paraId="71160409" w14:textId="77777777" w:rsidR="00863DA4" w:rsidRDefault="00BE0184" w:rsidP="002429AC">
      <w:pPr>
        <w:pStyle w:val="ListParagraph"/>
        <w:numPr>
          <w:ilvl w:val="0"/>
          <w:numId w:val="17"/>
        </w:numPr>
        <w:tabs>
          <w:tab w:val="left" w:pos="867"/>
          <w:tab w:val="left" w:pos="868"/>
        </w:tabs>
        <w:spacing w:before="6"/>
        <w:ind w:right="520" w:hanging="361"/>
        <w:rPr>
          <w:sz w:val="24"/>
        </w:rPr>
      </w:pPr>
      <w:r>
        <w:rPr>
          <w:sz w:val="24"/>
        </w:rPr>
        <w:t>Help workers understand the L&amp;I</w:t>
      </w:r>
      <w:r>
        <w:rPr>
          <w:spacing w:val="-2"/>
          <w:sz w:val="24"/>
        </w:rPr>
        <w:t xml:space="preserve"> </w:t>
      </w:r>
      <w:r>
        <w:rPr>
          <w:sz w:val="24"/>
        </w:rPr>
        <w:t>process.</w:t>
      </w:r>
    </w:p>
    <w:p w14:paraId="7116040A" w14:textId="2FDE6A21" w:rsidR="00863DA4" w:rsidRDefault="008275EC" w:rsidP="002429AC">
      <w:pPr>
        <w:pStyle w:val="ListParagraph"/>
        <w:numPr>
          <w:ilvl w:val="0"/>
          <w:numId w:val="17"/>
        </w:numPr>
        <w:tabs>
          <w:tab w:val="left" w:pos="867"/>
          <w:tab w:val="left" w:pos="868"/>
        </w:tabs>
        <w:spacing w:before="6" w:line="259" w:lineRule="auto"/>
        <w:ind w:left="867" w:right="520"/>
        <w:rPr>
          <w:sz w:val="24"/>
        </w:rPr>
      </w:pPr>
      <w:r>
        <w:rPr>
          <w:noProof/>
          <w:lang w:bidi="ar-SA"/>
        </w:rPr>
        <mc:AlternateContent>
          <mc:Choice Requires="wpg">
            <w:drawing>
              <wp:anchor distT="0" distB="0" distL="114300" distR="114300" simplePos="0" relativeHeight="251658256" behindDoc="0" locked="0" layoutInCell="1" allowOverlap="1" wp14:anchorId="71160BB3" wp14:editId="443EA93A">
                <wp:simplePos x="0" y="0"/>
                <wp:positionH relativeFrom="page">
                  <wp:posOffset>5393427</wp:posOffset>
                </wp:positionH>
                <wp:positionV relativeFrom="paragraph">
                  <wp:posOffset>302727</wp:posOffset>
                </wp:positionV>
                <wp:extent cx="2112645" cy="1061720"/>
                <wp:effectExtent l="0" t="0" r="0" b="0"/>
                <wp:wrapNone/>
                <wp:docPr id="24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061720"/>
                          <a:chOff x="7760" y="-105"/>
                          <a:chExt cx="3327" cy="1672"/>
                        </a:xfrm>
                      </wpg:grpSpPr>
                      <wps:wsp>
                        <wps:cNvPr id="247" name="AutoShape 143"/>
                        <wps:cNvSpPr>
                          <a:spLocks/>
                        </wps:cNvSpPr>
                        <wps:spPr bwMode="auto">
                          <a:xfrm>
                            <a:off x="7780" y="-85"/>
                            <a:ext cx="3287" cy="1632"/>
                          </a:xfrm>
                          <a:custGeom>
                            <a:avLst/>
                            <a:gdLst>
                              <a:gd name="T0" fmla="+- 0 9150 7780"/>
                              <a:gd name="T1" fmla="*/ T0 w 3287"/>
                              <a:gd name="T2" fmla="+- 0 1124 -85"/>
                              <a:gd name="T3" fmla="*/ 1124 h 1632"/>
                              <a:gd name="T4" fmla="+- 0 8328 7780"/>
                              <a:gd name="T5" fmla="*/ T4 w 3287"/>
                              <a:gd name="T6" fmla="+- 0 1124 -85"/>
                              <a:gd name="T7" fmla="*/ 1124 h 1632"/>
                              <a:gd name="T8" fmla="+- 0 8338 7780"/>
                              <a:gd name="T9" fmla="*/ T8 w 3287"/>
                              <a:gd name="T10" fmla="+- 0 1547 -85"/>
                              <a:gd name="T11" fmla="*/ 1547 h 1632"/>
                              <a:gd name="T12" fmla="+- 0 9150 7780"/>
                              <a:gd name="T13" fmla="*/ T12 w 3287"/>
                              <a:gd name="T14" fmla="+- 0 1124 -85"/>
                              <a:gd name="T15" fmla="*/ 1124 h 1632"/>
                              <a:gd name="T16" fmla="+- 0 10866 7780"/>
                              <a:gd name="T17" fmla="*/ T16 w 3287"/>
                              <a:gd name="T18" fmla="+- 0 -85 -85"/>
                              <a:gd name="T19" fmla="*/ -85 h 1632"/>
                              <a:gd name="T20" fmla="+- 0 7982 7780"/>
                              <a:gd name="T21" fmla="*/ T20 w 3287"/>
                              <a:gd name="T22" fmla="+- 0 -85 -85"/>
                              <a:gd name="T23" fmla="*/ -85 h 1632"/>
                              <a:gd name="T24" fmla="+- 0 7903 7780"/>
                              <a:gd name="T25" fmla="*/ T24 w 3287"/>
                              <a:gd name="T26" fmla="+- 0 -69 -85"/>
                              <a:gd name="T27" fmla="*/ -69 h 1632"/>
                              <a:gd name="T28" fmla="+- 0 7839 7780"/>
                              <a:gd name="T29" fmla="*/ T28 w 3287"/>
                              <a:gd name="T30" fmla="+- 0 -26 -85"/>
                              <a:gd name="T31" fmla="*/ -26 h 1632"/>
                              <a:gd name="T32" fmla="+- 0 7796 7780"/>
                              <a:gd name="T33" fmla="*/ T32 w 3287"/>
                              <a:gd name="T34" fmla="+- 0 38 -85"/>
                              <a:gd name="T35" fmla="*/ 38 h 1632"/>
                              <a:gd name="T36" fmla="+- 0 7780 7780"/>
                              <a:gd name="T37" fmla="*/ T36 w 3287"/>
                              <a:gd name="T38" fmla="+- 0 117 -85"/>
                              <a:gd name="T39" fmla="*/ 117 h 1632"/>
                              <a:gd name="T40" fmla="+- 0 7780 7780"/>
                              <a:gd name="T41" fmla="*/ T40 w 3287"/>
                              <a:gd name="T42" fmla="+- 0 923 -85"/>
                              <a:gd name="T43" fmla="*/ 923 h 1632"/>
                              <a:gd name="T44" fmla="+- 0 7796 7780"/>
                              <a:gd name="T45" fmla="*/ T44 w 3287"/>
                              <a:gd name="T46" fmla="+- 0 1001 -85"/>
                              <a:gd name="T47" fmla="*/ 1001 h 1632"/>
                              <a:gd name="T48" fmla="+- 0 7839 7780"/>
                              <a:gd name="T49" fmla="*/ T48 w 3287"/>
                              <a:gd name="T50" fmla="+- 0 1065 -85"/>
                              <a:gd name="T51" fmla="*/ 1065 h 1632"/>
                              <a:gd name="T52" fmla="+- 0 7903 7780"/>
                              <a:gd name="T53" fmla="*/ T52 w 3287"/>
                              <a:gd name="T54" fmla="+- 0 1108 -85"/>
                              <a:gd name="T55" fmla="*/ 1108 h 1632"/>
                              <a:gd name="T56" fmla="+- 0 7982 7780"/>
                              <a:gd name="T57" fmla="*/ T56 w 3287"/>
                              <a:gd name="T58" fmla="+- 0 1124 -85"/>
                              <a:gd name="T59" fmla="*/ 1124 h 1632"/>
                              <a:gd name="T60" fmla="+- 0 10866 7780"/>
                              <a:gd name="T61" fmla="*/ T60 w 3287"/>
                              <a:gd name="T62" fmla="+- 0 1124 -85"/>
                              <a:gd name="T63" fmla="*/ 1124 h 1632"/>
                              <a:gd name="T64" fmla="+- 0 10944 7780"/>
                              <a:gd name="T65" fmla="*/ T64 w 3287"/>
                              <a:gd name="T66" fmla="+- 0 1108 -85"/>
                              <a:gd name="T67" fmla="*/ 1108 h 1632"/>
                              <a:gd name="T68" fmla="+- 0 11008 7780"/>
                              <a:gd name="T69" fmla="*/ T68 w 3287"/>
                              <a:gd name="T70" fmla="+- 0 1065 -85"/>
                              <a:gd name="T71" fmla="*/ 1065 h 1632"/>
                              <a:gd name="T72" fmla="+- 0 11051 7780"/>
                              <a:gd name="T73" fmla="*/ T72 w 3287"/>
                              <a:gd name="T74" fmla="+- 0 1001 -85"/>
                              <a:gd name="T75" fmla="*/ 1001 h 1632"/>
                              <a:gd name="T76" fmla="+- 0 11067 7780"/>
                              <a:gd name="T77" fmla="*/ T76 w 3287"/>
                              <a:gd name="T78" fmla="+- 0 923 -85"/>
                              <a:gd name="T79" fmla="*/ 923 h 1632"/>
                              <a:gd name="T80" fmla="+- 0 11067 7780"/>
                              <a:gd name="T81" fmla="*/ T80 w 3287"/>
                              <a:gd name="T82" fmla="+- 0 117 -85"/>
                              <a:gd name="T83" fmla="*/ 117 h 1632"/>
                              <a:gd name="T84" fmla="+- 0 11051 7780"/>
                              <a:gd name="T85" fmla="*/ T84 w 3287"/>
                              <a:gd name="T86" fmla="+- 0 38 -85"/>
                              <a:gd name="T87" fmla="*/ 38 h 1632"/>
                              <a:gd name="T88" fmla="+- 0 11008 7780"/>
                              <a:gd name="T89" fmla="*/ T88 w 3287"/>
                              <a:gd name="T90" fmla="+- 0 -26 -85"/>
                              <a:gd name="T91" fmla="*/ -26 h 1632"/>
                              <a:gd name="T92" fmla="+- 0 10944 7780"/>
                              <a:gd name="T93" fmla="*/ T92 w 3287"/>
                              <a:gd name="T94" fmla="+- 0 -69 -85"/>
                              <a:gd name="T95" fmla="*/ -69 h 1632"/>
                              <a:gd name="T96" fmla="+- 0 10866 7780"/>
                              <a:gd name="T97" fmla="*/ T96 w 3287"/>
                              <a:gd name="T98" fmla="+- 0 -85 -85"/>
                              <a:gd name="T99" fmla="*/ -85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87" h="1632">
                                <a:moveTo>
                                  <a:pt x="1370" y="1209"/>
                                </a:moveTo>
                                <a:lnTo>
                                  <a:pt x="548" y="1209"/>
                                </a:lnTo>
                                <a:lnTo>
                                  <a:pt x="558" y="1632"/>
                                </a:lnTo>
                                <a:lnTo>
                                  <a:pt x="1370" y="1209"/>
                                </a:lnTo>
                                <a:close/>
                                <a:moveTo>
                                  <a:pt x="3086" y="0"/>
                                </a:moveTo>
                                <a:lnTo>
                                  <a:pt x="202" y="0"/>
                                </a:lnTo>
                                <a:lnTo>
                                  <a:pt x="123" y="16"/>
                                </a:lnTo>
                                <a:lnTo>
                                  <a:pt x="59" y="59"/>
                                </a:lnTo>
                                <a:lnTo>
                                  <a:pt x="16" y="123"/>
                                </a:lnTo>
                                <a:lnTo>
                                  <a:pt x="0" y="202"/>
                                </a:lnTo>
                                <a:lnTo>
                                  <a:pt x="0" y="1008"/>
                                </a:lnTo>
                                <a:lnTo>
                                  <a:pt x="16" y="1086"/>
                                </a:lnTo>
                                <a:lnTo>
                                  <a:pt x="59" y="1150"/>
                                </a:lnTo>
                                <a:lnTo>
                                  <a:pt x="123" y="1193"/>
                                </a:lnTo>
                                <a:lnTo>
                                  <a:pt x="202" y="1209"/>
                                </a:lnTo>
                                <a:lnTo>
                                  <a:pt x="3086" y="1209"/>
                                </a:lnTo>
                                <a:lnTo>
                                  <a:pt x="3164" y="1193"/>
                                </a:lnTo>
                                <a:lnTo>
                                  <a:pt x="3228" y="1150"/>
                                </a:lnTo>
                                <a:lnTo>
                                  <a:pt x="3271" y="1086"/>
                                </a:lnTo>
                                <a:lnTo>
                                  <a:pt x="3287" y="1008"/>
                                </a:lnTo>
                                <a:lnTo>
                                  <a:pt x="3287" y="202"/>
                                </a:lnTo>
                                <a:lnTo>
                                  <a:pt x="3271" y="123"/>
                                </a:lnTo>
                                <a:lnTo>
                                  <a:pt x="3228" y="59"/>
                                </a:lnTo>
                                <a:lnTo>
                                  <a:pt x="3164" y="16"/>
                                </a:lnTo>
                                <a:lnTo>
                                  <a:pt x="308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42"/>
                        <wps:cNvSpPr>
                          <a:spLocks/>
                        </wps:cNvSpPr>
                        <wps:spPr bwMode="auto">
                          <a:xfrm>
                            <a:off x="7780" y="-85"/>
                            <a:ext cx="3287" cy="1632"/>
                          </a:xfrm>
                          <a:custGeom>
                            <a:avLst/>
                            <a:gdLst>
                              <a:gd name="T0" fmla="+- 0 7780 7780"/>
                              <a:gd name="T1" fmla="*/ T0 w 3287"/>
                              <a:gd name="T2" fmla="+- 0 117 -85"/>
                              <a:gd name="T3" fmla="*/ 117 h 1632"/>
                              <a:gd name="T4" fmla="+- 0 7796 7780"/>
                              <a:gd name="T5" fmla="*/ T4 w 3287"/>
                              <a:gd name="T6" fmla="+- 0 38 -85"/>
                              <a:gd name="T7" fmla="*/ 38 h 1632"/>
                              <a:gd name="T8" fmla="+- 0 7839 7780"/>
                              <a:gd name="T9" fmla="*/ T8 w 3287"/>
                              <a:gd name="T10" fmla="+- 0 -26 -85"/>
                              <a:gd name="T11" fmla="*/ -26 h 1632"/>
                              <a:gd name="T12" fmla="+- 0 7903 7780"/>
                              <a:gd name="T13" fmla="*/ T12 w 3287"/>
                              <a:gd name="T14" fmla="+- 0 -69 -85"/>
                              <a:gd name="T15" fmla="*/ -69 h 1632"/>
                              <a:gd name="T16" fmla="+- 0 7982 7780"/>
                              <a:gd name="T17" fmla="*/ T16 w 3287"/>
                              <a:gd name="T18" fmla="+- 0 -85 -85"/>
                              <a:gd name="T19" fmla="*/ -85 h 1632"/>
                              <a:gd name="T20" fmla="+- 0 8328 7780"/>
                              <a:gd name="T21" fmla="*/ T20 w 3287"/>
                              <a:gd name="T22" fmla="+- 0 -85 -85"/>
                              <a:gd name="T23" fmla="*/ -85 h 1632"/>
                              <a:gd name="T24" fmla="+- 0 9150 7780"/>
                              <a:gd name="T25" fmla="*/ T24 w 3287"/>
                              <a:gd name="T26" fmla="+- 0 -85 -85"/>
                              <a:gd name="T27" fmla="*/ -85 h 1632"/>
                              <a:gd name="T28" fmla="+- 0 10866 7780"/>
                              <a:gd name="T29" fmla="*/ T28 w 3287"/>
                              <a:gd name="T30" fmla="+- 0 -85 -85"/>
                              <a:gd name="T31" fmla="*/ -85 h 1632"/>
                              <a:gd name="T32" fmla="+- 0 10944 7780"/>
                              <a:gd name="T33" fmla="*/ T32 w 3287"/>
                              <a:gd name="T34" fmla="+- 0 -69 -85"/>
                              <a:gd name="T35" fmla="*/ -69 h 1632"/>
                              <a:gd name="T36" fmla="+- 0 11008 7780"/>
                              <a:gd name="T37" fmla="*/ T36 w 3287"/>
                              <a:gd name="T38" fmla="+- 0 -26 -85"/>
                              <a:gd name="T39" fmla="*/ -26 h 1632"/>
                              <a:gd name="T40" fmla="+- 0 11051 7780"/>
                              <a:gd name="T41" fmla="*/ T40 w 3287"/>
                              <a:gd name="T42" fmla="+- 0 38 -85"/>
                              <a:gd name="T43" fmla="*/ 38 h 1632"/>
                              <a:gd name="T44" fmla="+- 0 11067 7780"/>
                              <a:gd name="T45" fmla="*/ T44 w 3287"/>
                              <a:gd name="T46" fmla="+- 0 117 -85"/>
                              <a:gd name="T47" fmla="*/ 117 h 1632"/>
                              <a:gd name="T48" fmla="+- 0 11067 7780"/>
                              <a:gd name="T49" fmla="*/ T48 w 3287"/>
                              <a:gd name="T50" fmla="+- 0 620 -85"/>
                              <a:gd name="T51" fmla="*/ 620 h 1632"/>
                              <a:gd name="T52" fmla="+- 0 11067 7780"/>
                              <a:gd name="T53" fmla="*/ T52 w 3287"/>
                              <a:gd name="T54" fmla="+- 0 923 -85"/>
                              <a:gd name="T55" fmla="*/ 923 h 1632"/>
                              <a:gd name="T56" fmla="+- 0 11051 7780"/>
                              <a:gd name="T57" fmla="*/ T56 w 3287"/>
                              <a:gd name="T58" fmla="+- 0 1001 -85"/>
                              <a:gd name="T59" fmla="*/ 1001 h 1632"/>
                              <a:gd name="T60" fmla="+- 0 11008 7780"/>
                              <a:gd name="T61" fmla="*/ T60 w 3287"/>
                              <a:gd name="T62" fmla="+- 0 1065 -85"/>
                              <a:gd name="T63" fmla="*/ 1065 h 1632"/>
                              <a:gd name="T64" fmla="+- 0 10944 7780"/>
                              <a:gd name="T65" fmla="*/ T64 w 3287"/>
                              <a:gd name="T66" fmla="+- 0 1108 -85"/>
                              <a:gd name="T67" fmla="*/ 1108 h 1632"/>
                              <a:gd name="T68" fmla="+- 0 10866 7780"/>
                              <a:gd name="T69" fmla="*/ T68 w 3287"/>
                              <a:gd name="T70" fmla="+- 0 1124 -85"/>
                              <a:gd name="T71" fmla="*/ 1124 h 1632"/>
                              <a:gd name="T72" fmla="+- 0 9150 7780"/>
                              <a:gd name="T73" fmla="*/ T72 w 3287"/>
                              <a:gd name="T74" fmla="+- 0 1124 -85"/>
                              <a:gd name="T75" fmla="*/ 1124 h 1632"/>
                              <a:gd name="T76" fmla="+- 0 8338 7780"/>
                              <a:gd name="T77" fmla="*/ T76 w 3287"/>
                              <a:gd name="T78" fmla="+- 0 1547 -85"/>
                              <a:gd name="T79" fmla="*/ 1547 h 1632"/>
                              <a:gd name="T80" fmla="+- 0 8328 7780"/>
                              <a:gd name="T81" fmla="*/ T80 w 3287"/>
                              <a:gd name="T82" fmla="+- 0 1124 -85"/>
                              <a:gd name="T83" fmla="*/ 1124 h 1632"/>
                              <a:gd name="T84" fmla="+- 0 7982 7780"/>
                              <a:gd name="T85" fmla="*/ T84 w 3287"/>
                              <a:gd name="T86" fmla="+- 0 1124 -85"/>
                              <a:gd name="T87" fmla="*/ 1124 h 1632"/>
                              <a:gd name="T88" fmla="+- 0 7903 7780"/>
                              <a:gd name="T89" fmla="*/ T88 w 3287"/>
                              <a:gd name="T90" fmla="+- 0 1108 -85"/>
                              <a:gd name="T91" fmla="*/ 1108 h 1632"/>
                              <a:gd name="T92" fmla="+- 0 7839 7780"/>
                              <a:gd name="T93" fmla="*/ T92 w 3287"/>
                              <a:gd name="T94" fmla="+- 0 1065 -85"/>
                              <a:gd name="T95" fmla="*/ 1065 h 1632"/>
                              <a:gd name="T96" fmla="+- 0 7796 7780"/>
                              <a:gd name="T97" fmla="*/ T96 w 3287"/>
                              <a:gd name="T98" fmla="+- 0 1001 -85"/>
                              <a:gd name="T99" fmla="*/ 1001 h 1632"/>
                              <a:gd name="T100" fmla="+- 0 7780 7780"/>
                              <a:gd name="T101" fmla="*/ T100 w 3287"/>
                              <a:gd name="T102" fmla="+- 0 923 -85"/>
                              <a:gd name="T103" fmla="*/ 923 h 1632"/>
                              <a:gd name="T104" fmla="+- 0 7780 7780"/>
                              <a:gd name="T105" fmla="*/ T104 w 3287"/>
                              <a:gd name="T106" fmla="+- 0 620 -85"/>
                              <a:gd name="T107" fmla="*/ 620 h 1632"/>
                              <a:gd name="T108" fmla="+- 0 7780 7780"/>
                              <a:gd name="T109" fmla="*/ T108 w 3287"/>
                              <a:gd name="T110" fmla="+- 0 117 -85"/>
                              <a:gd name="T111" fmla="*/ 117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87" h="1632">
                                <a:moveTo>
                                  <a:pt x="0" y="202"/>
                                </a:moveTo>
                                <a:lnTo>
                                  <a:pt x="16" y="123"/>
                                </a:lnTo>
                                <a:lnTo>
                                  <a:pt x="59" y="59"/>
                                </a:lnTo>
                                <a:lnTo>
                                  <a:pt x="123" y="16"/>
                                </a:lnTo>
                                <a:lnTo>
                                  <a:pt x="202" y="0"/>
                                </a:lnTo>
                                <a:lnTo>
                                  <a:pt x="548" y="0"/>
                                </a:lnTo>
                                <a:lnTo>
                                  <a:pt x="1370" y="0"/>
                                </a:lnTo>
                                <a:lnTo>
                                  <a:pt x="3086" y="0"/>
                                </a:lnTo>
                                <a:lnTo>
                                  <a:pt x="3164" y="16"/>
                                </a:lnTo>
                                <a:lnTo>
                                  <a:pt x="3228" y="59"/>
                                </a:lnTo>
                                <a:lnTo>
                                  <a:pt x="3271" y="123"/>
                                </a:lnTo>
                                <a:lnTo>
                                  <a:pt x="3287" y="202"/>
                                </a:lnTo>
                                <a:lnTo>
                                  <a:pt x="3287" y="705"/>
                                </a:lnTo>
                                <a:lnTo>
                                  <a:pt x="3287" y="1008"/>
                                </a:lnTo>
                                <a:lnTo>
                                  <a:pt x="3271" y="1086"/>
                                </a:lnTo>
                                <a:lnTo>
                                  <a:pt x="3228" y="1150"/>
                                </a:lnTo>
                                <a:lnTo>
                                  <a:pt x="3164" y="1193"/>
                                </a:lnTo>
                                <a:lnTo>
                                  <a:pt x="3086" y="1209"/>
                                </a:lnTo>
                                <a:lnTo>
                                  <a:pt x="1370" y="1209"/>
                                </a:lnTo>
                                <a:lnTo>
                                  <a:pt x="558" y="1632"/>
                                </a:lnTo>
                                <a:lnTo>
                                  <a:pt x="548" y="1209"/>
                                </a:lnTo>
                                <a:lnTo>
                                  <a:pt x="202" y="1209"/>
                                </a:lnTo>
                                <a:lnTo>
                                  <a:pt x="123" y="1193"/>
                                </a:lnTo>
                                <a:lnTo>
                                  <a:pt x="59" y="1150"/>
                                </a:lnTo>
                                <a:lnTo>
                                  <a:pt x="16" y="1086"/>
                                </a:lnTo>
                                <a:lnTo>
                                  <a:pt x="0" y="1008"/>
                                </a:lnTo>
                                <a:lnTo>
                                  <a:pt x="0" y="705"/>
                                </a:lnTo>
                                <a:lnTo>
                                  <a:pt x="0" y="202"/>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Text Box 141"/>
                        <wps:cNvSpPr txBox="1">
                          <a:spLocks noChangeArrowheads="1"/>
                        </wps:cNvSpPr>
                        <wps:spPr bwMode="auto">
                          <a:xfrm>
                            <a:off x="7760" y="-105"/>
                            <a:ext cx="3327" cy="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CEF" w14:textId="77777777" w:rsidR="000E4224" w:rsidRDefault="000E4224">
                              <w:pPr>
                                <w:spacing w:before="1"/>
                                <w:rPr>
                                  <w:sz w:val="19"/>
                                </w:rPr>
                              </w:pPr>
                            </w:p>
                            <w:p w14:paraId="71160CF0" w14:textId="77777777" w:rsidR="000E4224" w:rsidRDefault="000E4224">
                              <w:pPr>
                                <w:spacing w:line="242" w:lineRule="auto"/>
                                <w:ind w:left="390" w:right="386"/>
                                <w:jc w:val="center"/>
                                <w:rPr>
                                  <w:rFonts w:ascii="Calibri"/>
                                </w:rPr>
                              </w:pPr>
                              <w:r>
                                <w:rPr>
                                  <w:rFonts w:ascii="Calibri"/>
                                  <w:color w:val="FFFFFF"/>
                                </w:rPr>
                                <w:t>VRC has been awesome; she listens and helps to find solutions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60BB3" id="Group 140" o:spid="_x0000_s1031" style="position:absolute;left:0;text-align:left;margin-left:424.7pt;margin-top:23.85pt;width:166.35pt;height:83.6pt;z-index:251658256;mso-position-horizontal-relative:page" coordorigin="7760,-105" coordsize="3327,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ltxAsAAF9BAAAOAAAAZHJzL2Uyb0RvYy54bWzsXF2P27oRfS/Q/yDosYVjUd8y4lwku+ug&#10;QNpe4Ko/QGvLH6gtuZJ2vWnR/94ZUpRJLUdSfNMit9g8rL3RETWcwxkOeah9/9PL6Wg951V9KIul&#10;zd45tpUX63JzKHZL+2/pahbbVt1kxSY7lkW+tL/mtf3Th9//7v3lvMjdcl8eN3llQSNFvbicl/a+&#10;ac6L+bxe7/NTVr8rz3kBF7dldcoa+LXazTdVdoHWT8e56zjh/FJWm3NVrvO6hv+9FxftD7z97TZf&#10;N3/dbuu8sY5LG2xr+M+K/3zEn/MP77PFrsrO+8O6NSO7wYpTdijgoV1T91mTWU/V4VVTp8O6Kuty&#10;27xbl6d5ud0e1jnvA/SGOb3efK7KpzPvy25x2Z07N4Fre366udn1X55/rqzDZmm7fmhbRXYCkvhz&#10;LeZz91zOuwWgPlfnX84/V6KP8PVLuf57Dd6b96/j7zsBth4vfy430GD21JTcPS/b6oRNQMetF87C&#10;146F/KWx1vCfLmNu6Ae2tYZrzAlZ5LY8rfdAJt4XRSGQCZdnzAkEh+v9Q3u/57lRe3MYuXh1ni3E&#10;g7mxrXE4RGDM1Ve31r/Orb/ss3PO2arRYZ1bwRjh1o/gBQ4C13poFxoASOnXWnWqcgVhNfh+1J1R&#10;FLduiVuvSJ96btz5xNN9ki3WT3XzOS85Mdnzl7oRQbGBb5zuTWt/Co1vT0eIjz/OLMdKWOBY/JEt&#10;XsKYhP1hbqWOdbH403sgV4J4W0C5b82k1bvuiZ5EQVMcs7dYKDoAsdbBfAnjjcXwPKNhMKaE/WiY&#10;TxgGUaB0kjIMvNk1NWAYZD+lsdjzzIYlEoaGxYRhTHc/C/zI5DKmup+DzD5jOgM0myoHKXMp63QO&#10;KL8xlYMBx7EeDU4chkZOmcpEykLKPJ0JGGpG36lEIMbsOshHKq1RErtG21yVitQlQ0FngrDNVXkY&#10;sE3nIUocz2ybSkQK0UeEqc7DLExMfsOE24UDYgi/6SREsZeYbVNpSCGYzbZ5Og0zNzTZ5qkkIMZs&#10;GyQVjdMoMY83T6Uh9ahw8HQaIO6Bsrba6NKWp3IAEMIynQLMuEaveSoJqUdFgqeTwJgxi3gqBYgx&#10;2wYlgu41wjZfJSH1qUjwdRIS1zO5DSbP62hDDGGbTkFEMYqlRjd4U5+KBCyPlFzOHIcZjVNZ4CDC&#10;Op0GMhZ8lYjUp2Ih0ImAssmY4AKVBw4yWxfoRJBZJFCpSAMqGgKdCsYcYzwEKhMcRFinU0Hm30Dl&#10;Ig2oiAh0KqipK1CZGJi6sDTVBgo1dYUqGWlIBUWoc0GZF6pUDJnX48JJYMibyrhQZSMNqbgIdTIo&#10;bkOViwFuwz4ZDowVo3kqHWlIBUbUZ8McGJHKxUBgwIJCIxfWH8xoXqTSkUZUZER9NsxZJVK5GMgq&#10;0SsywshsnkpHGlGhEelsEAk5UqmgEzIuTtTAADebjYtVMlKYUszzf9znwjiTxSoR9EwW94ggiYVp&#10;vO0FL9apsIh1JswFAC7KuqmHLABinQQIHiIkYpWHNKZCItF5IOqmRCWBrpuSHglkOklUHtKECohE&#10;54EoOBOVBLrgTHQSYNohVhGJSkQKpZ95xCU6E0Slnqg06JU67ETs5Lo628ul9vqlaNfa8M3KcOvM&#10;4dsl57LG7Y4UqIDNjpRvGkATgMKFOQEG1yA4anc+hsFgKoJh0Qjr89GmGXDI4byUHYeDVzk8mdQ6&#10;LpcQDiudKca4bUdh8TEJ3nYV1gNT4FjnozFQo0+Ct12FunkKHOthbF3sA406EktUDp/WVawZEQ7V&#10;3hRjsIjj8GldxaqKw6d1FaschEN9MsUYrDo4fFpXw7arMH9PaR1nZWwd5tNJ8LarMMFNgeO8ha3D&#10;lDMJ3nYVZoFJ8LarkJinwDHfojGQKifB265C8lLgYmS2yamC3fT+PnplW7CP/oj3ZItz1mBOk1+t&#10;y9IWG4972MjFbTu8ciqf87TkmAaTG/OwRANLmevIZ18xx0LFBj4kYB0qAfLzzBsNsKZHYLtZCP2Q&#10;APkpgKanS8T6WNY579jVHnGXBxMJb59vTEPjV4C8WQBdB6ZHsEPi5FX52RqBezvc2tb38rL8FDBc&#10;gAAKPgRD8qr8bBsTlrEui8rL8lPAhM/RvqHGWmag4BiE4W4d2o9uGWqu7QGDneNBHBrPG2Qwioca&#10;lP5Vxo7spvwU3e0YG0eyEEoQ7M3Ywz3XbUfZWH9AkRCpYdRDIl64L0d83iHHOLw+fGRIdP0ZGWFe&#10;56Fhtjuf98mWgQWBgymDFx5d7sCUowgSdXk8bFaH4xEzRl3tHu+OlfWcgZznr2L26a4dHhrsyMuj&#10;osTb5OjB20ENadMT6iJcnvtXAsqD88lNZqswjmb+yg9mSeTEM4cln5LQ8RP/fvVvTFzMX+wPm01e&#10;fDkUuZQKmT9NM2pFSyHycbEQk2MSQA3D+0V20uH/TJ0EbbDYQO+yxT7PNg/t9yY7HMX3uW4xdzJ0&#10;W35yR4AeJqQloUU9lpuvIDNVpZBJQdaFL/uy+qdtXUAiXdr1P56yKret458KEMsS5uP+X8N/8QOU&#10;6axKvfKoXsmKNTS1tBsbKlz8etcIHfbpXB12e3gS474oStTJtgdUobh9wqr2F9Dr/mfCHQS3EO5W&#10;VZ6jBA26HU+Xv23djtxAhhTVLUYn63bGNTdk764lesmtr/TI/VmokrrGJqp25tU2VDhdQ/RiW4K4&#10;lEhuy8JU3LU1VbEjFtqaYEcvtHt6Hbkli2u0q2lT9Tpina3JdfQ6u6fWkRuyP4BYR4rDP4BYR2qw&#10;uNS9cupSe06uvt1BbE/oYh0tckL6E88UCj25d+JqsTBZrTMrsLpaRxrXU+sYuet0m1xHRIOm19HR&#10;4Ok00Pt1tyl2RBrRFDs6jfQUOzCO2MC+TbIzZ15NsSNTr69PCGAasT98o2JnVjp9dVoYmKx64UAb&#10;p4XDVMEuhNMBBoVY0+sQQwhivU1Y0rjb9Dpi21+T6+ht/+BVOBAj7ka5jhBica3Z5cwByaQv15G7&#10;6zfKdYQSq8t1CDJTi4tRLQ3/2HIdOUvgRl1Hx3S5jjgXpst1CDJ7ryfXkRPsjWodZZ06XQ9IsT21&#10;jjweFqkparJYRx0Q09S6gQNiPbmOLJxuVeuANEPG68l1JLM9vY4sOW+T6yiRXRPsBpjtSXZksX6b&#10;Ygczo/H8hCbZcZA5KnqaHb3I0ZYSUyU7mHyMZ080zY6DCOv0+YJcF96m2fGZwDDuNNFuYLqASzKR&#10;iRUidRyLOdp6Gu4jREWGe8RKiidmW+aobNDTLXP0GYNe7sPRaSUlw32kgTojRK3CHDVN0cUKDF75&#10;3DEPanMGDnqzLAtDXWsRqzgDxUxbaeulHuw6vgmzlKL8JsxSnnkTZinPvAmzlGe+izBLnv7g0w7o&#10;RynOF0L8GD4Bgm/QoNwFN0zToWGzpb1BPzWCwk13kOW/oxVDmgdLr4IXJbtKPXJE8GrlyBG5qxMj&#10;h9UuKUX2xS5dh5QK9jCqU6WHYaTApj9zsl4n9cwRh3yDoIj1ssaYtEx+nrlc32mZkXidC4aSBMjP&#10;HhDKqWFJ+mrkmCjdyZ6jsvTVkaPSMD6Ui8jXQw2yJ/JT9KijelSYnnymQY6x0RblkB0FdiEw1u82&#10;okY9KQN0jBsR8KNkC9jY4OlnD0nEt8jRnaiMIxQ1XDfwYUUwLOJ6cXAPKz2RjTWlelzEhcdg40bp&#10;2kke4ofYn/lu+DDznfv72cfVnT8LVywK7r37u7t7pkvXKIj/eul6uLMr/u91ZxU9Wsj5EORverTp&#10;tV/qRVKYdoUeneLxhU/lC+jR/CyYokdbzQtckFp6+0apVZR3ezhWmn+sqvKCxwVAvRenyJRbha4+&#10;8UXTV+/fokn49u7A27dw2qMSb5pa+GVpY5HAQ0e+dQpDQkJwkGnBpv0HnyD+z+OCh8dv/ZTK6dDA&#10;+/3Hw2lpx91Rlu94ZKV5eXwRr69jxsHR/I2HWGBSEAdY4Is4vAJfxMEV+PIdD63wd8/hLX5+AKf9&#10;iwP4ZwLU3/khl+vfRfjwHwAAAP//AwBQSwMEFAAGAAgAAAAhAJG1nm3iAAAACwEAAA8AAABkcnMv&#10;ZG93bnJldi54bWxMj8FOwzAQRO9I/IO1SNyo4xBomsapqgo4VUi0SKi3bbxNosZ2FLtJ+ve4Jziu&#10;5mnmbb6adMsG6l1jjQQxi4CRKa1qTCXhe//+lAJzHo3C1hqScCUHq+L+LsdM2dF80bDzFQslxmUo&#10;ofa+yzh3ZU0a3cx2ZEJ2sr1GH86+4qrHMZTrlsdR9Mo1NiYs1NjRpqbyvLtoCR8jjutn8TZsz6fN&#10;9bB/+fzZCpLy8WFaL4F5mvwfDDf9oA5FcDrai1GOtRLSZJEEVEIynwO7ASKNBbCjhFgkC+BFzv//&#10;UPwCAAD//wMAUEsBAi0AFAAGAAgAAAAhALaDOJL+AAAA4QEAABMAAAAAAAAAAAAAAAAAAAAAAFtD&#10;b250ZW50X1R5cGVzXS54bWxQSwECLQAUAAYACAAAACEAOP0h/9YAAACUAQAACwAAAAAAAAAAAAAA&#10;AAAvAQAAX3JlbHMvLnJlbHNQSwECLQAUAAYACAAAACEAneiZbcQLAABfQQAADgAAAAAAAAAAAAAA&#10;AAAuAgAAZHJzL2Uyb0RvYy54bWxQSwECLQAUAAYACAAAACEAkbWebeIAAAALAQAADwAAAAAAAAAA&#10;AAAAAAAeDgAAZHJzL2Rvd25yZXYueG1sUEsFBgAAAAAEAAQA8wAAAC0PAAAAAA==&#10;">
                <v:shape id="AutoShape 143" o:spid="_x0000_s1032" style="position:absolute;left:7780;top:-85;width:3287;height:1632;visibility:visible;mso-wrap-style:square;v-text-anchor:top" coordsize="3287,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hYxQAAANwAAAAPAAAAZHJzL2Rvd25yZXYueG1sRI9Ba8JA&#10;FITvgv9heUJvuklaTInZiJa29CTU9uDxkX0mMdm3IbuN8d93CwWPw8x8w+TbyXRipME1lhXEqwgE&#10;cWl1w5WC76+35TMI55E1dpZJwY0cbIv5LMdM2yt/0nj0lQgQdhkqqL3vMyldWZNBt7I9cfDOdjDo&#10;gxwqqQe8BrjpZBJFa2mw4bBQY08vNZXt8ccocOUh2rfcJY/T5d3fYpueXsdUqYfFtNuA8DT5e/i/&#10;/aEVJE8p/J0JR0AWvwAAAP//AwBQSwECLQAUAAYACAAAACEA2+H2y+4AAACFAQAAEwAAAAAAAAAA&#10;AAAAAAAAAAAAW0NvbnRlbnRfVHlwZXNdLnhtbFBLAQItABQABgAIAAAAIQBa9CxbvwAAABUBAAAL&#10;AAAAAAAAAAAAAAAAAB8BAABfcmVscy8ucmVsc1BLAQItABQABgAIAAAAIQAMUAhYxQAAANwAAAAP&#10;AAAAAAAAAAAAAAAAAAcCAABkcnMvZG93bnJldi54bWxQSwUGAAAAAAMAAwC3AAAA+QIAAAAA&#10;" path="m1370,1209r-822,l558,1632r812,-423xm3086,l202,,123,16,59,59,16,123,,202r,806l16,1086r43,64l123,1193r79,16l3086,1209r78,-16l3228,1150r43,-64l3287,1008r,-806l3271,123,3228,59,3164,16,3086,xe" fillcolor="#4f81bc" stroked="f">
                  <v:path arrowok="t" o:connecttype="custom" o:connectlocs="1370,1124;548,1124;558,1547;1370,1124;3086,-85;202,-85;123,-69;59,-26;16,38;0,117;0,923;16,1001;59,1065;123,1108;202,1124;3086,1124;3164,1108;3228,1065;3271,1001;3287,923;3287,117;3271,38;3228,-26;3164,-69;3086,-85" o:connectangles="0,0,0,0,0,0,0,0,0,0,0,0,0,0,0,0,0,0,0,0,0,0,0,0,0"/>
                </v:shape>
                <v:shape id="Freeform 142" o:spid="_x0000_s1033" style="position:absolute;left:7780;top:-85;width:3287;height:1632;visibility:visible;mso-wrap-style:square;v-text-anchor:top" coordsize="3287,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3xwwAAANwAAAAPAAAAZHJzL2Rvd25yZXYueG1sRE/dasIw&#10;FL4XfIdwBt7ITHU6tq5RxDGZ4MWme4Cz5rQpNiclidq9/XIhePnx/Rer3rbiQj40jhVMJxkI4tLp&#10;hmsFP8ePxxcQISJrbB2Tgj8KsFoOBwXm2l35my6HWIsUwiFHBSbGLpcylIYshonriBNXOW8xJuhr&#10;qT1eU7ht5SzLnqXFhlODwY42hsrT4WwVbPpqnO2/nuT7cbtdmMXu99XPvVKjh379BiJSH+/im/tT&#10;K5jN09p0Jh0BufwHAAD//wMAUEsBAi0AFAAGAAgAAAAhANvh9svuAAAAhQEAABMAAAAAAAAAAAAA&#10;AAAAAAAAAFtDb250ZW50X1R5cGVzXS54bWxQSwECLQAUAAYACAAAACEAWvQsW78AAAAVAQAACwAA&#10;AAAAAAAAAAAAAAAfAQAAX3JlbHMvLnJlbHNQSwECLQAUAAYACAAAACEAnLUN8cMAAADcAAAADwAA&#10;AAAAAAAAAAAAAAAHAgAAZHJzL2Rvd25yZXYueG1sUEsFBgAAAAADAAMAtwAAAPcCAAAAAA==&#10;" path="m,202l16,123,59,59,123,16,202,,548,r822,l3086,r78,16l3228,59r43,64l3287,202r,503l3287,1008r-16,78l3228,1150r-64,43l3086,1209r-1716,l558,1632,548,1209r-346,l123,1193,59,1150,16,1086,,1008,,705,,202xe" filled="f" strokecolor="#385d89" strokeweight="2pt">
                  <v:path arrowok="t" o:connecttype="custom" o:connectlocs="0,117;16,38;59,-26;123,-69;202,-85;548,-85;1370,-85;3086,-85;3164,-69;3228,-26;3271,38;3287,117;3287,620;3287,923;3271,1001;3228,1065;3164,1108;3086,1124;1370,1124;558,1547;548,1124;202,1124;123,1108;59,1065;16,1001;0,923;0,620;0,117" o:connectangles="0,0,0,0,0,0,0,0,0,0,0,0,0,0,0,0,0,0,0,0,0,0,0,0,0,0,0,0"/>
                </v:shape>
                <v:shape id="Text Box 141" o:spid="_x0000_s1034" type="#_x0000_t202" style="position:absolute;left:7760;top:-105;width:3327;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71160CEF" w14:textId="77777777" w:rsidR="000E4224" w:rsidRDefault="000E4224">
                        <w:pPr>
                          <w:spacing w:before="1"/>
                          <w:rPr>
                            <w:sz w:val="19"/>
                          </w:rPr>
                        </w:pPr>
                      </w:p>
                      <w:p w14:paraId="71160CF0" w14:textId="77777777" w:rsidR="000E4224" w:rsidRDefault="000E4224">
                        <w:pPr>
                          <w:spacing w:line="242" w:lineRule="auto"/>
                          <w:ind w:left="390" w:right="386"/>
                          <w:jc w:val="center"/>
                          <w:rPr>
                            <w:rFonts w:ascii="Calibri"/>
                          </w:rPr>
                        </w:pPr>
                        <w:r>
                          <w:rPr>
                            <w:rFonts w:ascii="Calibri"/>
                            <w:color w:val="FFFFFF"/>
                          </w:rPr>
                          <w:t>VRC has been awesome; she listens and helps to find solutions</w:t>
                        </w:r>
                      </w:p>
                    </w:txbxContent>
                  </v:textbox>
                </v:shape>
                <w10:wrap anchorx="page"/>
              </v:group>
            </w:pict>
          </mc:Fallback>
        </mc:AlternateContent>
      </w:r>
      <w:r w:rsidR="00BE0184">
        <w:rPr>
          <w:sz w:val="24"/>
        </w:rPr>
        <w:t>Explain the functions of the various stakeholders. (For example, medical providers and claim</w:t>
      </w:r>
      <w:r w:rsidR="00BE0184">
        <w:rPr>
          <w:spacing w:val="-2"/>
          <w:sz w:val="24"/>
        </w:rPr>
        <w:t xml:space="preserve"> </w:t>
      </w:r>
      <w:r w:rsidR="00BE0184">
        <w:rPr>
          <w:sz w:val="24"/>
        </w:rPr>
        <w:t>managers).</w:t>
      </w:r>
    </w:p>
    <w:p w14:paraId="7116040B" w14:textId="1D8076D5" w:rsidR="00863DA4" w:rsidRDefault="00BE0184" w:rsidP="002429AC">
      <w:pPr>
        <w:pStyle w:val="ListParagraph"/>
        <w:numPr>
          <w:ilvl w:val="0"/>
          <w:numId w:val="17"/>
        </w:numPr>
        <w:tabs>
          <w:tab w:val="left" w:pos="867"/>
          <w:tab w:val="left" w:pos="868"/>
        </w:tabs>
        <w:spacing w:before="0" w:line="278" w:lineRule="exact"/>
        <w:ind w:right="520"/>
        <w:rPr>
          <w:sz w:val="24"/>
        </w:rPr>
      </w:pPr>
      <w:r>
        <w:rPr>
          <w:sz w:val="24"/>
        </w:rPr>
        <w:t>Help workers understand next</w:t>
      </w:r>
      <w:r>
        <w:rPr>
          <w:spacing w:val="2"/>
          <w:sz w:val="24"/>
        </w:rPr>
        <w:t xml:space="preserve"> </w:t>
      </w:r>
      <w:r>
        <w:rPr>
          <w:sz w:val="24"/>
        </w:rPr>
        <w:t>steps.</w:t>
      </w:r>
    </w:p>
    <w:p w14:paraId="7116040C" w14:textId="00BB8578" w:rsidR="00863DA4" w:rsidRDefault="00BE0184" w:rsidP="002429AC">
      <w:pPr>
        <w:pStyle w:val="ListParagraph"/>
        <w:numPr>
          <w:ilvl w:val="0"/>
          <w:numId w:val="17"/>
        </w:numPr>
        <w:tabs>
          <w:tab w:val="left" w:pos="867"/>
          <w:tab w:val="left" w:pos="868"/>
        </w:tabs>
        <w:spacing w:before="6"/>
        <w:ind w:right="520"/>
        <w:rPr>
          <w:sz w:val="24"/>
        </w:rPr>
      </w:pPr>
      <w:r>
        <w:rPr>
          <w:sz w:val="24"/>
        </w:rPr>
        <w:t>Provide only as much information as the worker can</w:t>
      </w:r>
      <w:r>
        <w:rPr>
          <w:spacing w:val="-6"/>
          <w:sz w:val="24"/>
        </w:rPr>
        <w:t xml:space="preserve"> </w:t>
      </w:r>
      <w:r>
        <w:rPr>
          <w:sz w:val="24"/>
        </w:rPr>
        <w:t>absorb.</w:t>
      </w:r>
    </w:p>
    <w:p w14:paraId="7116040D" w14:textId="77777777" w:rsidR="00863DA4" w:rsidRDefault="00863DA4" w:rsidP="002429AC">
      <w:pPr>
        <w:pStyle w:val="BodyText"/>
        <w:ind w:right="520"/>
        <w:rPr>
          <w:sz w:val="20"/>
        </w:rPr>
      </w:pPr>
    </w:p>
    <w:p w14:paraId="7116040E" w14:textId="00A40848" w:rsidR="00863DA4" w:rsidRDefault="00BE0184" w:rsidP="002429AC">
      <w:pPr>
        <w:pStyle w:val="Heading4"/>
        <w:spacing w:before="92"/>
        <w:ind w:left="221" w:right="520"/>
      </w:pPr>
      <w:r>
        <w:rPr>
          <w:b w:val="0"/>
          <w:noProof/>
          <w:position w:val="-2"/>
          <w:lang w:bidi="ar-SA"/>
        </w:rPr>
        <w:drawing>
          <wp:inline distT="0" distB="0" distL="0" distR="0" wp14:anchorId="71160BB5" wp14:editId="76AE65BD">
            <wp:extent cx="81965" cy="153352"/>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1" cstate="print"/>
                    <a:stretch>
                      <a:fillRect/>
                    </a:stretch>
                  </pic:blipFill>
                  <pic:spPr>
                    <a:xfrm>
                      <a:off x="0" y="0"/>
                      <a:ext cx="81965" cy="153352"/>
                    </a:xfrm>
                    <a:prstGeom prst="rect">
                      <a:avLst/>
                    </a:prstGeom>
                  </pic:spPr>
                </pic:pic>
              </a:graphicData>
            </a:graphic>
          </wp:inline>
        </w:drawing>
      </w:r>
      <w:r>
        <w:rPr>
          <w:rFonts w:ascii="Times New Roman"/>
          <w:b w:val="0"/>
          <w:sz w:val="20"/>
        </w:rPr>
        <w:t xml:space="preserve"> </w:t>
      </w:r>
      <w:r>
        <w:rPr>
          <w:rFonts w:ascii="Times New Roman"/>
          <w:b w:val="0"/>
          <w:spacing w:val="-23"/>
          <w:sz w:val="20"/>
        </w:rPr>
        <w:t xml:space="preserve"> </w:t>
      </w:r>
      <w:r>
        <w:rPr>
          <w:color w:val="397B67"/>
        </w:rPr>
        <w:t>Prevent unclear return to work</w:t>
      </w:r>
      <w:r>
        <w:rPr>
          <w:color w:val="397B67"/>
          <w:spacing w:val="-4"/>
        </w:rPr>
        <w:t xml:space="preserve"> </w:t>
      </w:r>
      <w:r>
        <w:rPr>
          <w:color w:val="397B67"/>
        </w:rPr>
        <w:t>plans</w:t>
      </w:r>
    </w:p>
    <w:p w14:paraId="214BAF0D" w14:textId="77777777" w:rsidR="008275EC" w:rsidRDefault="00BE0184" w:rsidP="008275EC">
      <w:pPr>
        <w:pStyle w:val="BodyText"/>
        <w:spacing w:before="24" w:line="261" w:lineRule="auto"/>
        <w:ind w:left="147" w:right="3670"/>
      </w:pPr>
      <w:r>
        <w:t xml:space="preserve">Workers may have unclear return to work plans. They may struggle to develop a practical return to work plan or pathway back to work. </w:t>
      </w:r>
    </w:p>
    <w:p w14:paraId="71160410" w14:textId="4FD45EF5" w:rsidR="00863DA4" w:rsidRDefault="00BE0184" w:rsidP="008275EC">
      <w:pPr>
        <w:pStyle w:val="BodyText"/>
        <w:spacing w:before="24" w:line="261" w:lineRule="auto"/>
        <w:ind w:left="147" w:right="520"/>
      </w:pPr>
      <w:r>
        <w:t>We developed the Vocational Recovery Plan (VR Plan) template for VRCs to use with the workers. The VR</w:t>
      </w:r>
      <w:r w:rsidR="008275EC">
        <w:t xml:space="preserve"> </w:t>
      </w:r>
      <w:r>
        <w:t xml:space="preserve">Plan identifies the worker’s goals, </w:t>
      </w:r>
      <w:hyperlink w:anchor="_bookmark15" w:history="1">
        <w:r>
          <w:t xml:space="preserve">next </w:t>
        </w:r>
      </w:hyperlink>
      <w:hyperlink w:anchor="_bookmark16" w:history="1">
        <w:r>
          <w:t>steps</w:t>
        </w:r>
      </w:hyperlink>
      <w:r>
        <w:t>, and commitments made by the worker and the VRC. If their goal is to be retrained, VRCs have the opportunity to discuss with workers how retraining is not automatic. If, on the other hand, the worker plans to return to the job of injury, VRCs can help the worker determine how that would or would not be possible depending on their injury and their job.</w:t>
      </w:r>
    </w:p>
    <w:p w14:paraId="71160411" w14:textId="77777777" w:rsidR="00863DA4" w:rsidRDefault="00BE0184" w:rsidP="002429AC">
      <w:pPr>
        <w:pStyle w:val="Heading3"/>
        <w:spacing w:before="218"/>
        <w:ind w:right="520"/>
      </w:pPr>
      <w:r>
        <w:rPr>
          <w:color w:val="397B67"/>
        </w:rPr>
        <w:t>Conclusion</w:t>
      </w:r>
    </w:p>
    <w:p w14:paraId="71160412" w14:textId="19951ACB" w:rsidR="007D6764" w:rsidRDefault="00BE0184" w:rsidP="002429AC">
      <w:pPr>
        <w:pStyle w:val="BodyText"/>
        <w:spacing w:before="307" w:line="261" w:lineRule="auto"/>
        <w:ind w:left="147" w:right="520"/>
      </w:pPr>
      <w:r>
        <w:t>By addressing these four principles of work disability prevention directly with meaningful communication and engaging actions, VRCs and the Department can meet the needs of workers within the limits of our system. The VRC should use their professional judgement regarding how much information to provide and when. Providing too much information can also lead to a confusing process.</w:t>
      </w:r>
    </w:p>
    <w:p w14:paraId="0831AAC7" w14:textId="77777777" w:rsidR="007D6764" w:rsidRDefault="007D6764">
      <w:pPr>
        <w:rPr>
          <w:sz w:val="24"/>
          <w:szCs w:val="24"/>
        </w:rPr>
      </w:pPr>
      <w:r>
        <w:br w:type="page"/>
      </w:r>
    </w:p>
    <w:p w14:paraId="71160415" w14:textId="77777777" w:rsidR="00863DA4" w:rsidRDefault="00BE0184" w:rsidP="002429AC">
      <w:pPr>
        <w:pStyle w:val="Heading4"/>
        <w:ind w:right="520"/>
      </w:pPr>
      <w:r>
        <w:rPr>
          <w:color w:val="397B67"/>
        </w:rPr>
        <w:t>VRC Interventions:</w:t>
      </w:r>
    </w:p>
    <w:p w14:paraId="6DA4758F" w14:textId="77777777" w:rsidR="00DD1418" w:rsidRPr="00DD1418" w:rsidRDefault="00DD1418" w:rsidP="00DD1418">
      <w:pPr>
        <w:pStyle w:val="BodyText"/>
      </w:pPr>
    </w:p>
    <w:p w14:paraId="71160416" w14:textId="01DF469C" w:rsidR="00863DA4" w:rsidRDefault="00BE0184" w:rsidP="002429AC">
      <w:pPr>
        <w:pStyle w:val="ListParagraph"/>
        <w:numPr>
          <w:ilvl w:val="0"/>
          <w:numId w:val="19"/>
        </w:numPr>
        <w:tabs>
          <w:tab w:val="left" w:pos="867"/>
          <w:tab w:val="left" w:pos="868"/>
        </w:tabs>
        <w:spacing w:line="261" w:lineRule="auto"/>
        <w:ind w:left="867" w:right="520"/>
        <w:rPr>
          <w:sz w:val="24"/>
        </w:rPr>
      </w:pPr>
      <w:r>
        <w:rPr>
          <w:b/>
          <w:sz w:val="24"/>
        </w:rPr>
        <w:t>Prevent unnecessary delays</w:t>
      </w:r>
      <w:r>
        <w:rPr>
          <w:sz w:val="24"/>
        </w:rPr>
        <w:t xml:space="preserve">. VRCs should take actions as soon as a need </w:t>
      </w:r>
      <w:proofErr w:type="gramStart"/>
      <w:r>
        <w:rPr>
          <w:sz w:val="24"/>
        </w:rPr>
        <w:t>is identified</w:t>
      </w:r>
      <w:proofErr w:type="gramEnd"/>
      <w:r>
        <w:rPr>
          <w:sz w:val="24"/>
        </w:rPr>
        <w:t>. This includes delays from worker inaction (See</w:t>
      </w:r>
      <w:r>
        <w:rPr>
          <w:color w:val="0000FF"/>
          <w:sz w:val="24"/>
        </w:rPr>
        <w:t xml:space="preserve"> </w:t>
      </w:r>
      <w:hyperlink w:anchor="_bookmark2" w:history="1">
        <w:r>
          <w:rPr>
            <w:color w:val="0000FF"/>
            <w:sz w:val="24"/>
            <w:u w:val="single" w:color="0000FF"/>
          </w:rPr>
          <w:t>Is the Worker Stuck?</w:t>
        </w:r>
      </w:hyperlink>
      <w:r>
        <w:rPr>
          <w:sz w:val="24"/>
        </w:rPr>
        <w:t>) as well as delays caused by others such as medical providers and the workers’ compensation</w:t>
      </w:r>
      <w:r>
        <w:rPr>
          <w:spacing w:val="-23"/>
          <w:sz w:val="24"/>
        </w:rPr>
        <w:t xml:space="preserve"> </w:t>
      </w:r>
      <w:r>
        <w:rPr>
          <w:sz w:val="24"/>
        </w:rPr>
        <w:t>system.</w:t>
      </w:r>
    </w:p>
    <w:p w14:paraId="71160417" w14:textId="77777777" w:rsidR="00863DA4" w:rsidRDefault="00BE0184" w:rsidP="002429AC">
      <w:pPr>
        <w:pStyle w:val="ListParagraph"/>
        <w:numPr>
          <w:ilvl w:val="0"/>
          <w:numId w:val="19"/>
        </w:numPr>
        <w:tabs>
          <w:tab w:val="left" w:pos="867"/>
          <w:tab w:val="left" w:pos="868"/>
        </w:tabs>
        <w:spacing w:before="0" w:line="274" w:lineRule="exact"/>
        <w:ind w:right="520"/>
        <w:rPr>
          <w:sz w:val="24"/>
        </w:rPr>
      </w:pPr>
      <w:r>
        <w:rPr>
          <w:b/>
          <w:sz w:val="24"/>
        </w:rPr>
        <w:t>Prevent unnecessary duration</w:t>
      </w:r>
      <w:r>
        <w:rPr>
          <w:sz w:val="24"/>
        </w:rPr>
        <w:t>. Many people are unaware of how returning to work</w:t>
      </w:r>
      <w:r>
        <w:rPr>
          <w:spacing w:val="-23"/>
          <w:sz w:val="24"/>
        </w:rPr>
        <w:t xml:space="preserve"> </w:t>
      </w:r>
      <w:r>
        <w:rPr>
          <w:sz w:val="24"/>
        </w:rPr>
        <w:t>on</w:t>
      </w:r>
    </w:p>
    <w:p w14:paraId="71160418" w14:textId="77777777" w:rsidR="00863DA4" w:rsidRDefault="00BE0184" w:rsidP="002429AC">
      <w:pPr>
        <w:pStyle w:val="BodyText"/>
        <w:spacing w:before="67" w:line="261" w:lineRule="auto"/>
        <w:ind w:left="868" w:right="520"/>
      </w:pPr>
      <w:proofErr w:type="gramStart"/>
      <w:r>
        <w:t>a</w:t>
      </w:r>
      <w:proofErr w:type="gramEnd"/>
      <w:r>
        <w:t xml:space="preserve"> part-time basis leads to a full RTW faster. VRCs should engage both the worker and the employer in creating a gradual RTW.</w:t>
      </w:r>
    </w:p>
    <w:p w14:paraId="71160419" w14:textId="77777777" w:rsidR="00863DA4" w:rsidRDefault="00BE0184" w:rsidP="002429AC">
      <w:pPr>
        <w:pStyle w:val="ListParagraph"/>
        <w:numPr>
          <w:ilvl w:val="0"/>
          <w:numId w:val="19"/>
        </w:numPr>
        <w:tabs>
          <w:tab w:val="left" w:pos="867"/>
          <w:tab w:val="left" w:pos="868"/>
        </w:tabs>
        <w:spacing w:before="0" w:line="261" w:lineRule="auto"/>
        <w:ind w:left="867" w:right="520"/>
        <w:rPr>
          <w:sz w:val="24"/>
        </w:rPr>
      </w:pPr>
      <w:r>
        <w:rPr>
          <w:b/>
          <w:sz w:val="24"/>
        </w:rPr>
        <w:t>Prevent a confusing process</w:t>
      </w:r>
      <w:r>
        <w:rPr>
          <w:sz w:val="24"/>
        </w:rPr>
        <w:t xml:space="preserve">. The VRC should leverage their knowledge to reduce confusion created by the complexity of a workers’ compensation system and the medical labyrinth. A worker can become overwhelmed to the point of paralysis due to their anxiety. Check </w:t>
      </w:r>
      <w:proofErr w:type="gramStart"/>
      <w:r>
        <w:rPr>
          <w:sz w:val="24"/>
        </w:rPr>
        <w:t>in with the worker often and to ensure they understand</w:t>
      </w:r>
      <w:r>
        <w:rPr>
          <w:color w:val="0000FF"/>
          <w:sz w:val="24"/>
        </w:rPr>
        <w:t xml:space="preserve"> </w:t>
      </w:r>
      <w:hyperlink w:anchor="_bookmark15" w:history="1">
        <w:r>
          <w:rPr>
            <w:color w:val="0000FF"/>
            <w:sz w:val="24"/>
            <w:u w:val="single" w:color="0000FF"/>
          </w:rPr>
          <w:t>next steps</w:t>
        </w:r>
        <w:r>
          <w:rPr>
            <w:color w:val="0000FF"/>
            <w:sz w:val="24"/>
          </w:rPr>
          <w:t xml:space="preserve"> </w:t>
        </w:r>
      </w:hyperlink>
      <w:r>
        <w:rPr>
          <w:sz w:val="24"/>
        </w:rPr>
        <w:t>for themselves and the various stakeholders</w:t>
      </w:r>
      <w:proofErr w:type="gramEnd"/>
      <w:r>
        <w:rPr>
          <w:sz w:val="24"/>
        </w:rPr>
        <w:t>.</w:t>
      </w:r>
    </w:p>
    <w:p w14:paraId="7116041A" w14:textId="77777777" w:rsidR="00863DA4" w:rsidRDefault="00BE0184" w:rsidP="002429AC">
      <w:pPr>
        <w:pStyle w:val="ListParagraph"/>
        <w:numPr>
          <w:ilvl w:val="0"/>
          <w:numId w:val="19"/>
        </w:numPr>
        <w:tabs>
          <w:tab w:val="left" w:pos="867"/>
          <w:tab w:val="left" w:pos="868"/>
        </w:tabs>
        <w:spacing w:before="0" w:line="261" w:lineRule="auto"/>
        <w:ind w:right="520"/>
        <w:rPr>
          <w:sz w:val="24"/>
        </w:rPr>
      </w:pPr>
      <w:r>
        <w:rPr>
          <w:b/>
          <w:sz w:val="24"/>
        </w:rPr>
        <w:t>Prevent unclear return to work plans</w:t>
      </w:r>
      <w:r>
        <w:rPr>
          <w:sz w:val="24"/>
        </w:rPr>
        <w:t xml:space="preserve">. The worker who believes they can perform the same job when it is not medically appropriate is equally unrealistic as the worker who believes they need to </w:t>
      </w:r>
      <w:proofErr w:type="gramStart"/>
      <w:r>
        <w:rPr>
          <w:sz w:val="24"/>
        </w:rPr>
        <w:t>be retrained</w:t>
      </w:r>
      <w:proofErr w:type="gramEnd"/>
      <w:r>
        <w:rPr>
          <w:sz w:val="24"/>
        </w:rPr>
        <w:t xml:space="preserve"> solely because they sustained a minor</w:t>
      </w:r>
      <w:r>
        <w:rPr>
          <w:spacing w:val="-26"/>
          <w:sz w:val="24"/>
        </w:rPr>
        <w:t xml:space="preserve"> </w:t>
      </w:r>
      <w:r>
        <w:rPr>
          <w:sz w:val="24"/>
        </w:rPr>
        <w:t>injury.</w:t>
      </w:r>
    </w:p>
    <w:p w14:paraId="7116041B" w14:textId="77777777" w:rsidR="00863DA4" w:rsidRDefault="007A6BDD" w:rsidP="002429AC">
      <w:pPr>
        <w:pStyle w:val="BodyText"/>
        <w:spacing w:before="10"/>
        <w:rPr>
          <w:sz w:val="13"/>
        </w:rPr>
      </w:pPr>
      <w:r>
        <w:rPr>
          <w:noProof/>
          <w:lang w:bidi="ar-SA"/>
        </w:rPr>
        <mc:AlternateContent>
          <mc:Choice Requires="wpg">
            <w:drawing>
              <wp:anchor distT="0" distB="0" distL="0" distR="0" simplePos="0" relativeHeight="251658257" behindDoc="1" locked="0" layoutInCell="1" allowOverlap="1" wp14:anchorId="71160BB7" wp14:editId="1B820BA8">
                <wp:simplePos x="0" y="0"/>
                <wp:positionH relativeFrom="page">
                  <wp:posOffset>2050415</wp:posOffset>
                </wp:positionH>
                <wp:positionV relativeFrom="paragraph">
                  <wp:posOffset>126365</wp:posOffset>
                </wp:positionV>
                <wp:extent cx="3803650" cy="1985010"/>
                <wp:effectExtent l="0" t="0" r="0" b="0"/>
                <wp:wrapTopAndBottom/>
                <wp:docPr id="24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0" cy="1985010"/>
                          <a:chOff x="3229" y="199"/>
                          <a:chExt cx="5990" cy="3126"/>
                        </a:xfrm>
                      </wpg:grpSpPr>
                      <pic:pic xmlns:pic="http://schemas.openxmlformats.org/drawingml/2006/picture">
                        <pic:nvPicPr>
                          <pic:cNvPr id="242" name="Picture 1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233" y="198"/>
                            <a:ext cx="5985" cy="3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229" y="312"/>
                            <a:ext cx="5962" cy="3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1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486" y="205"/>
                            <a:ext cx="5732" cy="3007"/>
                          </a:xfrm>
                          <a:prstGeom prst="rect">
                            <a:avLst/>
                          </a:prstGeom>
                          <a:noFill/>
                          <a:extLst>
                            <a:ext uri="{909E8E84-426E-40DD-AFC4-6F175D3DCCD1}">
                              <a14:hiddenFill xmlns:a14="http://schemas.microsoft.com/office/drawing/2010/main">
                                <a:solidFill>
                                  <a:srgbClr val="FFFFFF"/>
                                </a:solidFill>
                              </a14:hiddenFill>
                            </a:ext>
                          </a:extLst>
                        </pic:spPr>
                      </pic:pic>
                      <wps:wsp>
                        <wps:cNvPr id="245" name="Text Box 136"/>
                        <wps:cNvSpPr txBox="1">
                          <a:spLocks noChangeArrowheads="1"/>
                        </wps:cNvSpPr>
                        <wps:spPr bwMode="auto">
                          <a:xfrm>
                            <a:off x="3229" y="198"/>
                            <a:ext cx="5990" cy="3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CF1" w14:textId="77777777" w:rsidR="000E4224" w:rsidRDefault="000E4224">
                              <w:pPr>
                                <w:spacing w:before="207"/>
                                <w:ind w:left="591" w:right="-2"/>
                              </w:pPr>
                              <w:r>
                                <w:t>“Most people have never experienced a workplace injury and are unfamiliar with its many elements and requirements. This can immediately provoke feelings of uncertainty and create a sense of being out of control, which leads to anxiety and contributes to a suboptimal mindset for recovery.”</w:t>
                              </w:r>
                            </w:p>
                            <w:p w14:paraId="71160CF2" w14:textId="77777777" w:rsidR="000E4224" w:rsidRDefault="000E4224">
                              <w:pPr>
                                <w:spacing w:before="9"/>
                                <w:rPr>
                                  <w:sz w:val="20"/>
                                </w:rPr>
                              </w:pPr>
                            </w:p>
                            <w:p w14:paraId="71160CF3" w14:textId="77777777" w:rsidR="000E4224" w:rsidRDefault="000E4224">
                              <w:pPr>
                                <w:ind w:left="591"/>
                                <w:rPr>
                                  <w:b/>
                                </w:rPr>
                              </w:pPr>
                              <w:r>
                                <w:rPr>
                                  <w:b/>
                                </w:rPr>
                                <w:t>~ John C. Peters, Ph.D.,</w:t>
                              </w:r>
                            </w:p>
                            <w:p w14:paraId="71160CF4" w14:textId="77777777" w:rsidR="000E4224" w:rsidRDefault="000E4224">
                              <w:pPr>
                                <w:spacing w:before="11"/>
                                <w:ind w:left="591"/>
                                <w:rPr>
                                  <w:b/>
                                </w:rPr>
                              </w:pPr>
                              <w:r>
                                <w:rPr>
                                  <w:b/>
                                </w:rPr>
                                <w:t>University of Colorado School of Medicine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60BB7" id="Group 135" o:spid="_x0000_s1035" style="position:absolute;margin-left:161.45pt;margin-top:9.95pt;width:299.5pt;height:156.3pt;z-index:-251658223;mso-wrap-distance-left:0;mso-wrap-distance-right:0;mso-position-horizontal-relative:page" coordorigin="3229,199" coordsize="5990,3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oKqwQAAI8TAAAOAAAAZHJzL2Uyb0RvYy54bWzsGNlu4zbwvUD/QdC7&#10;Yl22JSHOIvERLLBtg+72A2iJsoiVSJWkI6dF/70zpOQjTpsgeWoaA7aHHHI4N2d4+WnX1M49lYoJ&#10;PnODC991KM9Fwfhm5v72beUlrqM04QWpBacz94Eq99PVjz9cdm1GQ1GJuqDSASJcZV07cyut22w0&#10;UnlFG6IuREs5IEshG6JhKDejQpIOqDf1KPT9yagTsmilyKlSMLuwSPfK0C9LmutfylJR7dQzF3jT&#10;5lea3zX+jq4uSbaRpK1Y3rNBXsFFQxiHQ/ekFkQTZyvZGamG5VIoUeqLXDQjUZYsp0YGkCbwH0lz&#10;K8W2NbJssm7T7tUEqn2kp1eTzX++v5MOK2ZuGAeuw0kDRjLnOkE0RvV07SaDVbey/dreSSsjgF9E&#10;/l0BevQYj+ONXeysu59EAQTJVgujnl0pGyQBgjs7Y4WHvRXoTjs5TEaJH03GYKwccEGajEEx1k55&#10;BcbEfVEYpq5j0OmAWvbbx2na742CcILYEcnsuYbXnrery5blGXx7rQJ0ptXnvQ926a2kbk+keRGN&#10;hsjv29YDB2iJZmtWM/1gnBlUhEzx+zuWo6pxcGygcDAQ4PFYMJERf1hndxGUypjH4WJeEb6h16qF&#10;SABtAoFhSkrRVZQUCqdRS6dUzPCEk3XN2hWra7Qfwr3MEEyPnPEJtVlHX4h821CubeRKWoP4gquK&#10;tcp1ZEabNQVHlJ+LwDgLOMQXpfE4dA0TTX+GybXvp+GNNx/7cy/2p0vvOo2n3tRfTmM/ToJ5MP8L&#10;dwdxtlUU1EDqRct6XmH2jNsnQ6dPMjYoTXA798SkEOtPwJDxq4FFcDFUCfKqZP4rKBvWAawl1XmF&#10;YAma6+dh8R5h1HzQLNpAQZg9GzlRGEV9BCQ2AlBHGD5jiBgbO2f+D54hlb6lonEQAFUDo0bV5B40&#10;bUUbliDTXKDBjSiDpMfGSP10mSyT2IvDyRKMsVh416t57E1WwXS8iBbz+SIYjFGxoqAcyb3dFka1&#10;ombF4I5KbtbzWlobrcynD3x1WDZCnziwMdhv+DeuZsyBBujjAezxX0wU4Bo2k9/tE4XxktMQfweJ&#10;IvxIFM9csfurErLB40QxgQsFL9nI9w1uf1F+JIr/SaKIzxPFFL3k3SWK6CNRPJco4mRiKorQN3W/&#10;vehNRTGNDonCuMdHojB18Ksriq6FblcNFTSMXlaVYq/7VJ/4tSItBQdHssf9AtSBtgz4hsXhjdhB&#10;w2A6on4hNnSO3gECewBTVdm+7l+6hKOt9sAXlqv7hu2sXP3Hdu0tt1DNT+pXcFg7847L2JPKPAhj&#10;/yZMvdUkmXrxKh576dRPPD9Ib9KJH6fxYnVamX9hnL69Mne6mZuOw7F1pkPtjW3RUYnum895iU6y&#10;hml4D6pZM3OT/SKSYaO65IXpRDRhtYWP4g/ZHyr54d9W9OiwtqJHSO/WO/PcEeHpOLMWxQOEgRTQ&#10;D8HDAbxlAVAJ+YfrdPAuNHPV71uCLX79mUOc4iPSAMgBWA8A4TlsnbnadSw41/axadtKtqmAso0z&#10;Lq7hSaRkpuc6cAGc4wBSg4HMq4+Rpn+hwmel47FZdXhHu/o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RTU5TGYEAABmBAAAFAAAAGRycy9tZWRpYS9p&#10;bWFnZTMucG5niVBORw0KGgoAAAANSUhEUgAAAc8AAAIFCAMAAACDPYZWAAADAFBMVEXa7+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5dUVpAAAAAWJLR0QAiAUdSAAAAAlwSFlzAAAOxAAADsQBlSsO&#10;GwAAAP9JREFUeJztwQENAAAAwqD3T20PBx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TwapPQAB0hnpEAAAAABJRU5ErkJgglBLAwQK&#10;AAAAAAAAACEAGoYqQuM1AADjNQAAFAAAAGRycy9tZWRpYS9pbWFnZTIucG5niVBORw0KGgoAAAAN&#10;SUhEUgAAAKgAAAC0CAYAAAAAX2dUAAAABmJLR0QA/wD/AP+gvaeTAAAACXBIWXMAABOIAAAJOgFk&#10;yOO0AAAgAElEQVR4nO2d6XIbuZJGP0reuu/EvP97ztxuWws5P6QzdfARRbJo2ddyExEKSVVYEolE&#10;7kAlt3Irt3Irt3Irt3Irt3Irt3Irt3Irt3Irt3Irt3Irt3Irt3Irt3Irt3Irt3Irt3Irt3Irt3Ir&#10;v0PZ/acBuJXfu2whsJ1+3Pagn10932/sm35+dLnT36fG9HzO1b2VH1A+XFjv7vXnQ5ZF49lzkse8&#10;EOOH15/D67OnjAvK3170XZL7LAT6nJGwm0Aufb5Wd/cK493rOD1et5vVnc2j23ZZg3f2fgbHuf7X&#10;xjg37i9dLiFQCPJjks95Iaa71/8/JHlI8ldeiPFzki95QcRfSb5lWXxzHwg8r78/vfb7lORrjX2X&#10;kbvuM3Jzc+p+fqhn1AH251f4G0b+v3+F7ZPqPtV4d9W2uazH7XkYvjv9vVc9c3vG8e9TY/SzfY7h&#10;+6XLpRwULsfC3ueFGD/nZdHgmH8k+TMj8kHGPgtxwZVYgC+vfX/LCyHQ9uPrj7nrs/pgMeHU968/&#10;jEf/5tDRPJ4EB++fskiEu9c5Mqdvr+8eX/u5FxxwV36a+LzRHjUG8HzKsh7Pr3BE8POcNh7jLsdj&#10;PKs9eGKD/XYEyu57ysiRWJyHLEQLt/mSBbHJIiLhvvdZkAyBHrIQzoe8EMaXLAh+rj4gjMcsBOoF&#10;SRbVhHlAtCz8B/3NIsL9ef5J833MsikhLFSApyzEtVd7flCJvr2O8fDa7+ck/3rtL5pTMqpN7psf&#10;97+2aZNFmkG476JcQqAs6qN+Q4hwREQ0CLLYNkdMRqLwQlrPgmMjXjPpA67oRTO8EIS5j4kzevcx&#10;C5F9fe2vN6N1Zbhucz6rAE2g5rT3GgNcfX6tgy7/Ocvm8gZw/5YaSAXmCrcFz2yqd8M9k8s5qMUK&#10;C48oBDksnhGXLIhyHRtdT6oHESWjyLJY/5BxrNaxHtXehMc4LKhFMJyL971hnvUbYotgMfEd9P9B&#10;9YzrFsn8QHzUB2fGI+0Zw/9/UJ0IBjax8fsuyqUEmozEwIRNDIgvREgr7t0PBW60ZmCsuXosUlNt&#10;zG3bcAIGG1wsvj0SrvuUUTzC1dpAYv4QFhzPsJvj2+DpMdhYhgHdFbXAY3iTmsPu1e5difdkG4Em&#10;IwIes4hDOBCLa+MAYgH5FkvmOqm27iNZrOhk1DPNWdDV6DfVD320R8Ci0WIaroalbzXCei3vvqnt&#10;fRbCQF1hjo8Z1ZvZGBCl54/+a5WDvjAoqWuL/UF4/m05qAuKPgYLxIZi3rpiMnIHxKL9nrQHkeYE&#10;LCBcwIaPLV5ELgXD50P10Za2vQqukywETf2njHql1RBwwvtH1YdQbU3vNWaPYUMO2CBQ5g1xY1Ta&#10;YHuu/t6deE+OncOXtmH3WodK5r5OOIC5g5FuQjER496BuHDxoI9aD525lBgHb8Kj+jAnNJwtglP9&#10;MUa7dpi3uSJznm0C64S7yRgtQejPKo2lyGwMc9BZQOJdlGsIlHaXtm09rdvb6U09kA1HQP96nvTR&#10;YutO7zHg1vroNsCzBqvLmm7cpQmOMVL11/A5YwCHHI/duvah3r877plcT6BvNfbMIPLfzX0v5QC2&#10;bq1iuI/Wda+Nsph4Lq27RnSz+pfW3VLOba5LN98PL9fooNcStTnSrC+LM1uka1yj+569Q+zOYLCj&#10;Pll0uRmcbnuunMMP0qF16N589INebS9Bw3XJmjQBWs2yAWUVjnV4Wunj1BhvUrYQqHWvmRhxmYmb&#10;c+LdTu1kNH5SfaxlI21RJ3CGE3D4ewKPOVerFx0j7zKDkTmS17DLi16McdXwWtXBSHrKiNNTKk8/&#10;s65uv+ndpB0bA7iQPoavcWTXmZ9dXbZkM+EqsfPb0RmX2Q6dOcrbuGn3ETpoMoY53Qd9e0xzms5G&#10;OmQJy355HQOr2uFF5posRlp7C0zIJjBv5kNGWHDAf6q+sNw7b8AeD7wAEEV7MIw74wPX1kO9m0Xp&#10;WJc7tQU+P3eUC1jaAAW2q4l0C4ESLyYEx6Rx45hgdjkm5CaYZLEsTcz+ucsxIRoxIBPn9azfDhUC&#10;L2FU3pmoPtVcH5P8T164bF7ff8lIqHaXNWex4edsMPBEjP9ez82N+P9O/bRf1yrDbO5kiT2oD2en&#10;Gf/eyHDuh+qXjbZTGzj8Lktm2ncFBy5NtzOBfnl9DrHssyw2zupkEUvPGSMviHC7P1gAc5GOQzcX&#10;tjgm0eSgPhCjcEFz0Bb5Lm4LEbJA37IQwxf1j5eAxei5ef6WGo7j2+vQhA4erSLAVUkC2atOzx24&#10;kBRWHdr9Zf2TDe/wNoTJZtvruSXjV+H56nJtup1ZvXUauBk7n8XwrmORLAqY5FOOd2hUr1UGiNM7&#10;HSL8qB+LRWB7Up8mXMZ3lhBzMGeDED6p3Vq2kSUBhIyI9fvW760mGL72TszCpJ478NpvbaMUuByE&#10;YByvUUsBNsjj61hknjnw8F3lmnQ7do2TO3hnY6WjSyaIQ/UBYTNRi8id6j2p7WNGhFPoP1k4SsM7&#10;s9DbALInob0Jzipy1pOJxVwQWBDJEKh1bjY5hGy8t2fB3M6b3T5gO+ef9Hf33fhHl/UGSEYp4P4f&#10;chx+9Ub8Lst+SzYTOYwgZkYwFIiMwqIwpt0XINhIpL+OOD1m3BAQn63KvNZhTOboTdTE4QQR6jHW&#10;Xf3P+68ZuQz1rBPaYGNBzeXRncEL/dBXL/Jd/YBbcyr6hXtDzI6iwTi+ZeH8wNUbq11glg7OXbCb&#10;zgnZP5xAWRR0S3aLrVOK9UEW5+trW2LIMyPJnOpOY7Qos78ORNJv++5an2oubt3LFu4hi8vJBhCJ&#10;MRD03xqD8SFe5tlBAuDyBkwWrwJ90f+D+ktG4mwu2Vyffr0JTaDo08ZXewAswimua5xaTfuq599V&#10;tnBQFgfi4bkLBNrAmoN6d1oP9WR2k7qHqtdiL5kvktUFkDoT41ZXQHyLVG8mFs7j97gNu+fc/sTO&#10;ggJvxvGu2nk8P589s4oTPTPs9OeNAINZUzuSMQnGSTM/jUCTcXFmhYWHWwDsWvzb7U6VJoCtdWeW&#10;pK1pI95/zyI2Lr1IvXEaT2uw25mOznwKb7M5zvTqLs0EINhdjscwQfqIyyn8Ay9i/7vFe/IGboBJ&#10;f82dDhkXwUr9zyxWGewN2LLTbfk2oZizbF2YtqpP4cd47LFmRuMWmBoO2p/C0UwVe7M13hqL78n3&#10;u+RY7NhtgxEBkk/1t1bW1IFz/++y+GsRo+ivswVst1SyLIQd9O2ReJ60m81hVqyCOKnbc7BOaaOS&#10;d+0GspE2kxbutwnbv230rsHuuc3WdTNH3eIHbaR5kq3neVJEXdBn7Opxwm9z255QW/4zXXJXP0Yq&#10;wYY/sxgJNga8gOZELbrbUQ1Mzp5vnTd65rzMGWEwPn7MGaGi59mCpj8iRER5sNYdU2+Xm/2ePed2&#10;mbWe21GzdskBlw3Fi8sWAnVyRYc1fYDL7gYc2USf9nkhUjgR/dmqnxlRfk9yBcq8Q6r060iUiy+W&#10;sAWbjIZRh/8sthiTcWxB39dv67Isko2rD9Um6s+H5pgjHgjyFL694pONTzuiXEgKH6YzcdPGUbMm&#10;Np95moW07WqzMW2PQDLm415cthLolyxn2HcarM/n2N9IxATk7i7oz9EdR3Ps+wTxLAQLS/jO7Txf&#10;MvQ7gpMsnKh9jRaTrYce9D9WuF1M1t9IOMFRzwbtI8MNg11is42AUerolqNUxjsqlmP2X5L8VxYC&#10;tf/2OWP83v7dqI2J0i6rZGFMPtx3Ubk0Fg9wxHidZOGdmRyH2GaWP/1xHhxO8VztdjkmQFwwjjvD&#10;IVh0BwMcwwaRRq5vL7Fj3CqDCW8mBllU6s36tL/Q6sIfGePmhmFm7JgYdpo/kbXePAfV4zkb1FyX&#10;DcVcrO6wUT9k5KKsiX2/xjX4R9cHXxeXa9LtrIQzoIGAoECEifhQ/YHcD9UfYsU6pPUaGw0W5c4G&#10;elY/5gwmUKsDfkfbO/XlRTZMwGJu1yoCfZLt85xx0X3+PWrjDW6CM35ab28dkbENn4nahGTbgP9Z&#10;Hxu8d9U/biXTE2uMDnyV22mLFW8k2CeKbuHojzkmiLGoW1O4IQz35wwfFtdOdTuWLW7wGMC5mkBn&#10;ij3vnDYGgbYxNjMEZn16Tg7nPk9+6NfjG1/giPfe1BRvQHDR7j0bZ8DoKJNxZJUm6sP6afs9rc4B&#10;81WO+y3JIuwEBjeQvlBrr/dwqCfVY4Ld3y7jhB/U3ye9R7lvYkK3jOCx89gEAMHBIfjbhNRJIGwy&#10;qwrgxlzUSRXuk+PM5orkNzxVPyy4+7VO2wTquDe6qGEwgR4ynt9nQ4DrZFGprA5YKlCXDQe8Jmrq&#10;ex1+CIGyoMTibekBlHdtx8Y7ng2gX7OIBVvLJiiQ1xeFOYHhaxZjCgLsxBMvsNWE9md6LiYQc+AW&#10;8S5emO7TG5S5PiT53+rTBsxd9Rv1Zfi8Ab9lJJQ25Mxs3MZpkjMd1LotcBhXrAF2ATTjkO1mAt2d&#10;r/L/9U4tUIu6bteLxbvuL3rf9ejDnKAt6ha9beyszcvz8Zxm9c+Vnk/DMlN/ZqWNJG+W1sUb/03w&#10;DXv7JNfw0+3P4YpNz9WcyUvSy9XJI5cS6Fr9/r8t2y4zjjMrl9Q7nHl/qs4afGt1L2lzrswWZ40b&#10;n5v/JQu9Fda1Pi/pp7ltJ5F3yt7F5XsQbl3Drg/vrHNjbUV0c+RzHK/7mBFsP/OcmutvKbP+e5yW&#10;DGu4m/XrcilnctsW16c2yJYyM4CvIk4621LXP8niGMcXZj1mZuHucoyIruNn1sH4PTsE577aUm2f&#10;oOdDccTKRzE6TNiWOs9mfa+JQ4oND0eqTvXd+J/hOpP3DY/dYcYj9S/dLKdKr/VVZUskiUnZSNpl&#10;DKlZZNmZ3H7BZOFOHTkxkbXB0eN5Q9iAoq7j2YxngwE4HbXq3AEWD9HVrh0bKszXft19/TC+I06e&#10;s/HW3LXj8t6UfVrgMBnP60bEyW4iDLQ26K4p302cyTYC/Zgl6sGuP2RBMpEh++tw1cCR2mACEfTf&#10;fkovID/mbvYVcnU3faOs/5ExSmOrngWB0B3dymtdvA3Mn9OrNtKwjO3Qt+rzpHEclepQ5GwTeQM5&#10;hGvihciShYkA00HjmajZvE/Czy5Lkjn645sQ2rXl0lCn47V9Z7ytxllEhnF2k/f8tpP9UO3aCjb3&#10;u1edVjPghk5waV8dXOtzRoJz2I9nEOhHtXMSR/tOTXgQJ/5H4JlFsvBv9tktz30Wpfqkdn7HhmyR&#10;Sx+O6+O3xAXm4yb/kbIl1OlsJnYu3KuzhxxaS0YjyoThMJ+5sts5uaJFmzeHuYu5JEQMIdsvadHt&#10;TWfObBxYtwP2u4zjWbRaCuwyjue4taUO+PSFt1Zx7HNmLOuUPiR4r7pmBjPjzOvnUKjVj59etoY6&#10;k2OdyoiHcJzRQvG1Mk4s8aK2f+6Q8VyOs5PasHGc+K6ez+YAx3MSxSnjAxitr7Xe2O28oczdnHTi&#10;vom4NGG1rgnx8cybgDaO5SOufdtzz8tBDedINL5/atlyaA4RZYBt4Di5oiMMiKlkJNwWWyZw3ptA&#10;IQwbKr2QlF58xnfoEdGJSmDx3G4zcGAujGj0prSryoaSDZidnpl7zk5xNhzWY3m+1zPr7F6DNiBn&#10;OLeRa/XJSSU/tWw9dmxCtG6UzPUu72ITM20e9czWpwnnKSMCLUqjdl5gGw4t0jrBAf3QlrX7Y/E7&#10;8we4wKF1UNISDxnh8qZxuHJX9SAs0ghNaDaiTLTMs3XQ5xrPmVAO/5rh9EbZ4o5807KVgxoZRhYF&#10;zmEualFCHf/tdrN+zWnatxk9A0b7Rv/K6P6C2DpOb67XScDuzxyLzWq926qLrfqvwt8MN+DHhiNJ&#10;GuaQ0e8uM87dUgy4mbM3rnHqnNRrAxVvUrbsjJ5UMgJuojMRniNQ62o2gGb9zuA2V7JC38Tc+mGL&#10;q12O4TBhzHDVeuRBz/0VOl+acAoG/7/W9ykxa/hPtdvVb7dt2NZg/SnlUgK1+G4CPUx+ut9LJug2&#10;W+quvTvVx9q7Gdynysy4MpGekya9qdfG3kIcb41H+vllCdR+QF/Xl4zWupOJk9G31wbMbLKXwLJG&#10;/LRvFaPH3VLWDC6KdT6LYotVcyUToTkz/XfwwPr7rJzCwyVzOtWf4UmOVYUtm+C7ypZIEu4JO6t9&#10;nxH5fx1yswWdHFulbVx5UXpRKbbi7e6ykXCKQJvTrb1vwmI88MGVgxgz9g64UN9W8fPkve8aNW4N&#10;FzCvqVpNoF2nid7zs/8ZPy/wwoDcxmrVDyHULRn1zR1tvBAq+5jxmmnqOYYN8rHgfcjM0R7e3aud&#10;HeLJskl8Ex3+O8pMJzZR9/mqZJQMzUmYGzH7P17f+86q+2oXwYVHxC4pYPelErvMDSu8BH3825t0&#10;Zoi2n9n1/UNxsIATDr0uMB9fIvGmZYubyUcxvMvvs5xKJJYNBwGxjlKQmQ+iPublMoXP6tcLMYuj&#10;W8X4W+8d8XL8uTmgLfg+qQkROj5vVxLEQ1Ttc7VnzsB+p+fkEEC43mi4lexy8zkhuPNdXjbFnxk3&#10;tDdTc/+et4ndOQHmvsYNZ/AfM24kNhufL39zXXULB2VS/dMipTOemkCThdAPWTgRxwRAFDvYnBVf&#10;4kF1Owmjz4VbLJrT8Mx/H7IQkO+QN6fy5muR6I8S9Ke6La5nmUzdLzCYQ/K8L8MAVruJGMfE38Rq&#10;CYLuSzvGZ1NZOjlhiKjX5ksZLilbQp0za92EmyxE40VNRveHz1Y7+kH7Zz1zjB+OAJFArNbHWg/d&#10;ZdSJWWhnG9kAAAZwgx6WjE51E5XnZqLq2DjEH9W7U7+NV+rss3wAwZzYenZzeW/Cg+qwoTqzqXV/&#10;EyN4Ao8wDXBnArdq8SZlC4Em60RqB7MJywq0Eeswm4u5x0w3ZCyfamy9p8VZ34yczJ3S5qAWle3c&#10;B5Z2sdlfapFvB3s7zd13R918IcUhIwc292Ysz9eRJep7ndh4aziJ3hluBzzAlZOd39xQuoZAzcFA&#10;vq9T8dl0Ixau0roQeh1Obe/8dm+AfCzlNhLc315tQK5FkLm+j/Ca8OEgyUhI5twYal5INqM36GO9&#10;px/D3d6DT3pnfPf4vGMu2AZILMZBDHsdvmkscOBj5JSWmODdOQ1vXq4h0OZIbRw41pssSGWxnzNm&#10;qqP4w8VswHRyBQvwqDoH9cURDb9z7BpYGj6L2bZunYBh1cKZU8loxdqnadgtenfV1u95x+L3995N&#10;JFwE5kQWE78/RQNu7tUn83HY1v1TWpWhHvbEPj+ASLfqoAD0lHExn1XHIo5nyfGOb47xoPdr/Zjz&#10;HvTOz9oP2XoWsOxW3rfe3ETYHHSmP878lB6H0puEtsTyucnPBMAa/P1ah7vsm4BnRGdPyLdJ3YYH&#10;/Bgf/rFEbVXrTUpb4OfKbGEv6WdXdXrBetKHSZtD/U696zYzmK7Z4e6zF6HH6MU8N+4Ml7hxELkP&#10;Gb/Y5o90QcTtg5zpqq0+zGCZwbMG82xjvnnZwkEtclu3PDWZtUX0/6cmd8lCd1/N/RreH1lachgu&#10;3vecGi7rfzZC+D8Z0wXX5mUO2fAYR+a8Pxo/m8o1Rz7IiO+7hpqbWl9pH1z7UBspM3dFc9h+1/Wc&#10;TYQeN+PCvYG+x1XiOVuftu6ZjCoA+Jht5DXp0iqMx/az5LhfnrGm2AUOZf4y5dJDc4idf2U5q0Jp&#10;d4t9YliHPl/TSSU8t4ExQ7T1I4u01gep6+u+0dfWXFszQrCeuyaKDT9w2MGNvjgjQCe13Nc7+5Jt&#10;xLR/07q6pcVMfTKOO4/gIcm/8845qC+bZREd6UDU2DXDGBCoXUPJgmxHaOy4p2/7JTl60keFO6zI&#10;kWO8BrtJ31jjJq5kdPt47I7oeOHt3AYHzHev+hA/859xyGSJQnGOqCM14BxiJrzLO8Z0lIg5Uf+P&#10;1/f/zpJU/UuVLRzUOqhDeIgcCMyXsYJsFskEZP+cCdTuG4gC4jpkOafOYn3KEss3l8LRbV+q4/QE&#10;FVADmgOZQIHzqfpOjgnU+GLBme+HjFKkVSCrBE3stuRRsZjTl1ccOMJjb4KtbXAMkSbLdwO2Gs0/&#10;vFyaLGIlOjm+mMA6ZcfhnaIFEuBkjv32l42dNkcdLx4EC2fnf4c6k1G38ubCYe223hCeB30A5x9q&#10;Yx1zJoohQF8LTiSM98aFNzHFxI1znaQVNlnnH4A3c/2P1W/rxr9cuSbdrkUcpUWo/Wgzhb8jG27X&#10;7hDrtyzWXUYukYzJJvxv9cPGAb/tyCYI0GM0l0SdaKPCc6Lf+4yccKYn0g6VYLbBGRMVp4MCjv17&#10;vYxjb3pH0H6Gd+Oqck02k0OHiJN2oGfyzHon/a19ixJCp6457Uz/a33LorAd2FYx4JIOET6pjmF2&#10;boBDfSYii16rRB1VMzz8MLZVHM/FuaIzIzEZ5wjRm1v3nJoB/HJEupWD+ts6KO/Wb3DvmPM4ypSM&#10;HNQxbBbH3MbjWhQ6ieEhi6F0V+9sRTOGOSTvHeM31zVxAfM3vTORetMx1/6+kdWOPi1qXFgnRuXg&#10;t6/UThamAW4c/oXbPuuZw7eM7QN9v1TZkrBshb+5XCvgbU26eNcaca3f0Sdf200W8eQ71rk0y+LK&#10;4z5lJFA+tW1xZ9eXCST196Hem4tbh2VOTvuzW+q52rSHwLo6v5mv5568rAv33Dec3syP1S+w4eXo&#10;2PsvUbZwUCv/1ufax2Y/6Lldad0Sjglx77LcWNefg+4FZgGsu7m+OdzsuEUTS9TXTBSuuYb8twnG&#10;fR1yPFb3TV2YwKcsHLav0/ZlXzORbVWAMgsUvHsCTY6Ngt1Kndnzru9iAk/GSyIcsXKfTRT7ej+D&#10;f1Z3rY3LLHCwNkc/a5jagj41vvXPZCGiPkxnDjwrM9h6Ha4hzNkmfXMC/9kuhrb6e+HbO9BGDu22&#10;EtM5WGbEcS2yrQLZCHMWVBtIM7jaK5LM8fGWMF9qNMGBrSZ0zsCblK35oC2ymiu0eGyOM0M+nNJ+&#10;O9oaSVYdZmLSKkeyvvCnrFg/7wVaW7xe3LzOyx+u7QNnyXiytUV7u8McJJi5hXoNZnjz+y69oTpT&#10;vudIKJmzST4w9x8hUBDWxznQH63LJaM7Br21z67guLaSzlgOy0Xt+/hyR2T6vcc2jLNnfp4sulnr&#10;yJ3/aD8kC3ifl8jOnxk/JkbUi0UlvNgwec4EKPBvGq+HjDBjK5iYZ8k6Vg+Al4DH7hWuv2vudrPd&#10;ZzlZ6uDBm5ctBOo8REd4zOZBdBNRcnwrCa4ex6t595jFesfHCUfibstvWY4cJ+N133aYE0Gxg9ph&#10;SYiuI0j4RZPxEKAJi3lxBNkchuvSvckIS+LsJ1GDKJU5pgMiUR/A65uk7Rfm89wQtT/+CwFbb2Vt&#10;TaCHjN/f9Ad/Pb8vGY2zNy+XxuLZYX+oDburoyrmAhg5yfjZ6VYF+GgBRIAvEW4Fkv7MQggQIkj+&#10;pPdeQMbcVX0fSGMsEwRfuPMcD2rHZvyclywvH/EAPqSBuRabI2o/IzSfWp15HDo6dqcxkCzAZu7u&#10;+XqTIdEs0ll34vzAj6riTf9DjKQtHJRdv8t4K8hd1XFqnX2I5hrsZLiwLznwM9rfq86n6tPj32cU&#10;R809LeKjZ3aM31d/HXGyD5X+fTTZfTzpx4vnjUIugH3Kh4xwQJzgrLOyrCI4ROs1M9yMQ7/egK0+&#10;9NrMdOOZv/tNylYjKZn7GO1kbsPJC98GiCd1ymABKa2jzRzTjMnCeCEbbmcEAVcbDNa5G9Y1uL3Q&#10;fSzX+Oq5rBlghvcpo7q0r7ptbBk22wzJwjGtX3t93Wfrr0gRCPQ/ykGtpzkhIRkvlrIYs/HBM4fV&#10;nI1PPxZvjSyKrX3+PqidD4pZt7RbpwnUC9cLYm7n5AuP6bCo9bx9Rp2PvmygOQbfcBqXz6rLnJ2b&#10;0GvZ+LBdkIycHlw1YdqJ7wghffQGfPOyNdT5LaPu4TBaZ84kCxG1lWsdC0R4gR0XB0m+zjs5Pu7K&#10;+HdZiIYx2jL37k/GGDXwexPZmsZlBNGSC2BR6kXzpVvgELzaW9E6qHVMYO/cBVLsMGA8N3AGM7G/&#10;MjkOSTsJiM3BmOiiM5+n5/fm5VIOCqDJ8RXg3vEkMsySedfcOjxLRveUIyaMDZEy9reVOtYXk3Hh&#10;zZ1aPM70K3Mq5u8sLLiwjSLrnHAg6v5vlssSvNj2LJjTm0D5sRTzxsK36vXwNegm/E5xNGcFLovu&#10;7sOS7IeFSbe4B2wtWo9s3cM6Tj+PnluctFXf+k5bs8m4iA3fbIzZ2P2+9Vp+Wke0TmmczHS1Hqdh&#10;NCHOcLSmm7dnI1nOFv2dUR+frVmvU69Hex5mfTSe3rxc47/qxT7Xp5F8ru25frr0sx7HxG843H5m&#10;EPjdoZ7PFqnhXZvbqTG6D7eZbSg4LgYTum9/+GENth7r1Pwarw3PDyv356sclTUktrieEYt34rkx&#10;bLlTLkGI29o6513Ht0+1aQKcwZSMY/C/CdHP7Ao61Qeiu/HVUgZx3Hmi3ffsb8Pl8WZtjbuZhPwh&#10;ZYubqcXsKRGaHC/SLqM/rd0vqXYo5sliEHWdtc1C5IlQqlPs2mDy3DA44ER94Rd+WHQy65rNbVsl&#10;gAAYA73eHgF+R3U5P9WnD+jb+mDr+r0Wa+oNKoOt9LbqbSiBn9Y931zUb3HU21luSzM5NkKaU6Hz&#10;NAG00WKCY7xkUfhBciPUBJEsic+fs7hZbIzQJ235ISwIUXMvElY+el+y+FqZn32bDo16XB/dBi4T&#10;qI+cfMhyWvVRdXfq10k2xq8NSRt55roUMwRgnvmzgec+S7iXUDQwvbnBdCmBMnk+R20CNVcCSCdu&#10;gJRdRgIl06ezZqK/Hb1oVYHcALgGyN1niXlDbBAolmqqLxAKAdFHqwi28u+rPRwVQge3jGuYyZA3&#10;/p/yYnGTOIMU+DNLvoK532OWi8MOWTYl4Whwm4wMxK6mxqsNJLv92DDOIwDn9hG/+S13lwLx4u4A&#10;ABV3SURBVMbiIdAvWfyB5hTJsZhxzJp+2Mks/qH6s1vK/s6ZOHcGDpzd3MHnmvibyAnwgFhLgnv9&#10;/TmjK8ibA/HLonbeQfsNPWYTeLIQcn/wC2lBzN4qgF0+GExODrEv9Un1GJuDeMBogm23IM+ShR4c&#10;QsY//KZlq4i32KI9osdIcsIFfjtP9pDjyScL8bS4mRlhEDd5iR6Tca1KmPjoy75b+/hsbNzpHcUx&#10;+kzmAJf9mBFHPmFpfQ242PDAz+axr9M+UzMIYLrPCJ99mpZG1nEfql/Gs0pgt54lRbIEIN7caNpi&#10;JM1cK2tuFjuKn7MYFu3ng2PAJXqCLVppY51v5hWw4cBis3FmbhTDbUd8x+Bn7TrqY+5vwnUfbRBZ&#10;D3TbDue6blvmbYXbQGNzwET6fcPXbU2gycJtMWJ9FPo/YiTBjVDWvbsgMBb+Qe+8q1g4548+ZPmK&#10;sgnYSLH+Rr/7au+FbqvdPkETKPV57nFNoD7GzELTr404R3naMp/lKXQMe1f/0876p/V0qx5RG9aE&#10;jcy6PVQfd1muvPH8ZuHhzjfoTePk8Z9OoLYw2TVtsXfyr0UB+hmTsxcA9xGE5TBjZ8i0DxVC/J8s&#10;3NVi23otsLSPrzkWc7Xl7f+f8rKo4KI/UQOBOu/ACSv3kz4dtkSPA3ZuUmYMc06feed/DCyrT/aT&#10;JmMOxFf1126oVukgUM+NOfywe+q3ZDP5pKV3XTIi3ruoRdhdxl3oIxtwChM/i+LnFj+cEW/VofVc&#10;w+CyFnaccSVzvTZ2mOtez0wktGlr2jCY2zF+qxr2GrSujLSyR2VfP4xnPDThg1/PrV1oGG3o7/4E&#10;5puWXrBzdW11NnejzPQuj9W6qglo1jfPm0N7XBPiltIL498uFo2t+3V7P299dfa83TuNV79vwvJG&#10;NJ56PpfgpmmhxzKz8Bf2cHf9kNtJthBot+tJrxHJmgW+hrTup4miuTKl2/SmWRuzCe4cfJe0Nzxr&#10;hmTrwV333Hiuu5b4sWXTGp8z4vRGsAej0+/c1ymD9GKgfkQbA+rYc0/mezbIKZGJ/tQ+xhmhtvqR&#10;jCrGbE6ZPLcV3apO1+25XPp+BotxnIwG5qU4nnkRGKet8/YizLwM1lVnxtzFZYubyUZK7+K13eLo&#10;yYe8KOVtSZ5SGWbizvA4NowO5EAABhnWfjvBgZ02dpvMbjPxXJNjPdzx/46dty7o+Xd/+xPvDQvj&#10;+kQmFrt1wplq0VyXfjpXYY24rKsmo7rlvvCyXMVFr4nF92egkzHW21nbX7J8+PSQxWq3o9hc0IvS&#10;ngJzOCOhw5jd/2OW+43sNmKjsMBEa4jB05c5tD0Ndt98zEtY8ksWax/YMYB8ZIMN5i8HOymmw7n0&#10;YSNxpzpE+XxFOgbkDJ++yh1C80cywKk/VNtMyEZjH2A0nq7Out8Si/+QJdbrS18POc4E95FfELjP&#10;eFc8cebuy1EMI89fEjaSWdz9pB+4KBzVoUv7GL9k4X5wEziSxVQybgouN7Cv9kuWDcQGsL+YObF5&#10;STje5yUW7/dcjgBX9nkoFpycA6JpMBEfS7nLiE/qMTc8BZZIj6rTaX+oEfbC9Jedd+r3WlXu4lh8&#10;W28d6+VvCIfIEe1nVrktQQjFPkGH+PgBIeieRpxj/9bLrPj7SDTcDwL1jv+kPtgQcC+SYIAFF0sy&#10;qi7ggMUyoePzJb/hk8bx/aNOegFHcH58sXzKHNGcjJlgbCDj0zYB+LFbaaf29qBYPwXnz6rfx17w&#10;uV5dronFQxRtoMA1rQK06LX+0/5QJmxO7Piy+zMxQRS8993tLDo73rFq4PH/DllS1y4tv4cIGg8m&#10;SG9ME8ah/mfhncjhAjzJKC1oQ5+NSyeCGJ/0BZc1PpqZMCb9sjmZk686b5uis8c2l2sINBmjNBCN&#10;dadZv1aUrUfRxnV4tssouq3LgAw4LlzlUc/tBE/GhWXXt34WtXnWjw2sNcvfyR0zo8ql23YxbpmL&#10;pRl9t/hm3FkkznDs9MzWug0n9/WYkUCt2/Y8WFv/vqpsiSTZqrOO0QQKd/DCWGcBYJ8AtQvKosTP&#10;LP7Y9XA4xApGhtu3VQoSzXkwKKwz+fQq8/NC4qT2xqNeZ03Rrs/UdzTIR62B30aliQjctg+yVZJe&#10;B+p5c1pf7UhUG75ILuZlrt8c97tDoFtj8Rxh7V3nJAMnj7Qv0seEOXpr0QVBtWVvAjhkFOOu6+x3&#10;fjvsaBHc6XJegGTkDFZh8Aoki8Xs0OQah8Oyf1LdxufsSDNzaYOm52XYvRlnurgJj8x4e14sUQ76&#10;2+29iVttYmynO15FpJcqsCaGtQhNi2u7JgDcu90TaxfILCZPH4fqu0X0vt73zp75GHsBkmPYW7VI&#10;RqlAn3a5tQh9Vj/W6aP+OpTb7jUbYvTdsJv7mZjpk5MRJJi06mT92eqR+5+tQVSXtu3o31S2WFgz&#10;gttaTulETXyzMVp5N1zd/ykYZu1mpd8bvt403eesj1nd2Rhdx0xhDSddGlfuyzeROJdzjR7O4cd/&#10;u+5h8mxT2UKg5/rxT3O9LuZe3u2nJuL+m2DsImm14Fcvl2wSu9MscmfG1bmxZtx3az8/rWwJda5Z&#10;o5R2PTXReUfbRWMLeUbU5gDtcsJidqgPQ6mJdI1b97tUvYbj0uddZvXOcaBkDDg44nTN+Z/m4rPx&#10;fqlyjZtpjZM1gbb+wjMc/oTmMASskLc+xK4nNEjUJa99cN12ewBaN7bhZX239S5Kt1/TBZORC83U&#10;leSYCNtvOHP1AKPPyNsovVbVehdl67FjYrW9oBCgCcpEbHcRoThuVfYJTzijLUr72oDBbiFCmNyX&#10;ziawpcozLGJ/1MDXd5vwktGoseN+X30mo6i0Q9/w27/qPmnTgQ0blXgfLBneDaFdW7YeO/5XFv+Z&#10;F8t6nx3o0fuOPvhO9z6+C/E4UmNPgi3ktsgdU/cPhPC1+ie/4FD9svHs0mI+5mzmYu2WccTsvvo9&#10;5PiIC2pLsriAnOBil9VvT5zJNg7qsCPP+n0yEow5hceCI1i80t76aX8+mtI6rrkXhODMKPtiO2Jk&#10;hz0b8U71fJa+N5nn6OiRizcWc7e+bd8sl1kcsiTWmHum+vjtyxYjKRkjFOYWJjRb8rgwyCiiDxbV&#10;/XgTzET/vn78jBj8fdU3gQKPU96AgTn5TLhVlB679dYuPhhox3oyEiYGzzfNl8QQ6s48I/+YsjXU&#10;acQ1MSCm2ekg30p//zbBt0/Q+YPU2+t/v+uQYbuxnlSn+2FOEIzVAydCA7dFvX257guCdCY/zz0X&#10;h2f3WfRyz7ETOf5RZcu5ePS2ZOF41u9m8VjfkDHLgkLntPUOYaTqOmJjMc1GcATLcWaIxKlx5mIP&#10;es+mIy0PzmzuasKdhXJ5T0iUa7i/VHtzUIcyvZHAgQ23f1TZGovf65m5ncV7t7OotbsqGcN6DhE2&#10;gc5cMPadOsaPeuAxTPgmdIhvV898IYPFP8RiTs04EPM+y2UUTmzxJrJ1zvw/qi3xccb5R4r35PJd&#10;ad1yS18zh7bFIgvUbimLREobBa5n2GzZ066tbPshabPmm7R439XzFvHWp11vl+N5Gzc+GnPIS6a+&#10;Pw/5j3ErdXlLsXGOQC8Zb4vjea3eJVGhczBsLTMnf89lrV874nHd+dDeP44oXf6Res0vVtqXa2/B&#10;P77cCPTXKZfG9G/lVm7lVm7lVm7lVm7lVm7lVm7lVm7lVm7lVm7lVk6Vc+Han1m+F5ZfZR4/tPyo&#10;Sc7i1mt1rgnndW7AuVh1p98lx3H5n1XWEmsOJ/6ndJ6B6/6WYdEfQaA+nuHUuE7sOHUC9FTxkZI+&#10;COf7M12fRODOcCLtbRZH74SPt1h8sp9I4DbsndQyO5XKMRXf7Tm7Vui3KVsz6i8puywEQT4m53oo&#10;To7wpWBO4zN3dVbQfcavy+3UB4fhelH7Hk4WlA/GPtcYEMIu64RP/+bKnaXV9X22y1dB9o0izvz3&#10;xvYdrU5+5gqe2ReI33W55ly8F4HfjRATYBNnshCN7710buaMM5JX+ikLsUEcs9xPYLpXG47t9qE1&#10;f+o7WU6K3mdZ+FYNLAWMI7iak5J5RzI1F+ZS15uR3FtySPtiLzYnmwdm4ESTfxyBgpwWqxZPXogW&#10;qx/VF4vLIu0z3gjs7Hw4I585mV3SQHLzLPvH6gSw912kyXjClHzOL2r3Uf0x57uMx5WTJeGai8Fa&#10;PWhYTHjOF0UFYO5cUNbHWLgdkA3lL8z9FkS6hUB92y+L4vvQO7HXB9+S4+Rkjh6bM0Ic5EVCsM5M&#10;J7PdF1/R55p4MxFwE3OyEKLPrMOBfKK0v+oMgXJ+yTfpMR8fNZnB0rhv9QL4zJGj/+HsMAHw4pOm&#10;775sIdA+eswisxDsbojS58Gphzj2+XY/ZxxzZOp39nsfA7HuOoMfwqCNzxr5QwW+rIHxm0AZ8y7L&#10;MQ+fIIUDmisaDmBhPH/olQ3EJjC+W8dtkT7DwbvmpFtOdfquxz48xu7nappTN5D47BEiPBnvHiKj&#10;vBFOG8aDy/mAnHXFVLvnLCIT8Yo+S71DRg5rorIawxj+0gcbD7UAYjP387y/vcID3OiXcEzfFQDB&#10;WjqxwVrN6KMy71bkbyVQCMMLZIMDNQADw3cIJaNuae6RjITMojvL3O/QvfiihhcIGE2sXB77nOTf&#10;WXS62Rl8Nh1crudpwyZZDBnG9OFACJ85J+NR479ff1BfrKp4PLgy0gTin12T06drwfFvT6DndqHf&#10;m+Nad2y/X59L9811XuxH1feXOeDG7Wv1zSZwOTgVBheckjH6qDHqCsV+W6sA/e0jz8t6qo9Z8/ka&#10;Tm+yWfq0q0+1QnBPGYnV3JiNY+nla8ffHZFu9YOemiA79a8sIs/6Wd9D1OL0Xn1Zz4MzPatPxutz&#10;8xalEITPw7dDG84KgdjvaQ6ajOqKjTETJETZ8HuD+0rsvhzM5/bhnC7gAvFva77ddMD87ojSZWZQ&#10;fE9f7Ru0z7AXKxmR14q9ucahnjl02e+7D8M2c/u4vxnMDd/aOK37RTDa2d++5PaT+l3DQL21485+&#10;32P/CofwPLdNDS4pHf+lfRPdqb57YdfgOTWBXkjqXyPCTKBw4t4IPcd2hPcGbPhnG+MSuAzfKfyu&#10;EWYyt/TdL+2v4bJb+jCegeuicbfebmeXkZ/P4sm8t8WeFaBmyF4rcGnHyq1/npu0+7ZLKBmvobEx&#10;gthGlDbHor5xMSPKU/PqeuAWLmi1ovt1YMSqSntD6BtYWZcmmDVG4Y1jF2LDN6uL3oyadtEVklvv&#10;B8WZjmLPM/SndhB70Wy99wQovehr8NjXil7WF4Ot9elxiW3j2jH35AOt/ZkbDI/u1zcg96dXZvMy&#10;5zV39ubAjWZXVv8ki0fD3z5Fv+Zv1JCd+k4WIp75lJO5CgLuMACBbZ9jPEOcf2TxPJhhnSzXRJKc&#10;3PDpdWB8dADYYvKQ5bY3O7n9uw0mc8jW2YhJf1S/f2f8cBREBeF90I/n/1+v8/j6+gM3wl2WjNYx&#10;ce/otxfdV3OvzQvibQnDotmffBBclNkFY5/zshZY9szfvmcHU5gbxI/HxZx7X2PYaIRA22vRgQ02&#10;L7kQf2WDanntHfUmOhbGsW3raiySEyiYiH9bTFusJsvisDBwdFxNIIcb5RgX5CfHHBH48dlG7XwD&#10;tD/NzSLbxcWc7+sHvHmzOh8AwgEeOFk0PhzKoWBwCXf0hu/AAr7YVot4DiyM91z9nCJQ+vQnEi15&#10;jAMSZGbG8cmy1c3UbN67zU7tmehCJThkRJgJBg5iF8pOdRxdAcFeDHIFbBhAvHCY1o1QPfoeTzYh&#10;+QbJspD+9HTr546zN/E4RAw+HHF6mLQBXmdi0b+d8HBgGyPJMcGxMS3BvBmSUVx/EQwH9ckzj2nJ&#10;07o5m3BT3uoWArUe5d3hYlbf4UMTMwUO7DqMg15pH6oTTxxuxXCBM+yz3NXpcWiDyGdjgDjrRRbT&#10;3pCItl3GDfVB7axvt4HAOF5Ah2yZj2PxH1b6bJ3OIVfr/8ZTMrrEfF+/8QGOPFckiYMEveGts3sj&#10;wATayDxZtt6w3ETwsd6xo53gYT3QE/PiRn0APNER92UuZEOhs532WUKbbXHPdNpOGHZ/iEiQ35vM&#10;/US/ZzgEP+RxNmfy35Y+ft5GTBslNrS8IRtW5kjYeCbCZ4blDM7Z7zYIZzmyZ8uWC2zRkdjxyQsC&#10;zLbhoM5m6ljwofoi0mSXh+PVGB4gfCYiOtTpyI43DnBlArOteHRXPlHTasg+xxwY7mTks0AWw87t&#10;ZGyPazXDHLc3mRfbBGTR6wBBsnBxSw2rNh1aRRJ1MbHZAwCHtL77rJ/NGf9bk0VQzGH7xNuN5FnY&#10;70l9wEGZCISTjEj3wpgTtCjuiBIwPVRfwN4hTYjUriHHy/01D4vJWQpeu34s3rwZ2rKnzmO1NU5a&#10;Z+ZzOvRDjgLweh3cpzczhAOjsZTyRmi91X5vM6injPp69HzGCM6Wi839jPrXbJHNIWfuIyZp9wcG&#10;EJlEZv9WKazDtYiwa4Pk4695yVr6KngQ/zYwTFQgParvubJYduR3cofn31ykVYDWi5/rHdIFuGw4&#10;2c1kD4F1RhNEi/xWp1rP5sfqmR3zbmtiNRyua6KcBXRWyxYC9QTMsS7dDUaE699VnVlfJvau4ygK&#10;hhn3vFu8rcG+Nrbrz8ZuHavhvvT9rM5szFnd3qi24LfCO4M7GuNUe/9/t6Hu2XIpgbbbw/rejFOu&#10;AdDAG+DZQrjO7G/DNsvpnCnjM8PkVJkZBpf2den7rnPu+SnYz8G7Zd5b53tt3bOdnCtYsz6shr7k&#10;48M+wksx0SFmzf7bsoPgEOkWJ+7T8JsbzbjLrbzTcmksHif4f7/+/e8sISuOTKAc+/J/c0UTuX2C&#10;Dxmt/FP6WxMfxOznm0TIrfzaZUuo82PGZASUYi4hQHlvlwxWIqFJn+n2h1pNbOaI+/obwwz4UeZx&#10;9fgYxK2887KFQC2mIbZdFj8hBJyMbg4I1PHlZHGEO9spWThghzF5Z9eJXSpY7rbGb+Wdl62hTvRB&#10;YtvJQlj3WbJpqO+IkfuxUeNjtk5MsLMfjntQfYfncKXM8jVv5R2XrYfmnKzhtva1ddJIc1PaItaJ&#10;FPGDc9xuHkQ49X1oDELs7KJb+Q3K1lg8TmqI0ZGGZM490Sld7KKys9jJIrbCCZNBgI4Zm/veOOdv&#10;Vq4JdTrDaEagTjWDaBydsChPRoLivSMTEDsc1MkQTsPjCp4bkf5GZUuyCOlrzUFNEE6NayPJ8eWZ&#10;O8gx6VkyCGqEk4cdJ+87om7lNyjXRpLctgnC6WjmhH5+KnY/I94O2fHbSQ3O3LkR6W9StsbiZ//P&#10;QnHtMvLzc2G62fvZs1mft+jRrdzKrfy88n8LcltPKk432AAAAABJRU5ErkJgglBLAwQKAAAAAAAA&#10;ACEAZSAf8nYDAAB2AwAAFAAAAGRycy9tZWRpYS9pbWFnZTEucG5niVBORw0KGgoAAAANSUhEUgAA&#10;AKgAAAC7CAYAAADxCdWBAAAABmJLR0QA/wD/AP+gvaeTAAAACXBIWXMAABOvAAAJOgF+YdY6AAAD&#10;FklEQVR4nO3XwY4VVRhG0a+bBjFG40De/wEdKZAADX0dVDdebmTY121cKzmpnKoa1GDnP6kNwm6+&#10;s7+8D9dwurh+E+Lt43rxuC6fw3N5CvJh2+fH68O23T0+uNkR54/bftr2w/6OFK7hYdvHbe+3fdh2&#10;v+10HujLbT9ve7Ptl8f97fW/k/+h044g3277fduXp3V39tKLba+3/brttx1T1BHPNZy2fdpxor/f&#10;EerN9u0Rf/O4f7Uj1NcTKNdx2nFav9rR4Nfuzifo+R/803LEcw1Pgd7uYigKkDSBkiZQ0gRKmkBJ&#10;EyhpAiVNoKQJlDSBkiZQ0gRKmkBJEyhpAiVNoKQJlDSBkiZQ0gRKmkBJEyhpAiVNoKQJlDSBkiZQ&#10;0gRKmkBJEyhpAiVNoKQJlDSBkiZQ0gRKmkBJEyhpAiVNoKQJlDSBkiZQ0gRKmkBJEyhpAiVNoKQJ&#10;lDSBkiZQ0gRKmkBJEyhpAiVNoKQJlDSBkiZQ0gRKmkBJEyhpAiVNoKQJlDSBkiZQ0gRKmkBJEyhp&#10;AiVNoKQJlDSBkiZQ0gRKmkBJEyhpAiVNoKQJlDSBkiZQ0gRKmkBJEyhpAiVNoKQJlDSBkiZQ0gRK&#10;mkBJEyhpAiVNoKQJlDSBkiZQ0gRKmkBJEyhpAiVNoKQJlDSBkiZQ0gRKmkBJEyhpAiVNoKQJlDSB&#10;kiZQ0gRKmkBJEyhpAiVNoKQJlDSBkiZQ0gRKmkBJEyhpAiVNoKQJlDSBkiZQ0gRKmkBJEyhpAiVN&#10;oKQJlDSBkiZQ0gRKmkBJEyhpAiVNoKQJlDSBkiZQ0gRKmkBJEyhpAiVNoKQJlDSBkiZQ0gRKmkBJ&#10;EyhpAiVNoKQJlDSBkiZQ0gRKmkBJEyhpAiVNoKQJlDSBkiZQ0gRK2t137p/OFjy307aH/UNzdxcv&#10;fNl2v+3TtpuZsFzHw47m7nc0+DXSu4uXPm77c0eYLydQruO0I84/tn3YWaTnE/Tztnc7ony37cWO&#10;KQrP7bQjyg/b3u6I9bR9G+DtjmBfTZxc31Ok9zuG5cO202WEtzvCFCf/htP8oPNf8hcjTklQEPlI&#10;xAAAAABJRU5ErkJgglBLAwQUAAYACAAAACEAZAihRt8AAAAKAQAADwAAAGRycy9kb3ducmV2Lnht&#10;bEyPT0vDQBDF74LfYRnBm938oWLSbEop6qkItoL0ts1Ok9DsbMhuk/TbO570NDO8x5vfK9az7cSI&#10;g28dKYgXEQikypmWagVfh7enFxA+aDK6c4QKbuhhXd7fFTo3bqJPHPehFhxCPtcKmhD6XEpfNWi1&#10;X7geibWzG6wOfA61NIOeONx2MomiZ2l1S/yh0T1uG6wu+6tV8D7paZPGr+Puct7ejoflx/cuRqUe&#10;H+bNCkTAOfyZ4Ref0aFkppO7kvGiU5AmScZWFjKebMiSmJcTK2myBFkW8n+F8gcAAP//AwBQSwEC&#10;LQAUAAYACAAAACEAsYJntgoBAAATAgAAEwAAAAAAAAAAAAAAAAAAAAAAW0NvbnRlbnRfVHlwZXNd&#10;LnhtbFBLAQItABQABgAIAAAAIQA4/SH/1gAAAJQBAAALAAAAAAAAAAAAAAAAADsBAABfcmVscy8u&#10;cmVsc1BLAQItABQABgAIAAAAIQAL+GoKqwQAAI8TAAAOAAAAAAAAAAAAAAAAADoCAABkcnMvZTJv&#10;RG9jLnhtbFBLAQItABQABgAIAAAAIQA3J0dhzAAAACkCAAAZAAAAAAAAAAAAAAAAABEHAABkcnMv&#10;X3JlbHMvZTJvRG9jLnhtbC5yZWxzUEsBAi0ACgAAAAAAAAAhAEU1OUxmBAAAZgQAABQAAAAAAAAA&#10;AAAAAAAAFAgAAGRycy9tZWRpYS9pbWFnZTMucG5nUEsBAi0ACgAAAAAAAAAhABqGKkLjNQAA4zUA&#10;ABQAAAAAAAAAAAAAAAAArAwAAGRycy9tZWRpYS9pbWFnZTIucG5nUEsBAi0ACgAAAAAAAAAhAGUg&#10;H/J2AwAAdgMAABQAAAAAAAAAAAAAAAAAwUIAAGRycy9tZWRpYS9pbWFnZTEucG5nUEsBAi0AFAAG&#10;AAgAAAAhAGQIoUbfAAAACgEAAA8AAAAAAAAAAAAAAAAAaUYAAGRycy9kb3ducmV2LnhtbFBLBQYA&#10;AAAACAAIAAACAAB1RwAAAAA=&#10;">
                <v:shape id="Picture 139" o:spid="_x0000_s1036" type="#_x0000_t75" style="position:absolute;left:3233;top:198;width:5985;height: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ze1xQAAANwAAAAPAAAAZHJzL2Rvd25yZXYueG1sRI9Ba8JA&#10;FITvhf6H5RV6q5sEkRJdpQiKB6k2FaG3R/aZBLNv4+4a4793C4Ueh5n5hpktBtOKnpxvLCtIRwkI&#10;4tLqhisFh+/V2zsIH5A1tpZJwZ08LObPTzPMtb3xF/VFqESEsM9RQR1Cl0vpy5oM+pHtiKN3ss5g&#10;iNJVUju8RbhpZZYkE2mw4bhQY0fLmspzcTUKtp9rrvbH3dYVP+elvKT9cZKelHp9GT6mIAIN4T/8&#10;195oBdk4g98z8QjI+QMAAP//AwBQSwECLQAUAAYACAAAACEA2+H2y+4AAACFAQAAEwAAAAAAAAAA&#10;AAAAAAAAAAAAW0NvbnRlbnRfVHlwZXNdLnhtbFBLAQItABQABgAIAAAAIQBa9CxbvwAAABUBAAAL&#10;AAAAAAAAAAAAAAAAAB8BAABfcmVscy8ucmVsc1BLAQItABQABgAIAAAAIQB8yze1xQAAANwAAAAP&#10;AAAAAAAAAAAAAAAAAAcCAABkcnMvZG93bnJldi54bWxQSwUGAAAAAAMAAwC3AAAA+QIAAAAA&#10;">
                  <v:imagedata r:id="rId35" o:title=""/>
                </v:shape>
                <v:shape id="Picture 138" o:spid="_x0000_s1037" type="#_x0000_t75" style="position:absolute;left:3229;top:312;width:5962;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3dxQAAANwAAAAPAAAAZHJzL2Rvd25yZXYueG1sRI/NasMw&#10;EITvhbyD2EBvsZwfQnCthBBSEmgbsNPeF2trm1gr11Jt9+2rQqDHYWa+YdLdaBrRU+dqywrmUQyC&#10;uLC65lLB+/V5tgHhPLLGxjIp+CEHu+3kIcVE24Ez6nNfigBhl6CCyvs2kdIVFRl0kW2Jg/dpO4M+&#10;yK6UusMhwE0jF3G8lgZrDgsVtnSoqLjl30YBn9++LmWcfaz6Vzu2x/1peFmzUo/Tcf8EwtPo/8P3&#10;9lkrWKyW8HcmHAG5/QUAAP//AwBQSwECLQAUAAYACAAAACEA2+H2y+4AAACFAQAAEwAAAAAAAAAA&#10;AAAAAAAAAAAAW0NvbnRlbnRfVHlwZXNdLnhtbFBLAQItABQABgAIAAAAIQBa9CxbvwAAABUBAAAL&#10;AAAAAAAAAAAAAAAAAB8BAABfcmVscy8ucmVsc1BLAQItABQABgAIAAAAIQBYlj3dxQAAANwAAAAP&#10;AAAAAAAAAAAAAAAAAAcCAABkcnMvZG93bnJldi54bWxQSwUGAAAAAAMAAwC3AAAA+QIAAAAA&#10;">
                  <v:imagedata r:id="rId36" o:title=""/>
                </v:shape>
                <v:shape id="Picture 137" o:spid="_x0000_s1038" type="#_x0000_t75" style="position:absolute;left:3486;top:205;width:5732;height: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FoJxgAAANwAAAAPAAAAZHJzL2Rvd25yZXYueG1sRI9Ba8JA&#10;FITvgv9heUIvopvaIBJdRQql4qU0FfT4yD6zMdm3aXar8d+7hUKPw8x8w6w2vW3ElTpfOVbwPE1A&#10;EBdOV1wqOHy9TRYgfEDW2DgmBXfysFkPByvMtLvxJ13zUIoIYZ+hAhNCm0npC0MW/dS1xNE7u85i&#10;iLIrpe7wFuG2kbMkmUuLFccFgy29Girq/McqqHfpPhyPL8npI69TO77sv9/NXKmnUb9dggjUh//w&#10;X3unFczSFH7PxCMg1w8AAAD//wMAUEsBAi0AFAAGAAgAAAAhANvh9svuAAAAhQEAABMAAAAAAAAA&#10;AAAAAAAAAAAAAFtDb250ZW50X1R5cGVzXS54bWxQSwECLQAUAAYACAAAACEAWvQsW78AAAAVAQAA&#10;CwAAAAAAAAAAAAAAAAAfAQAAX3JlbHMvLnJlbHNQSwECLQAUAAYACAAAACEAY9xaCcYAAADcAAAA&#10;DwAAAAAAAAAAAAAAAAAHAgAAZHJzL2Rvd25yZXYueG1sUEsFBgAAAAADAAMAtwAAAPoCAAAAAA==&#10;">
                  <v:imagedata r:id="rId37" o:title=""/>
                </v:shape>
                <v:shape id="Text Box 136" o:spid="_x0000_s1039" type="#_x0000_t202" style="position:absolute;left:3229;top:198;width:5990;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71160CF1" w14:textId="77777777" w:rsidR="000E4224" w:rsidRDefault="000E4224">
                        <w:pPr>
                          <w:spacing w:before="207"/>
                          <w:ind w:left="591" w:right="-2"/>
                        </w:pPr>
                        <w:r>
                          <w:t>“Most people have never experienced a workplace injury and are unfamiliar with its many elements and requirements. This can immediately provoke feelings of uncertainty and create a sense of being out of control, which leads to anxiety and contributes to a suboptimal mindset for recovery.”</w:t>
                        </w:r>
                      </w:p>
                      <w:p w14:paraId="71160CF2" w14:textId="77777777" w:rsidR="000E4224" w:rsidRDefault="000E4224">
                        <w:pPr>
                          <w:spacing w:before="9"/>
                          <w:rPr>
                            <w:sz w:val="20"/>
                          </w:rPr>
                        </w:pPr>
                      </w:p>
                      <w:p w14:paraId="71160CF3" w14:textId="77777777" w:rsidR="000E4224" w:rsidRDefault="000E4224">
                        <w:pPr>
                          <w:ind w:left="591"/>
                          <w:rPr>
                            <w:b/>
                          </w:rPr>
                        </w:pPr>
                        <w:r>
                          <w:rPr>
                            <w:b/>
                          </w:rPr>
                          <w:t>~ John C. Peters, Ph.D.,</w:t>
                        </w:r>
                      </w:p>
                      <w:p w14:paraId="71160CF4" w14:textId="77777777" w:rsidR="000E4224" w:rsidRDefault="000E4224">
                        <w:pPr>
                          <w:spacing w:before="11"/>
                          <w:ind w:left="591"/>
                          <w:rPr>
                            <w:b/>
                          </w:rPr>
                        </w:pPr>
                        <w:r>
                          <w:rPr>
                            <w:b/>
                          </w:rPr>
                          <w:t>University of Colorado School of Medicine</w:t>
                        </w:r>
                      </w:p>
                    </w:txbxContent>
                  </v:textbox>
                </v:shape>
                <w10:wrap type="topAndBottom" anchorx="page"/>
              </v:group>
            </w:pict>
          </mc:Fallback>
        </mc:AlternateContent>
      </w:r>
    </w:p>
    <w:p w14:paraId="7116041C" w14:textId="77777777" w:rsidR="00863DA4" w:rsidRDefault="00863DA4" w:rsidP="002429AC">
      <w:pPr>
        <w:rPr>
          <w:sz w:val="13"/>
        </w:rPr>
        <w:sectPr w:rsidR="00863DA4">
          <w:pgSz w:w="12240" w:h="15840"/>
          <w:pgMar w:top="1100" w:right="60" w:bottom="980" w:left="860" w:header="0" w:footer="792" w:gutter="0"/>
          <w:cols w:space="720"/>
        </w:sectPr>
      </w:pPr>
    </w:p>
    <w:p w14:paraId="7116041D" w14:textId="77777777" w:rsidR="00863DA4" w:rsidRDefault="007A6BDD" w:rsidP="002429AC">
      <w:pPr>
        <w:pStyle w:val="Heading1"/>
      </w:pPr>
      <w:r>
        <w:rPr>
          <w:noProof/>
          <w:lang w:bidi="ar-SA"/>
        </w:rPr>
        <mc:AlternateContent>
          <mc:Choice Requires="wps">
            <w:drawing>
              <wp:anchor distT="0" distB="0" distL="0" distR="0" simplePos="0" relativeHeight="251658258" behindDoc="1" locked="0" layoutInCell="1" allowOverlap="1" wp14:anchorId="71160BB9" wp14:editId="6705F994">
                <wp:simplePos x="0" y="0"/>
                <wp:positionH relativeFrom="page">
                  <wp:posOffset>621665</wp:posOffset>
                </wp:positionH>
                <wp:positionV relativeFrom="paragraph">
                  <wp:posOffset>464820</wp:posOffset>
                </wp:positionV>
                <wp:extent cx="6529070" cy="1270"/>
                <wp:effectExtent l="0" t="0" r="0" b="0"/>
                <wp:wrapTopAndBottom/>
                <wp:docPr id="240"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9070" cy="1270"/>
                        </a:xfrm>
                        <a:custGeom>
                          <a:avLst/>
                          <a:gdLst>
                            <a:gd name="T0" fmla="+- 0 979 979"/>
                            <a:gd name="T1" fmla="*/ T0 w 10282"/>
                            <a:gd name="T2" fmla="+- 0 11261 979"/>
                            <a:gd name="T3" fmla="*/ T2 w 10282"/>
                          </a:gdLst>
                          <a:ahLst/>
                          <a:cxnLst>
                            <a:cxn ang="0">
                              <a:pos x="T1" y="0"/>
                            </a:cxn>
                            <a:cxn ang="0">
                              <a:pos x="T3" y="0"/>
                            </a:cxn>
                          </a:cxnLst>
                          <a:rect l="0" t="0" r="r" b="b"/>
                          <a:pathLst>
                            <a:path w="10282">
                              <a:moveTo>
                                <a:pt x="0" y="0"/>
                              </a:moveTo>
                              <a:lnTo>
                                <a:pt x="10282" y="0"/>
                              </a:lnTo>
                            </a:path>
                          </a:pathLst>
                        </a:custGeom>
                        <a:noFill/>
                        <a:ln w="6096">
                          <a:solidFill>
                            <a:srgbClr val="083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5FADD" id="Freeform 134" o:spid="_x0000_s1026" style="position:absolute;margin-left:48.95pt;margin-top:36.6pt;width:514.1pt;height:.1pt;z-index:-2516582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4F/gIAAJEGAAAOAAAAZHJzL2Uyb0RvYy54bWysVW1v0zAQ/o7Ef7D8EdQlTrP0RUunqS8I&#10;acCklR/gxk4T4djBdptuiP/O2Um6tgMJISo1tXPn5557zne9uT1UAu25NqWSKSZXIUZcZoqVcpvi&#10;r+vVYIyRsVQyKpTkKX7iBt/O3r65aeopj1ShBOMaAYg006ZOcWFtPQ0CkxW8ouZK1VyCMVe6oha2&#10;ehswTRtAr0QQhWESNEqzWquMGwNvF60Rzzx+nvPMfslzwy0SKQZu1j+1f27cM5jd0OlW07oos44G&#10;/QcWFS0lBD1CLailaKfLV1BVmWllVG6vMlUFKs/LjPscIBsSXmTzWNCa+1xAHFMfZTL/Dzb7vH/Q&#10;qGQpjmLQR9IKirTSnDvJERnGTqGmNlNwfKwftMvR1Pcq+2bAEJxZ3MaAD9o0nxQDHLqzyqtyyHXl&#10;TkK+6ODFfzqKzw8WZfAyuY4m4Qg4ZGAjEaxcADrtz2Y7Yz9w5XHo/t7YtnQMVl541pFfA0ReCaji&#10;+wEK0WQ0cd+u0Ecn0ju9C9A6RA0iYTSOLr2i3stDERIl5Hdgw97NgUWnYMB/2zOkRU86O8iONawQ&#10;da0Sep1qZZw+a2DXCwQI4OQy/IMvBL/0bc90ITT0wOXt1xjB7d+06dbUOmYuhFuiBuT3Yrg3ldrz&#10;tfI2e1E6iPJiFfLUqz1/yqu1wxEXwtf1GNaxPamtVKtSCF9cIR2ZJJwkXh2jRMmc0dExeruZC432&#10;1HX2eJiMxt2FOXPTaieZBys4ZctubWkp2jUEF15duIadCO5C+tb9MQkny/FyHA/iKFkO4nCxGNyt&#10;5vEgWZHR9WK4mM8X5KejRuJpUTLGpWPXjxES/12bdgOtHQDHQXKWxVmyK/95nWxwTsOLDLn0vz47&#10;37CuR9um3ij2BP2qVTsXYY7DolD6GaMGZmKKzfcd1Rwj8VHC0JmQ2A0J6zfx9SiCjT61bE4tVGYA&#10;lWKL4Yq75dy2g3dX63JbQCTiyyrVHcyJvHQN7fm1rLoNzD2fQTej3WA93Xuvl3+S2S8AAAD//wMA&#10;UEsDBBQABgAIAAAAIQBOCI583QAAAAkBAAAPAAAAZHJzL2Rvd25yZXYueG1sTI9BT4NAEIXvJv6H&#10;zZh4swtoqCBLozU9mbSx9gdM2RGI7CyyW8B/73LS45v38t43xWY2nRhpcK1lBfEqAkFcWd1yreD0&#10;sbt7BOE8ssbOMin4IQeb8vqqwFzbid9pPPpahBJ2OSpovO9zKV3VkEG3sj1x8D7tYNAHOdRSDziF&#10;ctPJJIpSabDlsNBgT9uGqq/jxSg4TCl+a8x2+7f9y0nGr21Uj1ulbm/m5ycQnmb/F4YFP6BDGZjO&#10;9sLaiU5Bts5CUsH6PgGx+HGSxiDOy+UBZFnI/x+UvwAAAP//AwBQSwECLQAUAAYACAAAACEAtoM4&#10;kv4AAADhAQAAEwAAAAAAAAAAAAAAAAAAAAAAW0NvbnRlbnRfVHlwZXNdLnhtbFBLAQItABQABgAI&#10;AAAAIQA4/SH/1gAAAJQBAAALAAAAAAAAAAAAAAAAAC8BAABfcmVscy8ucmVsc1BLAQItABQABgAI&#10;AAAAIQBe0+4F/gIAAJEGAAAOAAAAAAAAAAAAAAAAAC4CAABkcnMvZTJvRG9jLnhtbFBLAQItABQA&#10;BgAIAAAAIQBOCI583QAAAAkBAAAPAAAAAAAAAAAAAAAAAFgFAABkcnMvZG93bnJldi54bWxQSwUG&#10;AAAAAAQABADzAAAAYgYAAAAA&#10;" path="m,l10282,e" filled="f" strokecolor="#083678" strokeweight=".48pt">
                <v:path arrowok="t" o:connecttype="custom" o:connectlocs="0,0;6529070,0" o:connectangles="0,0"/>
                <w10:wrap type="topAndBottom" anchorx="page"/>
              </v:shape>
            </w:pict>
          </mc:Fallback>
        </mc:AlternateContent>
      </w:r>
      <w:bookmarkStart w:id="13" w:name="Chapter_2:_The_worker_centric_approach"/>
      <w:bookmarkStart w:id="14" w:name="_bookmark1"/>
      <w:bookmarkEnd w:id="13"/>
      <w:bookmarkEnd w:id="14"/>
      <w:r w:rsidR="00BE0184">
        <w:rPr>
          <w:color w:val="083678"/>
        </w:rPr>
        <w:t>Chapter 2: The worker centric approach</w:t>
      </w:r>
    </w:p>
    <w:p w14:paraId="7116041E" w14:textId="77777777" w:rsidR="00863DA4" w:rsidRDefault="00863DA4" w:rsidP="002429AC">
      <w:pPr>
        <w:pStyle w:val="BodyText"/>
        <w:rPr>
          <w:b/>
          <w:sz w:val="22"/>
        </w:rPr>
      </w:pPr>
    </w:p>
    <w:p w14:paraId="7116041F" w14:textId="77777777" w:rsidR="00863DA4" w:rsidRDefault="00BE0184" w:rsidP="002429AC">
      <w:pPr>
        <w:pStyle w:val="BodyText"/>
        <w:spacing w:before="92" w:line="261" w:lineRule="auto"/>
        <w:ind w:left="147" w:right="520"/>
      </w:pPr>
      <w:r>
        <w:t>The definition of work disability states “. . . work disability is the result of a decision by a worker” (</w:t>
      </w:r>
      <w:proofErr w:type="spellStart"/>
      <w:r>
        <w:t>Loisel</w:t>
      </w:r>
      <w:proofErr w:type="spellEnd"/>
      <w:r>
        <w:t xml:space="preserve"> &amp; </w:t>
      </w:r>
      <w:proofErr w:type="spellStart"/>
      <w:r>
        <w:t>Côté</w:t>
      </w:r>
      <w:proofErr w:type="spellEnd"/>
      <w:r>
        <w:t xml:space="preserve">, 2013, p. xi). The degree to which </w:t>
      </w:r>
      <w:proofErr w:type="gramStart"/>
      <w:r>
        <w:t>a worker advocates for their</w:t>
      </w:r>
      <w:proofErr w:type="gramEnd"/>
      <w:r>
        <w:t xml:space="preserve"> own care and goals directly correlates with the likelihood of returning to work. By taking a worker centric approach, vocational rehabilitation counselors use their strategic position to guide the worker to see return to work as one of their recovery goals.</w:t>
      </w:r>
    </w:p>
    <w:p w14:paraId="71160420" w14:textId="77777777" w:rsidR="00863DA4" w:rsidRDefault="00863DA4" w:rsidP="002429AC">
      <w:pPr>
        <w:pStyle w:val="BodyText"/>
        <w:spacing w:before="9"/>
        <w:ind w:right="520"/>
        <w:rPr>
          <w:sz w:val="17"/>
        </w:rPr>
      </w:pPr>
    </w:p>
    <w:p w14:paraId="71160421" w14:textId="77777777" w:rsidR="00863DA4" w:rsidRDefault="00BE0184" w:rsidP="002429AC">
      <w:pPr>
        <w:pStyle w:val="BodyText"/>
        <w:spacing w:before="92" w:line="261" w:lineRule="auto"/>
        <w:ind w:left="147" w:right="520" w:firstLine="73"/>
      </w:pPr>
      <w:r>
        <w:rPr>
          <w:noProof/>
          <w:position w:val="-2"/>
          <w:lang w:bidi="ar-SA"/>
        </w:rPr>
        <w:drawing>
          <wp:inline distT="0" distB="0" distL="0" distR="0" wp14:anchorId="71160BBB" wp14:editId="6B44A2E4">
            <wp:extent cx="81965" cy="153352"/>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0" cstate="print"/>
                    <a:stretch>
                      <a:fillRect/>
                    </a:stretch>
                  </pic:blipFill>
                  <pic:spPr>
                    <a:xfrm>
                      <a:off x="0" y="0"/>
                      <a:ext cx="81965" cy="153352"/>
                    </a:xfrm>
                    <a:prstGeom prst="rect">
                      <a:avLst/>
                    </a:prstGeom>
                  </pic:spPr>
                </pic:pic>
              </a:graphicData>
            </a:graphic>
          </wp:inline>
        </w:drawing>
      </w:r>
      <w:r>
        <w:rPr>
          <w:rFonts w:ascii="Times New Roman" w:hAnsi="Times New Roman"/>
          <w:sz w:val="20"/>
        </w:rPr>
        <w:t xml:space="preserve"> </w:t>
      </w:r>
      <w:r>
        <w:rPr>
          <w:rFonts w:ascii="Times New Roman" w:hAnsi="Times New Roman"/>
          <w:spacing w:val="-23"/>
          <w:sz w:val="20"/>
        </w:rPr>
        <w:t xml:space="preserve"> </w:t>
      </w:r>
      <w:r>
        <w:t xml:space="preserve">Evidence- based studies show that the greater control and ownership </w:t>
      </w:r>
      <w:proofErr w:type="gramStart"/>
      <w:r>
        <w:t>a worker has over their recovery process, the more successful and satisfied the worker</w:t>
      </w:r>
      <w:proofErr w:type="gramEnd"/>
      <w:r>
        <w:t xml:space="preserve"> will be with the outcome. The more a worker understands the process, the better they can direct their own actions to achieve their goals. This is the service delivery foundation of the vocational recovery platform. Research shows there is a direct relationship between the  </w:t>
      </w:r>
      <w:r>
        <w:rPr>
          <w:noProof/>
          <w:spacing w:val="9"/>
          <w:position w:val="-2"/>
          <w:lang w:bidi="ar-SA"/>
        </w:rPr>
        <w:drawing>
          <wp:inline distT="0" distB="0" distL="0" distR="0" wp14:anchorId="71160BBD" wp14:editId="4329F5E5">
            <wp:extent cx="81965" cy="153352"/>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38" cstate="print"/>
                    <a:stretch>
                      <a:fillRect/>
                    </a:stretch>
                  </pic:blipFill>
                  <pic:spPr>
                    <a:xfrm>
                      <a:off x="0" y="0"/>
                      <a:ext cx="81965" cy="153352"/>
                    </a:xfrm>
                    <a:prstGeom prst="rect">
                      <a:avLst/>
                    </a:prstGeom>
                  </pic:spPr>
                </pic:pic>
              </a:graphicData>
            </a:graphic>
          </wp:inline>
        </w:drawing>
      </w:r>
      <w:r>
        <w:rPr>
          <w:rFonts w:ascii="Times New Roman" w:hAnsi="Times New Roman"/>
          <w:spacing w:val="8"/>
        </w:rPr>
        <w:t xml:space="preserve"> </w:t>
      </w:r>
      <w:r>
        <w:t>worker’s level of engagement and the satisfaction a worker experiences with their treatment and return to work outcomes (</w:t>
      </w:r>
      <w:proofErr w:type="spellStart"/>
      <w:r>
        <w:t>Franche</w:t>
      </w:r>
      <w:proofErr w:type="spellEnd"/>
      <w:r>
        <w:t xml:space="preserve"> et al., 2005).</w:t>
      </w:r>
    </w:p>
    <w:p w14:paraId="71160422" w14:textId="77777777" w:rsidR="00863DA4" w:rsidRDefault="00BE0184" w:rsidP="002429AC">
      <w:pPr>
        <w:pStyle w:val="Heading3"/>
        <w:spacing w:before="219"/>
        <w:ind w:right="520"/>
      </w:pPr>
      <w:bookmarkStart w:id="15" w:name="A_mindset_shift"/>
      <w:bookmarkEnd w:id="15"/>
      <w:r>
        <w:rPr>
          <w:color w:val="397B67"/>
        </w:rPr>
        <w:t>A mindset shift</w:t>
      </w:r>
    </w:p>
    <w:p w14:paraId="71160423" w14:textId="77777777" w:rsidR="00863DA4" w:rsidRDefault="00BE0184" w:rsidP="002429AC">
      <w:pPr>
        <w:pStyle w:val="BodyText"/>
        <w:spacing w:before="307" w:line="261" w:lineRule="auto"/>
        <w:ind w:left="147" w:right="520"/>
      </w:pPr>
      <w:r>
        <w:t>Historically, VRCs tailored their services to our workers’ compensation system, rather than the needs of the worker. The worker centric approach is a major mindset shift for VRCs and requires a focus on the worker not the system. The VRC’s role includes assuring that everyone involved pays attention to the worker’s voice.</w:t>
      </w:r>
    </w:p>
    <w:p w14:paraId="71160424" w14:textId="77777777" w:rsidR="00863DA4" w:rsidRDefault="00BE0184" w:rsidP="002429AC">
      <w:pPr>
        <w:pStyle w:val="BodyText"/>
        <w:spacing w:before="9"/>
        <w:ind w:right="520"/>
        <w:rPr>
          <w:sz w:val="17"/>
        </w:rPr>
      </w:pPr>
      <w:r>
        <w:rPr>
          <w:noProof/>
          <w:lang w:bidi="ar-SA"/>
        </w:rPr>
        <w:drawing>
          <wp:anchor distT="0" distB="0" distL="0" distR="0" simplePos="0" relativeHeight="251658247" behindDoc="1" locked="0" layoutInCell="1" allowOverlap="1" wp14:anchorId="71160BBF" wp14:editId="3BCB2FC7">
            <wp:simplePos x="0" y="0"/>
            <wp:positionH relativeFrom="page">
              <wp:posOffset>4669155</wp:posOffset>
            </wp:positionH>
            <wp:positionV relativeFrom="paragraph">
              <wp:posOffset>7620</wp:posOffset>
            </wp:positionV>
            <wp:extent cx="2548255" cy="1705610"/>
            <wp:effectExtent l="0" t="0" r="4445" b="8890"/>
            <wp:wrapTight wrapText="bothSides">
              <wp:wrapPolygon edited="0">
                <wp:start x="0" y="0"/>
                <wp:lineTo x="0" y="21471"/>
                <wp:lineTo x="21476" y="21471"/>
                <wp:lineTo x="21476" y="0"/>
                <wp:lineTo x="0" y="0"/>
              </wp:wrapPolygon>
            </wp:wrapTight>
            <wp:docPr id="4" name="image38.png" descr="The words: &quot;Changing Midsets&quot; are seen on the back of a hoodie worn by a person who is looking out a window where blurry lights 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8.png"/>
                    <pic:cNvPicPr/>
                  </pic:nvPicPr>
                  <pic:blipFill>
                    <a:blip r:embed="rId39" cstate="print"/>
                    <a:stretch>
                      <a:fillRect/>
                    </a:stretch>
                  </pic:blipFill>
                  <pic:spPr>
                    <a:xfrm>
                      <a:off x="0" y="0"/>
                      <a:ext cx="2548255" cy="1705610"/>
                    </a:xfrm>
                    <a:prstGeom prst="rect">
                      <a:avLst/>
                    </a:prstGeom>
                  </pic:spPr>
                </pic:pic>
              </a:graphicData>
            </a:graphic>
          </wp:anchor>
        </w:drawing>
      </w:r>
    </w:p>
    <w:p w14:paraId="71160425" w14:textId="77777777" w:rsidR="00863DA4" w:rsidRDefault="00BE0184" w:rsidP="00DD1418">
      <w:pPr>
        <w:pStyle w:val="BodyText"/>
        <w:spacing w:before="92" w:line="261" w:lineRule="auto"/>
        <w:ind w:left="147" w:right="5560" w:firstLine="73"/>
      </w:pPr>
      <w:r>
        <w:rPr>
          <w:noProof/>
          <w:position w:val="-2"/>
          <w:lang w:bidi="ar-SA"/>
        </w:rPr>
        <w:drawing>
          <wp:inline distT="0" distB="0" distL="0" distR="0" wp14:anchorId="71160BC1" wp14:editId="7CF4BA1C">
            <wp:extent cx="81965" cy="153352"/>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4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t>Research shows that successful return to work happens when the worker decides they can return to work. The VRC must engage with the worker, put them in the center, and find out what the barriers are to moving forward with claim resolution. Barriers often have less to do with the injury and more to do with personal</w:t>
      </w:r>
      <w:r>
        <w:rPr>
          <w:spacing w:val="-1"/>
        </w:rPr>
        <w:t xml:space="preserve"> </w:t>
      </w:r>
      <w:r>
        <w:t>concerns.</w:t>
      </w:r>
    </w:p>
    <w:p w14:paraId="71160426" w14:textId="77777777" w:rsidR="00863DA4" w:rsidRDefault="00863DA4" w:rsidP="002429AC">
      <w:pPr>
        <w:pStyle w:val="BodyText"/>
        <w:spacing w:before="10"/>
        <w:ind w:right="520"/>
        <w:rPr>
          <w:sz w:val="25"/>
        </w:rPr>
      </w:pPr>
    </w:p>
    <w:p w14:paraId="71160427" w14:textId="77777777" w:rsidR="00863DA4" w:rsidRDefault="00BE0184" w:rsidP="002429AC">
      <w:pPr>
        <w:pStyle w:val="BodyText"/>
        <w:ind w:left="147" w:right="520"/>
      </w:pPr>
      <w:r>
        <w:t>The worker centric model requires a shift in approach.</w:t>
      </w:r>
    </w:p>
    <w:p w14:paraId="71160428" w14:textId="77777777" w:rsidR="00863DA4" w:rsidRDefault="00BE0184" w:rsidP="002429AC">
      <w:pPr>
        <w:pStyle w:val="ListParagraph"/>
        <w:numPr>
          <w:ilvl w:val="0"/>
          <w:numId w:val="19"/>
        </w:numPr>
        <w:tabs>
          <w:tab w:val="left" w:pos="867"/>
          <w:tab w:val="left" w:pos="868"/>
        </w:tabs>
        <w:ind w:right="520"/>
        <w:rPr>
          <w:sz w:val="24"/>
        </w:rPr>
      </w:pPr>
      <w:r>
        <w:rPr>
          <w:sz w:val="24"/>
        </w:rPr>
        <w:t xml:space="preserve">Address what workers believe they need to </w:t>
      </w:r>
      <w:r>
        <w:rPr>
          <w:spacing w:val="-5"/>
          <w:sz w:val="24"/>
        </w:rPr>
        <w:t>move</w:t>
      </w:r>
      <w:r>
        <w:rPr>
          <w:spacing w:val="-27"/>
          <w:sz w:val="24"/>
        </w:rPr>
        <w:t xml:space="preserve"> </w:t>
      </w:r>
      <w:r>
        <w:rPr>
          <w:sz w:val="24"/>
        </w:rPr>
        <w:t>forward.</w:t>
      </w:r>
    </w:p>
    <w:p w14:paraId="71160429" w14:textId="77777777" w:rsidR="00863DA4" w:rsidRDefault="00BE0184" w:rsidP="002429AC">
      <w:pPr>
        <w:pStyle w:val="ListParagraph"/>
        <w:numPr>
          <w:ilvl w:val="0"/>
          <w:numId w:val="19"/>
        </w:numPr>
        <w:tabs>
          <w:tab w:val="left" w:pos="867"/>
          <w:tab w:val="left" w:pos="868"/>
        </w:tabs>
        <w:ind w:right="520"/>
        <w:rPr>
          <w:sz w:val="24"/>
        </w:rPr>
      </w:pPr>
      <w:r>
        <w:rPr>
          <w:sz w:val="24"/>
        </w:rPr>
        <w:t xml:space="preserve">Assist the </w:t>
      </w:r>
      <w:proofErr w:type="gramStart"/>
      <w:r>
        <w:rPr>
          <w:sz w:val="24"/>
        </w:rPr>
        <w:t>worker in creating their</w:t>
      </w:r>
      <w:proofErr w:type="gramEnd"/>
      <w:r>
        <w:rPr>
          <w:sz w:val="24"/>
        </w:rPr>
        <w:t xml:space="preserve"> own return to work</w:t>
      </w:r>
      <w:r>
        <w:rPr>
          <w:spacing w:val="-22"/>
          <w:sz w:val="24"/>
        </w:rPr>
        <w:t xml:space="preserve"> </w:t>
      </w:r>
      <w:r>
        <w:rPr>
          <w:sz w:val="24"/>
        </w:rPr>
        <w:t>plan.</w:t>
      </w:r>
    </w:p>
    <w:p w14:paraId="7116042A" w14:textId="77777777" w:rsidR="00863DA4" w:rsidRDefault="00BE0184" w:rsidP="002429AC">
      <w:pPr>
        <w:pStyle w:val="ListParagraph"/>
        <w:numPr>
          <w:ilvl w:val="0"/>
          <w:numId w:val="19"/>
        </w:numPr>
        <w:tabs>
          <w:tab w:val="left" w:pos="867"/>
          <w:tab w:val="left" w:pos="868"/>
        </w:tabs>
        <w:ind w:right="520"/>
        <w:rPr>
          <w:sz w:val="24"/>
        </w:rPr>
      </w:pPr>
      <w:r>
        <w:rPr>
          <w:sz w:val="24"/>
        </w:rPr>
        <w:t>Have a series of conversations rather than a one-time</w:t>
      </w:r>
      <w:r>
        <w:rPr>
          <w:spacing w:val="-8"/>
          <w:sz w:val="24"/>
        </w:rPr>
        <w:t xml:space="preserve"> </w:t>
      </w:r>
      <w:r>
        <w:rPr>
          <w:sz w:val="24"/>
        </w:rPr>
        <w:t>meeting.</w:t>
      </w:r>
    </w:p>
    <w:p w14:paraId="7116042B" w14:textId="77777777" w:rsidR="00863DA4" w:rsidRDefault="00BE0184" w:rsidP="002429AC">
      <w:pPr>
        <w:pStyle w:val="ListParagraph"/>
        <w:numPr>
          <w:ilvl w:val="0"/>
          <w:numId w:val="19"/>
        </w:numPr>
        <w:tabs>
          <w:tab w:val="left" w:pos="867"/>
          <w:tab w:val="left" w:pos="868"/>
        </w:tabs>
        <w:ind w:right="520"/>
        <w:rPr>
          <w:sz w:val="24"/>
        </w:rPr>
      </w:pPr>
      <w:r>
        <w:rPr>
          <w:sz w:val="24"/>
        </w:rPr>
        <w:t>Concentrate on roles and clear pathways to both medical and vocational</w:t>
      </w:r>
      <w:r>
        <w:rPr>
          <w:spacing w:val="-17"/>
          <w:sz w:val="24"/>
        </w:rPr>
        <w:t xml:space="preserve"> </w:t>
      </w:r>
      <w:r>
        <w:rPr>
          <w:sz w:val="24"/>
        </w:rPr>
        <w:t>recovery.</w:t>
      </w:r>
    </w:p>
    <w:p w14:paraId="7116042C" w14:textId="25623195" w:rsidR="00863DA4" w:rsidRDefault="00863DA4" w:rsidP="002429AC">
      <w:pPr>
        <w:pStyle w:val="BodyText"/>
        <w:ind w:right="520"/>
        <w:rPr>
          <w:sz w:val="26"/>
        </w:rPr>
      </w:pPr>
    </w:p>
    <w:p w14:paraId="4314DE1F" w14:textId="6CB9D5D7" w:rsidR="004E74BA" w:rsidRDefault="004E74BA" w:rsidP="002429AC">
      <w:pPr>
        <w:pStyle w:val="BodyText"/>
        <w:ind w:right="520"/>
        <w:rPr>
          <w:sz w:val="26"/>
        </w:rPr>
      </w:pPr>
    </w:p>
    <w:p w14:paraId="304D909E" w14:textId="57073D8F" w:rsidR="004E74BA" w:rsidRDefault="004E74BA" w:rsidP="002429AC">
      <w:pPr>
        <w:pStyle w:val="BodyText"/>
        <w:ind w:right="520"/>
        <w:rPr>
          <w:sz w:val="26"/>
        </w:rPr>
      </w:pPr>
    </w:p>
    <w:p w14:paraId="4BD170B7" w14:textId="0202C397" w:rsidR="004E74BA" w:rsidRDefault="004E74BA" w:rsidP="002429AC">
      <w:pPr>
        <w:pStyle w:val="BodyText"/>
        <w:ind w:right="520"/>
        <w:rPr>
          <w:sz w:val="26"/>
        </w:rPr>
      </w:pPr>
    </w:p>
    <w:p w14:paraId="7116042D" w14:textId="77777777" w:rsidR="00863DA4" w:rsidRDefault="00863DA4" w:rsidP="002429AC">
      <w:pPr>
        <w:pStyle w:val="BodyText"/>
        <w:rPr>
          <w:sz w:val="26"/>
        </w:rPr>
      </w:pPr>
    </w:p>
    <w:p w14:paraId="7116042E" w14:textId="77777777" w:rsidR="00863DA4" w:rsidRDefault="00863DA4" w:rsidP="002429AC">
      <w:pPr>
        <w:pStyle w:val="BodyText"/>
        <w:spacing w:before="5"/>
        <w:rPr>
          <w:sz w:val="28"/>
        </w:rPr>
      </w:pPr>
    </w:p>
    <w:p w14:paraId="7116042F" w14:textId="77777777" w:rsidR="00863DA4" w:rsidRDefault="00BE0184" w:rsidP="002429AC">
      <w:pPr>
        <w:ind w:left="147"/>
        <w:rPr>
          <w:rFonts w:ascii="Times New Roman"/>
          <w:i/>
          <w:sz w:val="24"/>
        </w:rPr>
      </w:pPr>
      <w:r>
        <w:rPr>
          <w:rFonts w:ascii="Times New Roman"/>
          <w:i/>
          <w:sz w:val="24"/>
        </w:rPr>
        <w:t>Note: More information about Vocational Recovery Plans appear in Chapter 9.</w:t>
      </w:r>
    </w:p>
    <w:p w14:paraId="71160430" w14:textId="77777777" w:rsidR="00863DA4" w:rsidRDefault="00863DA4" w:rsidP="002429AC">
      <w:pPr>
        <w:rPr>
          <w:rFonts w:ascii="Times New Roman"/>
          <w:sz w:val="24"/>
        </w:rPr>
        <w:sectPr w:rsidR="00863DA4">
          <w:pgSz w:w="12240" w:h="15840"/>
          <w:pgMar w:top="1080" w:right="60" w:bottom="980" w:left="860" w:header="0" w:footer="792" w:gutter="0"/>
          <w:cols w:space="720"/>
        </w:sectPr>
      </w:pPr>
    </w:p>
    <w:p w14:paraId="71160431" w14:textId="77777777" w:rsidR="00863DA4" w:rsidRDefault="00BE0184" w:rsidP="002429AC">
      <w:pPr>
        <w:pStyle w:val="BodyText"/>
        <w:spacing w:before="67"/>
        <w:ind w:left="147"/>
      </w:pPr>
      <w:r>
        <w:rPr>
          <w:color w:val="397B67"/>
        </w:rPr>
        <w:t>Summary of additional changes in vocational recovery referral services and purpose</w:t>
      </w:r>
    </w:p>
    <w:p w14:paraId="71160432" w14:textId="77777777" w:rsidR="00863DA4" w:rsidRDefault="00863DA4" w:rsidP="002429AC">
      <w:pPr>
        <w:pStyle w:val="BodyText"/>
        <w:spacing w:before="3"/>
        <w:rPr>
          <w:sz w:val="27"/>
        </w:rPr>
      </w:pPr>
    </w:p>
    <w:tbl>
      <w:tblPr>
        <w:tblW w:w="0" w:type="auto"/>
        <w:tblInd w:w="160"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5839"/>
        <w:gridCol w:w="5040"/>
      </w:tblGrid>
      <w:tr w:rsidR="00863DA4" w14:paraId="71160435" w14:textId="77777777">
        <w:trPr>
          <w:trHeight w:val="314"/>
        </w:trPr>
        <w:tc>
          <w:tcPr>
            <w:tcW w:w="5839" w:type="dxa"/>
            <w:tcBorders>
              <w:top w:val="nil"/>
              <w:left w:val="nil"/>
              <w:bottom w:val="nil"/>
              <w:right w:val="nil"/>
            </w:tcBorders>
            <w:shd w:val="clear" w:color="auto" w:fill="4F81BC"/>
          </w:tcPr>
          <w:p w14:paraId="71160433" w14:textId="77777777" w:rsidR="00863DA4" w:rsidRDefault="00BE0184" w:rsidP="002429AC">
            <w:pPr>
              <w:pStyle w:val="TableParagraph"/>
              <w:spacing w:before="19" w:line="275" w:lineRule="exact"/>
              <w:ind w:left="112"/>
              <w:rPr>
                <w:sz w:val="24"/>
              </w:rPr>
            </w:pPr>
            <w:r>
              <w:rPr>
                <w:color w:val="FFFFFF"/>
                <w:sz w:val="24"/>
              </w:rPr>
              <w:t>New Vocational Recovery Referral</w:t>
            </w:r>
          </w:p>
        </w:tc>
        <w:tc>
          <w:tcPr>
            <w:tcW w:w="5040" w:type="dxa"/>
            <w:tcBorders>
              <w:top w:val="nil"/>
              <w:left w:val="nil"/>
              <w:bottom w:val="nil"/>
              <w:right w:val="nil"/>
            </w:tcBorders>
            <w:shd w:val="clear" w:color="auto" w:fill="4F81BC"/>
          </w:tcPr>
          <w:p w14:paraId="71160434" w14:textId="77777777" w:rsidR="00863DA4" w:rsidRDefault="00BE0184" w:rsidP="002429AC">
            <w:pPr>
              <w:pStyle w:val="TableParagraph"/>
              <w:spacing w:before="19" w:line="275" w:lineRule="exact"/>
              <w:ind w:left="112"/>
              <w:rPr>
                <w:sz w:val="24"/>
              </w:rPr>
            </w:pPr>
            <w:r>
              <w:rPr>
                <w:color w:val="FFFFFF"/>
                <w:sz w:val="24"/>
              </w:rPr>
              <w:t>Traditional Ability to Work Assessment</w:t>
            </w:r>
          </w:p>
        </w:tc>
      </w:tr>
      <w:tr w:rsidR="00863DA4" w14:paraId="71160438" w14:textId="77777777">
        <w:trPr>
          <w:trHeight w:val="299"/>
        </w:trPr>
        <w:tc>
          <w:tcPr>
            <w:tcW w:w="5839" w:type="dxa"/>
            <w:tcBorders>
              <w:top w:val="nil"/>
            </w:tcBorders>
            <w:shd w:val="clear" w:color="auto" w:fill="DBE4F0"/>
          </w:tcPr>
          <w:p w14:paraId="71160436" w14:textId="77777777" w:rsidR="00863DA4" w:rsidRDefault="00BE0184" w:rsidP="002429AC">
            <w:pPr>
              <w:pStyle w:val="TableParagraph"/>
              <w:spacing w:before="15" w:line="265" w:lineRule="exact"/>
              <w:rPr>
                <w:sz w:val="24"/>
              </w:rPr>
            </w:pPr>
            <w:r>
              <w:rPr>
                <w:sz w:val="24"/>
              </w:rPr>
              <w:t>Minimal paperwork</w:t>
            </w:r>
          </w:p>
        </w:tc>
        <w:tc>
          <w:tcPr>
            <w:tcW w:w="5040" w:type="dxa"/>
            <w:tcBorders>
              <w:top w:val="nil"/>
            </w:tcBorders>
            <w:shd w:val="clear" w:color="auto" w:fill="DBE4F0"/>
          </w:tcPr>
          <w:p w14:paraId="71160437" w14:textId="77777777" w:rsidR="00863DA4" w:rsidRDefault="00BE0184" w:rsidP="002429AC">
            <w:pPr>
              <w:pStyle w:val="TableParagraph"/>
              <w:spacing w:before="15" w:line="265" w:lineRule="exact"/>
              <w:rPr>
                <w:sz w:val="24"/>
              </w:rPr>
            </w:pPr>
            <w:r>
              <w:rPr>
                <w:sz w:val="24"/>
              </w:rPr>
              <w:t>Heavy paperwork, forms, and process</w:t>
            </w:r>
          </w:p>
        </w:tc>
      </w:tr>
      <w:tr w:rsidR="00863DA4" w14:paraId="7116043B" w14:textId="77777777">
        <w:trPr>
          <w:trHeight w:val="602"/>
        </w:trPr>
        <w:tc>
          <w:tcPr>
            <w:tcW w:w="5839" w:type="dxa"/>
          </w:tcPr>
          <w:p w14:paraId="71160439" w14:textId="77777777" w:rsidR="00863DA4" w:rsidRDefault="00BE0184" w:rsidP="002429AC">
            <w:pPr>
              <w:pStyle w:val="TableParagraph"/>
              <w:spacing w:before="2" w:line="300" w:lineRule="exact"/>
              <w:rPr>
                <w:sz w:val="24"/>
              </w:rPr>
            </w:pPr>
            <w:r>
              <w:rPr>
                <w:sz w:val="24"/>
              </w:rPr>
              <w:t>Multiple meetings with the worker and appropriate stakeholders</w:t>
            </w:r>
          </w:p>
        </w:tc>
        <w:tc>
          <w:tcPr>
            <w:tcW w:w="5040" w:type="dxa"/>
          </w:tcPr>
          <w:p w14:paraId="7116043A" w14:textId="77777777" w:rsidR="00863DA4" w:rsidRDefault="00BE0184" w:rsidP="002429AC">
            <w:pPr>
              <w:pStyle w:val="TableParagraph"/>
              <w:spacing w:before="17"/>
              <w:rPr>
                <w:sz w:val="24"/>
              </w:rPr>
            </w:pPr>
            <w:r>
              <w:rPr>
                <w:sz w:val="24"/>
              </w:rPr>
              <w:t>One meeting with the worker</w:t>
            </w:r>
          </w:p>
        </w:tc>
      </w:tr>
      <w:tr w:rsidR="00863DA4" w14:paraId="7116043E" w14:textId="77777777">
        <w:trPr>
          <w:trHeight w:val="599"/>
        </w:trPr>
        <w:tc>
          <w:tcPr>
            <w:tcW w:w="5839" w:type="dxa"/>
            <w:shd w:val="clear" w:color="auto" w:fill="DBE4F0"/>
          </w:tcPr>
          <w:p w14:paraId="7116043C" w14:textId="77777777" w:rsidR="00863DA4" w:rsidRDefault="00BE0184" w:rsidP="002429AC">
            <w:pPr>
              <w:pStyle w:val="TableParagraph"/>
              <w:spacing w:line="300" w:lineRule="exact"/>
              <w:rPr>
                <w:sz w:val="24"/>
              </w:rPr>
            </w:pPr>
            <w:r>
              <w:rPr>
                <w:sz w:val="24"/>
              </w:rPr>
              <w:t>Developing and maintaining a vocational recovery plan with the worker</w:t>
            </w:r>
          </w:p>
        </w:tc>
        <w:tc>
          <w:tcPr>
            <w:tcW w:w="5040" w:type="dxa"/>
            <w:shd w:val="clear" w:color="auto" w:fill="DBE4F0"/>
          </w:tcPr>
          <w:p w14:paraId="7116043D" w14:textId="77777777" w:rsidR="00863DA4" w:rsidRDefault="00BE0184" w:rsidP="002429AC">
            <w:pPr>
              <w:pStyle w:val="TableParagraph"/>
              <w:spacing w:line="300" w:lineRule="exact"/>
              <w:rPr>
                <w:sz w:val="24"/>
              </w:rPr>
            </w:pPr>
            <w:r>
              <w:rPr>
                <w:sz w:val="24"/>
              </w:rPr>
              <w:t>Determination of employability or eligibility for retraining</w:t>
            </w:r>
          </w:p>
        </w:tc>
      </w:tr>
      <w:tr w:rsidR="00863DA4" w14:paraId="71160443" w14:textId="77777777">
        <w:trPr>
          <w:trHeight w:val="599"/>
        </w:trPr>
        <w:tc>
          <w:tcPr>
            <w:tcW w:w="5839" w:type="dxa"/>
          </w:tcPr>
          <w:p w14:paraId="7116043F" w14:textId="77777777" w:rsidR="00863DA4" w:rsidRDefault="00BE0184" w:rsidP="002429AC">
            <w:pPr>
              <w:pStyle w:val="TableParagraph"/>
              <w:spacing w:before="14"/>
              <w:rPr>
                <w:sz w:val="24"/>
              </w:rPr>
            </w:pPr>
            <w:r>
              <w:rPr>
                <w:sz w:val="24"/>
              </w:rPr>
              <w:t>Education on return-to-work services and community</w:t>
            </w:r>
          </w:p>
          <w:p w14:paraId="71160440" w14:textId="77777777" w:rsidR="00863DA4" w:rsidRDefault="00BE0184" w:rsidP="002429AC">
            <w:pPr>
              <w:pStyle w:val="TableParagraph"/>
              <w:spacing w:before="24" w:line="265" w:lineRule="exact"/>
              <w:rPr>
                <w:sz w:val="24"/>
              </w:rPr>
            </w:pPr>
            <w:r>
              <w:rPr>
                <w:sz w:val="24"/>
              </w:rPr>
              <w:t>resources</w:t>
            </w:r>
          </w:p>
        </w:tc>
        <w:tc>
          <w:tcPr>
            <w:tcW w:w="5040" w:type="dxa"/>
          </w:tcPr>
          <w:p w14:paraId="71160441" w14:textId="77777777" w:rsidR="00863DA4" w:rsidRDefault="00BE0184" w:rsidP="002429AC">
            <w:pPr>
              <w:pStyle w:val="TableParagraph"/>
              <w:spacing w:before="14"/>
              <w:rPr>
                <w:sz w:val="24"/>
              </w:rPr>
            </w:pPr>
            <w:r>
              <w:rPr>
                <w:sz w:val="24"/>
              </w:rPr>
              <w:t>Assessment of skills for arguments of</w:t>
            </w:r>
          </w:p>
          <w:p w14:paraId="71160442" w14:textId="77777777" w:rsidR="00863DA4" w:rsidRDefault="00BE0184" w:rsidP="002429AC">
            <w:pPr>
              <w:pStyle w:val="TableParagraph"/>
              <w:spacing w:before="24" w:line="265" w:lineRule="exact"/>
              <w:rPr>
                <w:sz w:val="24"/>
              </w:rPr>
            </w:pPr>
            <w:r>
              <w:rPr>
                <w:sz w:val="24"/>
              </w:rPr>
              <w:t>employability</w:t>
            </w:r>
          </w:p>
        </w:tc>
      </w:tr>
      <w:tr w:rsidR="00863DA4" w14:paraId="71160447" w14:textId="77777777">
        <w:trPr>
          <w:trHeight w:val="599"/>
        </w:trPr>
        <w:tc>
          <w:tcPr>
            <w:tcW w:w="5839" w:type="dxa"/>
            <w:shd w:val="clear" w:color="auto" w:fill="DBE4F0"/>
          </w:tcPr>
          <w:p w14:paraId="71160444" w14:textId="77777777" w:rsidR="00863DA4" w:rsidRDefault="00BE0184" w:rsidP="002429AC">
            <w:pPr>
              <w:pStyle w:val="TableParagraph"/>
              <w:spacing w:before="14"/>
              <w:rPr>
                <w:sz w:val="24"/>
              </w:rPr>
            </w:pPr>
            <w:r>
              <w:rPr>
                <w:sz w:val="24"/>
              </w:rPr>
              <w:t>Providing or facilitating resume writing and job</w:t>
            </w:r>
          </w:p>
          <w:p w14:paraId="71160445" w14:textId="77777777" w:rsidR="00863DA4" w:rsidRDefault="00BE0184" w:rsidP="002429AC">
            <w:pPr>
              <w:pStyle w:val="TableParagraph"/>
              <w:spacing w:before="24" w:line="265" w:lineRule="exact"/>
              <w:rPr>
                <w:sz w:val="24"/>
              </w:rPr>
            </w:pPr>
            <w:r>
              <w:rPr>
                <w:sz w:val="24"/>
              </w:rPr>
              <w:t>search services</w:t>
            </w:r>
          </w:p>
        </w:tc>
        <w:tc>
          <w:tcPr>
            <w:tcW w:w="5040" w:type="dxa"/>
            <w:shd w:val="clear" w:color="auto" w:fill="DBE4F0"/>
          </w:tcPr>
          <w:p w14:paraId="71160446" w14:textId="77777777" w:rsidR="00863DA4" w:rsidRDefault="00BE0184" w:rsidP="002429AC">
            <w:pPr>
              <w:pStyle w:val="TableParagraph"/>
              <w:spacing w:before="14"/>
              <w:rPr>
                <w:sz w:val="24"/>
              </w:rPr>
            </w:pPr>
            <w:r>
              <w:rPr>
                <w:sz w:val="24"/>
              </w:rPr>
              <w:t>Developing job analysis</w:t>
            </w:r>
          </w:p>
        </w:tc>
      </w:tr>
      <w:tr w:rsidR="00863DA4" w14:paraId="7116044A" w14:textId="77777777">
        <w:trPr>
          <w:trHeight w:val="599"/>
        </w:trPr>
        <w:tc>
          <w:tcPr>
            <w:tcW w:w="5839" w:type="dxa"/>
          </w:tcPr>
          <w:p w14:paraId="71160448" w14:textId="77777777" w:rsidR="00863DA4" w:rsidRDefault="00BE0184" w:rsidP="002429AC">
            <w:pPr>
              <w:pStyle w:val="TableParagraph"/>
              <w:spacing w:line="300" w:lineRule="exact"/>
              <w:rPr>
                <w:sz w:val="24"/>
              </w:rPr>
            </w:pPr>
            <w:r>
              <w:rPr>
                <w:sz w:val="24"/>
              </w:rPr>
              <w:t>Collaborative process with the worker, employer, and medical provider</w:t>
            </w:r>
          </w:p>
        </w:tc>
        <w:tc>
          <w:tcPr>
            <w:tcW w:w="5040" w:type="dxa"/>
          </w:tcPr>
          <w:p w14:paraId="71160449" w14:textId="77777777" w:rsidR="00863DA4" w:rsidRDefault="00BE0184" w:rsidP="002429AC">
            <w:pPr>
              <w:pStyle w:val="TableParagraph"/>
              <w:spacing w:before="14"/>
              <w:rPr>
                <w:sz w:val="24"/>
              </w:rPr>
            </w:pPr>
            <w:r>
              <w:rPr>
                <w:sz w:val="24"/>
              </w:rPr>
              <w:t>Performing a labor market survey</w:t>
            </w:r>
          </w:p>
        </w:tc>
      </w:tr>
      <w:tr w:rsidR="00863DA4" w14:paraId="7116044F" w14:textId="77777777">
        <w:trPr>
          <w:trHeight w:val="589"/>
        </w:trPr>
        <w:tc>
          <w:tcPr>
            <w:tcW w:w="5839" w:type="dxa"/>
            <w:tcBorders>
              <w:bottom w:val="double" w:sz="1" w:space="0" w:color="4F81BC"/>
            </w:tcBorders>
            <w:shd w:val="clear" w:color="auto" w:fill="DBE4F0"/>
          </w:tcPr>
          <w:p w14:paraId="7116044B" w14:textId="77777777" w:rsidR="00863DA4" w:rsidRDefault="00BE0184" w:rsidP="002429AC">
            <w:pPr>
              <w:pStyle w:val="TableParagraph"/>
              <w:spacing w:before="14"/>
              <w:rPr>
                <w:sz w:val="24"/>
              </w:rPr>
            </w:pPr>
            <w:r>
              <w:rPr>
                <w:sz w:val="24"/>
              </w:rPr>
              <w:t>Ongoing engagement with the worker, employer,</w:t>
            </w:r>
          </w:p>
          <w:p w14:paraId="7116044C" w14:textId="77777777" w:rsidR="00863DA4" w:rsidRDefault="00BE0184" w:rsidP="002429AC">
            <w:pPr>
              <w:pStyle w:val="TableParagraph"/>
              <w:spacing w:before="24" w:line="255" w:lineRule="exact"/>
              <w:rPr>
                <w:sz w:val="24"/>
              </w:rPr>
            </w:pPr>
            <w:r>
              <w:rPr>
                <w:sz w:val="24"/>
              </w:rPr>
              <w:t>and medical provider</w:t>
            </w:r>
          </w:p>
        </w:tc>
        <w:tc>
          <w:tcPr>
            <w:tcW w:w="5040" w:type="dxa"/>
            <w:tcBorders>
              <w:bottom w:val="double" w:sz="1" w:space="0" w:color="4F81BC"/>
            </w:tcBorders>
            <w:shd w:val="clear" w:color="auto" w:fill="DBE4F0"/>
          </w:tcPr>
          <w:p w14:paraId="7116044D" w14:textId="77777777" w:rsidR="00863DA4" w:rsidRDefault="00BE0184" w:rsidP="002429AC">
            <w:pPr>
              <w:pStyle w:val="TableParagraph"/>
              <w:spacing w:before="14"/>
              <w:rPr>
                <w:sz w:val="24"/>
              </w:rPr>
            </w:pPr>
            <w:r>
              <w:rPr>
                <w:sz w:val="24"/>
              </w:rPr>
              <w:t>Writing a closure report and submitting a</w:t>
            </w:r>
          </w:p>
          <w:p w14:paraId="7116044E" w14:textId="77777777" w:rsidR="00863DA4" w:rsidRDefault="00BE0184" w:rsidP="002429AC">
            <w:pPr>
              <w:pStyle w:val="TableParagraph"/>
              <w:spacing w:before="24" w:line="255" w:lineRule="exact"/>
              <w:rPr>
                <w:sz w:val="24"/>
              </w:rPr>
            </w:pPr>
            <w:r>
              <w:rPr>
                <w:sz w:val="24"/>
              </w:rPr>
              <w:t>recommended outcome code</w:t>
            </w:r>
          </w:p>
        </w:tc>
      </w:tr>
      <w:tr w:rsidR="00863DA4" w14:paraId="71160452" w14:textId="77777777">
        <w:trPr>
          <w:trHeight w:val="1511"/>
        </w:trPr>
        <w:tc>
          <w:tcPr>
            <w:tcW w:w="5839" w:type="dxa"/>
            <w:tcBorders>
              <w:top w:val="double" w:sz="1" w:space="0" w:color="4F81BC"/>
            </w:tcBorders>
          </w:tcPr>
          <w:p w14:paraId="71160450" w14:textId="77777777" w:rsidR="00863DA4" w:rsidRDefault="00BE0184" w:rsidP="002429AC">
            <w:pPr>
              <w:pStyle w:val="TableParagraph"/>
              <w:spacing w:before="2" w:line="300" w:lineRule="atLeast"/>
              <w:rPr>
                <w:sz w:val="24"/>
              </w:rPr>
            </w:pPr>
            <w:r>
              <w:rPr>
                <w:sz w:val="24"/>
              </w:rPr>
              <w:t>A typical introductory explanation of the VRC role would be, “I am here to help you through your medical and vocational recovery, and want to help you plan for your return to work when medically ready.”</w:t>
            </w:r>
          </w:p>
        </w:tc>
        <w:tc>
          <w:tcPr>
            <w:tcW w:w="5040" w:type="dxa"/>
            <w:tcBorders>
              <w:top w:val="double" w:sz="1" w:space="0" w:color="4F81BC"/>
            </w:tcBorders>
          </w:tcPr>
          <w:p w14:paraId="71160451" w14:textId="77777777" w:rsidR="00863DA4" w:rsidRDefault="00BE0184" w:rsidP="002429AC">
            <w:pPr>
              <w:pStyle w:val="TableParagraph"/>
              <w:spacing w:before="2" w:line="300" w:lineRule="atLeast"/>
              <w:rPr>
                <w:sz w:val="24"/>
              </w:rPr>
            </w:pPr>
            <w:r>
              <w:rPr>
                <w:sz w:val="24"/>
              </w:rPr>
              <w:t>A typical introductory explanation of the VRC role would be, “I will looking at your work history, transferable skills, and determining if further services are needed to help you return to work.”</w:t>
            </w:r>
          </w:p>
        </w:tc>
      </w:tr>
    </w:tbl>
    <w:p w14:paraId="71160453" w14:textId="77777777" w:rsidR="00863DA4" w:rsidRDefault="00863DA4" w:rsidP="002429AC">
      <w:pPr>
        <w:pStyle w:val="BodyText"/>
        <w:spacing w:before="4"/>
        <w:rPr>
          <w:sz w:val="27"/>
        </w:rPr>
      </w:pPr>
    </w:p>
    <w:p w14:paraId="71160454" w14:textId="77777777" w:rsidR="00863DA4" w:rsidRDefault="00BE0184" w:rsidP="002429AC">
      <w:pPr>
        <w:pStyle w:val="Heading4"/>
      </w:pPr>
      <w:r>
        <w:rPr>
          <w:color w:val="397B67"/>
        </w:rPr>
        <w:t>Personal connection</w:t>
      </w:r>
    </w:p>
    <w:p w14:paraId="71160455" w14:textId="77777777" w:rsidR="00863DA4" w:rsidRDefault="00BE0184" w:rsidP="002429AC">
      <w:pPr>
        <w:pStyle w:val="BodyText"/>
        <w:spacing w:before="24" w:line="261" w:lineRule="auto"/>
        <w:ind w:left="147" w:right="520"/>
      </w:pPr>
      <w:r>
        <w:t>According to communication research, there are unique neural differences in the way our brains process face-to-face communication and other types of communication (Jiang et al., 2012).</w:t>
      </w:r>
    </w:p>
    <w:p w14:paraId="71160456" w14:textId="7E375EE0" w:rsidR="00863DA4" w:rsidRDefault="00BE0184" w:rsidP="002429AC">
      <w:pPr>
        <w:pStyle w:val="BodyText"/>
        <w:spacing w:line="261" w:lineRule="auto"/>
        <w:ind w:left="147" w:right="520"/>
      </w:pPr>
      <w:r>
        <w:t xml:space="preserve">Sacco and Ismail (2014) compared students in two groups: face-to-face and virtual. Those who participated in face-to-face conversations reported less negative moods and increased feelings of belonging and self-esteem than those in the virtual group.  </w:t>
      </w:r>
      <w:r>
        <w:rPr>
          <w:noProof/>
          <w:spacing w:val="8"/>
          <w:position w:val="-2"/>
          <w:lang w:bidi="ar-SA"/>
        </w:rPr>
        <w:drawing>
          <wp:inline distT="0" distB="0" distL="0" distR="0" wp14:anchorId="71160BC5" wp14:editId="5394B5B0">
            <wp:extent cx="81965" cy="153352"/>
            <wp:effectExtent l="0" t="0" r="0" b="0"/>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41" cstate="print"/>
                    <a:stretch>
                      <a:fillRect/>
                    </a:stretch>
                  </pic:blipFill>
                  <pic:spPr>
                    <a:xfrm>
                      <a:off x="0" y="0"/>
                      <a:ext cx="81965" cy="153352"/>
                    </a:xfrm>
                    <a:prstGeom prst="rect">
                      <a:avLst/>
                    </a:prstGeom>
                  </pic:spPr>
                </pic:pic>
              </a:graphicData>
            </a:graphic>
          </wp:inline>
        </w:drawing>
      </w:r>
      <w:r>
        <w:rPr>
          <w:rFonts w:ascii="Times New Roman"/>
          <w:spacing w:val="9"/>
        </w:rPr>
        <w:t xml:space="preserve"> </w:t>
      </w:r>
      <w:r>
        <w:t>Both research studies concluded that people should take more time to communicate</w:t>
      </w:r>
      <w:r>
        <w:rPr>
          <w:spacing w:val="-2"/>
        </w:rPr>
        <w:t xml:space="preserve"> </w:t>
      </w:r>
      <w:r>
        <w:t>face-to-face.</w:t>
      </w:r>
    </w:p>
    <w:p w14:paraId="71160457" w14:textId="2D3FB9AD" w:rsidR="00863DA4" w:rsidRDefault="004E74BA" w:rsidP="002429AC">
      <w:pPr>
        <w:pStyle w:val="BodyText"/>
        <w:spacing w:before="8"/>
        <w:ind w:right="520"/>
        <w:rPr>
          <w:sz w:val="25"/>
        </w:rPr>
      </w:pPr>
      <w:r>
        <w:rPr>
          <w:noProof/>
          <w:lang w:bidi="ar-SA"/>
        </w:rPr>
        <mc:AlternateContent>
          <mc:Choice Requires="wpg">
            <w:drawing>
              <wp:anchor distT="0" distB="0" distL="114300" distR="114300" simplePos="0" relativeHeight="251658259" behindDoc="0" locked="0" layoutInCell="1" allowOverlap="1" wp14:anchorId="71160BC3" wp14:editId="31D10217">
                <wp:simplePos x="0" y="0"/>
                <wp:positionH relativeFrom="page">
                  <wp:posOffset>560705</wp:posOffset>
                </wp:positionH>
                <wp:positionV relativeFrom="paragraph">
                  <wp:posOffset>86456</wp:posOffset>
                </wp:positionV>
                <wp:extent cx="1678940" cy="1013460"/>
                <wp:effectExtent l="0" t="0" r="16510" b="15240"/>
                <wp:wrapNone/>
                <wp:docPr id="23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940" cy="1013460"/>
                          <a:chOff x="922" y="272"/>
                          <a:chExt cx="2644" cy="1596"/>
                        </a:xfrm>
                      </wpg:grpSpPr>
                      <wps:wsp>
                        <wps:cNvPr id="237" name="AutoShape 133"/>
                        <wps:cNvSpPr>
                          <a:spLocks/>
                        </wps:cNvSpPr>
                        <wps:spPr bwMode="auto">
                          <a:xfrm>
                            <a:off x="939" y="272"/>
                            <a:ext cx="2587" cy="1544"/>
                          </a:xfrm>
                          <a:custGeom>
                            <a:avLst/>
                            <a:gdLst>
                              <a:gd name="T0" fmla="+- 0 2149 1071"/>
                              <a:gd name="T1" fmla="*/ T0 w 2587"/>
                              <a:gd name="T2" fmla="+- 0 2452 1276"/>
                              <a:gd name="T3" fmla="*/ 2452 h 1544"/>
                              <a:gd name="T4" fmla="+- 0 1502 1071"/>
                              <a:gd name="T5" fmla="*/ T4 w 2587"/>
                              <a:gd name="T6" fmla="+- 0 2452 1276"/>
                              <a:gd name="T7" fmla="*/ 2452 h 1544"/>
                              <a:gd name="T8" fmla="+- 0 2120 1071"/>
                              <a:gd name="T9" fmla="*/ T8 w 2587"/>
                              <a:gd name="T10" fmla="+- 0 2820 1276"/>
                              <a:gd name="T11" fmla="*/ 2820 h 1544"/>
                              <a:gd name="T12" fmla="+- 0 2149 1071"/>
                              <a:gd name="T13" fmla="*/ T12 w 2587"/>
                              <a:gd name="T14" fmla="+- 0 2452 1276"/>
                              <a:gd name="T15" fmla="*/ 2452 h 1544"/>
                              <a:gd name="T16" fmla="+- 0 3462 1071"/>
                              <a:gd name="T17" fmla="*/ T16 w 2587"/>
                              <a:gd name="T18" fmla="+- 0 1276 1276"/>
                              <a:gd name="T19" fmla="*/ 1276 h 1544"/>
                              <a:gd name="T20" fmla="+- 0 1267 1071"/>
                              <a:gd name="T21" fmla="*/ T20 w 2587"/>
                              <a:gd name="T22" fmla="+- 0 1276 1276"/>
                              <a:gd name="T23" fmla="*/ 1276 h 1544"/>
                              <a:gd name="T24" fmla="+- 0 1191 1071"/>
                              <a:gd name="T25" fmla="*/ T24 w 2587"/>
                              <a:gd name="T26" fmla="+- 0 1292 1276"/>
                              <a:gd name="T27" fmla="*/ 1292 h 1544"/>
                              <a:gd name="T28" fmla="+- 0 1128 1071"/>
                              <a:gd name="T29" fmla="*/ T28 w 2587"/>
                              <a:gd name="T30" fmla="+- 0 1334 1276"/>
                              <a:gd name="T31" fmla="*/ 1334 h 1544"/>
                              <a:gd name="T32" fmla="+- 0 1086 1071"/>
                              <a:gd name="T33" fmla="*/ T32 w 2587"/>
                              <a:gd name="T34" fmla="+- 0 1396 1276"/>
                              <a:gd name="T35" fmla="*/ 1396 h 1544"/>
                              <a:gd name="T36" fmla="+- 0 1071 1071"/>
                              <a:gd name="T37" fmla="*/ T36 w 2587"/>
                              <a:gd name="T38" fmla="+- 0 1472 1276"/>
                              <a:gd name="T39" fmla="*/ 1472 h 1544"/>
                              <a:gd name="T40" fmla="+- 0 1071 1071"/>
                              <a:gd name="T41" fmla="*/ T40 w 2587"/>
                              <a:gd name="T42" fmla="+- 0 2256 1276"/>
                              <a:gd name="T43" fmla="*/ 2256 h 1544"/>
                              <a:gd name="T44" fmla="+- 0 1086 1071"/>
                              <a:gd name="T45" fmla="*/ T44 w 2587"/>
                              <a:gd name="T46" fmla="+- 0 2332 1276"/>
                              <a:gd name="T47" fmla="*/ 2332 h 1544"/>
                              <a:gd name="T48" fmla="+- 0 1128 1071"/>
                              <a:gd name="T49" fmla="*/ T48 w 2587"/>
                              <a:gd name="T50" fmla="+- 0 2395 1276"/>
                              <a:gd name="T51" fmla="*/ 2395 h 1544"/>
                              <a:gd name="T52" fmla="+- 0 1191 1071"/>
                              <a:gd name="T53" fmla="*/ T52 w 2587"/>
                              <a:gd name="T54" fmla="+- 0 2437 1276"/>
                              <a:gd name="T55" fmla="*/ 2437 h 1544"/>
                              <a:gd name="T56" fmla="+- 0 1267 1071"/>
                              <a:gd name="T57" fmla="*/ T56 w 2587"/>
                              <a:gd name="T58" fmla="+- 0 2452 1276"/>
                              <a:gd name="T59" fmla="*/ 2452 h 1544"/>
                              <a:gd name="T60" fmla="+- 0 3462 1071"/>
                              <a:gd name="T61" fmla="*/ T60 w 2587"/>
                              <a:gd name="T62" fmla="+- 0 2452 1276"/>
                              <a:gd name="T63" fmla="*/ 2452 h 1544"/>
                              <a:gd name="T64" fmla="+- 0 3538 1071"/>
                              <a:gd name="T65" fmla="*/ T64 w 2587"/>
                              <a:gd name="T66" fmla="+- 0 2437 1276"/>
                              <a:gd name="T67" fmla="*/ 2437 h 1544"/>
                              <a:gd name="T68" fmla="+- 0 3601 1071"/>
                              <a:gd name="T69" fmla="*/ T68 w 2587"/>
                              <a:gd name="T70" fmla="+- 0 2395 1276"/>
                              <a:gd name="T71" fmla="*/ 2395 h 1544"/>
                              <a:gd name="T72" fmla="+- 0 3643 1071"/>
                              <a:gd name="T73" fmla="*/ T72 w 2587"/>
                              <a:gd name="T74" fmla="+- 0 2332 1276"/>
                              <a:gd name="T75" fmla="*/ 2332 h 1544"/>
                              <a:gd name="T76" fmla="+- 0 3658 1071"/>
                              <a:gd name="T77" fmla="*/ T76 w 2587"/>
                              <a:gd name="T78" fmla="+- 0 2256 1276"/>
                              <a:gd name="T79" fmla="*/ 2256 h 1544"/>
                              <a:gd name="T80" fmla="+- 0 3658 1071"/>
                              <a:gd name="T81" fmla="*/ T80 w 2587"/>
                              <a:gd name="T82" fmla="+- 0 1472 1276"/>
                              <a:gd name="T83" fmla="*/ 1472 h 1544"/>
                              <a:gd name="T84" fmla="+- 0 3643 1071"/>
                              <a:gd name="T85" fmla="*/ T84 w 2587"/>
                              <a:gd name="T86" fmla="+- 0 1396 1276"/>
                              <a:gd name="T87" fmla="*/ 1396 h 1544"/>
                              <a:gd name="T88" fmla="+- 0 3601 1071"/>
                              <a:gd name="T89" fmla="*/ T88 w 2587"/>
                              <a:gd name="T90" fmla="+- 0 1334 1276"/>
                              <a:gd name="T91" fmla="*/ 1334 h 1544"/>
                              <a:gd name="T92" fmla="+- 0 3538 1071"/>
                              <a:gd name="T93" fmla="*/ T92 w 2587"/>
                              <a:gd name="T94" fmla="+- 0 1292 1276"/>
                              <a:gd name="T95" fmla="*/ 1292 h 1544"/>
                              <a:gd name="T96" fmla="+- 0 3462 1071"/>
                              <a:gd name="T97" fmla="*/ T96 w 2587"/>
                              <a:gd name="T98" fmla="+- 0 1276 1276"/>
                              <a:gd name="T99" fmla="*/ 1276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87" h="1544">
                                <a:moveTo>
                                  <a:pt x="1078" y="1176"/>
                                </a:moveTo>
                                <a:lnTo>
                                  <a:pt x="431" y="1176"/>
                                </a:lnTo>
                                <a:lnTo>
                                  <a:pt x="1049" y="1544"/>
                                </a:lnTo>
                                <a:lnTo>
                                  <a:pt x="1078" y="1176"/>
                                </a:lnTo>
                                <a:close/>
                                <a:moveTo>
                                  <a:pt x="2391" y="0"/>
                                </a:moveTo>
                                <a:lnTo>
                                  <a:pt x="196" y="0"/>
                                </a:lnTo>
                                <a:lnTo>
                                  <a:pt x="120" y="16"/>
                                </a:lnTo>
                                <a:lnTo>
                                  <a:pt x="57" y="58"/>
                                </a:lnTo>
                                <a:lnTo>
                                  <a:pt x="15" y="120"/>
                                </a:lnTo>
                                <a:lnTo>
                                  <a:pt x="0" y="196"/>
                                </a:lnTo>
                                <a:lnTo>
                                  <a:pt x="0" y="980"/>
                                </a:lnTo>
                                <a:lnTo>
                                  <a:pt x="15" y="1056"/>
                                </a:lnTo>
                                <a:lnTo>
                                  <a:pt x="57" y="1119"/>
                                </a:lnTo>
                                <a:lnTo>
                                  <a:pt x="120" y="1161"/>
                                </a:lnTo>
                                <a:lnTo>
                                  <a:pt x="196" y="1176"/>
                                </a:lnTo>
                                <a:lnTo>
                                  <a:pt x="2391" y="1176"/>
                                </a:lnTo>
                                <a:lnTo>
                                  <a:pt x="2467" y="1161"/>
                                </a:lnTo>
                                <a:lnTo>
                                  <a:pt x="2530" y="1119"/>
                                </a:lnTo>
                                <a:lnTo>
                                  <a:pt x="2572" y="1056"/>
                                </a:lnTo>
                                <a:lnTo>
                                  <a:pt x="2587" y="980"/>
                                </a:lnTo>
                                <a:lnTo>
                                  <a:pt x="2587" y="196"/>
                                </a:lnTo>
                                <a:lnTo>
                                  <a:pt x="2572" y="120"/>
                                </a:lnTo>
                                <a:lnTo>
                                  <a:pt x="2530" y="58"/>
                                </a:lnTo>
                                <a:lnTo>
                                  <a:pt x="2467" y="16"/>
                                </a:lnTo>
                                <a:lnTo>
                                  <a:pt x="23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32"/>
                        <wps:cNvSpPr>
                          <a:spLocks/>
                        </wps:cNvSpPr>
                        <wps:spPr bwMode="auto">
                          <a:xfrm>
                            <a:off x="922" y="284"/>
                            <a:ext cx="2587" cy="1544"/>
                          </a:xfrm>
                          <a:custGeom>
                            <a:avLst/>
                            <a:gdLst>
                              <a:gd name="T0" fmla="+- 0 1071 1071"/>
                              <a:gd name="T1" fmla="*/ T0 w 2587"/>
                              <a:gd name="T2" fmla="+- 0 1472 1276"/>
                              <a:gd name="T3" fmla="*/ 1472 h 1544"/>
                              <a:gd name="T4" fmla="+- 0 1086 1071"/>
                              <a:gd name="T5" fmla="*/ T4 w 2587"/>
                              <a:gd name="T6" fmla="+- 0 1396 1276"/>
                              <a:gd name="T7" fmla="*/ 1396 h 1544"/>
                              <a:gd name="T8" fmla="+- 0 1128 1071"/>
                              <a:gd name="T9" fmla="*/ T8 w 2587"/>
                              <a:gd name="T10" fmla="+- 0 1334 1276"/>
                              <a:gd name="T11" fmla="*/ 1334 h 1544"/>
                              <a:gd name="T12" fmla="+- 0 1191 1071"/>
                              <a:gd name="T13" fmla="*/ T12 w 2587"/>
                              <a:gd name="T14" fmla="+- 0 1292 1276"/>
                              <a:gd name="T15" fmla="*/ 1292 h 1544"/>
                              <a:gd name="T16" fmla="+- 0 1267 1071"/>
                              <a:gd name="T17" fmla="*/ T16 w 2587"/>
                              <a:gd name="T18" fmla="+- 0 1276 1276"/>
                              <a:gd name="T19" fmla="*/ 1276 h 1544"/>
                              <a:gd name="T20" fmla="+- 0 1502 1071"/>
                              <a:gd name="T21" fmla="*/ T20 w 2587"/>
                              <a:gd name="T22" fmla="+- 0 1276 1276"/>
                              <a:gd name="T23" fmla="*/ 1276 h 1544"/>
                              <a:gd name="T24" fmla="+- 0 2149 1071"/>
                              <a:gd name="T25" fmla="*/ T24 w 2587"/>
                              <a:gd name="T26" fmla="+- 0 1276 1276"/>
                              <a:gd name="T27" fmla="*/ 1276 h 1544"/>
                              <a:gd name="T28" fmla="+- 0 3462 1071"/>
                              <a:gd name="T29" fmla="*/ T28 w 2587"/>
                              <a:gd name="T30" fmla="+- 0 1276 1276"/>
                              <a:gd name="T31" fmla="*/ 1276 h 1544"/>
                              <a:gd name="T32" fmla="+- 0 3538 1071"/>
                              <a:gd name="T33" fmla="*/ T32 w 2587"/>
                              <a:gd name="T34" fmla="+- 0 1292 1276"/>
                              <a:gd name="T35" fmla="*/ 1292 h 1544"/>
                              <a:gd name="T36" fmla="+- 0 3601 1071"/>
                              <a:gd name="T37" fmla="*/ T36 w 2587"/>
                              <a:gd name="T38" fmla="+- 0 1334 1276"/>
                              <a:gd name="T39" fmla="*/ 1334 h 1544"/>
                              <a:gd name="T40" fmla="+- 0 3643 1071"/>
                              <a:gd name="T41" fmla="*/ T40 w 2587"/>
                              <a:gd name="T42" fmla="+- 0 1396 1276"/>
                              <a:gd name="T43" fmla="*/ 1396 h 1544"/>
                              <a:gd name="T44" fmla="+- 0 3658 1071"/>
                              <a:gd name="T45" fmla="*/ T44 w 2587"/>
                              <a:gd name="T46" fmla="+- 0 1472 1276"/>
                              <a:gd name="T47" fmla="*/ 1472 h 1544"/>
                              <a:gd name="T48" fmla="+- 0 3658 1071"/>
                              <a:gd name="T49" fmla="*/ T48 w 2587"/>
                              <a:gd name="T50" fmla="+- 0 1962 1276"/>
                              <a:gd name="T51" fmla="*/ 1962 h 1544"/>
                              <a:gd name="T52" fmla="+- 0 3658 1071"/>
                              <a:gd name="T53" fmla="*/ T52 w 2587"/>
                              <a:gd name="T54" fmla="+- 0 2256 1276"/>
                              <a:gd name="T55" fmla="*/ 2256 h 1544"/>
                              <a:gd name="T56" fmla="+- 0 3643 1071"/>
                              <a:gd name="T57" fmla="*/ T56 w 2587"/>
                              <a:gd name="T58" fmla="+- 0 2332 1276"/>
                              <a:gd name="T59" fmla="*/ 2332 h 1544"/>
                              <a:gd name="T60" fmla="+- 0 3601 1071"/>
                              <a:gd name="T61" fmla="*/ T60 w 2587"/>
                              <a:gd name="T62" fmla="+- 0 2395 1276"/>
                              <a:gd name="T63" fmla="*/ 2395 h 1544"/>
                              <a:gd name="T64" fmla="+- 0 3538 1071"/>
                              <a:gd name="T65" fmla="*/ T64 w 2587"/>
                              <a:gd name="T66" fmla="+- 0 2437 1276"/>
                              <a:gd name="T67" fmla="*/ 2437 h 1544"/>
                              <a:gd name="T68" fmla="+- 0 3462 1071"/>
                              <a:gd name="T69" fmla="*/ T68 w 2587"/>
                              <a:gd name="T70" fmla="+- 0 2452 1276"/>
                              <a:gd name="T71" fmla="*/ 2452 h 1544"/>
                              <a:gd name="T72" fmla="+- 0 2149 1071"/>
                              <a:gd name="T73" fmla="*/ T72 w 2587"/>
                              <a:gd name="T74" fmla="+- 0 2452 1276"/>
                              <a:gd name="T75" fmla="*/ 2452 h 1544"/>
                              <a:gd name="T76" fmla="+- 0 2120 1071"/>
                              <a:gd name="T77" fmla="*/ T76 w 2587"/>
                              <a:gd name="T78" fmla="+- 0 2820 1276"/>
                              <a:gd name="T79" fmla="*/ 2820 h 1544"/>
                              <a:gd name="T80" fmla="+- 0 1502 1071"/>
                              <a:gd name="T81" fmla="*/ T80 w 2587"/>
                              <a:gd name="T82" fmla="+- 0 2452 1276"/>
                              <a:gd name="T83" fmla="*/ 2452 h 1544"/>
                              <a:gd name="T84" fmla="+- 0 1267 1071"/>
                              <a:gd name="T85" fmla="*/ T84 w 2587"/>
                              <a:gd name="T86" fmla="+- 0 2452 1276"/>
                              <a:gd name="T87" fmla="*/ 2452 h 1544"/>
                              <a:gd name="T88" fmla="+- 0 1191 1071"/>
                              <a:gd name="T89" fmla="*/ T88 w 2587"/>
                              <a:gd name="T90" fmla="+- 0 2437 1276"/>
                              <a:gd name="T91" fmla="*/ 2437 h 1544"/>
                              <a:gd name="T92" fmla="+- 0 1128 1071"/>
                              <a:gd name="T93" fmla="*/ T92 w 2587"/>
                              <a:gd name="T94" fmla="+- 0 2395 1276"/>
                              <a:gd name="T95" fmla="*/ 2395 h 1544"/>
                              <a:gd name="T96" fmla="+- 0 1086 1071"/>
                              <a:gd name="T97" fmla="*/ T96 w 2587"/>
                              <a:gd name="T98" fmla="+- 0 2332 1276"/>
                              <a:gd name="T99" fmla="*/ 2332 h 1544"/>
                              <a:gd name="T100" fmla="+- 0 1071 1071"/>
                              <a:gd name="T101" fmla="*/ T100 w 2587"/>
                              <a:gd name="T102" fmla="+- 0 2256 1276"/>
                              <a:gd name="T103" fmla="*/ 2256 h 1544"/>
                              <a:gd name="T104" fmla="+- 0 1071 1071"/>
                              <a:gd name="T105" fmla="*/ T104 w 2587"/>
                              <a:gd name="T106" fmla="+- 0 1962 1276"/>
                              <a:gd name="T107" fmla="*/ 1962 h 1544"/>
                              <a:gd name="T108" fmla="+- 0 1071 1071"/>
                              <a:gd name="T109" fmla="*/ T108 w 2587"/>
                              <a:gd name="T110" fmla="+- 0 1472 1276"/>
                              <a:gd name="T111" fmla="*/ 1472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587" h="1544">
                                <a:moveTo>
                                  <a:pt x="0" y="196"/>
                                </a:moveTo>
                                <a:lnTo>
                                  <a:pt x="15" y="120"/>
                                </a:lnTo>
                                <a:lnTo>
                                  <a:pt x="57" y="58"/>
                                </a:lnTo>
                                <a:lnTo>
                                  <a:pt x="120" y="16"/>
                                </a:lnTo>
                                <a:lnTo>
                                  <a:pt x="196" y="0"/>
                                </a:lnTo>
                                <a:lnTo>
                                  <a:pt x="431" y="0"/>
                                </a:lnTo>
                                <a:lnTo>
                                  <a:pt x="1078" y="0"/>
                                </a:lnTo>
                                <a:lnTo>
                                  <a:pt x="2391" y="0"/>
                                </a:lnTo>
                                <a:lnTo>
                                  <a:pt x="2467" y="16"/>
                                </a:lnTo>
                                <a:lnTo>
                                  <a:pt x="2530" y="58"/>
                                </a:lnTo>
                                <a:lnTo>
                                  <a:pt x="2572" y="120"/>
                                </a:lnTo>
                                <a:lnTo>
                                  <a:pt x="2587" y="196"/>
                                </a:lnTo>
                                <a:lnTo>
                                  <a:pt x="2587" y="686"/>
                                </a:lnTo>
                                <a:lnTo>
                                  <a:pt x="2587" y="980"/>
                                </a:lnTo>
                                <a:lnTo>
                                  <a:pt x="2572" y="1056"/>
                                </a:lnTo>
                                <a:lnTo>
                                  <a:pt x="2530" y="1119"/>
                                </a:lnTo>
                                <a:lnTo>
                                  <a:pt x="2467" y="1161"/>
                                </a:lnTo>
                                <a:lnTo>
                                  <a:pt x="2391" y="1176"/>
                                </a:lnTo>
                                <a:lnTo>
                                  <a:pt x="1078" y="1176"/>
                                </a:lnTo>
                                <a:lnTo>
                                  <a:pt x="1049" y="1544"/>
                                </a:lnTo>
                                <a:lnTo>
                                  <a:pt x="431" y="1176"/>
                                </a:lnTo>
                                <a:lnTo>
                                  <a:pt x="196" y="1176"/>
                                </a:lnTo>
                                <a:lnTo>
                                  <a:pt x="120" y="1161"/>
                                </a:lnTo>
                                <a:lnTo>
                                  <a:pt x="57" y="1119"/>
                                </a:lnTo>
                                <a:lnTo>
                                  <a:pt x="15" y="1056"/>
                                </a:lnTo>
                                <a:lnTo>
                                  <a:pt x="0" y="980"/>
                                </a:lnTo>
                                <a:lnTo>
                                  <a:pt x="0" y="686"/>
                                </a:lnTo>
                                <a:lnTo>
                                  <a:pt x="0" y="196"/>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Text Box 131"/>
                        <wps:cNvSpPr txBox="1">
                          <a:spLocks noChangeArrowheads="1"/>
                        </wps:cNvSpPr>
                        <wps:spPr bwMode="auto">
                          <a:xfrm>
                            <a:off x="939" y="284"/>
                            <a:ext cx="2627"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CF5" w14:textId="77777777" w:rsidR="000E4224" w:rsidRDefault="000E4224">
                              <w:pPr>
                                <w:spacing w:before="1"/>
                                <w:rPr>
                                  <w:sz w:val="21"/>
                                </w:rPr>
                              </w:pPr>
                            </w:p>
                            <w:p w14:paraId="71160CF6" w14:textId="77777777" w:rsidR="000E4224" w:rsidRDefault="000E4224">
                              <w:pPr>
                                <w:ind w:left="288" w:right="290"/>
                                <w:jc w:val="center"/>
                                <w:rPr>
                                  <w:rFonts w:ascii="Calibri" w:hAnsi="Calibri"/>
                                  <w:b/>
                                  <w:sz w:val="20"/>
                                </w:rPr>
                              </w:pPr>
                              <w:r>
                                <w:rPr>
                                  <w:rFonts w:ascii="Calibri" w:hAnsi="Calibri"/>
                                  <w:b/>
                                  <w:color w:val="FFFFFF"/>
                                  <w:sz w:val="20"/>
                                </w:rPr>
                                <w:t>“VRC has been top shelf; we agreed on once a week contact, at least.”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60BC3" id="Group 130" o:spid="_x0000_s1040" style="position:absolute;margin-left:44.15pt;margin-top:6.8pt;width:132.2pt;height:79.8pt;z-index:251658259;mso-position-horizontal-relative:page" coordorigin="922,272" coordsize="2644,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dnvQsAALpBAAAOAAAAZHJzL2Uyb0RvYy54bWzsXN1u47oRvi/QdxB82SJrkfqxZKz3YDc/&#10;iwLb9gBHfQDFln9Q23IlJc626Lt3hhRlUuFQWp89xbZILmI5+kwN5+MMyfnovP/p5bD3nouq3pXH&#10;xYS98ydecVyWq91xs5j8LXu4SSZe3eTHVb4vj8Vi8rWoJz99+P3v3p9P84KX23K/KioPGjnW8/Np&#10;Mdk2zWk+ndbLbXHI63flqTjCzXVZHfIG3lab6arKz9D6YT/lvh9Pz2W1OlXlsqhr+OudvDn5INpf&#10;r4tl89f1ui4ab7+YgG2N+F2J34/4e/rhfT7fVPlpu1u2ZuRXWHHId0d4aNfUXd7k3lO1e9XUYbes&#10;yrpcN++W5WFarte7ZSH6AL1hfq83n6vy6ST6spmfN6fOTeDanp+ubnb5l+efK2+3Wkx4EE+8Y34A&#10;ksRzPRYI95xPmzmgPlenX04/V7KPcPmlXP69Bu9N+/fx/UaCvcfzn8sVNJg/NaVwz8u6OmAT0HHv&#10;RbDwtWOheGm8JfyRxbMkDYGsJdxjPgvCuOVpuQUy8XMp5xMP7vIZlwwut/ftp3kchu1HozTGu9N8&#10;Lh8rTG1NwwECI66+OLX+dU79ZZufCsFVje7qnDpTTv0IPhAgcGyAdqEBgFRerXWXancQVoPnB52Z&#10;BqnpFOVQHiVghfBmBM7RXZLPl09187koBSv585e6gdswjFdwJS/aMZEBIevDHoLjjzee73EWph7z&#10;Z0z6f7NSMKZgf5h6me+dPfH0tlEFAvb0tsKIe4zPBFv4bAULFAza4gjaeqztgQ4DvrXWWORDaxbL&#10;IgVDy0LCMogBrS3xUJtl4E8Jc1sGyU9vjXHfahnw1rWWJYRlrEdAgo1ZnMZ0Bjii7F5jPRJIQnUW&#10;MsYp80wWSM8xnQYHqcxkApKAnVWmU5GxmDLPpAIdZ/eezoVA2b3HTTYYj2dWarnORgZkEAFhkkGa&#10;x3UyXOaZbDCWMrt5OhsZp6KCm2QwntoDlutkCBThvR4bjCd283Q2MgDZvQcTlR5nkF9DK7mBToZA&#10;2c0Lemz4CQwWS0aBPK4FbkCFRtAjI0jtYy/QyWCIIszrsQGW2c3T2cgCKjSCHhnhzE4uTi9dmmKI&#10;spuHU7eW9dBxVvNCnY0spEIjNMngPLJ7L9TJECjCvB4bFLmhzkYWUqERmmTwAIYBBmZ/Xgx1MgSK&#10;MK/HBhUaoc5GFlKhEZlk8CCNrOZFOhkCZTcvMtkgE0uks5HB1G2P3Mgkg4cBpFGL9yKdDIEizDPZ&#10;INNypLORwYgizDPJICe1SCfDManBQlYPDXJSi3U2spgKjdgkgzQv1slwmWeyEURBYo3cWGcji6nQ&#10;iE0ySHJjnQwHubHJRhD79sQS62xkMRUaM5MMMjRgjXvJe47QgL2IQW4cBlbvzXQ2Mkij9rE3M8kg&#10;E8tMJ8ORWCAlmeZFdnJnOhsZLJMI80wyyLQ808lwpOXEZCOICfMSnY0soUIjMckQ05UtsSQ6GY5J&#10;LTHZCChyE52NLKFCIzHJEJO91TydDMeSIDHZIEMj0dnIEio0UpMMckGV6mQ4FlSpyQaZWFKdjQwW&#10;mfaxl5pkkMvRVCfDsRyFOoERGtReI9XZyGB9RphnkoG8Wie1VCdDoC6TGhQtuj14vlXb8uXLsd2X&#10;w5WXY43NF3WVU1ljXSQDPqAskon6AjQBKNzEE2DwDoJnbUXADQZbEQy7S1k/cKMZECng0Tg4OFbA&#10;01Fw3FQhHHZDY4zhbUdhdzIK3nYVdgtj4LgJQGNg9T4K3nYVVtNj4LhIxtZhdTsK3nYVVpuj4G1X&#10;YfU3Bo6LOjQGVmOj4G1XYXU0Bo6LHmwdViuj4G1XYfUwCt52VVasBmMDJ2k0BmbXMa3jpCng47qK&#10;kxjCYfYZ0zpOKgI+rquY5BEO2XlM65h0BXxcVzEJCrjRVenQNjlVUHbvF9yriQcF90e0KJ+f8gZz&#10;mrr0zlDKFUXKLVR8scKHdw7lc5GVAtNgcoONJCRWeDRjcnsFz7xg9kcdG+JW34QqgHo9tY3iRgqR&#10;l9KoQqhXhXz9eIVY7su6ED27GCQ/BetFaYkoYTssZjgJgR0Kp5pWr60RWHdCa1VlW91WrxKG2xtA&#10;RUk7ANRd9do2JocVVCWdsPaJXTFdNaJeZWMSlcIyTo45dVe9mo/0o1EdYLC/dLen/MEgezgf3LpX&#10;GzvKMvUqLewIG0aGuHFBMoYeziOsUAnkQH94hLsIRA55SMYLIIdc3gFxhLlcdHn2wIDoujMwvnjn&#10;oIEH92NEMaLCCsIGM4aQcrrUgRlH0y7qcr9bPez2e0wYdbV5vN1X3nMOsl/4kLBPt23XDdherI6O&#10;JX5MeQY/DsJJm51QQhEy3r9SxkP/E09vHuJkdhM+hNFNOvOTG5+ln9LYD9Pw7uHfmLdYON/uVqvi&#10;+GV3LJSkyMJx6lIrbkoxUIiKmBvTCJYwol9kJ33xY+skaIjHFfQun2+LfHXfXjf5bi+vp6bFwsnQ&#10;bfUqHAHKmRShpGr1WK6+giBVlVJOBfkXLrZl9c+JdwYpdTGp//GUV8XE2//pCLJaykKsCTbiTQgj&#10;HN5U+p1H/U5+XEJTi0kzgQUuXt42Uq99OlW7zRaexIQvjiUqausdClbCPmlV+waUvf+axAezktRN&#10;H6qiQKkaFD6hS353hU/JnrAbFYz+lgofWbeF+awrA49U+MjtNyw9urYcu+/efo8q2cJ81rU2UuEj&#10;d96Q2ru2XBtvBROqKKOqtbDG6Fobq/CRu25D4XPsunsKH1mrxc3axbqxCh+56zYUPseuu6fwkbXa&#10;H0Tho2TlH0PhI/V43PxeyOVUQeqVwkfULHoKH6AuNQtdk+dmDYSsdHMjMkYrfFRJxVT4EGU3r6fw&#10;kQWpKxU+Sh81FT5EEeb1ClJUpTvQs9R4hY/UR3UyHImlp/CRxdDrFD4yJRsKnyMn4wEgOeRFUiZL&#10;ydcpfORcZih8rsmsFxpUpfs6hQ9W+XYB0lD4BMo+9noKH+m9KxU+Sr41FT5EEeb1Q4NQWa5U+Cj5&#10;1lT4EGU3r6/wUZF7pcJHybemwocowrxeaPzgCh9ViL9S4aPOmZkKH33QrKfwkXPulQofaZ4+hTvk&#10;257Cx6njZlcqfNSBM1Phow+c9RQ+8pzedQofKX4bCp/Dez2Fj1yOXqfw0ebpU7jLPHPWIBfz1yl8&#10;pDZvKHwObb6n8NEbIWOvMVbhI7V5Q+FzaPNY/dOWBIzaQV6n8JHavKHwObR55kNJxLCPODMFx6EV&#10;EE+xwucIDZL5puRK6vPM1xlxCPTMN+cOuj7g6/kKbKT2HMzvsUItXeBRWq8daxfgVQHlfpw6e8Z8&#10;fakLNlJKOOsduyVXf1CqVo8GZnrLP6hVvqm5lAz9puZSnsENClT4szc1t3/OAReA6Jk3Nbfvme+i&#10;5pJHRsT8g47HaUNKJgMHQXAykB8YJ16LzCw+YB41QbmnO/3y2wjMrUbXyWQXLVcJUqaIOSCTjRRh&#10;lYLp1shQvEM/uuVVJXu7UZ2Q7oZ1SugAbKzKp0TQIdWwk0AH/PsNwiZ+/wmcF8OxOzloFaHqtdV+&#10;xRkEAA5rquNl2tHSb+fHQTlZ6aWDEnXH9Ajk2HMQaowNN9kO2WGgCoGhjrcRNXwqQOacQQ1dBvwQ&#10;2RI1NHb6yUONrG/RsDslOp/vj/JQTAg7A7fyGyTRHWz65Lg25O1h5Rceg41b9W4/vU/uk/Am5PH9&#10;Tejf3d18fLgNb+IHNovugrvb2ztm6t2oov96vdvd2Qfx87qzmogtzwDAdPEmYtu+U0x9TxUWVFLE&#10;zlBU/lS+gIgtjtRoIrbXvMANJcC3X1j1juXtFo6iFh+rqjzjGQOQ/OVhHO2jUoz/tu+xvlK5Y1Sf&#10;5PdY5T1gWX2j+FTJ77F6eLGY4ApBBI76TitAFQSHmBFqxh8A+H8fFSI4/tcPthx2DfzrgP3usJgk&#10;3emX73jKpXl5fBHfjBeHLXAsf+O5F5gS5JkXuJDnXeBCnnWBi+94zkV8sR3+QYA4s9P+MwP8DwT6&#10;e3Eu5vIvFz78BwAA//8DAFBLAwQUAAYACAAAACEAjC6hHuAAAAAJAQAADwAAAGRycy9kb3ducmV2&#10;LnhtbEyPzWrDMBCE74W+g9hCb438QxLjWg4htD2FQpNC6U2xNraJtTKWYjtv3+2pPe7MMPtNsZlt&#10;J0YcfOtIQbyIQCBVzrRUK/g8vj5lIHzQZHTnCBXc0MOmvL8rdG7cRB84HkItuIR8rhU0IfS5lL5q&#10;0Gq/cD0Se2c3WB34HGppBj1xue1kEkUraXVL/KHRPe4arC6Hq1XwNulpm8Yv4/5y3t2+j8v3r32M&#10;Sj0+zNtnEAHn8BeGX3xGh5KZTu5KxotOQZalnGQ9XYFgP10maxAnFtZpArIs5P8F5Q8AAAD//wMA&#10;UEsBAi0AFAAGAAgAAAAhALaDOJL+AAAA4QEAABMAAAAAAAAAAAAAAAAAAAAAAFtDb250ZW50X1R5&#10;cGVzXS54bWxQSwECLQAUAAYACAAAACEAOP0h/9YAAACUAQAACwAAAAAAAAAAAAAAAAAvAQAAX3Jl&#10;bHMvLnJlbHNQSwECLQAUAAYACAAAACEAHlsXZ70LAAC6QQAADgAAAAAAAAAAAAAAAAAuAgAAZHJz&#10;L2Uyb0RvYy54bWxQSwECLQAUAAYACAAAACEAjC6hHuAAAAAJAQAADwAAAAAAAAAAAAAAAAAXDgAA&#10;ZHJzL2Rvd25yZXYueG1sUEsFBgAAAAAEAAQA8wAAACQPAAAAAA==&#10;">
                <v:shape id="AutoShape 133" o:spid="_x0000_s1041" style="position:absolute;left:939;top:272;width:2587;height:1544;visibility:visible;mso-wrap-style:square;v-text-anchor:top" coordsize="2587,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rpxQAAANwAAAAPAAAAZHJzL2Rvd25yZXYueG1sRI/NigIx&#10;EITvwr5D6AUvopl1xZ/RKCIIe/Dg3wM0k3YyOOnMTqKOPr0RBI9FdX3VNVs0thRXqn3hWMFPLwFB&#10;nDldcK7geFh3xyB8QNZYOiYFd/KwmH+1Zphqd+MdXfchFxHCPkUFJoQqldJnhiz6nquIo3dytcUQ&#10;ZZ1LXeMtwm0p+0kylBYLjg0GK1oZys77i41vnDrZ0k7+pXwMjwOz3ZSjw2qtVPu7WU5BBGrC5/id&#10;/tMK+r8jeI2JBJDzJwAAAP//AwBQSwECLQAUAAYACAAAACEA2+H2y+4AAACFAQAAEwAAAAAAAAAA&#10;AAAAAAAAAAAAW0NvbnRlbnRfVHlwZXNdLnhtbFBLAQItABQABgAIAAAAIQBa9CxbvwAAABUBAAAL&#10;AAAAAAAAAAAAAAAAAB8BAABfcmVscy8ucmVsc1BLAQItABQABgAIAAAAIQBKlNrpxQAAANwAAAAP&#10;AAAAAAAAAAAAAAAAAAcCAABkcnMvZG93bnJldi54bWxQSwUGAAAAAAMAAwC3AAAA+QIAAAAA&#10;" path="m1078,1176r-647,l1049,1544r29,-368xm2391,l196,,120,16,57,58,15,120,,196,,980r15,76l57,1119r63,42l196,1176r2195,l2467,1161r63,-42l2572,1056r15,-76l2587,196r-15,-76l2530,58,2467,16,2391,xe" fillcolor="#4f81bc" stroked="f">
                  <v:path arrowok="t" o:connecttype="custom" o:connectlocs="1078,2452;431,2452;1049,2820;1078,2452;2391,1276;196,1276;120,1292;57,1334;15,1396;0,1472;0,2256;15,2332;57,2395;120,2437;196,2452;2391,2452;2467,2437;2530,2395;2572,2332;2587,2256;2587,1472;2572,1396;2530,1334;2467,1292;2391,1276" o:connectangles="0,0,0,0,0,0,0,0,0,0,0,0,0,0,0,0,0,0,0,0,0,0,0,0,0"/>
                </v:shape>
                <v:shape id="Freeform 132" o:spid="_x0000_s1042" style="position:absolute;left:922;top:284;width:2587;height:1544;visibility:visible;mso-wrap-style:square;v-text-anchor:top" coordsize="2587,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y9wgAAANwAAAAPAAAAZHJzL2Rvd25yZXYueG1sRE/Pa8Iw&#10;FL4P/B/CE3abqc4NqUYZYwN3cGCnnp/NMy1tXkqSafWvN4fBjh/f78Wqt604kw+1YwXjUQaCuHS6&#10;ZqNg9/P5NAMRIrLG1jEpuFKA1XLwsMBcuwtv6VxEI1IIhxwVVDF2uZShrMhiGLmOOHEn5y3GBL2R&#10;2uMlhdtWTrLsVVqsOTVU2NF7RWVT/FoF63pqmv2Lvx60uW2+sPk+fgRS6nHYv81BROrjv/jPvdYK&#10;Js9pbTqTjoBc3gEAAP//AwBQSwECLQAUAAYACAAAACEA2+H2y+4AAACFAQAAEwAAAAAAAAAAAAAA&#10;AAAAAAAAW0NvbnRlbnRfVHlwZXNdLnhtbFBLAQItABQABgAIAAAAIQBa9CxbvwAAABUBAAALAAAA&#10;AAAAAAAAAAAAAB8BAABfcmVscy8ucmVsc1BLAQItABQABgAIAAAAIQAuCRy9wgAAANwAAAAPAAAA&#10;AAAAAAAAAAAAAAcCAABkcnMvZG93bnJldi54bWxQSwUGAAAAAAMAAwC3AAAA9gIAAAAA&#10;" path="m,196l15,120,57,58,120,16,196,,431,r647,l2391,r76,16l2530,58r42,62l2587,196r,490l2587,980r-15,76l2530,1119r-63,42l2391,1176r-1313,l1049,1544,431,1176r-235,l120,1161,57,1119,15,1056,,980,,686,,196xe" filled="f" strokecolor="#385d89" strokeweight="2pt">
                  <v:path arrowok="t" o:connecttype="custom" o:connectlocs="0,1472;15,1396;57,1334;120,1292;196,1276;431,1276;1078,1276;2391,1276;2467,1292;2530,1334;2572,1396;2587,1472;2587,1962;2587,2256;2572,2332;2530,2395;2467,2437;2391,2452;1078,2452;1049,2820;431,2452;196,2452;120,2437;57,2395;15,2332;0,2256;0,1962;0,1472" o:connectangles="0,0,0,0,0,0,0,0,0,0,0,0,0,0,0,0,0,0,0,0,0,0,0,0,0,0,0,0"/>
                </v:shape>
                <v:shape id="Text Box 131" o:spid="_x0000_s1043" type="#_x0000_t202" style="position:absolute;left:939;top:284;width:2627;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71160CF5" w14:textId="77777777" w:rsidR="000E4224" w:rsidRDefault="000E4224">
                        <w:pPr>
                          <w:spacing w:before="1"/>
                          <w:rPr>
                            <w:sz w:val="21"/>
                          </w:rPr>
                        </w:pPr>
                      </w:p>
                      <w:p w14:paraId="71160CF6" w14:textId="77777777" w:rsidR="000E4224" w:rsidRDefault="000E4224">
                        <w:pPr>
                          <w:ind w:left="288" w:right="290"/>
                          <w:jc w:val="center"/>
                          <w:rPr>
                            <w:rFonts w:ascii="Calibri" w:hAnsi="Calibri"/>
                            <w:b/>
                            <w:sz w:val="20"/>
                          </w:rPr>
                        </w:pPr>
                        <w:r>
                          <w:rPr>
                            <w:rFonts w:ascii="Calibri" w:hAnsi="Calibri"/>
                            <w:b/>
                            <w:color w:val="FFFFFF"/>
                            <w:sz w:val="20"/>
                          </w:rPr>
                          <w:t>“VRC has been top shelf; we agreed on once a week contact, at least.”</w:t>
                        </w:r>
                      </w:p>
                    </w:txbxContent>
                  </v:textbox>
                </v:shape>
                <w10:wrap anchorx="page"/>
              </v:group>
            </w:pict>
          </mc:Fallback>
        </mc:AlternateContent>
      </w:r>
    </w:p>
    <w:p w14:paraId="71160458" w14:textId="162FDDBD" w:rsidR="00863DA4" w:rsidRDefault="00BE0184" w:rsidP="002429AC">
      <w:pPr>
        <w:pStyle w:val="BodyText"/>
        <w:spacing w:line="261" w:lineRule="auto"/>
        <w:ind w:left="3001" w:right="520"/>
      </w:pPr>
      <w:r>
        <w:t xml:space="preserve">Not everyone will want to meet in person every time. However, face- to-face interaction </w:t>
      </w:r>
      <w:proofErr w:type="gramStart"/>
      <w:r>
        <w:t>is considered</w:t>
      </w:r>
      <w:proofErr w:type="gramEnd"/>
      <w:r>
        <w:t xml:space="preserve"> the gold standard. The assigned VRC should meet and engage with the worker as often as the worker needs it.</w:t>
      </w:r>
    </w:p>
    <w:p w14:paraId="455A4997" w14:textId="77777777" w:rsidR="00DD1418" w:rsidRDefault="00DD1418" w:rsidP="002429AC">
      <w:pPr>
        <w:pStyle w:val="BodyText"/>
        <w:spacing w:line="261" w:lineRule="auto"/>
        <w:ind w:left="3001" w:right="520"/>
      </w:pPr>
    </w:p>
    <w:p w14:paraId="71160459" w14:textId="77777777" w:rsidR="00863DA4" w:rsidRDefault="00863DA4" w:rsidP="002429AC">
      <w:pPr>
        <w:pStyle w:val="BodyText"/>
        <w:spacing w:before="9"/>
        <w:ind w:right="520"/>
        <w:rPr>
          <w:sz w:val="25"/>
        </w:rPr>
      </w:pPr>
    </w:p>
    <w:p w14:paraId="7116045A" w14:textId="77777777" w:rsidR="00863DA4" w:rsidRDefault="00BE0184" w:rsidP="002429AC">
      <w:pPr>
        <w:pStyle w:val="Heading4"/>
        <w:ind w:right="520"/>
      </w:pPr>
      <w:r>
        <w:rPr>
          <w:color w:val="397B67"/>
        </w:rPr>
        <w:t>Instructions for Limited English Proficiency workers:</w:t>
      </w:r>
    </w:p>
    <w:p w14:paraId="200AFB9B" w14:textId="559C8978" w:rsidR="004E74BA" w:rsidRDefault="00BE0184" w:rsidP="004E74BA">
      <w:pPr>
        <w:pStyle w:val="BodyText"/>
        <w:spacing w:before="67"/>
        <w:ind w:left="147"/>
      </w:pPr>
      <w:r>
        <w:t>VRCs must ensure the worker receives meaningful access to our services through interpretation and translation. The vocational provider (or medical provider) determines the need for interpreter services and makes all arrangements. When referring the worker to another provider, please notify the provider of the worker's interpreter needs. Interpreter services are a covered benefit for all injured workers who have an open and allowed claim. Whenever possible, arrange in-person interpreting services for appointments through the scheduling</w:t>
      </w:r>
      <w:r>
        <w:rPr>
          <w:spacing w:val="-18"/>
        </w:rPr>
        <w:t xml:space="preserve"> </w:t>
      </w:r>
      <w:r>
        <w:t>system.</w:t>
      </w:r>
      <w:r w:rsidR="004E74BA">
        <w:t xml:space="preserve"> </w:t>
      </w:r>
      <w:r>
        <w:t xml:space="preserve">Visit the </w:t>
      </w:r>
      <w:hyperlink r:id="rId42">
        <w:r>
          <w:rPr>
            <w:color w:val="0461C1"/>
            <w:u w:val="single" w:color="0461C1"/>
          </w:rPr>
          <w:t>Interpreter Services</w:t>
        </w:r>
        <w:r>
          <w:rPr>
            <w:color w:val="0461C1"/>
          </w:rPr>
          <w:t xml:space="preserve"> </w:t>
        </w:r>
      </w:hyperlink>
      <w:r>
        <w:t xml:space="preserve">for more information and the </w:t>
      </w:r>
      <w:hyperlink r:id="rId43">
        <w:r>
          <w:rPr>
            <w:color w:val="0461C1"/>
            <w:u w:val="single" w:color="0461C1"/>
          </w:rPr>
          <w:t>FAQs</w:t>
        </w:r>
        <w:r>
          <w:t>.</w:t>
        </w:r>
      </w:hyperlink>
      <w:r w:rsidR="004E74BA">
        <w:t xml:space="preserve"> For assistance contact </w:t>
      </w:r>
      <w:hyperlink r:id="rId44">
        <w:r w:rsidR="004E74BA">
          <w:rPr>
            <w:color w:val="0000FF"/>
            <w:u w:val="single" w:color="0461C1"/>
          </w:rPr>
          <w:t>interpretation@lni.wa.gov</w:t>
        </w:r>
      </w:hyperlink>
      <w:r w:rsidR="004E74BA">
        <w:t>.</w:t>
      </w:r>
    </w:p>
    <w:p w14:paraId="7116045D" w14:textId="4B580582" w:rsidR="00863DA4" w:rsidRDefault="00863DA4" w:rsidP="004E74BA">
      <w:pPr>
        <w:pStyle w:val="BodyText"/>
        <w:spacing w:before="24" w:line="261" w:lineRule="auto"/>
        <w:ind w:left="147" w:right="520"/>
      </w:pPr>
    </w:p>
    <w:p w14:paraId="7116045E" w14:textId="77777777" w:rsidR="00863DA4" w:rsidRDefault="00863DA4" w:rsidP="002429AC">
      <w:pPr>
        <w:sectPr w:rsidR="00863DA4">
          <w:pgSz w:w="12240" w:h="15840"/>
          <w:pgMar w:top="1100" w:right="60" w:bottom="980" w:left="860" w:header="0" w:footer="792" w:gutter="0"/>
          <w:cols w:space="720"/>
        </w:sectPr>
      </w:pPr>
    </w:p>
    <w:p w14:paraId="71160461" w14:textId="77777777" w:rsidR="00863DA4" w:rsidRDefault="00BE0184" w:rsidP="002429AC">
      <w:pPr>
        <w:pStyle w:val="BodyText"/>
        <w:spacing w:before="93"/>
        <w:ind w:left="147"/>
      </w:pPr>
      <w:r>
        <w:rPr>
          <w:color w:val="397B67"/>
        </w:rPr>
        <w:t>Engagement and activation</w:t>
      </w:r>
    </w:p>
    <w:p w14:paraId="71160462" w14:textId="77777777" w:rsidR="00863DA4" w:rsidRDefault="00BE0184" w:rsidP="002429AC">
      <w:pPr>
        <w:pStyle w:val="BodyText"/>
        <w:spacing w:before="24" w:line="261" w:lineRule="auto"/>
        <w:ind w:left="147" w:right="520"/>
      </w:pPr>
      <w:r>
        <w:t>Activation starts with engagement. Engagement is both attitudinal and behavioral. An engaged worker is cooperative with their treatment plan. They keep appointments, ask questions, and successfully make positive behavior changes. However, engagement alone is not enough.</w:t>
      </w:r>
    </w:p>
    <w:p w14:paraId="71160463" w14:textId="77777777" w:rsidR="00863DA4" w:rsidRDefault="00863DA4" w:rsidP="002429AC">
      <w:pPr>
        <w:pStyle w:val="BodyText"/>
        <w:spacing w:before="10"/>
        <w:ind w:right="520"/>
        <w:rPr>
          <w:sz w:val="25"/>
        </w:rPr>
      </w:pPr>
    </w:p>
    <w:p w14:paraId="71160464" w14:textId="77777777" w:rsidR="00863DA4" w:rsidRDefault="00BE0184" w:rsidP="002429AC">
      <w:pPr>
        <w:pStyle w:val="BodyText"/>
        <w:spacing w:line="261" w:lineRule="auto"/>
        <w:ind w:left="147" w:right="520"/>
      </w:pPr>
      <w:r>
        <w:t>An activated worker goes beyond compliance and becomes able and willing to take independent actions to manage their recovery (Hibbard &amp; Greene, 2013). The goal is to measure the extent to which a worker has a meaningful experience that translates into better activation and therefore better outcomes. Activation is the result of effective engagement. VRCs can help activate workers by encouraging shared decision making. VRCs can prevent unclear RTW plans by bringing to light the worker’s fears and</w:t>
      </w:r>
      <w:r>
        <w:rPr>
          <w:spacing w:val="-5"/>
        </w:rPr>
        <w:t xml:space="preserve"> </w:t>
      </w:r>
      <w:r>
        <w:t>concerns.</w:t>
      </w:r>
    </w:p>
    <w:p w14:paraId="71160465" w14:textId="77777777" w:rsidR="00863DA4" w:rsidRDefault="00863DA4" w:rsidP="002429AC">
      <w:pPr>
        <w:pStyle w:val="BodyText"/>
        <w:spacing w:before="7"/>
        <w:ind w:right="520"/>
        <w:rPr>
          <w:sz w:val="25"/>
        </w:rPr>
      </w:pPr>
    </w:p>
    <w:p w14:paraId="71160466" w14:textId="77777777" w:rsidR="00863DA4" w:rsidRDefault="00BE0184" w:rsidP="002429AC">
      <w:pPr>
        <w:ind w:left="147" w:right="520"/>
        <w:rPr>
          <w:i/>
          <w:sz w:val="24"/>
        </w:rPr>
      </w:pPr>
      <w:r>
        <w:rPr>
          <w:i/>
          <w:color w:val="397B67"/>
          <w:sz w:val="24"/>
        </w:rPr>
        <w:t>Worker centric requires engagement</w:t>
      </w:r>
    </w:p>
    <w:p w14:paraId="71160467" w14:textId="77777777" w:rsidR="00863DA4" w:rsidRDefault="00BE0184" w:rsidP="002429AC">
      <w:pPr>
        <w:pStyle w:val="BodyText"/>
        <w:spacing w:before="24" w:line="261" w:lineRule="auto"/>
        <w:ind w:left="147" w:right="520"/>
      </w:pPr>
      <w:r>
        <w:t>Building relationships, establishing trust, determining expectations, uncovering motivation and risks, and setting direction all take time and multiple conversations. Ask the worker:</w:t>
      </w:r>
    </w:p>
    <w:p w14:paraId="71160468" w14:textId="77777777" w:rsidR="00863DA4" w:rsidRDefault="00BE0184" w:rsidP="002429AC">
      <w:pPr>
        <w:pStyle w:val="ListParagraph"/>
        <w:numPr>
          <w:ilvl w:val="0"/>
          <w:numId w:val="19"/>
        </w:numPr>
        <w:tabs>
          <w:tab w:val="left" w:pos="867"/>
          <w:tab w:val="left" w:pos="868"/>
        </w:tabs>
        <w:spacing w:before="0" w:line="274" w:lineRule="exact"/>
        <w:ind w:right="520" w:hanging="361"/>
        <w:rPr>
          <w:sz w:val="24"/>
        </w:rPr>
      </w:pPr>
      <w:r>
        <w:rPr>
          <w:sz w:val="24"/>
        </w:rPr>
        <w:t>“Why is it important for you to return to</w:t>
      </w:r>
      <w:r>
        <w:rPr>
          <w:spacing w:val="-6"/>
          <w:sz w:val="24"/>
        </w:rPr>
        <w:t xml:space="preserve"> </w:t>
      </w:r>
      <w:r>
        <w:rPr>
          <w:sz w:val="24"/>
        </w:rPr>
        <w:t>work?”</w:t>
      </w:r>
    </w:p>
    <w:p w14:paraId="71160469" w14:textId="77777777" w:rsidR="00863DA4" w:rsidRDefault="00BE0184" w:rsidP="002429AC">
      <w:pPr>
        <w:pStyle w:val="ListParagraph"/>
        <w:numPr>
          <w:ilvl w:val="0"/>
          <w:numId w:val="19"/>
        </w:numPr>
        <w:tabs>
          <w:tab w:val="left" w:pos="867"/>
          <w:tab w:val="left" w:pos="868"/>
        </w:tabs>
        <w:ind w:right="520" w:hanging="361"/>
        <w:rPr>
          <w:sz w:val="24"/>
        </w:rPr>
      </w:pPr>
      <w:r>
        <w:rPr>
          <w:sz w:val="24"/>
        </w:rPr>
        <w:t>“What are your plans for returning to</w:t>
      </w:r>
      <w:r>
        <w:rPr>
          <w:spacing w:val="-9"/>
          <w:sz w:val="24"/>
        </w:rPr>
        <w:t xml:space="preserve"> </w:t>
      </w:r>
      <w:r>
        <w:rPr>
          <w:sz w:val="24"/>
        </w:rPr>
        <w:t>work?”</w:t>
      </w:r>
    </w:p>
    <w:p w14:paraId="7116046A" w14:textId="77777777" w:rsidR="00863DA4" w:rsidRDefault="00BE0184" w:rsidP="002429AC">
      <w:pPr>
        <w:pStyle w:val="ListParagraph"/>
        <w:numPr>
          <w:ilvl w:val="0"/>
          <w:numId w:val="19"/>
        </w:numPr>
        <w:tabs>
          <w:tab w:val="left" w:pos="867"/>
          <w:tab w:val="left" w:pos="868"/>
        </w:tabs>
        <w:ind w:right="520"/>
        <w:rPr>
          <w:sz w:val="24"/>
        </w:rPr>
      </w:pPr>
      <w:r>
        <w:rPr>
          <w:sz w:val="24"/>
        </w:rPr>
        <w:t xml:space="preserve">“What concerns you the most about going </w:t>
      </w:r>
      <w:r>
        <w:rPr>
          <w:spacing w:val="-3"/>
          <w:sz w:val="24"/>
        </w:rPr>
        <w:t>back</w:t>
      </w:r>
      <w:r>
        <w:rPr>
          <w:spacing w:val="-5"/>
          <w:sz w:val="24"/>
        </w:rPr>
        <w:t xml:space="preserve"> </w:t>
      </w:r>
      <w:r>
        <w:rPr>
          <w:sz w:val="24"/>
        </w:rPr>
        <w:t>work?”</w:t>
      </w:r>
    </w:p>
    <w:p w14:paraId="7116046B" w14:textId="77777777" w:rsidR="00863DA4" w:rsidRDefault="00863DA4" w:rsidP="002429AC">
      <w:pPr>
        <w:pStyle w:val="BodyText"/>
        <w:spacing w:before="2"/>
        <w:ind w:right="520"/>
        <w:rPr>
          <w:sz w:val="28"/>
        </w:rPr>
      </w:pPr>
    </w:p>
    <w:p w14:paraId="7116046C" w14:textId="77777777" w:rsidR="00863DA4" w:rsidRDefault="00BE0184" w:rsidP="002429AC">
      <w:pPr>
        <w:ind w:left="148" w:right="520"/>
        <w:rPr>
          <w:i/>
          <w:sz w:val="24"/>
        </w:rPr>
      </w:pPr>
      <w:r>
        <w:rPr>
          <w:i/>
          <w:color w:val="397B67"/>
          <w:sz w:val="24"/>
        </w:rPr>
        <w:t>Worker centric requires activation</w:t>
      </w:r>
    </w:p>
    <w:p w14:paraId="7116046D" w14:textId="77777777" w:rsidR="00863DA4" w:rsidRDefault="00BE0184" w:rsidP="002429AC">
      <w:pPr>
        <w:pStyle w:val="BodyText"/>
        <w:spacing w:before="25" w:line="261" w:lineRule="auto"/>
        <w:ind w:left="148" w:right="520"/>
      </w:pPr>
      <w:r>
        <w:t>Goal setting, goal attainment, and goal re-setting; these may take several meetings and conversations. Remember, goals that are small, early, and voluntary are the most likely for the worker to achieve. Ask the worker:</w:t>
      </w:r>
    </w:p>
    <w:p w14:paraId="7116046E" w14:textId="77777777" w:rsidR="00863DA4" w:rsidRPr="00DD1418" w:rsidRDefault="00BE0184" w:rsidP="00DD1418">
      <w:pPr>
        <w:pStyle w:val="ListParagraph"/>
        <w:numPr>
          <w:ilvl w:val="0"/>
          <w:numId w:val="24"/>
        </w:numPr>
        <w:spacing w:line="274" w:lineRule="exact"/>
        <w:ind w:right="520"/>
        <w:rPr>
          <w:sz w:val="24"/>
        </w:rPr>
      </w:pPr>
      <w:r w:rsidRPr="00DD1418">
        <w:rPr>
          <w:sz w:val="24"/>
        </w:rPr>
        <w:t>“What needs to happen to move you towards successfully returning to</w:t>
      </w:r>
      <w:r w:rsidRPr="00DD1418">
        <w:rPr>
          <w:spacing w:val="-17"/>
          <w:sz w:val="24"/>
        </w:rPr>
        <w:t xml:space="preserve"> </w:t>
      </w:r>
      <w:r w:rsidRPr="00DD1418">
        <w:rPr>
          <w:sz w:val="24"/>
        </w:rPr>
        <w:t>work?”</w:t>
      </w:r>
    </w:p>
    <w:p w14:paraId="7116046F" w14:textId="77777777" w:rsidR="00863DA4" w:rsidRPr="00DD1418" w:rsidRDefault="00BE0184" w:rsidP="00DD1418">
      <w:pPr>
        <w:pStyle w:val="ListParagraph"/>
        <w:numPr>
          <w:ilvl w:val="0"/>
          <w:numId w:val="24"/>
        </w:numPr>
        <w:ind w:right="520"/>
        <w:rPr>
          <w:sz w:val="24"/>
        </w:rPr>
      </w:pPr>
      <w:r w:rsidRPr="00DD1418">
        <w:rPr>
          <w:sz w:val="24"/>
        </w:rPr>
        <w:t>“Where are you in your return to work</w:t>
      </w:r>
      <w:r w:rsidRPr="00DD1418">
        <w:rPr>
          <w:spacing w:val="-3"/>
          <w:sz w:val="24"/>
        </w:rPr>
        <w:t xml:space="preserve"> </w:t>
      </w:r>
      <w:r w:rsidRPr="00DD1418">
        <w:rPr>
          <w:sz w:val="24"/>
        </w:rPr>
        <w:t>plan?”</w:t>
      </w:r>
    </w:p>
    <w:p w14:paraId="71160470" w14:textId="77777777" w:rsidR="00863DA4" w:rsidRPr="00DD1418" w:rsidRDefault="00BE0184" w:rsidP="00DD1418">
      <w:pPr>
        <w:pStyle w:val="ListParagraph"/>
        <w:numPr>
          <w:ilvl w:val="0"/>
          <w:numId w:val="24"/>
        </w:numPr>
        <w:ind w:right="520"/>
        <w:rPr>
          <w:sz w:val="24"/>
        </w:rPr>
      </w:pPr>
      <w:r w:rsidRPr="00DD1418">
        <w:rPr>
          <w:sz w:val="24"/>
        </w:rPr>
        <w:t xml:space="preserve">“What do you think needs to happen </w:t>
      </w:r>
      <w:r w:rsidRPr="00DD1418">
        <w:rPr>
          <w:spacing w:val="-3"/>
          <w:sz w:val="24"/>
        </w:rPr>
        <w:t xml:space="preserve">next </w:t>
      </w:r>
      <w:r w:rsidRPr="00DD1418">
        <w:rPr>
          <w:sz w:val="24"/>
        </w:rPr>
        <w:t xml:space="preserve">for </w:t>
      </w:r>
      <w:r w:rsidRPr="00DD1418">
        <w:rPr>
          <w:spacing w:val="-3"/>
          <w:sz w:val="24"/>
        </w:rPr>
        <w:t xml:space="preserve">you </w:t>
      </w:r>
      <w:r w:rsidRPr="00DD1418">
        <w:rPr>
          <w:sz w:val="24"/>
        </w:rPr>
        <w:t xml:space="preserve">to </w:t>
      </w:r>
      <w:r w:rsidRPr="00DD1418">
        <w:rPr>
          <w:spacing w:val="-3"/>
          <w:sz w:val="24"/>
        </w:rPr>
        <w:t xml:space="preserve">return </w:t>
      </w:r>
      <w:r w:rsidRPr="00DD1418">
        <w:rPr>
          <w:sz w:val="24"/>
        </w:rPr>
        <w:t>to</w:t>
      </w:r>
      <w:r w:rsidRPr="00DD1418">
        <w:rPr>
          <w:spacing w:val="-20"/>
          <w:sz w:val="24"/>
        </w:rPr>
        <w:t xml:space="preserve"> </w:t>
      </w:r>
      <w:r w:rsidRPr="00DD1418">
        <w:rPr>
          <w:spacing w:val="-4"/>
          <w:sz w:val="24"/>
        </w:rPr>
        <w:t>work?”</w:t>
      </w:r>
    </w:p>
    <w:p w14:paraId="71160471" w14:textId="77777777" w:rsidR="00863DA4" w:rsidRDefault="00863DA4" w:rsidP="002429AC">
      <w:pPr>
        <w:pStyle w:val="BodyText"/>
        <w:spacing w:before="1"/>
        <w:ind w:right="520"/>
        <w:rPr>
          <w:sz w:val="28"/>
        </w:rPr>
      </w:pPr>
    </w:p>
    <w:p w14:paraId="71160472" w14:textId="77777777" w:rsidR="00863DA4" w:rsidRDefault="007A6BDD" w:rsidP="002429AC">
      <w:pPr>
        <w:pStyle w:val="BodyText"/>
        <w:spacing w:before="1" w:line="261" w:lineRule="auto"/>
        <w:ind w:left="147" w:right="520"/>
      </w:pPr>
      <w:r>
        <w:rPr>
          <w:noProof/>
          <w:lang w:bidi="ar-SA"/>
        </w:rPr>
        <mc:AlternateContent>
          <mc:Choice Requires="wpg">
            <w:drawing>
              <wp:anchor distT="0" distB="0" distL="114300" distR="114300" simplePos="0" relativeHeight="251658260" behindDoc="0" locked="0" layoutInCell="1" allowOverlap="1" wp14:anchorId="71160BC7" wp14:editId="4057698D">
                <wp:simplePos x="0" y="0"/>
                <wp:positionH relativeFrom="page">
                  <wp:posOffset>5081270</wp:posOffset>
                </wp:positionH>
                <wp:positionV relativeFrom="paragraph">
                  <wp:posOffset>1236345</wp:posOffset>
                </wp:positionV>
                <wp:extent cx="2040890" cy="1484630"/>
                <wp:effectExtent l="0" t="0" r="0" b="0"/>
                <wp:wrapNone/>
                <wp:docPr id="23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890" cy="1484630"/>
                          <a:chOff x="8002" y="1947"/>
                          <a:chExt cx="3214" cy="2338"/>
                        </a:xfrm>
                      </wpg:grpSpPr>
                      <wps:wsp>
                        <wps:cNvPr id="233" name="AutoShape 129"/>
                        <wps:cNvSpPr>
                          <a:spLocks/>
                        </wps:cNvSpPr>
                        <wps:spPr bwMode="auto">
                          <a:xfrm>
                            <a:off x="8022" y="1967"/>
                            <a:ext cx="3174" cy="2298"/>
                          </a:xfrm>
                          <a:custGeom>
                            <a:avLst/>
                            <a:gdLst>
                              <a:gd name="T0" fmla="+- 0 9345 8022"/>
                              <a:gd name="T1" fmla="*/ T0 w 3174"/>
                              <a:gd name="T2" fmla="+- 0 3654 1967"/>
                              <a:gd name="T3" fmla="*/ 3654 h 2298"/>
                              <a:gd name="T4" fmla="+- 0 8551 8022"/>
                              <a:gd name="T5" fmla="*/ T4 w 3174"/>
                              <a:gd name="T6" fmla="+- 0 3654 1967"/>
                              <a:gd name="T7" fmla="*/ 3654 h 2298"/>
                              <a:gd name="T8" fmla="+- 0 8593 8022"/>
                              <a:gd name="T9" fmla="*/ T8 w 3174"/>
                              <a:gd name="T10" fmla="+- 0 4264 1967"/>
                              <a:gd name="T11" fmla="*/ 4264 h 2298"/>
                              <a:gd name="T12" fmla="+- 0 9345 8022"/>
                              <a:gd name="T13" fmla="*/ T12 w 3174"/>
                              <a:gd name="T14" fmla="+- 0 3654 1967"/>
                              <a:gd name="T15" fmla="*/ 3654 h 2298"/>
                              <a:gd name="T16" fmla="+- 0 10915 8022"/>
                              <a:gd name="T17" fmla="*/ T16 w 3174"/>
                              <a:gd name="T18" fmla="+- 0 1967 1967"/>
                              <a:gd name="T19" fmla="*/ 1967 h 2298"/>
                              <a:gd name="T20" fmla="+- 0 8303 8022"/>
                              <a:gd name="T21" fmla="*/ T20 w 3174"/>
                              <a:gd name="T22" fmla="+- 0 1967 1967"/>
                              <a:gd name="T23" fmla="*/ 1967 h 2298"/>
                              <a:gd name="T24" fmla="+- 0 8228 8022"/>
                              <a:gd name="T25" fmla="*/ T24 w 3174"/>
                              <a:gd name="T26" fmla="+- 0 1977 1967"/>
                              <a:gd name="T27" fmla="*/ 1977 h 2298"/>
                              <a:gd name="T28" fmla="+- 0 8161 8022"/>
                              <a:gd name="T29" fmla="*/ T28 w 3174"/>
                              <a:gd name="T30" fmla="+- 0 2006 1967"/>
                              <a:gd name="T31" fmla="*/ 2006 h 2298"/>
                              <a:gd name="T32" fmla="+- 0 8104 8022"/>
                              <a:gd name="T33" fmla="*/ T32 w 3174"/>
                              <a:gd name="T34" fmla="+- 0 2049 1967"/>
                              <a:gd name="T35" fmla="*/ 2049 h 2298"/>
                              <a:gd name="T36" fmla="+- 0 8060 8022"/>
                              <a:gd name="T37" fmla="*/ T36 w 3174"/>
                              <a:gd name="T38" fmla="+- 0 2106 1967"/>
                              <a:gd name="T39" fmla="*/ 2106 h 2298"/>
                              <a:gd name="T40" fmla="+- 0 8032 8022"/>
                              <a:gd name="T41" fmla="*/ T40 w 3174"/>
                              <a:gd name="T42" fmla="+- 0 2174 1967"/>
                              <a:gd name="T43" fmla="*/ 2174 h 2298"/>
                              <a:gd name="T44" fmla="+- 0 8022 8022"/>
                              <a:gd name="T45" fmla="*/ T44 w 3174"/>
                              <a:gd name="T46" fmla="+- 0 2248 1967"/>
                              <a:gd name="T47" fmla="*/ 2248 h 2298"/>
                              <a:gd name="T48" fmla="+- 0 8022 8022"/>
                              <a:gd name="T49" fmla="*/ T48 w 3174"/>
                              <a:gd name="T50" fmla="+- 0 3373 1967"/>
                              <a:gd name="T51" fmla="*/ 3373 h 2298"/>
                              <a:gd name="T52" fmla="+- 0 8032 8022"/>
                              <a:gd name="T53" fmla="*/ T52 w 3174"/>
                              <a:gd name="T54" fmla="+- 0 3448 1967"/>
                              <a:gd name="T55" fmla="*/ 3448 h 2298"/>
                              <a:gd name="T56" fmla="+- 0 8060 8022"/>
                              <a:gd name="T57" fmla="*/ T56 w 3174"/>
                              <a:gd name="T58" fmla="+- 0 3515 1967"/>
                              <a:gd name="T59" fmla="*/ 3515 h 2298"/>
                              <a:gd name="T60" fmla="+- 0 8104 8022"/>
                              <a:gd name="T61" fmla="*/ T60 w 3174"/>
                              <a:gd name="T62" fmla="+- 0 3572 1967"/>
                              <a:gd name="T63" fmla="*/ 3572 h 2298"/>
                              <a:gd name="T64" fmla="+- 0 8161 8022"/>
                              <a:gd name="T65" fmla="*/ T64 w 3174"/>
                              <a:gd name="T66" fmla="+- 0 3616 1967"/>
                              <a:gd name="T67" fmla="*/ 3616 h 2298"/>
                              <a:gd name="T68" fmla="+- 0 8228 8022"/>
                              <a:gd name="T69" fmla="*/ T68 w 3174"/>
                              <a:gd name="T70" fmla="+- 0 3644 1967"/>
                              <a:gd name="T71" fmla="*/ 3644 h 2298"/>
                              <a:gd name="T72" fmla="+- 0 8303 8022"/>
                              <a:gd name="T73" fmla="*/ T72 w 3174"/>
                              <a:gd name="T74" fmla="+- 0 3654 1967"/>
                              <a:gd name="T75" fmla="*/ 3654 h 2298"/>
                              <a:gd name="T76" fmla="+- 0 10915 8022"/>
                              <a:gd name="T77" fmla="*/ T76 w 3174"/>
                              <a:gd name="T78" fmla="+- 0 3654 1967"/>
                              <a:gd name="T79" fmla="*/ 3654 h 2298"/>
                              <a:gd name="T80" fmla="+- 0 10990 8022"/>
                              <a:gd name="T81" fmla="*/ T80 w 3174"/>
                              <a:gd name="T82" fmla="+- 0 3644 1967"/>
                              <a:gd name="T83" fmla="*/ 3644 h 2298"/>
                              <a:gd name="T84" fmla="+- 0 11057 8022"/>
                              <a:gd name="T85" fmla="*/ T84 w 3174"/>
                              <a:gd name="T86" fmla="+- 0 3616 1967"/>
                              <a:gd name="T87" fmla="*/ 3616 h 2298"/>
                              <a:gd name="T88" fmla="+- 0 11114 8022"/>
                              <a:gd name="T89" fmla="*/ T88 w 3174"/>
                              <a:gd name="T90" fmla="+- 0 3572 1967"/>
                              <a:gd name="T91" fmla="*/ 3572 h 2298"/>
                              <a:gd name="T92" fmla="+- 0 11158 8022"/>
                              <a:gd name="T93" fmla="*/ T92 w 3174"/>
                              <a:gd name="T94" fmla="+- 0 3515 1967"/>
                              <a:gd name="T95" fmla="*/ 3515 h 2298"/>
                              <a:gd name="T96" fmla="+- 0 11186 8022"/>
                              <a:gd name="T97" fmla="*/ T96 w 3174"/>
                              <a:gd name="T98" fmla="+- 0 3448 1967"/>
                              <a:gd name="T99" fmla="*/ 3448 h 2298"/>
                              <a:gd name="T100" fmla="+- 0 11196 8022"/>
                              <a:gd name="T101" fmla="*/ T100 w 3174"/>
                              <a:gd name="T102" fmla="+- 0 3373 1967"/>
                              <a:gd name="T103" fmla="*/ 3373 h 2298"/>
                              <a:gd name="T104" fmla="+- 0 11196 8022"/>
                              <a:gd name="T105" fmla="*/ T104 w 3174"/>
                              <a:gd name="T106" fmla="+- 0 2248 1967"/>
                              <a:gd name="T107" fmla="*/ 2248 h 2298"/>
                              <a:gd name="T108" fmla="+- 0 11186 8022"/>
                              <a:gd name="T109" fmla="*/ T108 w 3174"/>
                              <a:gd name="T110" fmla="+- 0 2174 1967"/>
                              <a:gd name="T111" fmla="*/ 2174 h 2298"/>
                              <a:gd name="T112" fmla="+- 0 11158 8022"/>
                              <a:gd name="T113" fmla="*/ T112 w 3174"/>
                              <a:gd name="T114" fmla="+- 0 2106 1967"/>
                              <a:gd name="T115" fmla="*/ 2106 h 2298"/>
                              <a:gd name="T116" fmla="+- 0 11114 8022"/>
                              <a:gd name="T117" fmla="*/ T116 w 3174"/>
                              <a:gd name="T118" fmla="+- 0 2049 1967"/>
                              <a:gd name="T119" fmla="*/ 2049 h 2298"/>
                              <a:gd name="T120" fmla="+- 0 11057 8022"/>
                              <a:gd name="T121" fmla="*/ T120 w 3174"/>
                              <a:gd name="T122" fmla="+- 0 2006 1967"/>
                              <a:gd name="T123" fmla="*/ 2006 h 2298"/>
                              <a:gd name="T124" fmla="+- 0 10990 8022"/>
                              <a:gd name="T125" fmla="*/ T124 w 3174"/>
                              <a:gd name="T126" fmla="+- 0 1977 1967"/>
                              <a:gd name="T127" fmla="*/ 1977 h 2298"/>
                              <a:gd name="T128" fmla="+- 0 10915 8022"/>
                              <a:gd name="T129" fmla="*/ T128 w 3174"/>
                              <a:gd name="T130" fmla="+- 0 1967 1967"/>
                              <a:gd name="T131" fmla="*/ 1967 h 2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74" h="2298">
                                <a:moveTo>
                                  <a:pt x="1323" y="1687"/>
                                </a:moveTo>
                                <a:lnTo>
                                  <a:pt x="529" y="1687"/>
                                </a:lnTo>
                                <a:lnTo>
                                  <a:pt x="571" y="2297"/>
                                </a:lnTo>
                                <a:lnTo>
                                  <a:pt x="1323" y="1687"/>
                                </a:lnTo>
                                <a:close/>
                                <a:moveTo>
                                  <a:pt x="2893" y="0"/>
                                </a:moveTo>
                                <a:lnTo>
                                  <a:pt x="281" y="0"/>
                                </a:lnTo>
                                <a:lnTo>
                                  <a:pt x="206" y="10"/>
                                </a:lnTo>
                                <a:lnTo>
                                  <a:pt x="139" y="39"/>
                                </a:lnTo>
                                <a:lnTo>
                                  <a:pt x="82" y="82"/>
                                </a:lnTo>
                                <a:lnTo>
                                  <a:pt x="38" y="139"/>
                                </a:lnTo>
                                <a:lnTo>
                                  <a:pt x="10" y="207"/>
                                </a:lnTo>
                                <a:lnTo>
                                  <a:pt x="0" y="281"/>
                                </a:lnTo>
                                <a:lnTo>
                                  <a:pt x="0" y="1406"/>
                                </a:lnTo>
                                <a:lnTo>
                                  <a:pt x="10" y="1481"/>
                                </a:lnTo>
                                <a:lnTo>
                                  <a:pt x="38" y="1548"/>
                                </a:lnTo>
                                <a:lnTo>
                                  <a:pt x="82" y="1605"/>
                                </a:lnTo>
                                <a:lnTo>
                                  <a:pt x="139" y="1649"/>
                                </a:lnTo>
                                <a:lnTo>
                                  <a:pt x="206" y="1677"/>
                                </a:lnTo>
                                <a:lnTo>
                                  <a:pt x="281" y="1687"/>
                                </a:lnTo>
                                <a:lnTo>
                                  <a:pt x="2893" y="1687"/>
                                </a:lnTo>
                                <a:lnTo>
                                  <a:pt x="2968" y="1677"/>
                                </a:lnTo>
                                <a:lnTo>
                                  <a:pt x="3035" y="1649"/>
                                </a:lnTo>
                                <a:lnTo>
                                  <a:pt x="3092" y="1605"/>
                                </a:lnTo>
                                <a:lnTo>
                                  <a:pt x="3136" y="1548"/>
                                </a:lnTo>
                                <a:lnTo>
                                  <a:pt x="3164" y="1481"/>
                                </a:lnTo>
                                <a:lnTo>
                                  <a:pt x="3174" y="1406"/>
                                </a:lnTo>
                                <a:lnTo>
                                  <a:pt x="3174" y="281"/>
                                </a:lnTo>
                                <a:lnTo>
                                  <a:pt x="3164" y="207"/>
                                </a:lnTo>
                                <a:lnTo>
                                  <a:pt x="3136" y="139"/>
                                </a:lnTo>
                                <a:lnTo>
                                  <a:pt x="3092" y="82"/>
                                </a:lnTo>
                                <a:lnTo>
                                  <a:pt x="3035" y="39"/>
                                </a:lnTo>
                                <a:lnTo>
                                  <a:pt x="2968" y="10"/>
                                </a:lnTo>
                                <a:lnTo>
                                  <a:pt x="289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28"/>
                        <wps:cNvSpPr>
                          <a:spLocks/>
                        </wps:cNvSpPr>
                        <wps:spPr bwMode="auto">
                          <a:xfrm>
                            <a:off x="8022" y="1967"/>
                            <a:ext cx="3174" cy="2298"/>
                          </a:xfrm>
                          <a:custGeom>
                            <a:avLst/>
                            <a:gdLst>
                              <a:gd name="T0" fmla="+- 0 8022 8022"/>
                              <a:gd name="T1" fmla="*/ T0 w 3174"/>
                              <a:gd name="T2" fmla="+- 0 2248 1967"/>
                              <a:gd name="T3" fmla="*/ 2248 h 2298"/>
                              <a:gd name="T4" fmla="+- 0 8032 8022"/>
                              <a:gd name="T5" fmla="*/ T4 w 3174"/>
                              <a:gd name="T6" fmla="+- 0 2174 1967"/>
                              <a:gd name="T7" fmla="*/ 2174 h 2298"/>
                              <a:gd name="T8" fmla="+- 0 8060 8022"/>
                              <a:gd name="T9" fmla="*/ T8 w 3174"/>
                              <a:gd name="T10" fmla="+- 0 2106 1967"/>
                              <a:gd name="T11" fmla="*/ 2106 h 2298"/>
                              <a:gd name="T12" fmla="+- 0 8104 8022"/>
                              <a:gd name="T13" fmla="*/ T12 w 3174"/>
                              <a:gd name="T14" fmla="+- 0 2049 1967"/>
                              <a:gd name="T15" fmla="*/ 2049 h 2298"/>
                              <a:gd name="T16" fmla="+- 0 8161 8022"/>
                              <a:gd name="T17" fmla="*/ T16 w 3174"/>
                              <a:gd name="T18" fmla="+- 0 2006 1967"/>
                              <a:gd name="T19" fmla="*/ 2006 h 2298"/>
                              <a:gd name="T20" fmla="+- 0 8228 8022"/>
                              <a:gd name="T21" fmla="*/ T20 w 3174"/>
                              <a:gd name="T22" fmla="+- 0 1977 1967"/>
                              <a:gd name="T23" fmla="*/ 1977 h 2298"/>
                              <a:gd name="T24" fmla="+- 0 8303 8022"/>
                              <a:gd name="T25" fmla="*/ T24 w 3174"/>
                              <a:gd name="T26" fmla="+- 0 1967 1967"/>
                              <a:gd name="T27" fmla="*/ 1967 h 2298"/>
                              <a:gd name="T28" fmla="+- 0 8551 8022"/>
                              <a:gd name="T29" fmla="*/ T28 w 3174"/>
                              <a:gd name="T30" fmla="+- 0 1967 1967"/>
                              <a:gd name="T31" fmla="*/ 1967 h 2298"/>
                              <a:gd name="T32" fmla="+- 0 9345 8022"/>
                              <a:gd name="T33" fmla="*/ T32 w 3174"/>
                              <a:gd name="T34" fmla="+- 0 1967 1967"/>
                              <a:gd name="T35" fmla="*/ 1967 h 2298"/>
                              <a:gd name="T36" fmla="+- 0 10915 8022"/>
                              <a:gd name="T37" fmla="*/ T36 w 3174"/>
                              <a:gd name="T38" fmla="+- 0 1967 1967"/>
                              <a:gd name="T39" fmla="*/ 1967 h 2298"/>
                              <a:gd name="T40" fmla="+- 0 10990 8022"/>
                              <a:gd name="T41" fmla="*/ T40 w 3174"/>
                              <a:gd name="T42" fmla="+- 0 1977 1967"/>
                              <a:gd name="T43" fmla="*/ 1977 h 2298"/>
                              <a:gd name="T44" fmla="+- 0 11057 8022"/>
                              <a:gd name="T45" fmla="*/ T44 w 3174"/>
                              <a:gd name="T46" fmla="+- 0 2006 1967"/>
                              <a:gd name="T47" fmla="*/ 2006 h 2298"/>
                              <a:gd name="T48" fmla="+- 0 11114 8022"/>
                              <a:gd name="T49" fmla="*/ T48 w 3174"/>
                              <a:gd name="T50" fmla="+- 0 2049 1967"/>
                              <a:gd name="T51" fmla="*/ 2049 h 2298"/>
                              <a:gd name="T52" fmla="+- 0 11158 8022"/>
                              <a:gd name="T53" fmla="*/ T52 w 3174"/>
                              <a:gd name="T54" fmla="+- 0 2106 1967"/>
                              <a:gd name="T55" fmla="*/ 2106 h 2298"/>
                              <a:gd name="T56" fmla="+- 0 11186 8022"/>
                              <a:gd name="T57" fmla="*/ T56 w 3174"/>
                              <a:gd name="T58" fmla="+- 0 2174 1967"/>
                              <a:gd name="T59" fmla="*/ 2174 h 2298"/>
                              <a:gd name="T60" fmla="+- 0 11196 8022"/>
                              <a:gd name="T61" fmla="*/ T60 w 3174"/>
                              <a:gd name="T62" fmla="+- 0 2248 1967"/>
                              <a:gd name="T63" fmla="*/ 2248 h 2298"/>
                              <a:gd name="T64" fmla="+- 0 11196 8022"/>
                              <a:gd name="T65" fmla="*/ T64 w 3174"/>
                              <a:gd name="T66" fmla="+- 0 2951 1967"/>
                              <a:gd name="T67" fmla="*/ 2951 h 2298"/>
                              <a:gd name="T68" fmla="+- 0 11196 8022"/>
                              <a:gd name="T69" fmla="*/ T68 w 3174"/>
                              <a:gd name="T70" fmla="+- 0 3373 1967"/>
                              <a:gd name="T71" fmla="*/ 3373 h 2298"/>
                              <a:gd name="T72" fmla="+- 0 11186 8022"/>
                              <a:gd name="T73" fmla="*/ T72 w 3174"/>
                              <a:gd name="T74" fmla="+- 0 3448 1967"/>
                              <a:gd name="T75" fmla="*/ 3448 h 2298"/>
                              <a:gd name="T76" fmla="+- 0 11158 8022"/>
                              <a:gd name="T77" fmla="*/ T76 w 3174"/>
                              <a:gd name="T78" fmla="+- 0 3515 1967"/>
                              <a:gd name="T79" fmla="*/ 3515 h 2298"/>
                              <a:gd name="T80" fmla="+- 0 11114 8022"/>
                              <a:gd name="T81" fmla="*/ T80 w 3174"/>
                              <a:gd name="T82" fmla="+- 0 3572 1967"/>
                              <a:gd name="T83" fmla="*/ 3572 h 2298"/>
                              <a:gd name="T84" fmla="+- 0 11057 8022"/>
                              <a:gd name="T85" fmla="*/ T84 w 3174"/>
                              <a:gd name="T86" fmla="+- 0 3616 1967"/>
                              <a:gd name="T87" fmla="*/ 3616 h 2298"/>
                              <a:gd name="T88" fmla="+- 0 10990 8022"/>
                              <a:gd name="T89" fmla="*/ T88 w 3174"/>
                              <a:gd name="T90" fmla="+- 0 3644 1967"/>
                              <a:gd name="T91" fmla="*/ 3644 h 2298"/>
                              <a:gd name="T92" fmla="+- 0 10915 8022"/>
                              <a:gd name="T93" fmla="*/ T92 w 3174"/>
                              <a:gd name="T94" fmla="+- 0 3654 1967"/>
                              <a:gd name="T95" fmla="*/ 3654 h 2298"/>
                              <a:gd name="T96" fmla="+- 0 9345 8022"/>
                              <a:gd name="T97" fmla="*/ T96 w 3174"/>
                              <a:gd name="T98" fmla="+- 0 3654 1967"/>
                              <a:gd name="T99" fmla="*/ 3654 h 2298"/>
                              <a:gd name="T100" fmla="+- 0 8593 8022"/>
                              <a:gd name="T101" fmla="*/ T100 w 3174"/>
                              <a:gd name="T102" fmla="+- 0 4264 1967"/>
                              <a:gd name="T103" fmla="*/ 4264 h 2298"/>
                              <a:gd name="T104" fmla="+- 0 8551 8022"/>
                              <a:gd name="T105" fmla="*/ T104 w 3174"/>
                              <a:gd name="T106" fmla="+- 0 3654 1967"/>
                              <a:gd name="T107" fmla="*/ 3654 h 2298"/>
                              <a:gd name="T108" fmla="+- 0 8303 8022"/>
                              <a:gd name="T109" fmla="*/ T108 w 3174"/>
                              <a:gd name="T110" fmla="+- 0 3654 1967"/>
                              <a:gd name="T111" fmla="*/ 3654 h 2298"/>
                              <a:gd name="T112" fmla="+- 0 8228 8022"/>
                              <a:gd name="T113" fmla="*/ T112 w 3174"/>
                              <a:gd name="T114" fmla="+- 0 3644 1967"/>
                              <a:gd name="T115" fmla="*/ 3644 h 2298"/>
                              <a:gd name="T116" fmla="+- 0 8161 8022"/>
                              <a:gd name="T117" fmla="*/ T116 w 3174"/>
                              <a:gd name="T118" fmla="+- 0 3616 1967"/>
                              <a:gd name="T119" fmla="*/ 3616 h 2298"/>
                              <a:gd name="T120" fmla="+- 0 8104 8022"/>
                              <a:gd name="T121" fmla="*/ T120 w 3174"/>
                              <a:gd name="T122" fmla="+- 0 3572 1967"/>
                              <a:gd name="T123" fmla="*/ 3572 h 2298"/>
                              <a:gd name="T124" fmla="+- 0 8060 8022"/>
                              <a:gd name="T125" fmla="*/ T124 w 3174"/>
                              <a:gd name="T126" fmla="+- 0 3515 1967"/>
                              <a:gd name="T127" fmla="*/ 3515 h 2298"/>
                              <a:gd name="T128" fmla="+- 0 8032 8022"/>
                              <a:gd name="T129" fmla="*/ T128 w 3174"/>
                              <a:gd name="T130" fmla="+- 0 3448 1967"/>
                              <a:gd name="T131" fmla="*/ 3448 h 2298"/>
                              <a:gd name="T132" fmla="+- 0 8022 8022"/>
                              <a:gd name="T133" fmla="*/ T132 w 3174"/>
                              <a:gd name="T134" fmla="+- 0 3373 1967"/>
                              <a:gd name="T135" fmla="*/ 3373 h 2298"/>
                              <a:gd name="T136" fmla="+- 0 8022 8022"/>
                              <a:gd name="T137" fmla="*/ T136 w 3174"/>
                              <a:gd name="T138" fmla="+- 0 2951 1967"/>
                              <a:gd name="T139" fmla="*/ 2951 h 2298"/>
                              <a:gd name="T140" fmla="+- 0 8022 8022"/>
                              <a:gd name="T141" fmla="*/ T140 w 3174"/>
                              <a:gd name="T142" fmla="+- 0 2248 1967"/>
                              <a:gd name="T143" fmla="*/ 2248 h 2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74" h="2298">
                                <a:moveTo>
                                  <a:pt x="0" y="281"/>
                                </a:moveTo>
                                <a:lnTo>
                                  <a:pt x="10" y="207"/>
                                </a:lnTo>
                                <a:lnTo>
                                  <a:pt x="38" y="139"/>
                                </a:lnTo>
                                <a:lnTo>
                                  <a:pt x="82" y="82"/>
                                </a:lnTo>
                                <a:lnTo>
                                  <a:pt x="139" y="39"/>
                                </a:lnTo>
                                <a:lnTo>
                                  <a:pt x="206" y="10"/>
                                </a:lnTo>
                                <a:lnTo>
                                  <a:pt x="281" y="0"/>
                                </a:lnTo>
                                <a:lnTo>
                                  <a:pt x="529" y="0"/>
                                </a:lnTo>
                                <a:lnTo>
                                  <a:pt x="1323" y="0"/>
                                </a:lnTo>
                                <a:lnTo>
                                  <a:pt x="2893" y="0"/>
                                </a:lnTo>
                                <a:lnTo>
                                  <a:pt x="2968" y="10"/>
                                </a:lnTo>
                                <a:lnTo>
                                  <a:pt x="3035" y="39"/>
                                </a:lnTo>
                                <a:lnTo>
                                  <a:pt x="3092" y="82"/>
                                </a:lnTo>
                                <a:lnTo>
                                  <a:pt x="3136" y="139"/>
                                </a:lnTo>
                                <a:lnTo>
                                  <a:pt x="3164" y="207"/>
                                </a:lnTo>
                                <a:lnTo>
                                  <a:pt x="3174" y="281"/>
                                </a:lnTo>
                                <a:lnTo>
                                  <a:pt x="3174" y="984"/>
                                </a:lnTo>
                                <a:lnTo>
                                  <a:pt x="3174" y="1406"/>
                                </a:lnTo>
                                <a:lnTo>
                                  <a:pt x="3164" y="1481"/>
                                </a:lnTo>
                                <a:lnTo>
                                  <a:pt x="3136" y="1548"/>
                                </a:lnTo>
                                <a:lnTo>
                                  <a:pt x="3092" y="1605"/>
                                </a:lnTo>
                                <a:lnTo>
                                  <a:pt x="3035" y="1649"/>
                                </a:lnTo>
                                <a:lnTo>
                                  <a:pt x="2968" y="1677"/>
                                </a:lnTo>
                                <a:lnTo>
                                  <a:pt x="2893" y="1687"/>
                                </a:lnTo>
                                <a:lnTo>
                                  <a:pt x="1323" y="1687"/>
                                </a:lnTo>
                                <a:lnTo>
                                  <a:pt x="571" y="2297"/>
                                </a:lnTo>
                                <a:lnTo>
                                  <a:pt x="529" y="1687"/>
                                </a:lnTo>
                                <a:lnTo>
                                  <a:pt x="281" y="1687"/>
                                </a:lnTo>
                                <a:lnTo>
                                  <a:pt x="206" y="1677"/>
                                </a:lnTo>
                                <a:lnTo>
                                  <a:pt x="139" y="1649"/>
                                </a:lnTo>
                                <a:lnTo>
                                  <a:pt x="82" y="1605"/>
                                </a:lnTo>
                                <a:lnTo>
                                  <a:pt x="38" y="1548"/>
                                </a:lnTo>
                                <a:lnTo>
                                  <a:pt x="10" y="1481"/>
                                </a:lnTo>
                                <a:lnTo>
                                  <a:pt x="0" y="1406"/>
                                </a:lnTo>
                                <a:lnTo>
                                  <a:pt x="0" y="984"/>
                                </a:lnTo>
                                <a:lnTo>
                                  <a:pt x="0" y="281"/>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Text Box 127"/>
                        <wps:cNvSpPr txBox="1">
                          <a:spLocks noChangeArrowheads="1"/>
                        </wps:cNvSpPr>
                        <wps:spPr bwMode="auto">
                          <a:xfrm>
                            <a:off x="8002" y="1947"/>
                            <a:ext cx="3214" cy="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CF7" w14:textId="77777777" w:rsidR="000E4224" w:rsidRDefault="000E4224">
                              <w:pPr>
                                <w:spacing w:before="3"/>
                                <w:rPr>
                                  <w:sz w:val="28"/>
                                </w:rPr>
                              </w:pPr>
                            </w:p>
                            <w:p w14:paraId="71160CF8" w14:textId="77777777" w:rsidR="000E4224" w:rsidRDefault="000E4224">
                              <w:pPr>
                                <w:ind w:left="372" w:right="373"/>
                                <w:jc w:val="center"/>
                                <w:rPr>
                                  <w:rFonts w:ascii="Calibri" w:hAnsi="Calibri"/>
                                </w:rPr>
                              </w:pPr>
                              <w:r>
                                <w:rPr>
                                  <w:rFonts w:ascii="Calibri" w:hAnsi="Calibri"/>
                                  <w:color w:val="FFFFFF"/>
                                </w:rPr>
                                <w:t>“VRC . . . let me know what resources she can provide and lets me take the lead when I need something.”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60BC7" id="Group 126" o:spid="_x0000_s1044" style="position:absolute;left:0;text-align:left;margin-left:400.1pt;margin-top:97.35pt;width:160.7pt;height:116.9pt;z-index:251658260;mso-position-horizontal-relative:page" coordorigin="8002,1947" coordsize="3214,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09/g0AALpRAAAOAAAAZHJzL2Uyb0RvYy54bWzsXG1v47gR/l6g/0HwxxZZi3qzZGz2sJts&#10;DgW27QGn/gDFVmKjtuVKziZ7Rf97Z0hR5mg5FNd3PWCL5EOsRCNyOA9nyBk+1tsfXva74HPddtvm&#10;cD0Tb8JZUB9WzXp7eLye/aO8u8pnQXeqDutq1xzq69mXupv98O6Pf3j7fFzWUbNpduu6DaCRQ7d8&#10;Pl7PNqfTcTmfd6tNva+6N82xPsDNh6bdVyf4s32cr9vqGVrf7+ZRGGbz56ZdH9tmVXcd/PdW3Zy9&#10;k+0/PNSr098fHrr6FOyuZ6DbSf5u5e97/D1/97ZaPrbVcbNd9WpUF2ixr7YH6HRo6rY6VcFTu/2q&#10;qf121TZd83B6s2r28+bhYbuq5RhgNCIcjebHtnk6yrE8Lp8fj4OZwLQjO13c7Opvn39qg+36ehbF&#10;0Sw4VHsASfYbiChD8zwfH5cg9WN7/Pn4U6vGCJefmtU/O7g9H9/Hvx+VcHD//NdmDQ1WT6dGmufl&#10;od1jEzDw4EWi8GVAoX45BSv4ZxQmYV4AWCu4J5I8yeIep9UGwMTn8jAEZfF2kSwUhqvNx/75OBKJ&#10;ejiK4xzvzqul6lgq2yuHI4M5153N2v06s/68qY61RKtDgw1mjbVZ34MVpBCYtlCmlZLarp1pVOMO&#10;6tmB7SfNmYeRNkvWm0UbNRYLbZSooEaplqun7vRj3Uhkqs+fupPyijVcSbzX/bwoAZSH/Q4c5M9X&#10;QRgUcZIGss9eXosJLfaneVCGwXMgex8JgaZGW3GWJoEotNqPQ5dgPSUGbUmhTRD1IwBvG8RgcEZr&#10;eZoKq2apFkPNEkazTAvJUbKaLbSYWzMIgESzIrZqVmgx1CxnNBMUgCTK7EYTJgJSym41QUHgATVR&#10;KEXEqUdRYC0nTBgcoAqKhAgLwUw4E4tSZJx+FAucbtY5J0wwpJTdfBGFI49DO7aRCUcZsR5B0WDV&#10;i0w0XOpROPIoyq1TLzLhKCPOLWA5MGeyKBZ260UmGFKKsR5FIxeZ3WchVp5DQAljsMcTWCRM9XBz&#10;YAU3NsGQUnb1cDk0HVeEidV6sYlGGXO+EVMwYJEr7OqZYEgpRj2KRh5moV09E40y5lwDFkpztJHg&#10;rGeCIaXs6iUUjTwEw9iWisREo0w410goGBGsZlbrJSYYUopRj6KBmtnVM9EoE841EgpGFCW5XT0T&#10;DCnFqEfR4NUz0SihU7trpBSMOF7EVvVSEwwpZVcvpWiw4KYmGmXKuUZKwYgTxnqpCYaUYtSjaLCu&#10;kZpolCnnGikFI05hEcKoq/ad5y1IaoIhpezqZRSNnAssmYlGCe5tBzejYMTpIrKql5lgSClGPYoG&#10;G5YzE40SNiKMehSMOIPV2WY9sOc5ykspRj2KBruoZSYaZca5xoKCEWfg4zb1FiYYUsqu3oKiwW4J&#10;FiYaJUBmtx5u2o1FiN1RLUwwHDuqBUWD31EtTDjKBecbC4oGr5+JhkO/nMIB+hX2ZS038Shzzjly&#10;CgcLb27C4YA3p3gIEaYL68KRm4CUOecdOcWD9Y7chMPhHTnFQ8CPfdeSm4CUOecemIab848LLoUJ&#10;hyO4FBQPUC+170kLE5Cy4PyjoHiwsbkw4XDE5oLiAfrlmRXfwgSkLDj/gFSb2I9b2goTDsfSJkIK&#10;CCgIfds2ViI0ISnhQSbECCylmBhzuwMRmpg4tgewoJEWXUqauICSnJ/AdpQ0ye6wRGgC49hiiZBC&#10;w0MNQUj3jbk5PMhZcpSes7tU6Mto0bFNFaMEHR5k/EUIE5wSHmSVpOCwO33oiigJCYF9yRPjNB20&#10;tAcdIUxwQEnObcDtdN+yBsNmSzD9tSBg40iXxChX5yO3oNk6PMhZEotthuOwGacgCbsj5RQRxYZf&#10;/gTN2eFBVknqOGzWLnzTdhFRbPg9BFY5ewNJx2FTdzHK3XEDZt2FCZK8S7HznIQq76MuWVYbXcVc&#10;vRz6MiZcBRUeS4SyFH1sOiwll+CKUEgu475QDFJY82SEwSVQWO79oT+3MIwehcHZVQ3aLY0OLMVT&#10;P3FwJSkuK8mTuuCkRnGYij7K4PSS4n4jRaBRHODxaR1LJlLcb6hxP9TYb6hYUsDWoRbgo0zSD1Ud&#10;JEwaMumHCrmyT+uYAqMykLt6ifdDhVzSRxxTRGwdcjsv8X6oKnedHCqmUNg65D4+rWNKI8X9hooZ&#10;hhT3Gypu+FEcduo+yuD+W4r7TWDcDqM47GN9WsfdqRT3GypuFqW431Dl1g3lccflow5kIaoD3P34&#10;PdCPF3ciXg8M0Ql2BX4P9GPGFdrrAR2hcLX0e0APGlYuvwf0oGmYUn7QLxItnBiPz4rbWQBnxffY&#10;SbU8VidcW/Rl8Hw9U2drGzi5xIMpvLNvPtdlI2VOuMiIGLcAAKnIIJNTyp5ldgdTNu2DqSGqBfTn&#10;UTaaYk0C2oRedZtaQH8qQVvvWmK1a7paDuysj3oqyvtZLg9fwUhnAf2wFlR6aDl9V3/2UriDRwu4&#10;xQQEeRQbYr1uRX+q1jCvByn4UMbUd/WnksKiNnY50Rhu20EsGpxHt6I/VWu9FAQiV59KSiQwXJdY&#10;3yccb7ub00NIE31oq5XSn8QgIoNQ4Oy3t6/IYCFzCUYarwwCtVOwj8yT83WYUNOSRdYjN9U5nLip&#10;KDA5njjE2gPOhikTxSLup+qU0WPoVbU5CaM8fsfepyaGCiY4Hadmhu58at6exzPhB4OJptxKG32i&#10;vWiA0e3zw8QYi+ngBMEHw64kcgzxF8O2wVvomt12fbfd7TDqdu3j/c2uDT5XQPtJ7nLx4aafw0Rs&#10;J7f6hwYf01McHwfSRB/ikT4haTz/LiDHCj9ExdUdhPCr5C5Jr4pFmF+FovhQZHCal9ze/QeDv0iW&#10;m+16XR8+bQ+1phSJxI9b0pObFBlIkopwgSlS2I/LcbGDDOWPbZDAITqsYXTVclNX64/99ana7tT1&#10;nGosjQzD1p/SEMCbURQURZq5b9ZfgI7SNopOBfQvuNg07S+z4BmoVNez7l9PVVvPgt1fDkCqKUSC&#10;x4En+UcCJUT4ozXv3Jt3qsMKmrqenWaQreHlzUnxtZ6O7fZxAz0JaYtDg3yahy2SVaR+Sqv+D+D1&#10;/G4EH4gBijd119Y1UtWA3yOjNVoNmEDfK7+HPXaE9V7VPTCt58ojo+IIdyQK+6KhLUe5jhZG+BNH&#10;ozVPfg9bpYMN7FkzPHA+lxpM5hGthrCHjbCtGVrz5fc4anNGa45T+FH5kD1qHBUP2dohRYGvysGa&#10;PAzWVZSjtSn2qHFUNmSrhhQKvh5nYuEox41KhuxRIy0YsvXCUbmQrcSRaqGLP0PRYI8aaakw4iqF&#10;X9F7mBrcqE4IUna/GJUJWUoeLRKyNULfEqGrQmi67Yjew1LfLqP3sBVM3K4OrjEqYBL1qGvwRVYs&#10;jg0NevN7eP1M33DoN+L38JXqywg+rHMQgo/DORLqHHy5H8t/Z/t5M3w4dhlUEc/NOWILpHO9nDzg&#10;gDoMc2aC9UZDP+7saUTxYUMzofg4QvOI4gPqMQdPl3F82JWNcHwcK1s68g/2oPYykg+7KSAkH8fJ&#10;3YjkA/ZjzmkvY/mw55+E5ePYT2HiqqaVnn+cfsQ/fGk+UQEEbAwfmJGYcY3QfKSUffXAAoCffsQ/&#10;vHk+3CE35fmglF2/Ec8H8GWIAhcSfTiiACX6oBSj31f+wfjvhUQfjgS3MOFwEC3GRB82/mF16Rz/&#10;vIk+HFGFEn1Qym6/743owxOlTED8iT4cD44SfVDKbr8x0Yel7l9I9OG+LkKJPijF6Ef9g93+Xcjz&#10;YdUz0XDw4MY8nzxlvjZyMc2H/+4Iofm4vjwyovmwO3x5PHX2YX+WD0snpCwfpx3pOsImSbCBNeOM&#10;P8mH15GQfFw6jrN07nsaF3N8WNoj5fg4eI9jjg+fqo9ydW+KD0t9pBQfB/dxTPHhqx00Yfdn+LDc&#10;asrwcfAfxwwftlx0McGHpUBSgo9jaR4TfNhi28X8HpbhT/k9Lh7kKH3nS5U0f4ejUI4oNfqCDvsl&#10;CUFSeBcNEo+RjD2sQ0czaSzh+InVkUYzdpctT1GHiOvYZsNxlKeONI+H5zgdx1/V4Qq/gqTyo1QF&#10;DndeuVwcCU0zJTyJEq9cLs6Qr1wuzjKvXC7OMq9cLnydwgSVVUeo353LxRJ3heac4vKtzvonxqBZ&#10;p2f20MQDmneKC5vRg7LW/5RepjhHZ8IIx9TyJDppztEEvcOPg+VJ6BroRmMOCKU54RiRxOOW0hQ6&#10;t9RAi3OLseyUkWaeZJeBsTRhXW8yzsBWmmrQny+E3zr0YiD1ggVUy9SM1zbRnz0P7xvYT/6MKm+W&#10;lj/zSxObJtlkZ2rTFENtmD6TrLdhPk5KejM/tSNMtqj9alrQlxao/X7SlH0YmablQe6DBLopUp4v&#10;s1IFzUk+nhKbmuHjCKzn/7cw2AYeWrXcHZD2FaUJfN3PzfuK8/QWyOvK+wi5bZr3Bd1g41a2W1h8&#10;zD/myRXU/z5eJeHt7dX7u5vkKrsTi/Q2vr25uRWU7YYcul/PdnMP9k7+fD1Yg8KmGICw5r5S2Gxv&#10;FOPeUQWHfIrCViLj8UPzAhQ2eXZnUNiC0wvc0PS7/mVVwaG52cC3qur3bds8I8MQCH+K0mw8qqh4&#10;nu+w+urVXqgSvhjM8WIvIIi26h1WAV5cz5DHL11Hv88KpoQWwUlGnI38AwT/7/1Cusf3Tmzdb0/w&#10;6sDddi/fBwf8VwwMvyHL9fRy/yLfjCcTBpzN38h7hUVBcV7hQvFd4UJxXeHiN+S5ytfawQsCJWe3&#10;f5khvoHQ/FvyYs+vXHz3XwAAAP//AwBQSwMEFAAGAAgAAAAhAJjFCGjiAAAADAEAAA8AAABkcnMv&#10;ZG93bnJldi54bWxMj8FOwzAQRO9I/IO1SNyo7dCWEOJUVQWcKiRaJMRtG2+TqLEdxW6S/j3uCY6r&#10;eZp5m68m07KBet84q0DOBDCypdONrRR87d8eUmA+oNXYOksKLuRhVdze5JhpN9pPGnahYrHE+gwV&#10;1CF0Gee+rMmgn7mObMyOrjcY4tlXXPc4xnLT8kSIJTfY2LhQY0ebmsrT7mwUvI84rh/l67A9HTeX&#10;n/3i43srSan7u2n9AizQFP5guOpHdSii08GdrfasVZAKkUQ0Bs/zJ2BXQiZyCeygYJ6kC+BFzv8/&#10;UfwCAAD//wMAUEsBAi0AFAAGAAgAAAAhALaDOJL+AAAA4QEAABMAAAAAAAAAAAAAAAAAAAAAAFtD&#10;b250ZW50X1R5cGVzXS54bWxQSwECLQAUAAYACAAAACEAOP0h/9YAAACUAQAACwAAAAAAAAAAAAAA&#10;AAAvAQAAX3JlbHMvLnJlbHNQSwECLQAUAAYACAAAACEAzrJ9Pf4NAAC6UQAADgAAAAAAAAAAAAAA&#10;AAAuAgAAZHJzL2Uyb0RvYy54bWxQSwECLQAUAAYACAAAACEAmMUIaOIAAAAMAQAADwAAAAAAAAAA&#10;AAAAAABYEAAAZHJzL2Rvd25yZXYueG1sUEsFBgAAAAAEAAQA8wAAAGcRAAAAAA==&#10;">
                <v:shape id="AutoShape 129" o:spid="_x0000_s1045" style="position:absolute;left:8022;top:1967;width:3174;height:2298;visibility:visible;mso-wrap-style:square;v-text-anchor:top" coordsize="3174,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ICxQAAANwAAAAPAAAAZHJzL2Rvd25yZXYueG1sRI9Ba8JA&#10;FITvBf/D8oReim6qpUh0lRIseGgLpgoeH9nnJph9G7Jrkv77riB4HGbmG2a1GWwtOmp95VjB6zQB&#10;QVw4XbFRcPj9nCxA+ICssXZMCv7Iw2Y9elphql3Pe+ryYESEsE9RQRlCk0rpi5Is+qlriKN3dq3F&#10;EGVrpG6xj3Bby1mSvEuLFceFEhvKSiou+dUqcENW5/3P19v3ttsb02cnc3zZKfU8Hj6WIAIN4RG+&#10;t3dawWw+h9uZeATk+h8AAP//AwBQSwECLQAUAAYACAAAACEA2+H2y+4AAACFAQAAEwAAAAAAAAAA&#10;AAAAAAAAAAAAW0NvbnRlbnRfVHlwZXNdLnhtbFBLAQItABQABgAIAAAAIQBa9CxbvwAAABUBAAAL&#10;AAAAAAAAAAAAAAAAAB8BAABfcmVscy8ucmVsc1BLAQItABQABgAIAAAAIQCxfmICxQAAANwAAAAP&#10;AAAAAAAAAAAAAAAAAAcCAABkcnMvZG93bnJldi54bWxQSwUGAAAAAAMAAwC3AAAA+QIAAAAA&#10;" path="m1323,1687r-794,l571,2297r752,-610xm2893,l281,,206,10,139,39,82,82,38,139,10,207,,281,,1406r10,75l38,1548r44,57l139,1649r67,28l281,1687r2612,l2968,1677r67,-28l3092,1605r44,-57l3164,1481r10,-75l3174,281r-10,-74l3136,139,3092,82,3035,39,2968,10,2893,xe" fillcolor="#4f81bc" stroked="f">
                  <v:path arrowok="t" o:connecttype="custom" o:connectlocs="1323,3654;529,3654;571,4264;1323,3654;2893,1967;281,1967;206,1977;139,2006;82,2049;38,2106;10,2174;0,2248;0,3373;10,3448;38,3515;82,3572;139,3616;206,3644;281,3654;2893,3654;2968,3644;3035,3616;3092,3572;3136,3515;3164,3448;3174,3373;3174,2248;3164,2174;3136,2106;3092,2049;3035,2006;2968,1977;2893,1967" o:connectangles="0,0,0,0,0,0,0,0,0,0,0,0,0,0,0,0,0,0,0,0,0,0,0,0,0,0,0,0,0,0,0,0,0"/>
                </v:shape>
                <v:shape id="Freeform 128" o:spid="_x0000_s1046" style="position:absolute;left:8022;top:1967;width:3174;height:2298;visibility:visible;mso-wrap-style:square;v-text-anchor:top" coordsize="3174,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vzwAAAANwAAAAPAAAAZHJzL2Rvd25yZXYueG1sRI/NCsIw&#10;EITvgu8QVvCmqT+IVKMURfQiaPUBlmZti82mNFHr2xtB8DjMzjc7y3VrKvGkxpWWFYyGEQjizOqS&#10;cwXXy24wB+E8ssbKMil4k4P1qttZYqzti8/0TH0uAoRdjAoK7+tYSpcVZNANbU0cvJttDPogm1zq&#10;Bl8Bbio5jqKZNFhyaCiwpk1B2T19mPDGLpn4k5vpW5Jft+fkyO/NdK9Uv9cmCxCeWv8//qUPWsF4&#10;MoXvmEAAufoAAAD//wMAUEsBAi0AFAAGAAgAAAAhANvh9svuAAAAhQEAABMAAAAAAAAAAAAAAAAA&#10;AAAAAFtDb250ZW50X1R5cGVzXS54bWxQSwECLQAUAAYACAAAACEAWvQsW78AAAAVAQAACwAAAAAA&#10;AAAAAAAAAAAfAQAAX3JlbHMvLnJlbHNQSwECLQAUAAYACAAAACEAEQtL88AAAADcAAAADwAAAAAA&#10;AAAAAAAAAAAHAgAAZHJzL2Rvd25yZXYueG1sUEsFBgAAAAADAAMAtwAAAPQCAAAAAA==&#10;" path="m,281l10,207,38,139,82,82,139,39,206,10,281,,529,r794,l2893,r75,10l3035,39r57,43l3136,139r28,68l3174,281r,703l3174,1406r-10,75l3136,1548r-44,57l3035,1649r-67,28l2893,1687r-1570,l571,2297,529,1687r-248,l206,1677r-67,-28l82,1605,38,1548,10,1481,,1406,,984,,281xe" filled="f" strokecolor="#385d89" strokeweight="2pt">
                  <v:path arrowok="t" o:connecttype="custom" o:connectlocs="0,2248;10,2174;38,2106;82,2049;139,2006;206,1977;281,1967;529,1967;1323,1967;2893,1967;2968,1977;3035,2006;3092,2049;3136,2106;3164,2174;3174,2248;3174,2951;3174,3373;3164,3448;3136,3515;3092,3572;3035,3616;2968,3644;2893,3654;1323,3654;571,4264;529,3654;281,3654;206,3644;139,3616;82,3572;38,3515;10,3448;0,3373;0,2951;0,2248" o:connectangles="0,0,0,0,0,0,0,0,0,0,0,0,0,0,0,0,0,0,0,0,0,0,0,0,0,0,0,0,0,0,0,0,0,0,0,0"/>
                </v:shape>
                <v:shape id="Text Box 127" o:spid="_x0000_s1047" type="#_x0000_t202" style="position:absolute;left:8002;top:1947;width:3214;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71160CF7" w14:textId="77777777" w:rsidR="000E4224" w:rsidRDefault="000E4224">
                        <w:pPr>
                          <w:spacing w:before="3"/>
                          <w:rPr>
                            <w:sz w:val="28"/>
                          </w:rPr>
                        </w:pPr>
                      </w:p>
                      <w:p w14:paraId="71160CF8" w14:textId="77777777" w:rsidR="000E4224" w:rsidRDefault="000E4224">
                        <w:pPr>
                          <w:ind w:left="372" w:right="373"/>
                          <w:jc w:val="center"/>
                          <w:rPr>
                            <w:rFonts w:ascii="Calibri" w:hAnsi="Calibri"/>
                          </w:rPr>
                        </w:pPr>
                        <w:r>
                          <w:rPr>
                            <w:rFonts w:ascii="Calibri" w:hAnsi="Calibri"/>
                            <w:color w:val="FFFFFF"/>
                          </w:rPr>
                          <w:t>“VRC . . . let me know what resources she can provide and lets me take the lead when I need something.”</w:t>
                        </w:r>
                      </w:p>
                    </w:txbxContent>
                  </v:textbox>
                </v:shape>
                <w10:wrap anchorx="page"/>
              </v:group>
            </w:pict>
          </mc:Fallback>
        </mc:AlternateContent>
      </w:r>
      <w:r w:rsidR="00BE0184">
        <w:t xml:space="preserve">A worker centric approach </w:t>
      </w:r>
      <w:proofErr w:type="gramStart"/>
      <w:r w:rsidR="00BE0184">
        <w:t>doesn’t</w:t>
      </w:r>
      <w:proofErr w:type="gramEnd"/>
      <w:r w:rsidR="00BE0184">
        <w:t xml:space="preserve"> mean giving the worker everything they want. The goal of the approach is to put the worker in the position of choosing to return to work. VRCs should address practical as well as psychosocial barriers unique to the worker. They should provide a witness to the worker’s experience. Normalizing the experience for workers makes regaining control of the process and their life easier. Activated workers are more likely to participate in preventing unnecessary delays, duration, and the prevention of unclear return to work plan.</w:t>
      </w:r>
    </w:p>
    <w:p w14:paraId="71160473" w14:textId="77777777" w:rsidR="00863DA4" w:rsidRDefault="00863DA4" w:rsidP="002429AC">
      <w:pPr>
        <w:pStyle w:val="BodyText"/>
        <w:spacing w:before="7"/>
        <w:ind w:right="520"/>
        <w:rPr>
          <w:sz w:val="25"/>
        </w:rPr>
      </w:pPr>
    </w:p>
    <w:p w14:paraId="71160474" w14:textId="77777777" w:rsidR="00863DA4" w:rsidRDefault="00BE0184" w:rsidP="00DD1418">
      <w:pPr>
        <w:pStyle w:val="Heading4"/>
        <w:ind w:right="4840"/>
      </w:pPr>
      <w:r>
        <w:rPr>
          <w:color w:val="397B67"/>
        </w:rPr>
        <w:t>Worker centric in practice</w:t>
      </w:r>
    </w:p>
    <w:p w14:paraId="71160475" w14:textId="77777777" w:rsidR="00863DA4" w:rsidRDefault="00BE0184" w:rsidP="00DD1418">
      <w:pPr>
        <w:pStyle w:val="BodyText"/>
        <w:spacing w:before="24" w:line="275" w:lineRule="exact"/>
        <w:ind w:left="147" w:right="4840"/>
      </w:pPr>
      <w:r>
        <w:t>What does worker centric look like in practice?</w:t>
      </w:r>
    </w:p>
    <w:p w14:paraId="71160476" w14:textId="77777777" w:rsidR="00863DA4" w:rsidRDefault="00BE0184" w:rsidP="00DD1418">
      <w:pPr>
        <w:pStyle w:val="ListParagraph"/>
        <w:numPr>
          <w:ilvl w:val="1"/>
          <w:numId w:val="16"/>
        </w:numPr>
        <w:tabs>
          <w:tab w:val="left" w:pos="867"/>
          <w:tab w:val="left" w:pos="868"/>
        </w:tabs>
        <w:spacing w:before="0" w:line="304" w:lineRule="exact"/>
        <w:ind w:left="868" w:right="4840"/>
        <w:rPr>
          <w:rFonts w:ascii="Wingdings" w:hAnsi="Wingdings"/>
          <w:sz w:val="28"/>
        </w:rPr>
      </w:pPr>
      <w:r>
        <w:rPr>
          <w:spacing w:val="3"/>
          <w:sz w:val="24"/>
        </w:rPr>
        <w:t xml:space="preserve">We </w:t>
      </w:r>
      <w:r>
        <w:rPr>
          <w:sz w:val="24"/>
        </w:rPr>
        <w:t>put the worker in the lead</w:t>
      </w:r>
      <w:r>
        <w:rPr>
          <w:spacing w:val="-11"/>
          <w:sz w:val="24"/>
        </w:rPr>
        <w:t xml:space="preserve"> </w:t>
      </w:r>
      <w:r>
        <w:rPr>
          <w:sz w:val="24"/>
        </w:rPr>
        <w:t>role.</w:t>
      </w:r>
    </w:p>
    <w:p w14:paraId="71160477" w14:textId="77777777" w:rsidR="00863DA4" w:rsidRDefault="00BE0184" w:rsidP="00DD1418">
      <w:pPr>
        <w:pStyle w:val="ListParagraph"/>
        <w:numPr>
          <w:ilvl w:val="1"/>
          <w:numId w:val="16"/>
        </w:numPr>
        <w:tabs>
          <w:tab w:val="left" w:pos="867"/>
          <w:tab w:val="left" w:pos="868"/>
        </w:tabs>
        <w:spacing w:before="0" w:line="305" w:lineRule="exact"/>
        <w:ind w:left="868" w:right="4840" w:hanging="361"/>
        <w:rPr>
          <w:rFonts w:ascii="Wingdings" w:hAnsi="Wingdings"/>
          <w:sz w:val="28"/>
        </w:rPr>
      </w:pPr>
      <w:r>
        <w:rPr>
          <w:spacing w:val="3"/>
          <w:sz w:val="24"/>
        </w:rPr>
        <w:t xml:space="preserve">We </w:t>
      </w:r>
      <w:r>
        <w:rPr>
          <w:sz w:val="24"/>
        </w:rPr>
        <w:t>make it easy for them to choose to return to</w:t>
      </w:r>
      <w:r>
        <w:rPr>
          <w:spacing w:val="-15"/>
          <w:sz w:val="24"/>
        </w:rPr>
        <w:t xml:space="preserve"> </w:t>
      </w:r>
      <w:r>
        <w:rPr>
          <w:sz w:val="24"/>
        </w:rPr>
        <w:t>work.</w:t>
      </w:r>
    </w:p>
    <w:p w14:paraId="71160478" w14:textId="77777777" w:rsidR="00863DA4" w:rsidRDefault="00BE0184" w:rsidP="00DD1418">
      <w:pPr>
        <w:pStyle w:val="ListParagraph"/>
        <w:numPr>
          <w:ilvl w:val="1"/>
          <w:numId w:val="16"/>
        </w:numPr>
        <w:tabs>
          <w:tab w:val="left" w:pos="867"/>
          <w:tab w:val="left" w:pos="868"/>
        </w:tabs>
        <w:spacing w:before="16" w:line="261" w:lineRule="auto"/>
        <w:ind w:right="4840" w:hanging="428"/>
        <w:rPr>
          <w:rFonts w:ascii="Wingdings" w:hAnsi="Wingdings"/>
          <w:sz w:val="24"/>
        </w:rPr>
      </w:pPr>
      <w:r>
        <w:rPr>
          <w:spacing w:val="3"/>
          <w:sz w:val="24"/>
        </w:rPr>
        <w:t xml:space="preserve">We </w:t>
      </w:r>
      <w:r>
        <w:rPr>
          <w:sz w:val="24"/>
        </w:rPr>
        <w:t xml:space="preserve">engage workers using their goals and what </w:t>
      </w:r>
      <w:r>
        <w:rPr>
          <w:spacing w:val="-4"/>
          <w:sz w:val="24"/>
        </w:rPr>
        <w:t>they</w:t>
      </w:r>
      <w:r>
        <w:rPr>
          <w:spacing w:val="-38"/>
          <w:sz w:val="24"/>
        </w:rPr>
        <w:t xml:space="preserve"> </w:t>
      </w:r>
      <w:r>
        <w:rPr>
          <w:sz w:val="24"/>
        </w:rPr>
        <w:t>think needs to happen to make</w:t>
      </w:r>
      <w:r>
        <w:rPr>
          <w:spacing w:val="-3"/>
          <w:sz w:val="24"/>
        </w:rPr>
        <w:t xml:space="preserve"> </w:t>
      </w:r>
      <w:r>
        <w:rPr>
          <w:sz w:val="24"/>
        </w:rPr>
        <w:t>progress.</w:t>
      </w:r>
    </w:p>
    <w:p w14:paraId="71160479" w14:textId="77777777" w:rsidR="00863DA4" w:rsidRDefault="00863DA4" w:rsidP="002429AC">
      <w:pPr>
        <w:spacing w:line="261" w:lineRule="auto"/>
        <w:rPr>
          <w:rFonts w:ascii="Wingdings" w:hAnsi="Wingdings"/>
          <w:sz w:val="24"/>
        </w:rPr>
        <w:sectPr w:rsidR="00863DA4">
          <w:pgSz w:w="12240" w:h="15840"/>
          <w:pgMar w:top="1100" w:right="60" w:bottom="980" w:left="860" w:header="0" w:footer="792" w:gutter="0"/>
          <w:cols w:space="720"/>
        </w:sectPr>
      </w:pPr>
    </w:p>
    <w:p w14:paraId="7116047A" w14:textId="77777777" w:rsidR="00863DA4" w:rsidRDefault="00BE0184" w:rsidP="002429AC">
      <w:pPr>
        <w:spacing w:before="67"/>
        <w:ind w:left="147"/>
        <w:rPr>
          <w:b/>
          <w:sz w:val="32"/>
        </w:rPr>
      </w:pPr>
      <w:bookmarkStart w:id="16" w:name="The_worker’s_focus"/>
      <w:bookmarkEnd w:id="16"/>
      <w:r>
        <w:rPr>
          <w:b/>
          <w:color w:val="00674E"/>
          <w:sz w:val="32"/>
        </w:rPr>
        <w:t>The worker’s focus</w:t>
      </w:r>
    </w:p>
    <w:p w14:paraId="7116047B" w14:textId="77777777" w:rsidR="00863DA4" w:rsidRDefault="00BE0184" w:rsidP="002429AC">
      <w:pPr>
        <w:pStyle w:val="BodyText"/>
        <w:spacing w:before="319" w:line="261" w:lineRule="auto"/>
        <w:ind w:left="147" w:right="520"/>
      </w:pPr>
      <w:r>
        <w:t xml:space="preserve">Behaviors often indicate a worker’s focus during their vocational recovery. The discussion below </w:t>
      </w:r>
      <w:proofErr w:type="gramStart"/>
      <w:r>
        <w:t>is offered</w:t>
      </w:r>
      <w:proofErr w:type="gramEnd"/>
      <w:r>
        <w:t xml:space="preserve"> as a shorthand for talking about this focus. VRCs should approach discussions about focus without judgement. Understanding the worker’s view is critical to providing a worker centric approach to vocational</w:t>
      </w:r>
      <w:r>
        <w:rPr>
          <w:spacing w:val="-2"/>
        </w:rPr>
        <w:t xml:space="preserve"> </w:t>
      </w:r>
      <w:r>
        <w:t>recovery.</w:t>
      </w:r>
    </w:p>
    <w:p w14:paraId="7116047C" w14:textId="77777777" w:rsidR="00863DA4" w:rsidRDefault="00863DA4" w:rsidP="002429AC">
      <w:pPr>
        <w:pStyle w:val="BodyText"/>
        <w:spacing w:before="9"/>
        <w:ind w:right="520"/>
        <w:rPr>
          <w:sz w:val="25"/>
        </w:rPr>
      </w:pPr>
    </w:p>
    <w:p w14:paraId="7116047D" w14:textId="77777777" w:rsidR="00863DA4" w:rsidRDefault="00BE0184" w:rsidP="002429AC">
      <w:pPr>
        <w:pStyle w:val="BodyText"/>
        <w:spacing w:line="261" w:lineRule="auto"/>
        <w:ind w:left="147" w:right="520"/>
      </w:pPr>
      <w:r>
        <w:t>Some people will focus on one aspect throughout their claim, while others may focus on different aspects at different times. These are not linear. Only a few workers will focus on all the aspects presented.</w:t>
      </w:r>
    </w:p>
    <w:p w14:paraId="7116047E" w14:textId="77777777" w:rsidR="00863DA4" w:rsidRDefault="00863DA4" w:rsidP="002429AC">
      <w:pPr>
        <w:pStyle w:val="BodyText"/>
        <w:spacing w:before="10"/>
        <w:ind w:right="520"/>
        <w:rPr>
          <w:sz w:val="25"/>
        </w:rPr>
      </w:pPr>
    </w:p>
    <w:p w14:paraId="7116047F" w14:textId="77777777" w:rsidR="00863DA4" w:rsidRDefault="00BE0184" w:rsidP="002429AC">
      <w:pPr>
        <w:pStyle w:val="BodyText"/>
        <w:ind w:left="147" w:right="520"/>
      </w:pPr>
      <w:r>
        <w:t>Focus aspects:</w:t>
      </w:r>
    </w:p>
    <w:p w14:paraId="71160480" w14:textId="77777777" w:rsidR="00863DA4" w:rsidRDefault="00BE0184" w:rsidP="00DD1418">
      <w:pPr>
        <w:pStyle w:val="ListParagraph"/>
        <w:numPr>
          <w:ilvl w:val="0"/>
          <w:numId w:val="25"/>
        </w:numPr>
        <w:tabs>
          <w:tab w:val="left" w:pos="867"/>
          <w:tab w:val="left" w:pos="868"/>
        </w:tabs>
        <w:spacing w:before="8"/>
        <w:ind w:right="520"/>
        <w:rPr>
          <w:sz w:val="24"/>
        </w:rPr>
      </w:pPr>
      <w:r>
        <w:rPr>
          <w:sz w:val="24"/>
        </w:rPr>
        <w:t>Injury (Psychosocial</w:t>
      </w:r>
      <w:r>
        <w:rPr>
          <w:spacing w:val="-3"/>
          <w:sz w:val="24"/>
        </w:rPr>
        <w:t xml:space="preserve"> </w:t>
      </w:r>
      <w:r>
        <w:rPr>
          <w:sz w:val="24"/>
        </w:rPr>
        <w:t>barriers)</w:t>
      </w:r>
    </w:p>
    <w:p w14:paraId="71160481" w14:textId="77777777" w:rsidR="00863DA4" w:rsidRDefault="00BE0184" w:rsidP="00DD1418">
      <w:pPr>
        <w:pStyle w:val="ListParagraph"/>
        <w:numPr>
          <w:ilvl w:val="0"/>
          <w:numId w:val="25"/>
        </w:numPr>
        <w:tabs>
          <w:tab w:val="left" w:pos="867"/>
          <w:tab w:val="left" w:pos="868"/>
        </w:tabs>
        <w:spacing w:before="6"/>
        <w:ind w:right="520"/>
        <w:rPr>
          <w:sz w:val="24"/>
        </w:rPr>
      </w:pPr>
      <w:r>
        <w:rPr>
          <w:sz w:val="24"/>
        </w:rPr>
        <w:t>Medical Treatment (Delays, denials, and</w:t>
      </w:r>
      <w:r>
        <w:rPr>
          <w:spacing w:val="-4"/>
          <w:sz w:val="24"/>
        </w:rPr>
        <w:t xml:space="preserve"> </w:t>
      </w:r>
      <w:r>
        <w:rPr>
          <w:sz w:val="24"/>
        </w:rPr>
        <w:t>approvals)</w:t>
      </w:r>
    </w:p>
    <w:p w14:paraId="71160482" w14:textId="77777777" w:rsidR="00863DA4" w:rsidRDefault="00BE0184" w:rsidP="00DD1418">
      <w:pPr>
        <w:pStyle w:val="ListParagraph"/>
        <w:numPr>
          <w:ilvl w:val="0"/>
          <w:numId w:val="25"/>
        </w:numPr>
        <w:tabs>
          <w:tab w:val="left" w:pos="867"/>
          <w:tab w:val="left" w:pos="868"/>
        </w:tabs>
        <w:spacing w:before="6"/>
        <w:ind w:right="520"/>
        <w:rPr>
          <w:sz w:val="24"/>
        </w:rPr>
      </w:pPr>
      <w:r>
        <w:rPr>
          <w:sz w:val="24"/>
        </w:rPr>
        <w:t>Recovery (Ability, pain-free, and financial</w:t>
      </w:r>
      <w:r>
        <w:rPr>
          <w:spacing w:val="-3"/>
          <w:sz w:val="24"/>
        </w:rPr>
        <w:t xml:space="preserve"> </w:t>
      </w:r>
      <w:r>
        <w:rPr>
          <w:sz w:val="24"/>
        </w:rPr>
        <w:t>compensation)</w:t>
      </w:r>
    </w:p>
    <w:p w14:paraId="71160483" w14:textId="77777777" w:rsidR="00863DA4" w:rsidRDefault="00BE0184" w:rsidP="00DD1418">
      <w:pPr>
        <w:pStyle w:val="ListParagraph"/>
        <w:numPr>
          <w:ilvl w:val="0"/>
          <w:numId w:val="25"/>
        </w:numPr>
        <w:tabs>
          <w:tab w:val="left" w:pos="867"/>
          <w:tab w:val="left" w:pos="868"/>
        </w:tabs>
        <w:spacing w:before="6"/>
        <w:ind w:right="520"/>
        <w:rPr>
          <w:sz w:val="24"/>
        </w:rPr>
      </w:pPr>
      <w:r>
        <w:rPr>
          <w:sz w:val="24"/>
        </w:rPr>
        <w:t>Return to work (Old versus New</w:t>
      </w:r>
      <w:r>
        <w:rPr>
          <w:spacing w:val="-2"/>
          <w:sz w:val="24"/>
        </w:rPr>
        <w:t xml:space="preserve"> </w:t>
      </w:r>
      <w:r>
        <w:rPr>
          <w:sz w:val="24"/>
        </w:rPr>
        <w:t>employer/job)</w:t>
      </w:r>
    </w:p>
    <w:p w14:paraId="71160484" w14:textId="77777777" w:rsidR="00863DA4" w:rsidRDefault="00BE0184" w:rsidP="00DD1418">
      <w:pPr>
        <w:pStyle w:val="ListParagraph"/>
        <w:numPr>
          <w:ilvl w:val="0"/>
          <w:numId w:val="25"/>
        </w:numPr>
        <w:tabs>
          <w:tab w:val="left" w:pos="867"/>
          <w:tab w:val="left" w:pos="868"/>
        </w:tabs>
        <w:spacing w:before="6"/>
        <w:ind w:right="520"/>
        <w:rPr>
          <w:sz w:val="24"/>
        </w:rPr>
      </w:pPr>
      <w:r>
        <w:rPr>
          <w:sz w:val="24"/>
        </w:rPr>
        <w:t>Secondary</w:t>
      </w:r>
      <w:r>
        <w:rPr>
          <w:spacing w:val="-3"/>
          <w:sz w:val="24"/>
        </w:rPr>
        <w:t xml:space="preserve"> </w:t>
      </w:r>
      <w:r>
        <w:rPr>
          <w:sz w:val="24"/>
        </w:rPr>
        <w:t>goals</w:t>
      </w:r>
    </w:p>
    <w:p w14:paraId="71160485" w14:textId="77777777" w:rsidR="00863DA4" w:rsidRDefault="00863DA4" w:rsidP="002429AC">
      <w:pPr>
        <w:pStyle w:val="BodyText"/>
        <w:ind w:right="520"/>
        <w:rPr>
          <w:sz w:val="28"/>
        </w:rPr>
      </w:pPr>
    </w:p>
    <w:p w14:paraId="71160486" w14:textId="77777777" w:rsidR="00863DA4" w:rsidRDefault="00BE0184" w:rsidP="002429AC">
      <w:pPr>
        <w:pStyle w:val="BodyText"/>
        <w:spacing w:line="261" w:lineRule="auto"/>
        <w:ind w:left="147" w:right="520"/>
      </w:pPr>
      <w:r>
        <w:rPr>
          <w:b/>
        </w:rPr>
        <w:t xml:space="preserve">Focused on injury. </w:t>
      </w:r>
      <w:r>
        <w:t>Workers who focus on their injury are at highest risk to develop psychosocial barriers impairing their return to work. This worker may not want to pursue vocational services because they consider themselves too disabled to work. They will likely move to AWA sooner rather than later.</w:t>
      </w:r>
    </w:p>
    <w:p w14:paraId="71160487" w14:textId="77777777" w:rsidR="00863DA4" w:rsidRDefault="00863DA4" w:rsidP="002429AC">
      <w:pPr>
        <w:pStyle w:val="BodyText"/>
        <w:spacing w:before="9"/>
        <w:ind w:right="520"/>
        <w:rPr>
          <w:sz w:val="25"/>
        </w:rPr>
      </w:pPr>
    </w:p>
    <w:p w14:paraId="71160488" w14:textId="77777777" w:rsidR="00863DA4" w:rsidRDefault="00BE0184" w:rsidP="002429AC">
      <w:pPr>
        <w:pStyle w:val="BodyText"/>
        <w:spacing w:line="261" w:lineRule="auto"/>
        <w:ind w:left="148" w:right="520"/>
      </w:pPr>
      <w:r>
        <w:rPr>
          <w:b/>
        </w:rPr>
        <w:t>Focused on medical treatment</w:t>
      </w:r>
      <w:r>
        <w:t>. Workers who have complex injuries are at highest risk for a focus on their medical treatment. They may feel they have no voice, and others (family, doctor or attorney) may be making decisions for them. They believe that the medical treatment must be finished before they can even consider going back to</w:t>
      </w:r>
      <w:r>
        <w:rPr>
          <w:spacing w:val="-8"/>
        </w:rPr>
        <w:t xml:space="preserve"> </w:t>
      </w:r>
      <w:r>
        <w:t>work.</w:t>
      </w:r>
    </w:p>
    <w:p w14:paraId="71160489" w14:textId="77777777" w:rsidR="00863DA4" w:rsidRDefault="00863DA4" w:rsidP="002429AC">
      <w:pPr>
        <w:pStyle w:val="BodyText"/>
        <w:spacing w:before="9"/>
        <w:ind w:right="520"/>
        <w:rPr>
          <w:sz w:val="25"/>
        </w:rPr>
      </w:pPr>
    </w:p>
    <w:p w14:paraId="7116048A" w14:textId="77777777" w:rsidR="00863DA4" w:rsidRDefault="00BE0184" w:rsidP="002429AC">
      <w:pPr>
        <w:pStyle w:val="BodyText"/>
        <w:spacing w:before="1" w:line="261" w:lineRule="auto"/>
        <w:ind w:left="147" w:right="520"/>
      </w:pPr>
      <w:r>
        <w:rPr>
          <w:b/>
        </w:rPr>
        <w:t xml:space="preserve">Focused on recovery. </w:t>
      </w:r>
      <w:r>
        <w:t>Similar to the worker focused on medical treatment, workers focused on a complete recovery from their injury are convinced that without 100% recovery, they cannot return to work. They believe they must be pain-free and without any limitations to do their job.</w:t>
      </w:r>
    </w:p>
    <w:p w14:paraId="7116048B" w14:textId="77777777" w:rsidR="00863DA4" w:rsidRDefault="00863DA4" w:rsidP="002429AC">
      <w:pPr>
        <w:pStyle w:val="BodyText"/>
        <w:spacing w:before="10"/>
        <w:ind w:right="520"/>
        <w:rPr>
          <w:sz w:val="25"/>
        </w:rPr>
      </w:pPr>
    </w:p>
    <w:p w14:paraId="7116048C" w14:textId="77777777" w:rsidR="00863DA4" w:rsidRDefault="00BE0184" w:rsidP="002429AC">
      <w:pPr>
        <w:pStyle w:val="BodyText"/>
        <w:spacing w:line="261" w:lineRule="auto"/>
        <w:ind w:left="148" w:right="520"/>
      </w:pPr>
      <w:r>
        <w:rPr>
          <w:b/>
        </w:rPr>
        <w:t xml:space="preserve">Focused on return to work. </w:t>
      </w:r>
      <w:r>
        <w:t>These workers will be self-motivated and focused on doing what needs to be done to get back to work, but can still be at risk for work disability. Even though the worker sees beyond their injury and understands that they can work while recovering, they may need to be encourage not to overdo, and to have patience with their recovery.</w:t>
      </w:r>
    </w:p>
    <w:p w14:paraId="7116048D" w14:textId="77777777" w:rsidR="00863DA4" w:rsidRDefault="00863DA4" w:rsidP="002429AC">
      <w:pPr>
        <w:pStyle w:val="BodyText"/>
        <w:spacing w:before="9"/>
        <w:ind w:right="520"/>
        <w:rPr>
          <w:sz w:val="25"/>
        </w:rPr>
      </w:pPr>
    </w:p>
    <w:p w14:paraId="7116048E" w14:textId="77777777" w:rsidR="00863DA4" w:rsidRDefault="00BE0184" w:rsidP="002429AC">
      <w:pPr>
        <w:pStyle w:val="BodyText"/>
        <w:spacing w:line="261" w:lineRule="auto"/>
        <w:ind w:left="148" w:right="520"/>
      </w:pPr>
      <w:r>
        <w:rPr>
          <w:b/>
        </w:rPr>
        <w:t>Focused on personal goals</w:t>
      </w:r>
      <w:r>
        <w:t>. These workers are seeking to procure a goal that may or may not include returning to work. It is important to refrain from making negative judgements about these workers. They are trying to achieve a goal they feel they deserve. The workers may resist returning to work because they are fulfilling a new role, such as caretaker, or they many believe they deserve a pension.</w:t>
      </w:r>
    </w:p>
    <w:p w14:paraId="7116048F" w14:textId="77777777" w:rsidR="00863DA4" w:rsidRDefault="00863DA4" w:rsidP="002429AC">
      <w:pPr>
        <w:spacing w:line="261" w:lineRule="auto"/>
        <w:sectPr w:rsidR="00863DA4">
          <w:pgSz w:w="12240" w:h="15840"/>
          <w:pgMar w:top="1080" w:right="60" w:bottom="980" w:left="860" w:header="0" w:footer="792" w:gutter="0"/>
          <w:cols w:space="720"/>
        </w:sectPr>
      </w:pPr>
    </w:p>
    <w:p w14:paraId="71160490" w14:textId="61898EE0" w:rsidR="00863DA4" w:rsidRDefault="007A6BDD" w:rsidP="00DD1418">
      <w:pPr>
        <w:pStyle w:val="Heading4"/>
        <w:spacing w:before="67"/>
        <w:ind w:right="520"/>
      </w:pPr>
      <w:r>
        <w:rPr>
          <w:noProof/>
          <w:lang w:bidi="ar-SA"/>
        </w:rPr>
        <mc:AlternateContent>
          <mc:Choice Requires="wpg">
            <w:drawing>
              <wp:anchor distT="0" distB="0" distL="114300" distR="114300" simplePos="0" relativeHeight="251658261" behindDoc="0" locked="0" layoutInCell="1" allowOverlap="1" wp14:anchorId="71160BC9" wp14:editId="7479139F">
                <wp:simplePos x="0" y="0"/>
                <wp:positionH relativeFrom="page">
                  <wp:posOffset>3807052</wp:posOffset>
                </wp:positionH>
                <wp:positionV relativeFrom="paragraph">
                  <wp:posOffset>28575</wp:posOffset>
                </wp:positionV>
                <wp:extent cx="3711694" cy="1991678"/>
                <wp:effectExtent l="0" t="0" r="3175" b="8890"/>
                <wp:wrapNone/>
                <wp:docPr id="22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1694" cy="1991678"/>
                          <a:chOff x="6036" y="56"/>
                          <a:chExt cx="5300" cy="4120"/>
                        </a:xfrm>
                      </wpg:grpSpPr>
                      <pic:pic xmlns:pic="http://schemas.openxmlformats.org/drawingml/2006/picture">
                        <pic:nvPicPr>
                          <pic:cNvPr id="228" name="Picture 1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101" y="56"/>
                            <a:ext cx="5235" cy="4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1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181" y="387"/>
                            <a:ext cx="5072" cy="3453"/>
                          </a:xfrm>
                          <a:prstGeom prst="rect">
                            <a:avLst/>
                          </a:prstGeom>
                          <a:noFill/>
                          <a:extLst>
                            <a:ext uri="{909E8E84-426E-40DD-AFC4-6F175D3DCCD1}">
                              <a14:hiddenFill xmlns:a14="http://schemas.microsoft.com/office/drawing/2010/main">
                                <a:solidFill>
                                  <a:srgbClr val="FFFFFF"/>
                                </a:solidFill>
                              </a14:hiddenFill>
                            </a:ext>
                          </a:extLst>
                        </pic:spPr>
                      </pic:pic>
                      <wps:wsp>
                        <wps:cNvPr id="230" name="Freeform 123"/>
                        <wps:cNvSpPr>
                          <a:spLocks/>
                        </wps:cNvSpPr>
                        <wps:spPr bwMode="auto">
                          <a:xfrm>
                            <a:off x="6127" y="124"/>
                            <a:ext cx="5130" cy="3851"/>
                          </a:xfrm>
                          <a:custGeom>
                            <a:avLst/>
                            <a:gdLst>
                              <a:gd name="T0" fmla="+- 0 11257 6128"/>
                              <a:gd name="T1" fmla="*/ T0 w 5130"/>
                              <a:gd name="T2" fmla="+- 0 124 124"/>
                              <a:gd name="T3" fmla="*/ 124 h 3851"/>
                              <a:gd name="T4" fmla="+- 0 6381 6128"/>
                              <a:gd name="T5" fmla="*/ T4 w 5130"/>
                              <a:gd name="T6" fmla="+- 0 124 124"/>
                              <a:gd name="T7" fmla="*/ 124 h 3851"/>
                              <a:gd name="T8" fmla="+- 0 6330 6128"/>
                              <a:gd name="T9" fmla="*/ T8 w 5130"/>
                              <a:gd name="T10" fmla="+- 0 136 124"/>
                              <a:gd name="T11" fmla="*/ 136 h 3851"/>
                              <a:gd name="T12" fmla="+- 0 6282 6128"/>
                              <a:gd name="T13" fmla="*/ T12 w 5130"/>
                              <a:gd name="T14" fmla="+- 0 173 124"/>
                              <a:gd name="T15" fmla="*/ 173 h 3851"/>
                              <a:gd name="T16" fmla="+- 0 6240 6128"/>
                              <a:gd name="T17" fmla="*/ T16 w 5130"/>
                              <a:gd name="T18" fmla="+- 0 232 124"/>
                              <a:gd name="T19" fmla="*/ 232 h 3851"/>
                              <a:gd name="T20" fmla="+- 0 6202 6128"/>
                              <a:gd name="T21" fmla="*/ T20 w 5130"/>
                              <a:gd name="T22" fmla="+- 0 311 124"/>
                              <a:gd name="T23" fmla="*/ 311 h 3851"/>
                              <a:gd name="T24" fmla="+- 0 6171 6128"/>
                              <a:gd name="T25" fmla="*/ T24 w 5130"/>
                              <a:gd name="T26" fmla="+- 0 407 124"/>
                              <a:gd name="T27" fmla="*/ 407 h 3851"/>
                              <a:gd name="T28" fmla="+- 0 6147 6128"/>
                              <a:gd name="T29" fmla="*/ T28 w 5130"/>
                              <a:gd name="T30" fmla="+- 0 515 124"/>
                              <a:gd name="T31" fmla="*/ 515 h 3851"/>
                              <a:gd name="T32" fmla="+- 0 6133 6128"/>
                              <a:gd name="T33" fmla="*/ T32 w 5130"/>
                              <a:gd name="T34" fmla="+- 0 636 124"/>
                              <a:gd name="T35" fmla="*/ 636 h 3851"/>
                              <a:gd name="T36" fmla="+- 0 6128 6128"/>
                              <a:gd name="T37" fmla="*/ T36 w 5130"/>
                              <a:gd name="T38" fmla="+- 0 765 124"/>
                              <a:gd name="T39" fmla="*/ 765 h 3851"/>
                              <a:gd name="T40" fmla="+- 0 6128 6128"/>
                              <a:gd name="T41" fmla="*/ T40 w 5130"/>
                              <a:gd name="T42" fmla="+- 0 3975 124"/>
                              <a:gd name="T43" fmla="*/ 3975 h 3851"/>
                              <a:gd name="T44" fmla="+- 0 11003 6128"/>
                              <a:gd name="T45" fmla="*/ T44 w 5130"/>
                              <a:gd name="T46" fmla="+- 0 3975 124"/>
                              <a:gd name="T47" fmla="*/ 3975 h 3851"/>
                              <a:gd name="T48" fmla="+- 0 11054 6128"/>
                              <a:gd name="T49" fmla="*/ T48 w 5130"/>
                              <a:gd name="T50" fmla="+- 0 3961 124"/>
                              <a:gd name="T51" fmla="*/ 3961 h 3851"/>
                              <a:gd name="T52" fmla="+- 0 11102 6128"/>
                              <a:gd name="T53" fmla="*/ T52 w 5130"/>
                              <a:gd name="T54" fmla="+- 0 3924 124"/>
                              <a:gd name="T55" fmla="*/ 3924 h 3851"/>
                              <a:gd name="T56" fmla="+- 0 11145 6128"/>
                              <a:gd name="T57" fmla="*/ T56 w 5130"/>
                              <a:gd name="T58" fmla="+- 0 3865 124"/>
                              <a:gd name="T59" fmla="*/ 3865 h 3851"/>
                              <a:gd name="T60" fmla="+- 0 11182 6128"/>
                              <a:gd name="T61" fmla="*/ T60 w 5130"/>
                              <a:gd name="T62" fmla="+- 0 3786 124"/>
                              <a:gd name="T63" fmla="*/ 3786 h 3851"/>
                              <a:gd name="T64" fmla="+- 0 11213 6128"/>
                              <a:gd name="T65" fmla="*/ T64 w 5130"/>
                              <a:gd name="T66" fmla="+- 0 3692 124"/>
                              <a:gd name="T67" fmla="*/ 3692 h 3851"/>
                              <a:gd name="T68" fmla="+- 0 11237 6128"/>
                              <a:gd name="T69" fmla="*/ T68 w 5130"/>
                              <a:gd name="T70" fmla="+- 0 3582 124"/>
                              <a:gd name="T71" fmla="*/ 3582 h 3851"/>
                              <a:gd name="T72" fmla="+- 0 11251 6128"/>
                              <a:gd name="T73" fmla="*/ T72 w 5130"/>
                              <a:gd name="T74" fmla="+- 0 3462 124"/>
                              <a:gd name="T75" fmla="*/ 3462 h 3851"/>
                              <a:gd name="T76" fmla="+- 0 11257 6128"/>
                              <a:gd name="T77" fmla="*/ T76 w 5130"/>
                              <a:gd name="T78" fmla="+- 0 3333 124"/>
                              <a:gd name="T79" fmla="*/ 3333 h 3851"/>
                              <a:gd name="T80" fmla="+- 0 11257 6128"/>
                              <a:gd name="T81" fmla="*/ T80 w 5130"/>
                              <a:gd name="T82" fmla="+- 0 124 124"/>
                              <a:gd name="T83" fmla="*/ 124 h 3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30" h="3851">
                                <a:moveTo>
                                  <a:pt x="5129" y="0"/>
                                </a:moveTo>
                                <a:lnTo>
                                  <a:pt x="253" y="0"/>
                                </a:lnTo>
                                <a:lnTo>
                                  <a:pt x="202" y="12"/>
                                </a:lnTo>
                                <a:lnTo>
                                  <a:pt x="154" y="49"/>
                                </a:lnTo>
                                <a:lnTo>
                                  <a:pt x="112" y="108"/>
                                </a:lnTo>
                                <a:lnTo>
                                  <a:pt x="74" y="187"/>
                                </a:lnTo>
                                <a:lnTo>
                                  <a:pt x="43" y="283"/>
                                </a:lnTo>
                                <a:lnTo>
                                  <a:pt x="19" y="391"/>
                                </a:lnTo>
                                <a:lnTo>
                                  <a:pt x="5" y="512"/>
                                </a:lnTo>
                                <a:lnTo>
                                  <a:pt x="0" y="641"/>
                                </a:lnTo>
                                <a:lnTo>
                                  <a:pt x="0" y="3851"/>
                                </a:lnTo>
                                <a:lnTo>
                                  <a:pt x="4875" y="3851"/>
                                </a:lnTo>
                                <a:lnTo>
                                  <a:pt x="4926" y="3837"/>
                                </a:lnTo>
                                <a:lnTo>
                                  <a:pt x="4974" y="3800"/>
                                </a:lnTo>
                                <a:lnTo>
                                  <a:pt x="5017" y="3741"/>
                                </a:lnTo>
                                <a:lnTo>
                                  <a:pt x="5054" y="3662"/>
                                </a:lnTo>
                                <a:lnTo>
                                  <a:pt x="5085" y="3568"/>
                                </a:lnTo>
                                <a:lnTo>
                                  <a:pt x="5109" y="3458"/>
                                </a:lnTo>
                                <a:lnTo>
                                  <a:pt x="5123" y="3338"/>
                                </a:lnTo>
                                <a:lnTo>
                                  <a:pt x="5129" y="3209"/>
                                </a:lnTo>
                                <a:lnTo>
                                  <a:pt x="5129" y="0"/>
                                </a:lnTo>
                                <a:close/>
                              </a:path>
                            </a:pathLst>
                          </a:custGeom>
                          <a:solidFill>
                            <a:srgbClr val="EFE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Text Box 122"/>
                        <wps:cNvSpPr txBox="1">
                          <a:spLocks noChangeArrowheads="1"/>
                        </wps:cNvSpPr>
                        <wps:spPr bwMode="auto">
                          <a:xfrm>
                            <a:off x="6036" y="301"/>
                            <a:ext cx="5235" cy="3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CFA" w14:textId="77777777" w:rsidR="000E4224" w:rsidRDefault="000E4224">
                              <w:pPr>
                                <w:spacing w:line="261" w:lineRule="auto"/>
                                <w:ind w:left="422" w:right="444"/>
                                <w:rPr>
                                  <w:sz w:val="24"/>
                                </w:rPr>
                              </w:pPr>
                              <w:r>
                                <w:rPr>
                                  <w:b/>
                                  <w:i/>
                                  <w:sz w:val="24"/>
                                </w:rPr>
                                <w:t xml:space="preserve">Note: </w:t>
                              </w:r>
                              <w:r>
                                <w:rPr>
                                  <w:sz w:val="24"/>
                                </w:rPr>
                                <w:t xml:space="preserve">The Vocational Recovery Plan is not a compliance </w:t>
                              </w:r>
                              <w:proofErr w:type="gramStart"/>
                              <w:r>
                                <w:rPr>
                                  <w:sz w:val="24"/>
                                </w:rPr>
                                <w:t>tool,</w:t>
                              </w:r>
                              <w:proofErr w:type="gramEnd"/>
                              <w:r>
                                <w:rPr>
                                  <w:sz w:val="24"/>
                                </w:rPr>
                                <w:t xml:space="preserve"> it is a worker- centric tool. If the worker has not accomplished their goals, the VRC’s role is to help the worker reset their goals using motivational questions. VRCs </w:t>
                              </w:r>
                              <w:r>
                                <w:rPr>
                                  <w:b/>
                                  <w:sz w:val="24"/>
                                </w:rPr>
                                <w:t xml:space="preserve">should </w:t>
                              </w:r>
                              <w:proofErr w:type="gramStart"/>
                              <w:r>
                                <w:rPr>
                                  <w:b/>
                                  <w:sz w:val="24"/>
                                </w:rPr>
                                <w:t xml:space="preserve">not </w:t>
                              </w:r>
                              <w:r>
                                <w:rPr>
                                  <w:sz w:val="24"/>
                                </w:rPr>
                                <w:t>report non-compliance</w:t>
                              </w:r>
                              <w:proofErr w:type="gramEnd"/>
                              <w:r>
                                <w:rPr>
                                  <w:sz w:val="24"/>
                                </w:rPr>
                                <w:t xml:space="preserve"> to the claim manager using this tool. Instead, they can let the claim manager know if the worker is stuck so the claim manager can help.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60BC9" id="Group 121" o:spid="_x0000_s1048" style="position:absolute;left:0;text-align:left;margin-left:299.75pt;margin-top:2.25pt;width:292.25pt;height:156.85pt;z-index:251658261;mso-position-horizontal-relative:page" coordorigin="6036,56" coordsize="5300,4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x4OZAkAAD0nAAAOAAAAZHJzL2Uyb0RvYy54bWzsWm2Po8gR/h4p/wHx&#10;MZHXNA0NWDtz2rXHq5M2ySpLfgDG2EaHgQAznk2U/56nusFuZhqPc3uKdKezNMNLF8VT9XRVV3fz&#10;/ofnY2E9ZU2bV+Wdzd45tpWVabXNy/2d/Y94PQttq+2ScpsUVZnd2d+y1v7h/o9/eH+qF5lbHapi&#10;mzUWlJTt4lTf2YeuqxfzeZsesmPSvqvqrETjrmqOSYfLZj/fNskJ2o/F3HUcMT9VzbZuqjRrW9xd&#10;qUb7Xurf7bK0+9tu12adVdzZwNbJ/438v6H/8/v3yWLfJPUhT3sYyc9AcUzyEi89q1olXWI9Nvkr&#10;Vcc8baq22nXv0uo4r3a7PM2kDbCGOS+s+dRUj7W0Zb847euzm+DaF3762WrTvz59aax8e2e7bmBb&#10;ZXIESfK9FnMZuedU7xeQ+tTUX+svjbIRp5+r9KcWzfOX7XS9V8LW5vSXaguFyWNXSfc875ojqYDh&#10;1rNk4duZhey5s1Lc5AFjIvJsK0UbiyImglDxlB5AJj0nHC5sC82+GFoe+qd97oBnetRjruR3nizU&#10;ayXUHtr9+zpPF/jrnYqzV059u/Phqe6xyexeyfEmHcek+emxnoH/OunyTV7k3TfZl+EhAlU+fclT&#10;8jRd6PwglBQ/aKfXgiGfzB/k1FMJWSXZscpqeUjKffahrREIcCYUDLeapjodsmTb0m3icaxFXo6Q&#10;bIq8XudFQfTReW8zYulFXzS4TfXzVZU+HrOyU4HbZAXMr8r2kNetbTWL7LjJ0A+bH7dM9hX0h89t&#10;R6+jniGD6d9u+MFxIvfjbOk7y5nnBA+zD5EXzALnIfAcL2RLtvwPPc28xWObwQ1JsarzHivuvkJr&#10;jJw+x6iYlLFtPSUyg5CnJKDhKCHiFrmEsLZN+nc4G3I475qsSw90uoPn+vsQPjdIN188Sxy0iLI3&#10;A0cwB2RqATAEj+9yf6L7o2M0bfcpq44WncDTwCk9nTzBCmXZIEKYy4r4lpaYuIic6CF8CL2Z54oH&#10;cLFazT6sl95MrFngr/hquVyxgYtDvt1mJan7fiqkZ6si3w69sW32m2XRKIrW8id7NPx8EZtTl7jA&#10;GOgbjorGwf+4S6f4+zXmieh1nvB+k3nC/T1PvDHAChaqPMHDgLqAyqU0yvpO4KpEwT2f9/EyDM9D&#10;Fvg9UWC4M+V7U6I41Shh22FcxNVtYw0VsKbi7+shqTN0cFKrVQEc1Y2qAtZNllFhjDJA8tcLDlVa&#10;q5doUoVqIbEbxxiqCKkGc2X60PoOIxRUY/HQV9XDUGMli/RRDTLU2YaBBXXxth/L99sefgwVu2OB&#10;avvPM8uxGIqZwBLM7Wu9ixw6sJL709yKHetk+fR62ZkvQujLujLXg1d61BchPghBE5qtgzXgJ4AD&#10;LlSemirBQ2aEhWH2AsubgIUqVdNF7zTAgpfPmqZhofrTVAnOHSMsJP+zsjicgMVe+J4LEy6me55B&#10;xuwvNva9cEPXiIzp7o+ZO4Vt7H8WcCM23f0kM4FtTIBwPbPXmM5BzMQUtjEJLneN2HQOSMaMDbOT&#10;EaOuY/YbpmEape5kBIxp4IyZsCFVXJSRzAS2MQmCBeYgwATkoi5G956IzjENqNuN2HQSSGYC25gE&#10;wTxz3nB1GmJ3KhYolWmB5TPfhI3rJJCMGRsfkyAY58ZY4DoNMbqI2W/8BQ3mOKWK/xzzYjJOacqs&#10;GUqp1oxNpyGGuglsYxoCYfabTgLJmP3mjUmYxObpNMQIZjM2b0wDjwIjOE9nQQpNoBvTwJjjmGn1&#10;dCZibyocvDETk/B0Iq7BGzMBeL5nZNbTyYi9qYjwx2TwSBhTCUb+S7eTQmbv+WMyGPCZEx3K0IvC&#10;2J8KCn/MBo/Mo6qvcyGFJuCNyQA8zzd6z9fpiP2puPDHbPDQHBi+zoUUMsMTYzIAb2J4FTodsZgK&#10;DTFmgwehcewXOhdSaALemAxUccwcGkKnIxZToSHGbHARGYdYoXMhhSbgjckAPG4eLIRORyymQiMY&#10;s8F9kGGq6HQupJAZHk3BtJRMNbB5nA10OuJgKjSCMRvcE2Z4OhdSaALemIzpEj3Q6YiDqdDAOq5u&#10;LsfP6D2dCylkhheOyZiGR3Pg8wAZh1OhEb5gw5xXQp2KcbmOmeJ5npMc1JoaJkTPZT/3wZmF9Vha&#10;8abZUV21tJgdAx2mUvEwCYcUtU4IgzoSlrN5vO+6MBxJwijk1eredWkq0KW4XFV+UznVzFI8ukk7&#10;lbEkriarb2qnylKK32YpFXskjjrtFlOp/pLit5nKe1P5baZSlULaUV/cAoaqBil+m6k0ipP4eeZ9&#10;nVUaVaX4babSKCfFbzOVRh0Sx3hxi6k0Ckjx20ylrEziwW2sUpaU4reZSllLit9mar+SFiMBaKaq&#10;jtwHOK2ov9xpbGwLO40begYhn3SUF4ZT64SFOLmYcujXUqjlWD1lcSVlOkoQPut797CddREoSl3Q&#10;7bke5IbW4VhLdZhnSrsxb1d2DM3DUYkxqrPgHnS3q2I0/YcYc+TCDdwxqBmOSh0NTSSm1iEnxagk&#10;h5h7dvKgZTj24FTH4NHQMYbm4ajEVG+D/66agGEErxSI2muGKqlhwWjagDBQb31bMnIxvuLNPER+&#10;ufZqL+q9x0Nsbl6T9J0+K/PgDXN8TBLU2wVKwus6w94iX1zn2GdOz4uHKviqTlqzlLZz/qZkr9OF&#10;8jd0KsmXLkqLqs3UkxR/ckX3HIgUv9qKpbZjRHt52sbSw/rBjdY9gpFYIcfr826Z7BoUvcZNM1QM&#10;zkc3mq1FGMy8tefPosAJZw6LPkbC8SJvtR5vmn3Oy+z7N80o00Q+BlUCNkI/MtKRP5OR+BSh3MKJ&#10;yYJ2jR/68y7JC3Wu7a8RYvOy+bD2rFa1N9X2G/Y6mwp7kYgufEWCk0PV/Mu2Tvgi485u//mY0O56&#10;8WOJxfSIebRM0MkLzw9o/azRWzZ6S1KmUHVndzZKLjpddrjCI491k+8PeJPaZS6rD/g4YZfL/U/C&#10;p1ABP11gPV9h/T8s7GMkVQv7MW3mfqyeURvLyCQg2AH4ShvD3TMaBuz9Ev+VTX3tUWVHe9Pu8vB5&#10;Bccus+T89fYyF+rbC/T27981+p8i6Lex7ax2U9RXDdGvNSkc8w5fbxX58c7GyISf6i2/WIbonjfP&#10;8uMk+ZnPJTpvzhnnfHHOFThReQInv2COkN8W4Rstmff678noIzD9WuaUy1dv9/8F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2w6GC4QAAAAoBAAAPAAAAZHJzL2Rv&#10;d25yZXYueG1sTI9BS8NAEIXvgv9hGcGb3aRtJI2ZlFLUUxFsBfG2zU6T0OxsyG6T9N+7PelpeLzH&#10;m+/l68m0YqDeNZYR4lkEgri0uuEK4evw9pSCcF6xVq1lQriSg3Vxf5erTNuRP2nY+0qEEnaZQqi9&#10;7zIpXVmTUW5mO+LgnWxvlA+yr6Tu1RjKTSvnUfQsjWo4fKhVR9uayvP+YhDeRzVuFvHrsDufttef&#10;Q/LxvYsJ8fFh2ryA8DT5vzDc8AM6FIHpaC+snWgRktUqCVGEZTg3P06XYdwRYRGnc5BFLv9PKH4B&#10;AAD//wMAUEsDBAoAAAAAAAAAIQC1K4rYmgQAAJoEAAAUAAAAZHJzL21lZGlhL2ltYWdlMS5wbmeJ&#10;UE5HDQoaCgAAAA1JSERSAAABYAAAAG4IBgAAABkcyYgAAAAGYktHRAD/AP8A/6C9p5MAAAAJcEhZ&#10;cwAACCcAABScAQX4o/cAAAQ6SURBVHic7dzZbttWFIbR32PtpE3Spun7v18Kt43nIVIvDg9E0YoR&#10;2xI3mq4FELQdR/DVh43NIQGgxN6WP2MbnwfwI1pOzi8O5t7o2B+O/vVrPhfgR9ODu0jyMJwXyfND&#10;2aN7kOQwydFwHA/fH2QVYQCaRZLbJJdJbpLcJ1kePuMD9tMCe5TkJMlpkjfD+SSrCPdp2BQM0Cbg&#10;+yTnST4n+dqP7wlwXy0cp8X2bZJ3SX4Zvu7xPcr6OgKAFuC7tAH1Mi3Eexl+8JS+bjhJ8nOSD8Px&#10;Pi2+P+VxeMUXYGWZ1RB7mFEjnwrw3vDvp2kT7+9JfkuL7+nwYQdZvyAHwLoe4EdD6rcC3Cff07SJ&#10;99NwvBt+Nt71AvACmwLcd74nacH9lOSPtBCfxJ0OAFvxrQAfpe18P6atHj6kTb595QDAK00n2b56&#10;eJMW3Y9pO98++YovwJZsCvBx2vT7a1YX3MQXYMvGAZ7e9fA+bRI+jJ0vwNY9FeC3adOw+ALswP7k&#10;66O0qbc/ZGH1ALAj47eXjR83PsnkiQ0AtmvTBNzf7XBQ8hcB/E+MJ+C+Ax4/r2wCBtiRTRfhvNcX&#10;YAbTFYTXSQLMZDoBCzDATKY7YABmsulRZABm4EIbQBEBBigiwABFBBigiAADFBFggCICDFBEgAGK&#10;CDBAEQEGKCLAAEUEGKCIAAMUEWCAIgIMUESAAYoIMEARAQYoIsAARQQYoIgAAxQRYIAiAgxQRIAB&#10;iggwQBEBBigiwABFBBigiAADFBFggCICDFBEgAGKCDBAEQEGKCLAAEUEGKCIAAMUEWCAIgIMUESA&#10;AYoIMEARAQYoIsAARQQYoIgAAxQRYIAiAgxQRIABiggwQBEBBigiwABFBBigiAADFBFggCICDFBE&#10;gAGKCDBAEQEGKCLAAEUEGKCIAAMUEWCAIgIMUESAAYoIMMA8lqMjiQADzGG56YcCDLBbPb6L0bFM&#10;BBhgDoskX5M8RIABZrPMKr49wEkEGGCXlmnBfUhym+Q+JmCAWfTp9ybJdVqETcAAM1imTb3XSa6S&#10;3KUF2QQMsEPLtNXDdZLzJJdpMXYfMMAO9dXDbVp8v0SAAWaxSFs3XCT5O8k/We1/BRhgRxZpk+5F&#10;krPh6NPvYvyLh7P/aQA/pv6ehz75niX5M236vUlbSawRYIDX6zvfu7Rp9yzJ5+F8lXYx7tH7IAQY&#10;4OWmD1pcJPkrbfI9G76/y2T10E0DvByd116bBsBaI/v7Hfp9vv2C29lw7vf9boxvsgpw/7B+5e4u&#10;yV5cpAMY64NpD29/wq3favYlLcQ3mbz3YZPxBLwY/tN5WniPI8AAyePJ9z5t5XA1HJfD+Sarux2e&#10;jG+yPgE/pJV7fzgfpE3BADyefnuE+0t2HrJ6zPi71rfjwO6nBfk4q/gKMMDjCbjvf6cvWX/WdbNp&#10;YPcjvABPmd6k4GYFgP+afwGwQM/VItH3cwAAAABJRU5ErkJgglBLAwQKAAAAAAAAACEABdII5c03&#10;AADNNwAAFAAAAGRycy9tZWRpYS9pbWFnZTIucG5niVBORw0KGgoAAAANSUhEUgAAAVUAAABcCAYA&#10;AADedCZSAAAABmJLR0QA/wD/AP+gvaeTAAAACXBIWXMAAAgnAAAUwwE42+JsAAAgAElEQVR4nO2d&#10;6VYjSZOmTSLJpbpn7v865/RXmSQg9Q94Jp54ZR6KAEFClewcDlKEL+bmtvuiqitc4QpXuMIVrnCF&#10;K1zhCle4whWucIUrXOEKV7jCFa5whStc4Q/A7pV1jpdCZEVf3Tv6X4vHCPddXX4s9PXadpMGiXfC&#10;W8/Ja2HNnL50DJei+WeAXfV8+xHHvkZnXKrMH4cvG8vv9XesqsPzfzPza4QCgGHoi2cdAz3q85r2&#10;aOcQ7zye1+DtNsHr0Bdf1Z5p8Kh3PDejHWoaw0djum5OjSfPDvrb2vZLDO1nA8Z5U6dGCJp9pLF7&#10;zi1j6Rx0RuJcmY80zv8PW5Tq7rn8t6r6Wk8DuqsnQWewj1X1UKcCYWKsEXj6un3+A88UtsdnHB6e&#10;vy9ZuC/PeN881/v9XP6mnib88NzOGiXtdv15H59R+iNPeMny0obH/1v43dbTXNyo/sNzmfsNY+hg&#10;i8c38jy78cA/t8/PbASg3X1Nc9O10bWPkjHNlxTMkvfvMpcyjl3bR30eQVfGvLyvaazg99DUzzZe&#10;whemBW2cc2SqnuYFHj7U0/w+NLjdPP+lY3BsyjzWemfq3RXvS5Tqf1XVf9cTsv+pql8qc19zz9X1&#10;djVNenq3pc+8u6knAfz+/H9XT8L2UJOHdq+6j3XKhG7vS1X9qCdmvFed2+e+cqI7a+p3ZjJPuD2v&#10;zrgYx87D9/ObZ3y/1SQ0h+e2v9XTXHxVm/f1NCco2OyjG4dxWSozEvD8n8JgetxW1V/1NKe8Y0zU&#10;/VVzumW/7sPRxr4mwV2KnhyxVLTDe97tazJaNtzpNXV9jGi/9MzPEzz+L/VEwy81yQSyZR5MfPme&#10;uGbfWbZqoi98bXlLvEc8bDyz7M1z++4TJw2ji4wlbp38LM3Pm8JWpQphmVC8g/s6ZWbqQNR9PTHA&#10;7yjnelggC82uJs/mQe1+rUlZ0/ZjzcPL9DxpCyX6oDasGO3xHNUH7TDJe9XFq/YY6DtDdTMJxgaP&#10;wwyxV7sHlTddUao8e6jJaJgWo3RHKhmXcWTQKYxdU59xex4fVRdv1ULgOULovuiZ6e2o4rfGgFDy&#10;vdT2Q8156TbowvtMNxEtHepJ2d/VNA/wPwbMfVgB0UfyjJWV6Wd6u0zWATdwzbn0fEAfOzbJD5bD&#10;pM2xJqfktk5pn7xyozbMwx6LgfEgi9T/XVU/a3IQoLlxrJr4jf5pCznuvOM3g7VK1ZOEAvhaT0RG&#10;IO5rHpIy6JuaPJOfNREXVx/vljYI55m4r+oDpXz7/Py25soQLxZmpzxER/njBVu5VE3pAawhY4UG&#10;VacTx3Nwcvhqq2yGP9YkmDAkE28BsCCOvHu/S+NAH+BtxZhCa4UCnsxDF6q5LzN4aSwWyiWP0/Qh&#10;tKVtcOcdivLu+d3vmgQXA0P53TMuv2rijW/1xLfQBb4gTWNaQL8Hlavnvr4//4fPfqoPeDMNGm2a&#10;XnzvvCobDN6jPKjH2GnLSp/x7WtupO41lvT8O+/8sSZnCo+TvqAZ9dN4eIydQrXzgPNlg4T8Mqav&#10;NY/YGM+d+s75+fn89y7e6taFqqqnAfysaYA/aj4Z9mCrpkFCcASGtqompnusufJ61J+9DojJGJgw&#10;h7wwH4qBPOp9Td4SONzXPPeTlh1caD8Fx0ryUHMr6fyQ2zXzIggwscMsaOtFKsCeor1d5oB27OU4&#10;H2Wv3PhYwWGIqk5zxp0AWil1OWr+H2rydo410R5+wRO3J+s5QWHakKJc8KygD3gwpm9qq/SeeXLE&#10;Am2t/B3SQosH1c28sdur6j0u08W0oj8rW69j7OOP+UdBMS9uw8rJ/JDRU9U0/zaiQNILfrfHaocM&#10;cLTEd893etsAeLtfaORoA+fuu8qinD+MUrUyeKhJqSK4eIyE5FVzpYrgooTwzFAC/Jm5q8Z5EybP&#10;3oUXdDL8pD7eL0xvT5nQ0ErmVu39UnsONxnPyPuzFw4jmHHMgKZ1l4IwZJ7IuKE4wI32nSYBR+iQ&#10;oVzVlONy+IWSc99WkBgbG9LMkVL+75rnyG9qTluUqz1J+rypuWK08gF3xn8X5UzLXPwAH3t2qVTt&#10;QDgstXInTD6qPYxjevimP5BKs0tFGWygrVRtlMwf0OpO761sHUFS16kYvMBHfYfeTsUZr3QCDI6U&#10;OvmnTM5x1eTJ2sA6kryruTF4U1ijVM1EEONXzZnfQpohNeBQgUmzF+Tkd4a6h/ju9lNYMpzxBBHC&#10;PdRkCLKtUThEGGjPI7e1dGGujYsNBmMy7ZwjtofULaQ4HDSNmFMEx96ilWh6O/aCaPOr3lXNlT20&#10;sBdv5Zuhr/HHgJLquVW5fc0F315LKp+RF2QPP0Nu88VIQTntk4JteTD9Eid7bl37fu5ozIprF3Ue&#10;VMY0yQjCuGXklwodvjY9dnpmHrQ8Vc2jqUM8d47TOBPN2buvmtP5qDqGVPKeY/85ygCfjlfeBLZ4&#10;qrZ6tppYZBAm12Jvx+Erk5geU9UpA0M42j/EM+o572lL1ilMFDoKx0rduSosrnOT5HdHQmp6pWWn&#10;/zRAqSQyXHebzpXZk32IMhY6zweessNkGwGnS8DbisypBac1jKsVmsdkryXr8MzejA1eGq18XqJD&#10;xydeBMSwZqTgFNTxuQx4dIscpumDPoOH8+30iUJBhjzXmfqycnA7yadWXtWMMSNC2kmlw7zbcCa9&#10;WS+wwwC92AVkOct91eBNXvaoMl7ph/c6mj/oM+Mw/f33EP/fBdYqVQ8+GdVCfFdzYacPu/swFl6K&#10;82+pnGDun8/tWxFXLYdBueKX4bpzRc6BpkJm21WGLdDBVtzKNFe0zWxmHJfhc3rpGY4zdhgGxnaI&#10;k54P+Dr9wPjS4646ZUZ7sRU4mob2UjG6e322IeEdeNt7pm2ep8BkmshK0EaFXDp9uhx0ZE6gqWme&#10;njlt/Hxut2riNWSCbWFWVihV8PU8mo58tlJFxlBqVqrU8/bCLrVQ+g/YUUJZwSPg7PosBqVXbgNj&#10;ZW25sKxSxkYk9yZjzByJ/dZ7A7jCmyxi3qjeh1r9T4uf1sUERqlaOabnZe8ylU0KipVf1Wm4me68&#10;vcL0qM2kVhjphTOWZMYUuFSiKRTpbab1z3Ck+5xKjnZ4j4KwZ2awVTftrJRcL8echyqcZ3MIDV7O&#10;Y6VHTjkrn0yN5PhTuabCt7djvnRdxsy4bJiTzp2H7HasXLxgmn2w28B8lFGIlUcHpGoweChUtnWl&#10;osq6hqSfIcf7W88sQyinpHFHry4NuNe7fdTB8HV7xT23dzXxvMuYr/lzuVyreVNYm2NIBZBKZEt7&#10;KSiGY/O8Y5C1eJtxczW8wyNDz3OM34Xpr4Wkc8X3TiGvgY5uo2dLNO6eIywoVacRbGCX+GjULuUS&#10;nMd1CsV1rUzW0i3rdQYu+WT0vvSumjpLgFJl+9dDPS3s5QLS0jjc9xrIeU957Og3olc3TuqnY2V8&#10;O5yWnJClOR7Nz5vCVsG8ZL/vMkD157+lcglblPhHhi1KdQRLitYLBXgWmfe8FH3TW35PXnovwBHA&#10;WyVP+m4e1xtAF4F81rEM4b2VRXqI703QLZ501dvgl1Z0FJKNPB0/Sy+i4v17QYaiDsO2tGFYU/cf&#10;J5ACe3UZSi95kFvofq7elnbfi/+6SHJr3Xph/VXwbnu3ah4ijla43xNG4YkT7WsIv3UceCC5iTrf&#10;+yCCn3shyJCLRO9ltLyy7xzilr5zK8xLlPJL4aNGIcy3F3W6aMtyNeKpDqC39/rm+7XtgpMXyN4C&#10;nGJawqeDTv9sqb8aXqJUXxJGMyBOOnSroFl3bci+BV9bfxPWz3P/6VK72U7VGFe3/62m0zipgKDT&#10;93rKp8GknDjx8UdCZ5TwOdoujWXrvHbj8QLEqG43H7Tx/Uwba2FpLMkHb+VYdDKw5S/lxV5r1Tx6&#10;gV84kXTOqJnmnjf4Cbr4uGcN2k1aplJdkodujkZztkZ2Rv1YGfsk3Fbjvwq2nv3viDCyXLyz4Hyt&#10;SXB8G5GT1Z2CQsgyGd2FAucmysowvSozxmOdEt392GvMnQZZ1rgiKGwv8lYQyt7UE52+17Q9ZFfz&#10;+fJ+WQQAoWLrS9Upbe0FbplT2uC9BZ/bv7zP0PQYCZZpmXdJdG10+dlcJAEvYLRQZs8qd5mc461R&#10;nrjrJ8steUgus69JXnY1rbw7BVA1n4Pbmk7+/a5+7vkOH36r061TREmUca68mnbTQFlhWXazDpCR&#10;2jnZ8bWHrp/G2DyKx42RQkZGdHqxYd+iVH3zC8+6hQIzNdtmvIHeViL3i+axQ/58EupYpyEnfZXe&#10;VfMdXCGw910a/5FS9ukkrDh7EX0zFPjkdhLG6GOMXSrE9H7UZ45sQncsL96rjyZWnR6wgBF9Fp6F&#10;EI+zWwzxvDIHzClekumTV7YZvK0NPPJcNwbH820BNZ190g3a7qIP+k0hvan5HQRVE63ZH+otWMlv&#10;3TP3c2yeVc3pm1uuAB+FPeg/7fGf28osW/AlZUy/XU0K+2uUuanJSNK25czKzLJl/K2MkHHfQZDR&#10;YG7Hynn2dizfBtfdNsZncDJ/7lSffjo65e6VTbDlmCpKxBdVdB6aLRdIu5/M+0HYzBeigLAmFWW9&#10;h88CwYTt43vVpOjAyUKN8Fj5+YIW6oELBoJLRzJEsxecApMnZUaQXgBKFY/FljtpzZwlwzzUdPol&#10;wylolt6z63djMKPmKTnvXbWQgEdGM24/byja1fziDHCtmk4x/ah5GgGD53kA7+42JIfdhL0YsvSA&#10;q3nmPvzOhsXekBVmKhrX83n9L9EW9OFwCGV8yQu42Cm4rfk8Ws5Rtu6X78lTVdPcWvlWTftqrcyR&#10;G8+R56dqLquWc/D1pUhVEz/5EETVFAVx3aR5qWq6Wc68+VhTJL0ljVZV6z3Vqkl4sGAOmx7jmUMr&#10;CI0Cox0LSNXcY6qaBo/F8IUpTlZ3jGxlZKvkibLS95FVK3f3YQXrXKYv1QDMMPaGKdOFQCPI8LFL&#10;WUD30jPo6bJmbpflIhyfRsvbidyu8UkPhI3YlO8Mpb0ZpyMok4YbwdgLL/rCo4UODlmP1d/G9EXl&#10;wTN5hhwv7edZ+Lzf4FhzQ2+adJ6sPbH00gCHt8bxEOXTqXEklkoh52MUaUJfwHNpnsqUmBU0m/rd&#10;Bmke80HKsi/yYT7QF+AIT8CzvjLUMurx5GlMojxfJ+j3a+TzBNaeqEqF5NCIP4ie3qAtr49TIiAQ&#10;gVtvTDjXK/XrTeZMmgU+z0MzDsqZAQEUp4UTxsKSdTlW42VvF2XOPQf2dFKp2dp3OIMf/7tyqTir&#10;5otWDzUPaY5NWRs1yjjvuI8yDq1pw3cDWAhtbOnbhtbeGfzkY6wo1apJ0fozfGOa2Nj5uKoNcNKS&#10;/tKTow+OStrods9GMpBgpUo9OwmZWzQPZV8O782TPn1mj7bqdPwJ5hP36SiA/h2RoTDdtx0ROwLQ&#10;2Ckjt5VhfipLxs5dHZaHNNrWZzZAyLnvAt7koQJbz/7bElRNzJLHDqsmZZgem4+nQuCquefxqPqZ&#10;A7QSSIvKJBzir2p+pHY0Pit+xmer6fKZC0oFnXnJTC845CV3miE39bpnZnanUdIbhfmssKxUYSQM&#10;Uun9Y80F2c88zqp5tALN+JyKnPLpSaVSTeHy+C1cpr/7sMEyHTp+dXmnkKzgMOS+4Bke6U46pQyM&#10;xuoIqPNg0xt1G/s6nXvTD8PohddUzh39HPpajhy1OMIzuF4u+KbByHnk2T7+Ok/e9ZkfcqdeNPW4&#10;oZvrWRYzItkMW5Uqt6w7FMZ6QxArORCtmhQjN7GnoFtY+V41WQ4vBFHW+ONlfok2fD4+PUQzA0K+&#10;r3nIkos4TBRtp/eJdc4LPqxkbQyshEwP3+RlJk9m92JXejtm2BTKo/ohx2rlibLN+xgc2mPwDjWd&#10;d0+lnWE+xinPaic9U+H5wg8bOC/cuZ2qyUBbCeVNSIwDyHYI/w9RBhlIzy1lwPOTCjP5gfmxgvZ6&#10;QCo8ywz1u5DfeDMm9+fz/fBdzkPmytNBMW2B/G7lafmz4qUdOxzwrlNSdtL2ek6qgP7tLYO/DcFI&#10;ea715E9gi1Il1LZ15F3ecAOyVfPJxnIhPOnl2pOA8A5bIS6M5d+ugmEc7lVNTGSrb/AEQGwzZhoF&#10;JoF2na5Ib6NEKz93SN0d5yRRTp/2Yq248qdCHHaBkz0hh2tHtecLQAD6ZHHMCtdeA3Nlz88eLHg5&#10;tKuaKyp4y4bBuKTBsKJ0esUhvutZIaanmsYBehxqPvc2SszL75rzGwJOPXtnfmY+JNXgm/q5XIT3&#10;I6NosPzU4DPjAG/m0Dl0xp9RSvJUtgsNbAxTbjsZAZ90Fmi/y11bBwDZB/BY859aoV3PTY4tZWQT&#10;jMLhEaRHBJjImR80IRlYhnIuWzX3sLoQIsMCE7tj6E6ZJmQoAV4dHqVyZqJRCOpxuW6GJzZEN3WK&#10;B23kamluRfOYUhjt+RqXbk5N0ww9c57Ts+z6NmPnzpFc1HE7Hpfn8VCnY/FKt+fdyix5yR54BS72&#10;ppfm1zyYPJfPMmJie9NNPSm0n3WaYhhB9pHvPG7wtuzwzGk581RHd/eZHrdxSAPGLwCzAIhhYtX+&#10;WKf0TgfO/Xb4ZB4ZvKy7lvSP6THy+Bdhq1Id1Vma2EtAN7jRhL9F/+5jqa+crHyeCmLU9hpBeinN&#10;R4wymtdOWV8K0nC9po3a0M5IUM4pqCV+ewkPojS8Y4Hr/XLh7RKwhONreGpNn7ua7421UmW8a2Rs&#10;CdKBSUO3BecXeam1saMtbZ5DaKR8rvB5YM08X2EMNlb2jElFvEqwPyBgQLxvmagrI9HX9GH4I/Tb&#10;olQ7tznbGLnVWyzgJZgpvdil9jJUu8REvKT/NWUvUe+1sBQ+fURIfHOlelT+Lcc1koNMN2xpz/An&#10;52PJYdrFX4b7Wb9rYysu7y4jaxeqvKUEa3qId1XzvNqhTnNemduoOs375ELEVrDlr5rn7rqyWFBw&#10;rkFZyi+9d/+MM3OYBm/hWTt24+wxjvq4NOzq9DTMJbyM1+JUDQ6mk1f5R3RyDi9zr5eCl8z5Emzl&#10;4beCxKOjX5e/dH3+X2IsW/TARWHL2X+Or3F80Mc1Uba5uELOhJXy3GBuYYDI3mjPuw6fEZCj4pgd&#10;G7O79kx4no/K5WQnXpksd46s+/0dcOVUx7HBtcMDgeTCi92ZPjpFswQjj8Fj46w5K6u5WnouH7wG&#10;lyw3EkAb6MSBueXkzX1NF9SYxp4P78zIcud4cYn2a+Z8S66bdw6rq/r9ziOab+GNURvpfebCXeKb&#10;/eUcWs6q1jsK2Yd3VVRNdO72gl8UtihVFAUMigBzxBHF69Mah3piYval5hYobwNBGbOVJT1ZJ5xz&#10;5dl4OvFPmdz4n8LXtZf9+phsniSizaqJwb/V3MjsVIZx5LnkbAt6HFQePLzRedRHN47RSn9+HgkA&#10;xvV7zW83QvGNlLHH4/aWvP8lr4Y/H8n0kekvNaeTz7D7F0FTQTvKqJp7lGm0cpfBSKm6D+bwm+oc&#10;og3qdXOV7WbU4v4oO1qw8XzQ1z7eA10b7jvnf8R/BtP8JsqdC9dT8XY0sR5gC2Ly0sVh6z5V18kj&#10;hlUTw5iAEId3bGj3nr70znzhAclsFK+tT7fCh6D5ngAIu6u58FEWZZ8T5XPmnAWvmu8jZPwP8Qxh&#10;huG6G6MYDzQDX+jG/k221/iaPe/hQyCyD8bLXKHEc95zg/+xTgUa5oeeGA0Ugg1l7sn0fkbmMm+T&#10;snBXzZW1PR/woF3Gc19Pv+HEUcUfNUUL8B54+eSMt2DZ0KdC8V5OK+1M85gPjbPTXp5z7/M1jXJR&#10;p6LNiudWbH5n+QEP70+FZ5NfqQtdujbME1X9Cv4xnqdj5HE6RLduSWWPfJXK+kDSXmV8um/JE78Y&#10;rFWqTMzvmm6q+laTSw0TVM0n91HPUASUx2oksWA6vDBvcEdYfjyXdz4v20KA7Ekj/Lt68qAhPPvm&#10;YJqqSZFxuuRW5fCMSuV/19P+QgsW3hFCTd/OQ5sJ9uoD+v18LociYkuKFdhu0AfjpQ3GSh8ea+7L&#10;s6BWzQUJQ2SlCr1s0Dw+5tF7Fn/UpJByDnnWfUcRMi839TSfGDuU7Q+1ax74WhPv2kvyHk7GzNj+&#10;1lh9i5XXGVKwmUPPU+6FJpXCPPwUzr5/GFras4UuHp/xrpoMM0bV+WX6qufx/BV0sgL3zWWeAx+z&#10;9kkwKzIrb3umjAs58cnJ0Z5wPvveg7xa0ClIp3LeBV5youq+puvVqiaF5zP8TJqF1QKTIQlgz+1H&#10;zQXyUe+/1Wmu61jzixoy1HG59Gqt8Jk433pTwsWeRoZOGB4DfeTkdh42CsICDh3vo6yZd6kPC6Dx&#10;sZf1paZTLRaoVJAlesDYXmhhftxfd3wyI4Qsy9itLNITtNeaG/UZp+nhSMAX8lCWPr24Ab96ixPz&#10;xI34CPtjzSMOj4XvlHO470tbzHPQ1xfJpLIwbnlHqMcMHfKQiJW1U0vmAd5zh6nHk79CYW/caRjW&#10;Yajry2ocHdiomZY2Zlbo8F5GHrSLEXjTcD9hrVKtmrzVu5ruQ8S1ZmBHfXcOKvNEaU383uW+qG0z&#10;gwXIq3vUs1BbKPMGGnsVeF038dkWn2dMvM8QZy7OIa2Fv1QvvRiPrcthHeOdFUbXh49fZvidIVwy&#10;NeDPTvkwZt/yk8xO2/AExhG+Q3DdL2WPattzUhqX8cuFkUM8O9SpQjBd6NPzCH6mo4XeIajHihLw&#10;+kLyjQXdBuq2psU0aOQo0HxvHE0/e5nmC4fpmToD0nCBH+OFh9JJOkZbtO3589FX7yDxfNGfZckn&#10;CD0/9EF7qVRTKaeT9SawRakStrPSbIazAr3Xc7vfaX2tfO3FHKN8EoN6/NmDdFuuN/KS+Z59dwo8&#10;c3zJQFawbsv92+MwLgc9c5vOhx71zPNmnLs+LDxEGz77nX0ZB+Y8cbInQl/+q5oEweXT0NIeZXKe&#10;3V/VnPbg8xDPXDejGQutoycb6eQL8PM8WTEQfvpd0sp83EVPxpXy7tPeo/GyYjXO5vH0Rq2M0os3&#10;vazwMtKhrBd+ktb2am9VJo1W0r3ie8ogaUBHP9mm+eVdvdSq7UoVofy7pvyHvS7nWGGyZEx7hknM&#10;UnnChVQqXO7h/u0x+H5Ve1RpVfnsW3ksaPbqXM635lRNjE9q5FH1UxlYuVO3aspF5fV7PsKH0hvd&#10;jDXqw2PG6PlWKj/nQhry2Tyv+E5/zGG3VzUFzSG06ZlKyTxj2tOmV7mteNw+bd6JFt5q5COgXlTL&#10;vCD10rNMA2aDbqVVNSlf5wATVxtP/7KD5xvnJB0WKz4rkaPK4DWX2kIGKWs5oJwVuBVr5t87h8W6&#10;wWOzobaxrZrPJ2CDAS86lcL3XfzRz4g/3wy2KNWqaWCssppQPLeVTTedlVl7uLkhF2VyUF0zGpdN&#10;dOFzWvxUquBggfUFw6U6ZvDS+FAkVXMFYCW8e8bT+dWd6th7x3pjzb096K7m56JZdLLCTqvuPjBO&#10;pvFjzW+l8nNo7XfprTC+u+pxwKvKVIFp+fhc3yu9e/0/qGx6kk4xeMeBhQf8jDf8UWoPw1DCN9Mf&#10;5j/q8tx8jAK0skQGnJZx5ADtGGOuQxAReiG488DTm+Q59PMWv1TC9GuZ8zhdths/+DMH1LEjwLvk&#10;+dJzj8Vj2EV908tjTIciI7RX3Ty1BV6SYzDyJkgXSmU4NwrDc6Izp3WoU0ao5lmnBIzbsU6ZOvsz&#10;vo+Dcm53qWyW43PiCuP/VdMviv5dkwJN5k2vJCFDpi687ITwWP08jvrI+jkXXfidffCuarzgVPF9&#10;SeE7xE+P3Xgu4Zt8wDs8vr/q6bYlh/+/am7A0pPLcaTna143Hl2uPhVPp1QB8qHs+sCpuasn/uKa&#10;P8p2MOL5HEPilB508nDV6Vjyc8q7n6fRTPxc51CnOL8JvESpum4i2CnR7nuGKefwGvUzYqYlJltq&#10;L9teKrelzYROUXj/56GemJ0fTRsx7xK8hsav4Yvsu2s/+xnxRpZZar/r5yW0WmoTJcc8WamS/sk8&#10;5dr+XadTuOdwW2ob3mIfKtGgcT4nM9nmuX5H8/Va3joHHb90398cgX8LjJhhpJjfC/DcWKE91umt&#10;+1f4GICn5YU+7w74iPNl3kIGvM7xEXH+tPCRlOrIzb9U27ky26UTAPefK6K0VzX3LNbg26UvMgec&#10;OK5tJ0NNhz1XuCyM6N95mJ0h/xNzsoRzJwMvxTHHPYr4zqWXPi1sXai6NDjkyxXOSxGbkM37ar0o&#10;YY8j865Y86PayXwQyXe+L+HhlWDwsIezVjF7PF5d3dXpr8BWvUxA3tLInesX+KgCd44eniNypWmk&#10;30qxjug3wpl59mIaOdatOJrHWXjsdk44d54Lb58eXqpUz3m4Xf4kn9l7zM8ufw6y3c4q7ms6u3+s&#10;aVGB/JiP3FXNV8JZpWaFPq36Q/wf5VZhpu81HZ9koSDPRntsXSKexZLvz7j9R+P563lMPP8VbY9y&#10;rTmnHT26hZy1cC7XybPRfuKlFM0afM4pwUvnlOEtb5gn7F6bv1zKLY9yzaN9t12b3lrFKaeqaStf&#10;LgxlfQO8Rf6W+xiS19ynF2DX5Mg/BWxRqrvmz5BWsZoyBlYlu03G5yYO6BLs6fXx/6am/Zfddpd8&#10;XzVtB3moyQPMzep4i8fmzx44Fvx7Vf0f0aBqUtydUORqqZXqf9f80IFXptl3mr9Jn/sPWdXO3Qq+&#10;SYmtXVU9jq7H//RylxSyDapP/XhPbLfVacRnHZ90+x897iWl2vG763TlOYbrY6a5JegczmucE5dF&#10;OcKn3mKWZVH83I3h/cnMrRfeRvOZjhFt+u4O6qVXPJJ3y+67rdpfCtYqVRMiL0MAHvU5t7V0wodS&#10;xZKnInM5wILl8Nz7Ydln6f68pxFmf9C70YSjUPE6quY/ykY5n7vPvXgwGLjjMds7pk3aSqWa5+l3&#10;NW2RYY8h4eZ/1ZNi/VXz1AYXmOCNUI89qe7X7R+q6v/VfKO1V+hIQxYAABdhSURBVJG9fzOFC/qa&#10;JlbKQG5I39V0+Yr79K1WeVTVysD9oxxyv6752PTuFHjXR9Wcx9yOt199qblyMI2s0DMsztRTqaz7&#10;8x5M+PRrzQ9XGDffZ8EdG/AJx4Ipj3Kmv1J/wI3q7/Qdub6tOR/aUTCPe3yMkX27eSDjQ8NapZob&#10;iH0lGRPu87ndJl0zFASyUvVxRnuCVuD22rwpm7JWlN7aglBzIorLIei3amJoM7bpRB17AA6b8Fh/&#10;13x8KDlyTJT19X3cmsR3W/B9zS98QeDMzKQCHHJacaHM/29NF+GwbSv7pQ6eKifodmrnr+e+rCj9&#10;lyeIPFfgkx6OlZ3HiCHkEh/KWjm4TT77QAg3iLFFjfHaWKVC9YGRXbRNeXuNVjoYGxtOe24oLyI1&#10;eNg5WPNZ9mejAQ04ecWe1HROKP+rJoMF7/kyJHiHtnxcHANlZYixS0fI47Zj4HsDbHwsc+iPx3qa&#10;tzzB9aFhjVKFAFymDKNASAQDYvtSicyL+fINM50tnMs7pDE+fucz0NxCz0kUt4NS5co2PE8YjEn3&#10;uWLCYys62nNY5VC5an5jzrd6CtP3NZ2wssH48fyfI5X2khFoBJK+CcWhH4qy6tTDoj9SDy77pemX&#10;+cGTsxCBF/N4VLkSTXyLF0qMXwqApr7fFJr57oGdPsNvVoJ4gMythbPzhPwfHM2L1AcnKwLzkY16&#10;GhMrss6AWDH7F1QZt088fRVujr7s0Dh9A3iOko/o35eiWMHZSDj6Yux2fjLUz6iF8YAvY4WfbEx8&#10;IxXjYqz3KvspYEv4311D1oV7DneYhMxBZkhTdSoMVXNCWqnw/SbqIazGwVaPUALrmj9BUvrucM0e&#10;ggXP4zejkyMt1cMwIAROkXypUyG90TN76yi8FADepSFLwd9Fvew3w1jTMHNdKExo/1hzevmZPecu&#10;cnGKxuOrmvOKvRu35dxf8oqPAVMGpyCjlS81Vw7wY7cjpaOXjXyWZVwZapu2mUO2Z047uZc5c/ol&#10;vFBIyQ/V1KF/O0GU89Fwp2Uc6vudjaENgfkm+zVujCFTNB8etl6okt6Acz6ZF6maC43zRNmuP3ff&#10;bVV5biVjYCKpZ6HDi0WgbF1LZXJctOU0CHkl42GFVarnW73cJ8xlujDONEZf1abzlCX6eBydIsx+&#10;lvqtmufUANPTHgX1M/Vibyp5oWru2eUtWV10wNznvLsvh/604byuw1P+TDPas+dpHGwU01h5/Puo&#10;7/Fa8Zou9q5LZVFcGTVU1LMhS/p0W/jSWKQz0Rlb08JjOUR9R6EeT4ebx5V64FPBWqWKsrmv05MZ&#10;3a1JVkommH/uwxbZgsZk2UPoJjaVKpOaYZcZ6LGmG5oIuZ3LJTy3wrR1dmhovL3C6VANr/V/au4V&#10;P6hte7fgVSq3e27zm8b4W//dnqOHXzUP3ckrem6W+q2a55F554UKX5ydtDZt7IGm0IC3bzWywoaO&#10;9FWqZ+/OysGKkv7IJT6qrvkvt43ZMTDf2Xg4N2vjC+43ahc8O+8sx1qiWToT0KEzBMwNKZ1jzeUI&#10;HrfXmZefe+xdGzbq1PdCFMbLu0V47nHlMxsiG8xcdP7wsEapQkQWLB5r+kkV/0RGlrfiy/DDREoL&#10;ZktHe2n5krndtxVzx8ReEXWOyBdLWDEfVca5w0e9QzlZ6dB3J8gZHnql1zk7+v1Zp0cMGUOpnD0j&#10;5oax2Jis6bdq4g//JpdvcLcCsGElhPZNW/YQq07n9VBz42DP8qHmRiKFn8/pIdqw+zemTEdvP6qa&#10;bt9KHjXf0R9REb8CgDLxVYaZqgFyS5E9Rz/PaAkepl2nAMDfY8wIwrnrNI6mZY7Tjge8za1pGXGB&#10;H2POFIn78RxVndLeRupTQLrhSwCD+MfnWJ3zfrbS507xncPhHPFGOB/jP5+zb1tlT2qGU137Wa/D&#10;KUOZTI0Yhw7PTmFkGNmFvhkyH/RHG6nMz/XrtlIJuqyf3dZ0AOF3zb10t5l4Z3tJx32t45X07nhm&#10;Y+95sReW+Bm657uay4OvxcyUR7bRtZfjybFkaJ3jqur5ze35b3+mfOKQzgrPuwhkaaxL85Zlcnwf&#10;HrbkVDMswjraA9gCScSld91ELbV77n3HvFV96LfU/0hRjNrdClvGvVS/au7NbO03x5QGDC+G8pwS&#10;cw6vU1rnlGrX5xa8u3duD291VPcc/W3I8Hbf+iIcaPYYz/x51Hc+P8T/tf1nX2+p8D6NMgVuzheZ&#10;gZWE93l+KktyhTeH5I9/Mm9YOXu8/+QxX2EBXuoBZVL7szHQJfHvkvyZ/rhEP1v6XSrz1vPlBTOH&#10;bl2ffwK/NZApjiWculRDPn/NuLp0Vbbz2eVxBGt4/MPBSy9U+cwT51xaVb+gtbYd2vKZ+jzlkwn6&#10;kXIxrMFlV/M9sz5N5v6zzJobtRKnrbSh36pxOAztvJvEP0nyp4AcoU87+TSYywHd9qpLjAsaeQtg&#10;/ixI5jSX+OyzwRoe/3Cw9UIV/0/wJC7lIpfKbYFR3aV8mhWhT05lO0v4eKEAweEwAVu2vBDAKq2P&#10;dDonmZu8c1FopIQRtjwZlmW+1vx2LkLVpYUpLwydMzqJI6dsfMIshcC0Yww74ddtoznHd904zuHa&#10;LWahpFjR968vOAfceeNWpmvHlbgbL5QKp5b8w3nm6RGfjfpJGryHTI94Ocu4LsaZU4B3Nf/dtxGu&#10;id85uKiTuOVElU83JEJV821UHfM6fPHKaNV8UEvPsz369Qp3F44d41muhHcbvI/xLoUHRufECMcy&#10;AbZRoSxvoi1vg6KdY823LCUNcowIXNX8kIFpxpafqolW3pOa82GFnV6W5zBpw3twQpH7tin4A0Hh&#10;6KlvR+oWT7xdK3EAf3uL3ilwrJ4nPN5up4TpZi8zoxOPz8p4zbi6FIlX5FOpMh8J5jNOW9G+gVx3&#10;bj0b7azodhsY95FMp9f8Epm2kfLdAlV95DPqz9+TBzwnnv9XwZYLVbC8udEXBLGetpoQ2sfd8sTO&#10;rnnG89wUzGTRh3cfwFA+Hw4zexKtEHITOGPKn2F26MWePm59IsRjjLSVBwgYE+PlIMSN2qJcnqH2&#10;XlILgOdi5HE4PPxapwyet0dVzRnZeyLN9JRjfOAMn+C55z5kjAjbrqCd55fLWmyMrPCtHNh76bHm&#10;rUjU8zYk05L5YK9x1ak3bQVk+hAhQN+/an5ZTjeu0nP2nXLQ46bpj2Oehzq99cnycYy2U/ExTra4&#10;ea7SS/Q+Ycbs96an9zsnT/BsSabdXsq05zQjH+NkfM0zbttgHvIBlVd7rFsvVIFhbH1BhJVP55IQ&#10;Kp/FZ5UUJWhCVs2FwjlAMyd5FuoweXgXJqaFqOpUWO2Bm/EOUeZQT3sQPaG+PQr8RhdH0Oeu5iEl&#10;9OFSCns1XU7Wyg88Mt+XYO8T2tEu82YhqZruKrDXlCkKX23nefLFOZ3XAO3wzvd6VjU/kpkKAhzI&#10;c/LfdMyN9fCUD284cvCpOnuC4EqKxYrOR6EdjeChLo2LtlEyFmZSJ2nwPYeOJHwQhP/ItXkX3v5P&#10;Tfz4tZ5uUcsLe6ykTFt4GbqUyvpCJR9MqDpVqr6pyvOK0eHkn+XAlxo91mTsgHSGumjUzhYRBnW6&#10;COBFsDX8t0DaCkJkJsBJfvrxUU+Inp+res/Ewkx7PgJoQtqK0zYKoGqu/OnHSsYehBeg8tQJ4PDT&#10;IZvbs9KnDayjIYVlJ1pikMAdpTUKvRJMT3vVtAMT0sdO763ED/ruS5jtrVSd4mC8ujDMignvyQJu&#10;I8QfRy5p03lMKxvnvSvGd6w5nY2bHQIrnX1897j8fDQu3oOj54b7UO1J2TuE96G7vUlHhpZL2rip&#10;KfJAFjGMBhudkUzTX8V3ylbNj3UnXW3gqnqZtlHJW87Mx8jWbc1p5tvUrEugW9U8P/1qL5WBbAF7&#10;KfYCraBsIQ5NPVs5yjo85l2GvCa0rZ49lc6yH+u036q5Eiq1XyoLfR5rPqH2HtN7swCOjA/Xzjk0&#10;y4kHp6pJifIslVMaoIr3VXPGSTwpa8+4s/AO3WBYeyEWcvpz6JY5LCvNPDLryCJXz31M2gYN2iad&#10;HI2YBknLDBGpm3wAD7itVP6jceVODBsi+rrV+1Qw9rqNc6fQeZ7KL50DOyalzyPHw/NYNfGAldYu&#10;3uPV2wFKY5kybf5OPDzOXbwzzTFenedqZ+Ui+dSq9UrV4QDfrbCs6FJRuC7Wo/OqzDBm0E750dZD&#10;lONz5rJMME+EmdnPeZYhcbbhnQP+nHVgnG47E3Uz/3is+RgdxvGcduyhVJ1aX3u0fg9dD035qrmC&#10;zXnoDNIh3oETl0uTy7Oy8Vj93UYCHAkbb2s+3+aXqjkfuY2OHuYF08BpKvO3+cQKDTqcG1cqnjTI&#10;jN0pkJSFzjik8nRK6BCfUy5dhnYsz+7PqYRMZaRiNw9Qx7xv58GXEGXEk33t9dxjyyiNdjNFQ7ud&#10;YXs1rL1QBQR8sYaJl5bKzOJJqJrnU9KrsrtuIlt52FPw8VgIyJYLe8t5pM9WsOrUo3W4Y0/aAs41&#10;gk6gdx6glSF5YHKB4O6bhaCFlZ3xYqwZMVjQrSS45AMLbjqkF21mTaWREYQVhhncCsxeLfODgLAo&#10;1HlXTt9YeXqOdzXxo/nhrqacJviaZ42rjYk9bOb3b9HLHrBzjY+q81jT7UzAaFzpqYHXb71Pxec5&#10;siefnqMVbO6PzQtR7mpOQ3CG9833nm/qw1fmPStX3+BlL50+bIj2dboPl8t0DlG+aq5Uc5sZ9CDN&#10;ttd/0yL7ezVsufqPBLI9lapTb2DJW02LZkvIAoO9UAQolSrCmG4+guD8Z3ogiYuBsXg7USp2C13V&#10;3CvNSU3IyYY5GGOn6O2ldN7NrnmWQpreWEYIxq+jj5Uq+HQGtGquVDtvmP/+XS7Pb9LAih7wbU0e&#10;c17dyLxxPeWITvRtxZq3YjnHmHlFryLT/9px5ZWHKBDyi7lQCy7dWKr6+bXCsAee5VOmU1F2Mp24&#10;WaZv9RmZxvDQXzo9mUdGpm2sjs3n5GNHN+D5O8olLS4CI+HvoMvFZDv+n4pmqQ5J/L9q8vzY4uJb&#10;9FMQ8nsyQlWPx5LyI6/F7z4hSHc1/30f6neK+RxdE++07l3ZfO/xJL3zXZcrHOGZdf3ZgnXuGWBl&#10;ZqW1xE8G08Y/o0ykYKHJCCjHkrhmmTXjOESZEQ+uGVfV3NhYIXW4WmbWyJjBSqzju2zjtTK9r2mr&#10;IJED11F2Mg2kkbDCfgkc4nunF/6YUn1tOyNFZoHhR8gQQFvxkSBsxWeprj0B/woq4brx6frq2j6n&#10;uLJsKruRktvCCJ3if8m7rZCCmfO41HfWx9j5p0RyLrp2l4zcS2k48gK7sl0/W3hmqW4H6am+Btb0&#10;NSqHp+ofFnQKcatMj/rZSr83h0sq1dcgbw8j84YXzXesBPBwmOWw5N0n6hPDpRjcPNKFvVf4WGAH&#10;5SPI9LvBFqU6csEdPphYdtvXCoD7eI3AZPj/kra6XFLnFV0KLoHzCDK98Jr2M2Ts2ul2MVwC/qgH&#10;cmFYO9/d3L0lH14aEnf//0fCzfkiVTUPv5y39G/eZ/7pRu+7bUkjeK0QgqfDjpcqj25v45p6zmOu&#10;MVyXwnnU9qj9rX1AE2/6p63sz17+FeYAfc7NB7zkk2Kl8p8F/lURxdZbqnLzrH87nRXsToh5dz9v&#10;8iT5nTm4tUBd50M5rspvM+XppS5/SVu894ovY3OZblFjtK2s64O60IuFMVY6c19r0qfLacHAFkj2&#10;bXIc0e13zD4SbmjCySB2hOQCj098VS2He1l3TT78pTn8pWeldyO+2DIP53DiSHXOd/IG88atX7/0&#10;7s0WW67wcth6TNWK1RMNU6Ac8E5Rqmw92dXphuFMG3hfHLAUGplR8QC+1aRUaX9X04qjhdefc8uW&#10;Pc5Mqrutffz5yF2XlM/tUPb+2KeLQsoz0M4rpjJKJe5LcHzZjBVH0iRzXh7fTu1wPp29iqZNHjVO&#10;pWNl4Fz1vsbz39Gt4nuXqknaQMccr8vm59wfbXlYwiGf+Qiw5cM0Slyg91e1673Pxu0zpQX+sbDF&#10;U7Vnuq8npfW1ptuWYBa8xKpJWcA0PloIY+HBomwdWiZTdzj5s2+Mog3vqzRD50Zs8GC7h1ebDzWn&#10;lU+h4HX4sAApkTxqCFhArYi9up17Kd3PTbzPfY++tYur6OxBIrCsxNIGSpb5oI6PRfr7oeY8QX3P&#10;LTQGUiH4jswvNb8JzQrqKFrauI/2zHpc3icJPj7S2O0FZS6Jwuw4QIM0UO6ras5njNX7Lb2XE77N&#10;jf6ONijHBS0oatq9eqwfALZc/Zc5uVzV4+YYHxHM0JaLdu0d5WkQylqwfALJjOzcHf24HXt9eFC0&#10;u1c5Hwn03Zhsq7Jiy03nKAI8t53atKDZG8ujjNAz7xtgWxlK5Gs97ftD2K2o6fu36vtsvucDQeai&#10;Gwuij0biTfk2Lgu7DZmPjh6jPEqVOoz9oDoHjY/+cqXfNxxlBPRFbTKP0MDbsKrm8/Og5/ZOMRYo&#10;ctfN/GaJFs6Rms8wNp77qvlJxJwP+NxlMs/vk10XPW55hZfBS3KqnniUqb9T1mEYjMFNQQ+qm2E1&#10;ggjjwjD7mk7G2FOzh4hSsWKtmh/9w8qn8u0uryD0suLj/e+aGN3hsL0+04yxWSHmcVWHhHkrlj1w&#10;LsQGL3tgFW0C9vgoe1PzeXKfXkz5Vqen18DpRuVMx73+O79qZYRXj5Jw6sTK2N4p76xUaQvFxR98&#10;41uTjqoL7NSW2/N4GDNGFIXMfMMrjswyFeC0EHCId/Tly1uM567m9KRfeObqrf5h2KJUc6KcvzPT&#10;5aTa67GygWHMPGamzDlmqN/1k8xI3duaFDLerA0Birv7PSULrgXb+PDOnrKf2wOijPO87tOKGuE/&#10;RnupEDPHa8h8pvv2wiMeW+ZT7X1ZqdpTzbsfqk7pk3lRypg2Louy4nvim7sLbNQdnpvvbLwYD4o4&#10;z6Xz3Jdu2KOkvmnZpS2Snv5vHna+HOjO5DvF4TssMF7Z5xXeGbYo1aq5EHeTZ0Wb+VCHhFZS2S6n&#10;LuwhVk25wlzE4JKEFBRfvFE195Dcry9nGBmEHGsyLDk8QwoWyiMXw3KV3BfO2HvZ6b1D46QdhqFb&#10;wMj5SYXWKYP03By6V81pn7yReeT8PKI39aBFp5TSiHeppFxMou6+TufyWKd84dREF3khP7Tp9kw/&#10;6N05Jo96l3OxO9OG0yIYwIxIrvDOsPXqv3t9xnL7ejTK5I1LMITDE7zDXJDxTT+5OORbcbDK4Ifn&#10;4qOLlPfCRXqIeKrppVHH19XR1320x20/5DMdTsL0Vj4OGy2o/CKAhTmNE7cKgUt6oL7NnAtVwMmK&#10;3UKb0YPxZi7tBeXWOHvuefkMfWdqiM++ExV8fWEJ7VhB2hh4zqhnA7eLPy8w0SaeaPKK0zMe+6+a&#10;cu1OB6VXSRvglzdh+UfsPDfpIGSo77QIi42jSOUK7wxblGreymRBhHEQejPXrk6Zze34phgzrutU&#10;zRUbSiqF1d/JeWb9XCWmbt5Yw5VjvjrNgtLdpmPI0HXUrxXoXVPOISAKJ3N1Vs5ezWYM3va0NB/u&#10;z4r+qPfgfqc2rPBGoacVqd9721ne1pWemz+7v4rPmS+FRt4RQnkMhz1wG53MJedNVLzLrWAZRbg/&#10;K9rkG8uW54E0Fu/BGyObhuUKfwi2WLVz+S8zYubTlsD1jVeHW4Zw+az7vgWPLfk+99P1lXkwnm0N&#10;yzInZw/TAmjcUmlvnY+kQ+YJabuaz1vHZ3p2KYkOujlZKgsN/GON9sRRql3YnPToaJrzMMLrJWN1&#10;vyyIsnD4s+Y7UQDL0hXeGV4SKqxl6FHbIyX4EkgllaFl13enAJaU3RYBHuE3aiNxWTIkr4GleV47&#10;H681Wuf67/q6JJCj9gELvORc4fdcrOGL0dwlrBnrEo+Sx2Wx0/nzK3wQuOZfrvBvgcyjVs290EsY&#10;r7cGj6GL8K7wAeCqVK/wb4PXRB4fBV6SRrrCFa5whStc4QpXuMIVrvCvhv8FDjV9jNUkK2MAAAAA&#10;SUVORK5CYIJQSwECLQAUAAYACAAAACEAsYJntgoBAAATAgAAEwAAAAAAAAAAAAAAAAAAAAAAW0Nv&#10;bnRlbnRfVHlwZXNdLnhtbFBLAQItABQABgAIAAAAIQA4/SH/1gAAAJQBAAALAAAAAAAAAAAAAAAA&#10;ADsBAABfcmVscy8ucmVsc1BLAQItABQABgAIAAAAIQDokx4OZAkAAD0nAAAOAAAAAAAAAAAAAAAA&#10;ADoCAABkcnMvZTJvRG9jLnhtbFBLAQItABQABgAIAAAAIQAubPAAxQAAAKUBAAAZAAAAAAAAAAAA&#10;AAAAAMoLAABkcnMvX3JlbHMvZTJvRG9jLnhtbC5yZWxzUEsBAi0AFAAGAAgAAAAhAHbDoYLhAAAA&#10;CgEAAA8AAAAAAAAAAAAAAAAAxgwAAGRycy9kb3ducmV2LnhtbFBLAQItAAoAAAAAAAAAIQC1K4rY&#10;mgQAAJoEAAAUAAAAAAAAAAAAAAAAANQNAABkcnMvbWVkaWEvaW1hZ2UxLnBuZ1BLAQItAAoAAAAA&#10;AAAAIQAF0gjlzTcAAM03AAAUAAAAAAAAAAAAAAAAAKASAABkcnMvbWVkaWEvaW1hZ2UyLnBuZ1BL&#10;BQYAAAAABwAHAL4BAACfSgAAAAA=&#10;">
                <v:shape id="Picture 125" o:spid="_x0000_s1049" type="#_x0000_t75" style="position:absolute;left:6101;top:56;width:5235;height:4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LxxQAAANwAAAAPAAAAZHJzL2Rvd25yZXYueG1sRE/LasJA&#10;FN0X/IfhCu7qxCBFoqOIUGq7KPWFZnfNXJPYzJ2QmZrYr+8sCi4P5z1bdKYSN2pcaVnBaBiBIM6s&#10;LjlXsN+9Pk9AOI+ssbJMCu7kYDHvPc0w0bblDd22PhchhF2CCgrv60RKlxVk0A1tTRy4i20M+gCb&#10;XOoG2xBuKhlH0Ys0WHJoKLCmVUHZ9/bHKFh/vp/Hx1PqDx/p19vukl7v7epXqUG/W05BeOr8Q/zv&#10;XmsFcRzWhjPhCMj5HwAAAP//AwBQSwECLQAUAAYACAAAACEA2+H2y+4AAACFAQAAEwAAAAAAAAAA&#10;AAAAAAAAAAAAW0NvbnRlbnRfVHlwZXNdLnhtbFBLAQItABQABgAIAAAAIQBa9CxbvwAAABUBAAAL&#10;AAAAAAAAAAAAAAAAAB8BAABfcmVscy8ucmVsc1BLAQItABQABgAIAAAAIQBgSgLxxQAAANwAAAAP&#10;AAAAAAAAAAAAAAAAAAcCAABkcnMvZG93bnJldi54bWxQSwUGAAAAAAMAAwC3AAAA+QIAAAAA&#10;">
                  <v:imagedata r:id="rId47" o:title=""/>
                </v:shape>
                <v:shape id="Picture 124" o:spid="_x0000_s1050" type="#_x0000_t75" style="position:absolute;left:6181;top:387;width:5072;height: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7aLxQAAANwAAAAPAAAAZHJzL2Rvd25yZXYueG1sRI/dasJA&#10;EIXvhb7DMgXv6iaBBhtdQ+lPKILYWh9gzI5JSHY2ZFdN394VCl4ezs/HWeaj6cSZBtdYVhDPIhDE&#10;pdUNVwr2v59PcxDOI2vsLJOCP3KQrx4mS8y0vfAPnXe+EmGEXYYKau/7TEpX1mTQzWxPHLyjHQz6&#10;IIdK6gEvYdx0MomiVBpsOBBq7OmtprLdnUyApAfdH/f43W62mw/7vC7S97hQavo4vi5AeBr9Pfzf&#10;/tIKkuQFbmfCEZCrKwAAAP//AwBQSwECLQAUAAYACAAAACEA2+H2y+4AAACFAQAAEwAAAAAAAAAA&#10;AAAAAAAAAAAAW0NvbnRlbnRfVHlwZXNdLnhtbFBLAQItABQABgAIAAAAIQBa9CxbvwAAABUBAAAL&#10;AAAAAAAAAAAAAAAAAB8BAABfcmVscy8ucmVsc1BLAQItABQABgAIAAAAIQDqw7aLxQAAANwAAAAP&#10;AAAAAAAAAAAAAAAAAAcCAABkcnMvZG93bnJldi54bWxQSwUGAAAAAAMAAwC3AAAA+QIAAAAA&#10;">
                  <v:imagedata r:id="rId48" o:title=""/>
                </v:shape>
                <v:shape id="Freeform 123" o:spid="_x0000_s1051" style="position:absolute;left:6127;top:124;width:5130;height:3851;visibility:visible;mso-wrap-style:square;v-text-anchor:top" coordsize="5130,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tJwQAAANwAAAAPAAAAZHJzL2Rvd25yZXYueG1sRE/dasIw&#10;FL4XfIdwBO80VWGOahRxKwzGGDof4NAcm2pzUpvYn7dfLga7/Pj+t/veVqKlxpeOFSzmCQji3OmS&#10;CwWXn2z2CsIHZI2VY1IwkIf9bjzaYqpdxydqz6EQMYR9igpMCHUqpc8NWfRzVxNH7uoaiyHCppC6&#10;wS6G20ouk+RFWiw5Nhis6Wgov5+fVkFG9/xbDm8XI98fN/P4Wq+L56dS00l/2IAI1Id/8Z/7QytY&#10;ruL8eCYeAbn7BQAA//8DAFBLAQItABQABgAIAAAAIQDb4fbL7gAAAIUBAAATAAAAAAAAAAAAAAAA&#10;AAAAAABbQ29udGVudF9UeXBlc10ueG1sUEsBAi0AFAAGAAgAAAAhAFr0LFu/AAAAFQEAAAsAAAAA&#10;AAAAAAAAAAAAHwEAAF9yZWxzLy5yZWxzUEsBAi0AFAAGAAgAAAAhAHf7O0nBAAAA3AAAAA8AAAAA&#10;AAAAAAAAAAAABwIAAGRycy9kb3ducmV2LnhtbFBLBQYAAAAAAwADALcAAAD1AgAAAAA=&#10;" path="m5129,l253,,202,12,154,49r-42,59l74,187,43,283,19,391,5,512,,641,,3851r4875,l4926,3837r48,-37l5017,3741r37,-79l5085,3568r24,-110l5123,3338r6,-129l5129,xe" fillcolor="#efe29f" stroked="f">
                  <v:path arrowok="t" o:connecttype="custom" o:connectlocs="5129,124;253,124;202,136;154,173;112,232;74,311;43,407;19,515;5,636;0,765;0,3975;4875,3975;4926,3961;4974,3924;5017,3865;5054,3786;5085,3692;5109,3582;5123,3462;5129,3333;5129,124" o:connectangles="0,0,0,0,0,0,0,0,0,0,0,0,0,0,0,0,0,0,0,0,0"/>
                </v:shape>
                <v:shape id="Text Box 122" o:spid="_x0000_s1052" type="#_x0000_t202" style="position:absolute;left:6036;top:301;width:5235;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71160CFA" w14:textId="77777777" w:rsidR="000E4224" w:rsidRDefault="000E4224">
                        <w:pPr>
                          <w:spacing w:line="261" w:lineRule="auto"/>
                          <w:ind w:left="422" w:right="444"/>
                          <w:rPr>
                            <w:sz w:val="24"/>
                          </w:rPr>
                        </w:pPr>
                        <w:r>
                          <w:rPr>
                            <w:b/>
                            <w:i/>
                            <w:sz w:val="24"/>
                          </w:rPr>
                          <w:t xml:space="preserve">Note: </w:t>
                        </w:r>
                        <w:r>
                          <w:rPr>
                            <w:sz w:val="24"/>
                          </w:rPr>
                          <w:t xml:space="preserve">The Vocational Recovery Plan is not a compliance tool, it is a worker- centric tool. If the worker has not accomplished their goals, the VRC’s role is to help the worker reset their goals using motivational questions. VRCs </w:t>
                        </w:r>
                        <w:r>
                          <w:rPr>
                            <w:b/>
                            <w:sz w:val="24"/>
                          </w:rPr>
                          <w:t xml:space="preserve">should not </w:t>
                        </w:r>
                        <w:r>
                          <w:rPr>
                            <w:sz w:val="24"/>
                          </w:rPr>
                          <w:t>report non-compliance to the claim manager using this tool. Instead, they can let the claim manager know if the worker is stuck so the claim manager can help.</w:t>
                        </w:r>
                      </w:p>
                    </w:txbxContent>
                  </v:textbox>
                </v:shape>
                <w10:wrap anchorx="page"/>
              </v:group>
            </w:pict>
          </mc:Fallback>
        </mc:AlternateContent>
      </w:r>
      <w:bookmarkStart w:id="17" w:name="_bookmark2"/>
      <w:bookmarkEnd w:id="17"/>
      <w:r w:rsidR="00BE0184">
        <w:t>Is the worker stuck?</w:t>
      </w:r>
    </w:p>
    <w:p w14:paraId="71160491" w14:textId="77777777" w:rsidR="00863DA4" w:rsidRDefault="00BE0184" w:rsidP="00DD1418">
      <w:pPr>
        <w:pStyle w:val="BodyText"/>
        <w:spacing w:before="24" w:line="261" w:lineRule="auto"/>
        <w:ind w:left="148" w:right="6280"/>
      </w:pPr>
      <w:r>
        <w:t xml:space="preserve">Some workers struggle to see their path back to work clearly. They may be overwhelmed to the point of paralysis. They will require a bit more help to get unstuck and develop a return to work plan. </w:t>
      </w:r>
      <w:proofErr w:type="gramStart"/>
      <w:r>
        <w:t>Don’t</w:t>
      </w:r>
      <w:proofErr w:type="gramEnd"/>
      <w:r>
        <w:t xml:space="preserve"> confuse the stuck worker with one who is focused. Workers who are stuck may appear uncooperative, but they are simply inexperienced with the systems they must navigate to get back to work.</w:t>
      </w:r>
    </w:p>
    <w:p w14:paraId="71160492" w14:textId="77777777" w:rsidR="00863DA4" w:rsidRDefault="00863DA4" w:rsidP="00DD1418">
      <w:pPr>
        <w:pStyle w:val="BodyText"/>
        <w:spacing w:before="8"/>
        <w:ind w:right="6280"/>
        <w:rPr>
          <w:sz w:val="22"/>
        </w:rPr>
      </w:pPr>
    </w:p>
    <w:p w14:paraId="71160494" w14:textId="4E787E3B" w:rsidR="00863DA4" w:rsidRDefault="00BE0184" w:rsidP="004E74BA">
      <w:pPr>
        <w:pStyle w:val="BodyText"/>
        <w:spacing w:line="261" w:lineRule="auto"/>
        <w:ind w:left="147"/>
      </w:pPr>
      <w:r>
        <w:t>Being able to recognize these focuses can help a VRC understand why a worker may be struggling with their return to work plan. VRC can help workers return to work by talking</w:t>
      </w:r>
      <w:r w:rsidR="004E74BA">
        <w:t xml:space="preserve"> </w:t>
      </w:r>
      <w:r>
        <w:t>about what motivates them and what they consider important in a judgement free manner.</w:t>
      </w:r>
    </w:p>
    <w:p w14:paraId="71160495" w14:textId="77777777" w:rsidR="00863DA4" w:rsidRDefault="00863DA4" w:rsidP="00DD1418">
      <w:pPr>
        <w:pStyle w:val="BodyText"/>
        <w:spacing w:before="2"/>
        <w:ind w:right="6280"/>
        <w:rPr>
          <w:sz w:val="28"/>
        </w:rPr>
      </w:pPr>
    </w:p>
    <w:p w14:paraId="71160496" w14:textId="77777777" w:rsidR="00863DA4" w:rsidRDefault="00BE0184" w:rsidP="00DD1418">
      <w:pPr>
        <w:pStyle w:val="Heading4"/>
        <w:ind w:right="520"/>
      </w:pPr>
      <w:r>
        <w:rPr>
          <w:color w:val="397B67"/>
        </w:rPr>
        <w:t>Employer – employee relationship</w:t>
      </w:r>
    </w:p>
    <w:p w14:paraId="71160497" w14:textId="77777777" w:rsidR="00863DA4" w:rsidRDefault="00BE0184" w:rsidP="00DD1418">
      <w:pPr>
        <w:pStyle w:val="BodyText"/>
        <w:spacing w:before="24" w:line="261" w:lineRule="auto"/>
        <w:ind w:left="147" w:right="520"/>
      </w:pPr>
      <w:r>
        <w:t xml:space="preserve">VRCs should discuss the benefits of returning to the job where the worker </w:t>
      </w:r>
      <w:proofErr w:type="gramStart"/>
      <w:r>
        <w:t>was injured</w:t>
      </w:r>
      <w:proofErr w:type="gramEnd"/>
      <w:r>
        <w:t xml:space="preserve"> even if they want to work at another job. Often times, workers are more likely to get a new job if they have a job. The longer the worker is off work, the more red flags human resources will ascribe to the applicant.</w:t>
      </w:r>
    </w:p>
    <w:p w14:paraId="71160498" w14:textId="77777777" w:rsidR="00863DA4" w:rsidRDefault="00863DA4" w:rsidP="002429AC">
      <w:pPr>
        <w:pStyle w:val="BodyText"/>
        <w:spacing w:before="9"/>
        <w:ind w:right="520"/>
        <w:rPr>
          <w:sz w:val="25"/>
        </w:rPr>
      </w:pPr>
    </w:p>
    <w:p w14:paraId="71160499" w14:textId="77777777" w:rsidR="00863DA4" w:rsidRDefault="00BE0184" w:rsidP="002429AC">
      <w:pPr>
        <w:pStyle w:val="Heading4"/>
        <w:ind w:right="520"/>
      </w:pPr>
      <w:bookmarkStart w:id="18" w:name="Conversations_with_workers"/>
      <w:bookmarkEnd w:id="18"/>
      <w:r>
        <w:rPr>
          <w:color w:val="397B67"/>
        </w:rPr>
        <w:t>Conversations with workers</w:t>
      </w:r>
    </w:p>
    <w:p w14:paraId="7116049A" w14:textId="77777777" w:rsidR="00863DA4" w:rsidRDefault="00BE0184" w:rsidP="002429AC">
      <w:pPr>
        <w:pStyle w:val="BodyText"/>
        <w:spacing w:before="24" w:line="261" w:lineRule="auto"/>
        <w:ind w:left="147" w:right="520"/>
      </w:pPr>
      <w:r>
        <w:t>A worker centric approach aimed at understanding what the worker needs in order to move forward is crucial. We must have meaningful conversations with an open mind to understand concerns and barriers. If a worker’s sole focus is getting back to work as quickly as possible, then VRCs should address administrative barriers that could demotivate them.</w:t>
      </w:r>
    </w:p>
    <w:p w14:paraId="7116049B" w14:textId="77777777" w:rsidR="00863DA4" w:rsidRDefault="00863DA4" w:rsidP="002429AC">
      <w:pPr>
        <w:pStyle w:val="BodyText"/>
        <w:spacing w:before="10"/>
        <w:ind w:right="520"/>
        <w:rPr>
          <w:sz w:val="25"/>
        </w:rPr>
      </w:pPr>
    </w:p>
    <w:p w14:paraId="7116049C" w14:textId="77777777" w:rsidR="00863DA4" w:rsidRDefault="00BE0184" w:rsidP="002429AC">
      <w:pPr>
        <w:pStyle w:val="BodyText"/>
        <w:spacing w:line="261" w:lineRule="auto"/>
        <w:ind w:left="147" w:right="520"/>
      </w:pPr>
      <w:r>
        <w:t xml:space="preserve">Workers can appear adversarial when they feel no one is listening to their needs or that their medical treatment </w:t>
      </w:r>
      <w:proofErr w:type="gramStart"/>
      <w:r>
        <w:t>was denied</w:t>
      </w:r>
      <w:proofErr w:type="gramEnd"/>
      <w:r>
        <w:t xml:space="preserve"> for unjust reasons. VRCs should listen to their concerns and explore appropriate solutions.</w:t>
      </w:r>
    </w:p>
    <w:p w14:paraId="7116049D" w14:textId="77777777" w:rsidR="00863DA4" w:rsidRDefault="00863DA4" w:rsidP="002429AC">
      <w:pPr>
        <w:pStyle w:val="BodyText"/>
        <w:spacing w:before="10"/>
        <w:ind w:right="520"/>
        <w:rPr>
          <w:sz w:val="25"/>
        </w:rPr>
      </w:pPr>
    </w:p>
    <w:p w14:paraId="7116049E" w14:textId="77777777" w:rsidR="00863DA4" w:rsidRDefault="00BE0184" w:rsidP="002429AC">
      <w:pPr>
        <w:pStyle w:val="Heading4"/>
        <w:ind w:right="520"/>
      </w:pPr>
      <w:bookmarkStart w:id="19" w:name="_bookmark3"/>
      <w:bookmarkEnd w:id="19"/>
      <w:r>
        <w:rPr>
          <w:color w:val="397B67"/>
        </w:rPr>
        <w:t>Work motivation questions</w:t>
      </w:r>
    </w:p>
    <w:p w14:paraId="7116049F" w14:textId="77777777" w:rsidR="00863DA4" w:rsidRDefault="00BE0184" w:rsidP="002429AC">
      <w:pPr>
        <w:pStyle w:val="BodyText"/>
        <w:spacing w:before="24" w:line="261" w:lineRule="auto"/>
        <w:ind w:left="147" w:right="520"/>
      </w:pPr>
      <w:r>
        <w:t xml:space="preserve">Here are several types of questions that VRCs can use to help understand the worker’s motivation and needs. Claim managers </w:t>
      </w:r>
      <w:proofErr w:type="gramStart"/>
      <w:r>
        <w:t>have been trained</w:t>
      </w:r>
      <w:proofErr w:type="gramEnd"/>
      <w:r>
        <w:t xml:space="preserve"> to ask some of these questions during their first call to the worker. (Check 1CALL document in claim file.)</w:t>
      </w:r>
    </w:p>
    <w:p w14:paraId="711604A0" w14:textId="77777777" w:rsidR="00863DA4" w:rsidRDefault="00863DA4" w:rsidP="002429AC">
      <w:pPr>
        <w:pStyle w:val="BodyText"/>
        <w:spacing w:before="10"/>
        <w:ind w:right="520"/>
        <w:rPr>
          <w:sz w:val="25"/>
        </w:rPr>
      </w:pPr>
    </w:p>
    <w:p w14:paraId="711604A1" w14:textId="075F9731" w:rsidR="00863DA4" w:rsidRDefault="00BE0184" w:rsidP="002429AC">
      <w:pPr>
        <w:pStyle w:val="BodyText"/>
        <w:spacing w:line="261" w:lineRule="auto"/>
        <w:ind w:left="147" w:right="520"/>
      </w:pPr>
      <w:r>
        <w:t>Tan and colleagues found that “overall, RTW goal was the single best predictor of return to</w:t>
      </w:r>
      <w:r>
        <w:rPr>
          <w:spacing w:val="-43"/>
        </w:rPr>
        <w:t xml:space="preserve"> </w:t>
      </w:r>
      <w:r>
        <w:t xml:space="preserve">work outcome . . . The present study suggests that the  </w:t>
      </w:r>
      <w:r>
        <w:rPr>
          <w:noProof/>
          <w:spacing w:val="6"/>
          <w:position w:val="-2"/>
          <w:lang w:bidi="ar-SA"/>
        </w:rPr>
        <w:drawing>
          <wp:inline distT="0" distB="0" distL="0" distR="0" wp14:anchorId="71160BCB" wp14:editId="63F2ACF3">
            <wp:extent cx="81965" cy="153352"/>
            <wp:effectExtent l="0" t="0" r="0" b="0"/>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49" cstate="print"/>
                    <a:stretch>
                      <a:fillRect/>
                    </a:stretch>
                  </pic:blipFill>
                  <pic:spPr>
                    <a:xfrm>
                      <a:off x="0" y="0"/>
                      <a:ext cx="81965" cy="153352"/>
                    </a:xfrm>
                    <a:prstGeom prst="rect">
                      <a:avLst/>
                    </a:prstGeom>
                  </pic:spPr>
                </pic:pic>
              </a:graphicData>
            </a:graphic>
          </wp:inline>
        </w:drawing>
      </w:r>
      <w:r>
        <w:rPr>
          <w:rFonts w:ascii="Times New Roman" w:hAnsi="Times New Roman"/>
          <w:spacing w:val="11"/>
        </w:rPr>
        <w:t xml:space="preserve"> </w:t>
      </w:r>
      <w:r>
        <w:t>assessment of an individual's motivation as defined by goal-setting may be a key factor in predicting a favorable outcome in this typically refractory population of patients” (Tan et al., 1997, p.</w:t>
      </w:r>
      <w:r>
        <w:rPr>
          <w:spacing w:val="-12"/>
        </w:rPr>
        <w:t xml:space="preserve"> </w:t>
      </w:r>
      <w:r>
        <w:t>161)</w:t>
      </w:r>
      <w:r w:rsidR="004E74BA">
        <w:t>.</w:t>
      </w:r>
    </w:p>
    <w:p w14:paraId="711604A2" w14:textId="77777777" w:rsidR="00863DA4" w:rsidRDefault="00863DA4" w:rsidP="002429AC">
      <w:pPr>
        <w:pStyle w:val="BodyText"/>
        <w:ind w:right="520"/>
        <w:rPr>
          <w:sz w:val="26"/>
        </w:rPr>
      </w:pPr>
    </w:p>
    <w:p w14:paraId="711604A3" w14:textId="77777777" w:rsidR="00BE0184" w:rsidRDefault="00BE0184" w:rsidP="002429AC">
      <w:pPr>
        <w:rPr>
          <w:sz w:val="25"/>
          <w:szCs w:val="24"/>
        </w:rPr>
      </w:pPr>
      <w:r>
        <w:rPr>
          <w:sz w:val="25"/>
        </w:rPr>
        <w:br w:type="page"/>
      </w:r>
    </w:p>
    <w:p w14:paraId="711604A4" w14:textId="77777777" w:rsidR="00863DA4" w:rsidRDefault="00863DA4" w:rsidP="002429AC">
      <w:pPr>
        <w:pStyle w:val="BodyText"/>
        <w:spacing w:before="10"/>
        <w:rPr>
          <w:sz w:val="25"/>
        </w:rPr>
      </w:pPr>
    </w:p>
    <w:p w14:paraId="711604A5" w14:textId="77777777" w:rsidR="00BE0184" w:rsidRDefault="00BE0184" w:rsidP="002429AC">
      <w:pPr>
        <w:ind w:left="147" w:right="520"/>
        <w:rPr>
          <w:i/>
          <w:color w:val="397B67"/>
          <w:sz w:val="24"/>
        </w:rPr>
      </w:pPr>
      <w:r>
        <w:rPr>
          <w:i/>
          <w:color w:val="397B67"/>
          <w:sz w:val="24"/>
        </w:rPr>
        <w:t>“Why is it important for you to go back to work?”</w:t>
      </w:r>
    </w:p>
    <w:p w14:paraId="711604A6" w14:textId="77777777" w:rsidR="00863DA4" w:rsidRDefault="00BE0184" w:rsidP="002429AC">
      <w:pPr>
        <w:ind w:left="147" w:right="520"/>
      </w:pPr>
      <w:r>
        <w:t xml:space="preserve">Does the worker want </w:t>
      </w:r>
      <w:proofErr w:type="gramStart"/>
      <w:r>
        <w:t>to:</w:t>
      </w:r>
      <w:proofErr w:type="gramEnd"/>
    </w:p>
    <w:p w14:paraId="711604A7" w14:textId="77777777" w:rsidR="00863DA4" w:rsidRDefault="00863DA4" w:rsidP="002429AC">
      <w:pPr>
        <w:pStyle w:val="BodyText"/>
        <w:ind w:right="520"/>
      </w:pPr>
    </w:p>
    <w:p w14:paraId="711604A8" w14:textId="77777777" w:rsidR="00863DA4" w:rsidRDefault="00BE0184" w:rsidP="002429AC">
      <w:pPr>
        <w:pStyle w:val="ListParagraph"/>
        <w:numPr>
          <w:ilvl w:val="1"/>
          <w:numId w:val="15"/>
        </w:numPr>
        <w:tabs>
          <w:tab w:val="left" w:pos="1568"/>
          <w:tab w:val="left" w:pos="1569"/>
        </w:tabs>
        <w:spacing w:before="0"/>
        <w:ind w:right="520"/>
        <w:rPr>
          <w:i/>
          <w:sz w:val="24"/>
        </w:rPr>
      </w:pPr>
      <w:proofErr w:type="gramStart"/>
      <w:r>
        <w:rPr>
          <w:i/>
          <w:sz w:val="24"/>
        </w:rPr>
        <w:t>Earn their regular</w:t>
      </w:r>
      <w:r>
        <w:rPr>
          <w:i/>
          <w:spacing w:val="-16"/>
          <w:sz w:val="24"/>
        </w:rPr>
        <w:t xml:space="preserve"> </w:t>
      </w:r>
      <w:r>
        <w:rPr>
          <w:i/>
          <w:sz w:val="24"/>
        </w:rPr>
        <w:t>wage?</w:t>
      </w:r>
      <w:proofErr w:type="gramEnd"/>
    </w:p>
    <w:p w14:paraId="711604A9" w14:textId="77777777" w:rsidR="00863DA4" w:rsidRDefault="00BE0184" w:rsidP="002429AC">
      <w:pPr>
        <w:pStyle w:val="ListParagraph"/>
        <w:numPr>
          <w:ilvl w:val="1"/>
          <w:numId w:val="15"/>
        </w:numPr>
        <w:tabs>
          <w:tab w:val="left" w:pos="1568"/>
          <w:tab w:val="left" w:pos="1569"/>
        </w:tabs>
        <w:spacing w:before="6"/>
        <w:ind w:right="520"/>
        <w:rPr>
          <w:i/>
          <w:sz w:val="24"/>
        </w:rPr>
      </w:pPr>
      <w:proofErr w:type="gramStart"/>
      <w:r>
        <w:rPr>
          <w:i/>
          <w:sz w:val="24"/>
        </w:rPr>
        <w:t>Keep their skills</w:t>
      </w:r>
      <w:r>
        <w:rPr>
          <w:i/>
          <w:spacing w:val="-12"/>
          <w:sz w:val="24"/>
        </w:rPr>
        <w:t xml:space="preserve"> </w:t>
      </w:r>
      <w:r>
        <w:rPr>
          <w:i/>
          <w:sz w:val="24"/>
        </w:rPr>
        <w:t>current?</w:t>
      </w:r>
      <w:proofErr w:type="gramEnd"/>
    </w:p>
    <w:p w14:paraId="711604AA" w14:textId="77777777" w:rsidR="00863DA4" w:rsidRDefault="00BE0184" w:rsidP="002429AC">
      <w:pPr>
        <w:pStyle w:val="ListParagraph"/>
        <w:numPr>
          <w:ilvl w:val="1"/>
          <w:numId w:val="15"/>
        </w:numPr>
        <w:tabs>
          <w:tab w:val="left" w:pos="1568"/>
          <w:tab w:val="left" w:pos="1569"/>
        </w:tabs>
        <w:spacing w:before="6"/>
        <w:ind w:right="520"/>
        <w:rPr>
          <w:i/>
          <w:sz w:val="24"/>
        </w:rPr>
      </w:pPr>
      <w:proofErr w:type="gramStart"/>
      <w:r>
        <w:rPr>
          <w:i/>
          <w:sz w:val="24"/>
        </w:rPr>
        <w:t>Protect their</w:t>
      </w:r>
      <w:r>
        <w:rPr>
          <w:i/>
          <w:spacing w:val="-4"/>
          <w:sz w:val="24"/>
        </w:rPr>
        <w:t xml:space="preserve"> </w:t>
      </w:r>
      <w:r>
        <w:rPr>
          <w:i/>
          <w:sz w:val="24"/>
        </w:rPr>
        <w:t>seniority?</w:t>
      </w:r>
      <w:proofErr w:type="gramEnd"/>
    </w:p>
    <w:p w14:paraId="711604AB" w14:textId="77777777" w:rsidR="00863DA4" w:rsidRDefault="00863DA4" w:rsidP="002429AC">
      <w:pPr>
        <w:pStyle w:val="BodyText"/>
        <w:ind w:right="520"/>
        <w:rPr>
          <w:i/>
          <w:sz w:val="28"/>
        </w:rPr>
      </w:pPr>
    </w:p>
    <w:p w14:paraId="711604AC" w14:textId="77777777" w:rsidR="00863DA4" w:rsidRDefault="00BE0184" w:rsidP="002429AC">
      <w:pPr>
        <w:pStyle w:val="BodyText"/>
        <w:spacing w:before="1"/>
        <w:ind w:left="148" w:right="520"/>
      </w:pPr>
      <w:r>
        <w:t>Workers may benefit from a reminder of why it is important for them to go back to work.</w:t>
      </w:r>
    </w:p>
    <w:p w14:paraId="711604AD" w14:textId="77777777" w:rsidR="00863DA4" w:rsidRDefault="00863DA4" w:rsidP="002429AC">
      <w:pPr>
        <w:pStyle w:val="BodyText"/>
        <w:spacing w:before="1"/>
        <w:ind w:right="520"/>
        <w:rPr>
          <w:sz w:val="28"/>
        </w:rPr>
      </w:pPr>
    </w:p>
    <w:p w14:paraId="711604AE" w14:textId="77777777" w:rsidR="00863DA4" w:rsidRDefault="00BE0184" w:rsidP="002429AC">
      <w:pPr>
        <w:spacing w:before="1"/>
        <w:ind w:left="147" w:right="520"/>
        <w:rPr>
          <w:i/>
          <w:sz w:val="24"/>
        </w:rPr>
      </w:pPr>
      <w:r>
        <w:rPr>
          <w:i/>
          <w:color w:val="397B67"/>
          <w:sz w:val="24"/>
        </w:rPr>
        <w:t>“What concerns you the most about going back to work?”</w:t>
      </w:r>
    </w:p>
    <w:p w14:paraId="711604B0" w14:textId="033B08EC" w:rsidR="00863DA4" w:rsidRDefault="00BE0184" w:rsidP="002429AC">
      <w:pPr>
        <w:pStyle w:val="BodyText"/>
        <w:spacing w:line="274" w:lineRule="exact"/>
        <w:ind w:left="147" w:right="520"/>
      </w:pPr>
      <w:r>
        <w:t xml:space="preserve">Are </w:t>
      </w:r>
      <w:r w:rsidR="001701D1">
        <w:t>the worker’s</w:t>
      </w:r>
      <w:r>
        <w:t xml:space="preserve"> expectations </w:t>
      </w:r>
      <w:r w:rsidR="001701D1">
        <w:t xml:space="preserve">about return to work </w:t>
      </w:r>
      <w:r>
        <w:t>positive or negative?</w:t>
      </w:r>
    </w:p>
    <w:p w14:paraId="711604B1" w14:textId="77777777" w:rsidR="00863DA4" w:rsidRDefault="00BE0184" w:rsidP="002429AC">
      <w:pPr>
        <w:pStyle w:val="BodyText"/>
        <w:spacing w:before="24" w:line="261" w:lineRule="auto"/>
        <w:ind w:left="148" w:right="520"/>
      </w:pPr>
      <w:r>
        <w:t>Ongoing pain and other symptoms from injuries can make it difficult for workers to return to work.</w:t>
      </w:r>
    </w:p>
    <w:p w14:paraId="711604B2" w14:textId="780F39B9" w:rsidR="00863DA4" w:rsidRDefault="001701D1" w:rsidP="002429AC">
      <w:pPr>
        <w:spacing w:line="274" w:lineRule="exact"/>
        <w:ind w:left="148" w:right="520"/>
        <w:rPr>
          <w:i/>
          <w:sz w:val="24"/>
        </w:rPr>
      </w:pPr>
      <w:r>
        <w:rPr>
          <w:i/>
          <w:sz w:val="24"/>
        </w:rPr>
        <w:t>“</w:t>
      </w:r>
      <w:r w:rsidR="00BE0184">
        <w:rPr>
          <w:i/>
          <w:sz w:val="24"/>
        </w:rPr>
        <w:t>Are you concerned that you could risk further injury?</w:t>
      </w:r>
      <w:r>
        <w:rPr>
          <w:i/>
          <w:sz w:val="24"/>
        </w:rPr>
        <w:t>”</w:t>
      </w:r>
    </w:p>
    <w:p w14:paraId="711604B3" w14:textId="0D528C71" w:rsidR="00863DA4" w:rsidRDefault="001701D1" w:rsidP="002429AC">
      <w:pPr>
        <w:spacing w:before="24"/>
        <w:ind w:left="148" w:right="520"/>
        <w:rPr>
          <w:i/>
          <w:sz w:val="24"/>
        </w:rPr>
      </w:pPr>
      <w:r>
        <w:rPr>
          <w:i/>
          <w:sz w:val="24"/>
        </w:rPr>
        <w:t>“</w:t>
      </w:r>
      <w:r w:rsidR="00BE0184">
        <w:rPr>
          <w:i/>
          <w:sz w:val="24"/>
        </w:rPr>
        <w:t>Will taking a modified job create tension between you and your co-workers?</w:t>
      </w:r>
      <w:r>
        <w:rPr>
          <w:i/>
          <w:sz w:val="24"/>
        </w:rPr>
        <w:t>”</w:t>
      </w:r>
    </w:p>
    <w:p w14:paraId="711604B4" w14:textId="77777777" w:rsidR="00863DA4" w:rsidRDefault="00863DA4" w:rsidP="002429AC">
      <w:pPr>
        <w:pStyle w:val="BodyText"/>
        <w:spacing w:before="2"/>
        <w:ind w:right="520"/>
        <w:rPr>
          <w:i/>
          <w:sz w:val="28"/>
        </w:rPr>
      </w:pPr>
    </w:p>
    <w:p w14:paraId="711604B5" w14:textId="77777777" w:rsidR="00863DA4" w:rsidRDefault="00BE0184" w:rsidP="002429AC">
      <w:pPr>
        <w:ind w:left="148" w:right="520"/>
        <w:rPr>
          <w:i/>
          <w:sz w:val="24"/>
        </w:rPr>
      </w:pPr>
      <w:r>
        <w:rPr>
          <w:i/>
          <w:color w:val="397B67"/>
          <w:sz w:val="24"/>
        </w:rPr>
        <w:t>“What concerns you the most about not going back to work?”</w:t>
      </w:r>
    </w:p>
    <w:p w14:paraId="711604B6" w14:textId="77777777" w:rsidR="00863DA4" w:rsidRDefault="00BE0184" w:rsidP="002429AC">
      <w:pPr>
        <w:pStyle w:val="BodyText"/>
        <w:spacing w:before="24"/>
        <w:ind w:left="148" w:right="520"/>
      </w:pPr>
      <w:r>
        <w:t xml:space="preserve">This could help the worker identify what they could lose if they </w:t>
      </w:r>
      <w:proofErr w:type="gramStart"/>
      <w:r>
        <w:t>don’t</w:t>
      </w:r>
      <w:proofErr w:type="gramEnd"/>
      <w:r>
        <w:t xml:space="preserve"> go back to work.</w:t>
      </w:r>
    </w:p>
    <w:p w14:paraId="0E47D8F2" w14:textId="47633294" w:rsidR="001701D1" w:rsidRDefault="001701D1" w:rsidP="002429AC">
      <w:pPr>
        <w:spacing w:before="24" w:line="261" w:lineRule="auto"/>
        <w:ind w:left="148" w:right="520"/>
        <w:rPr>
          <w:i/>
          <w:sz w:val="24"/>
        </w:rPr>
      </w:pPr>
      <w:r>
        <w:rPr>
          <w:i/>
          <w:sz w:val="24"/>
        </w:rPr>
        <w:t>“</w:t>
      </w:r>
      <w:r w:rsidR="00BE0184">
        <w:rPr>
          <w:i/>
          <w:sz w:val="24"/>
        </w:rPr>
        <w:t>Will you become “deconditioned” and lose strength in parts of your body?</w:t>
      </w:r>
      <w:r>
        <w:rPr>
          <w:i/>
          <w:sz w:val="24"/>
        </w:rPr>
        <w:t>”</w:t>
      </w:r>
      <w:r w:rsidR="00BE0184">
        <w:rPr>
          <w:i/>
          <w:sz w:val="24"/>
        </w:rPr>
        <w:t xml:space="preserve"> </w:t>
      </w:r>
    </w:p>
    <w:p w14:paraId="711604B7" w14:textId="177568F2" w:rsidR="00863DA4" w:rsidRDefault="001701D1" w:rsidP="002429AC">
      <w:pPr>
        <w:spacing w:before="24" w:line="261" w:lineRule="auto"/>
        <w:ind w:left="148" w:right="520"/>
        <w:rPr>
          <w:i/>
          <w:sz w:val="24"/>
        </w:rPr>
      </w:pPr>
      <w:r>
        <w:rPr>
          <w:i/>
          <w:sz w:val="24"/>
        </w:rPr>
        <w:t>“</w:t>
      </w:r>
      <w:r w:rsidR="00BE0184">
        <w:rPr>
          <w:i/>
          <w:sz w:val="24"/>
        </w:rPr>
        <w:t>Will you lose seniority at work or with your union?</w:t>
      </w:r>
      <w:r>
        <w:rPr>
          <w:i/>
          <w:sz w:val="24"/>
        </w:rPr>
        <w:t>”</w:t>
      </w:r>
    </w:p>
    <w:p w14:paraId="711604B8" w14:textId="77777777" w:rsidR="00863DA4" w:rsidRDefault="00863DA4" w:rsidP="002429AC">
      <w:pPr>
        <w:pStyle w:val="BodyText"/>
        <w:spacing w:before="11"/>
        <w:ind w:right="520"/>
        <w:rPr>
          <w:i/>
          <w:sz w:val="25"/>
        </w:rPr>
      </w:pPr>
    </w:p>
    <w:p w14:paraId="711604B9" w14:textId="77777777" w:rsidR="00863DA4" w:rsidRDefault="00BE0184" w:rsidP="002429AC">
      <w:pPr>
        <w:pStyle w:val="Heading4"/>
        <w:ind w:right="520"/>
      </w:pPr>
      <w:r>
        <w:rPr>
          <w:color w:val="397B67"/>
        </w:rPr>
        <w:t>Unmet needs</w:t>
      </w:r>
    </w:p>
    <w:p w14:paraId="711604BA" w14:textId="77777777" w:rsidR="00863DA4" w:rsidRDefault="00BE0184" w:rsidP="002429AC">
      <w:pPr>
        <w:pStyle w:val="BodyText"/>
        <w:spacing w:before="24" w:line="261" w:lineRule="auto"/>
        <w:ind w:left="147" w:right="520"/>
      </w:pPr>
      <w:r>
        <w:t>List any unmet needs under “What needs to happen before the worker can go back to work?” on the Vocational Recovery Plan.</w:t>
      </w:r>
    </w:p>
    <w:p w14:paraId="711604BB" w14:textId="77777777" w:rsidR="00863DA4" w:rsidRDefault="00863DA4" w:rsidP="002429AC">
      <w:pPr>
        <w:pStyle w:val="BodyText"/>
        <w:spacing w:before="10"/>
        <w:ind w:right="520"/>
        <w:rPr>
          <w:sz w:val="25"/>
        </w:rPr>
      </w:pPr>
    </w:p>
    <w:p w14:paraId="711604BC" w14:textId="77777777" w:rsidR="00863DA4" w:rsidRDefault="00BE0184" w:rsidP="002429AC">
      <w:pPr>
        <w:spacing w:before="1"/>
        <w:ind w:left="147" w:right="520"/>
        <w:rPr>
          <w:i/>
          <w:sz w:val="24"/>
        </w:rPr>
      </w:pPr>
      <w:r>
        <w:rPr>
          <w:i/>
          <w:color w:val="397B67"/>
          <w:sz w:val="24"/>
        </w:rPr>
        <w:t>“What do you think needs to happen so you go back to work successfully?”</w:t>
      </w:r>
    </w:p>
    <w:p w14:paraId="711604BD" w14:textId="77777777" w:rsidR="00863DA4" w:rsidRDefault="00BE0184" w:rsidP="002429AC">
      <w:pPr>
        <w:pStyle w:val="BodyText"/>
        <w:spacing w:before="24" w:line="261" w:lineRule="auto"/>
        <w:ind w:left="147" w:right="520"/>
      </w:pPr>
      <w:r>
        <w:t>Ask the worker about their relationship with the employer, and if they have any concerns about the VRC contacting the employer.</w:t>
      </w:r>
    </w:p>
    <w:p w14:paraId="2B385EDF" w14:textId="77777777" w:rsidR="001701D1" w:rsidRDefault="001701D1" w:rsidP="002429AC">
      <w:pPr>
        <w:spacing w:line="261" w:lineRule="auto"/>
        <w:ind w:left="147" w:right="520"/>
        <w:rPr>
          <w:i/>
          <w:sz w:val="24"/>
        </w:rPr>
      </w:pPr>
      <w:r>
        <w:rPr>
          <w:i/>
          <w:sz w:val="24"/>
        </w:rPr>
        <w:t>“</w:t>
      </w:r>
      <w:r w:rsidR="00BE0184">
        <w:rPr>
          <w:i/>
          <w:sz w:val="24"/>
        </w:rPr>
        <w:t>Does the worker think they need to avoid certain tasks altogether?</w:t>
      </w:r>
      <w:r>
        <w:rPr>
          <w:i/>
          <w:sz w:val="24"/>
        </w:rPr>
        <w:t>”</w:t>
      </w:r>
      <w:r w:rsidR="00BE0184">
        <w:rPr>
          <w:i/>
          <w:sz w:val="24"/>
        </w:rPr>
        <w:t xml:space="preserve"> </w:t>
      </w:r>
    </w:p>
    <w:p w14:paraId="711604BE" w14:textId="3353BB0C" w:rsidR="00863DA4" w:rsidRDefault="001701D1" w:rsidP="002429AC">
      <w:pPr>
        <w:spacing w:line="261" w:lineRule="auto"/>
        <w:ind w:left="147" w:right="520"/>
        <w:rPr>
          <w:i/>
          <w:sz w:val="24"/>
        </w:rPr>
      </w:pPr>
      <w:r>
        <w:rPr>
          <w:i/>
          <w:sz w:val="24"/>
        </w:rPr>
        <w:t>“</w:t>
      </w:r>
      <w:r w:rsidR="00BE0184">
        <w:rPr>
          <w:i/>
          <w:sz w:val="24"/>
        </w:rPr>
        <w:t>Do they feel they need to go back gradually?</w:t>
      </w:r>
      <w:r>
        <w:rPr>
          <w:i/>
          <w:sz w:val="24"/>
        </w:rPr>
        <w:t>”</w:t>
      </w:r>
    </w:p>
    <w:p w14:paraId="711604BF" w14:textId="42C69B09" w:rsidR="00863DA4" w:rsidRDefault="001701D1" w:rsidP="002429AC">
      <w:pPr>
        <w:spacing w:line="274" w:lineRule="exact"/>
        <w:ind w:left="147" w:right="520"/>
        <w:rPr>
          <w:i/>
          <w:sz w:val="24"/>
        </w:rPr>
      </w:pPr>
      <w:r>
        <w:rPr>
          <w:i/>
          <w:sz w:val="24"/>
        </w:rPr>
        <w:t>“</w:t>
      </w:r>
      <w:r w:rsidR="00BE0184">
        <w:rPr>
          <w:i/>
          <w:sz w:val="24"/>
        </w:rPr>
        <w:t>Do they need their supervisor to be patient as they heal?</w:t>
      </w:r>
      <w:r>
        <w:rPr>
          <w:i/>
          <w:sz w:val="24"/>
        </w:rPr>
        <w:t>”</w:t>
      </w:r>
    </w:p>
    <w:p w14:paraId="711604C0" w14:textId="77777777" w:rsidR="00863DA4" w:rsidRDefault="00863DA4" w:rsidP="002429AC">
      <w:pPr>
        <w:pStyle w:val="BodyText"/>
        <w:ind w:right="520"/>
        <w:rPr>
          <w:i/>
          <w:sz w:val="28"/>
        </w:rPr>
      </w:pPr>
    </w:p>
    <w:p w14:paraId="711604C1" w14:textId="77777777" w:rsidR="00863DA4" w:rsidRDefault="00BE0184" w:rsidP="002429AC">
      <w:pPr>
        <w:ind w:left="147" w:right="520"/>
        <w:rPr>
          <w:i/>
          <w:sz w:val="24"/>
        </w:rPr>
      </w:pPr>
      <w:r>
        <w:rPr>
          <w:i/>
          <w:color w:val="397B67"/>
          <w:sz w:val="24"/>
        </w:rPr>
        <w:t>“What are the hardest things about dealing with your injury?”</w:t>
      </w:r>
    </w:p>
    <w:p w14:paraId="711604C2" w14:textId="77777777" w:rsidR="00863DA4" w:rsidRDefault="00BE0184" w:rsidP="002429AC">
      <w:pPr>
        <w:pStyle w:val="BodyText"/>
        <w:spacing w:before="24" w:line="261" w:lineRule="auto"/>
        <w:ind w:left="147" w:right="520"/>
      </w:pPr>
      <w:r>
        <w:t>Many people will focus on their pain perceptions. Help the worker identify the other implications of their injury such as their loss of work identity, loss of social connections with co-workers, feelings of inadequacy, or impacts to their families.</w:t>
      </w:r>
    </w:p>
    <w:p w14:paraId="711604C3" w14:textId="77777777" w:rsidR="00863DA4" w:rsidRDefault="00863DA4" w:rsidP="002429AC">
      <w:pPr>
        <w:pStyle w:val="BodyText"/>
        <w:spacing w:before="10"/>
        <w:ind w:right="520"/>
        <w:rPr>
          <w:sz w:val="25"/>
        </w:rPr>
      </w:pPr>
    </w:p>
    <w:p w14:paraId="711604C4" w14:textId="77777777" w:rsidR="00863DA4" w:rsidRDefault="00BE0184" w:rsidP="002429AC">
      <w:pPr>
        <w:ind w:left="147" w:right="520"/>
        <w:rPr>
          <w:i/>
          <w:sz w:val="24"/>
        </w:rPr>
      </w:pPr>
      <w:r>
        <w:rPr>
          <w:i/>
          <w:color w:val="397B67"/>
          <w:sz w:val="24"/>
        </w:rPr>
        <w:t>“Is there anything else in your life that makes it difficult for you to work?”</w:t>
      </w:r>
    </w:p>
    <w:p w14:paraId="711604C5" w14:textId="77777777" w:rsidR="00863DA4" w:rsidRDefault="00BE0184" w:rsidP="002429AC">
      <w:pPr>
        <w:pStyle w:val="BodyText"/>
        <w:spacing w:before="24" w:line="261" w:lineRule="auto"/>
        <w:ind w:left="147" w:right="520"/>
      </w:pPr>
      <w:r>
        <w:t>Since the injury, the worker may have taken on new roles at home, such as providing childcare. Going back to work may interfere with these new roles.</w:t>
      </w:r>
    </w:p>
    <w:p w14:paraId="711604C6" w14:textId="77777777" w:rsidR="00863DA4" w:rsidRDefault="00863DA4" w:rsidP="002429AC">
      <w:pPr>
        <w:pStyle w:val="BodyText"/>
        <w:spacing w:before="11"/>
        <w:ind w:right="520"/>
        <w:rPr>
          <w:sz w:val="25"/>
        </w:rPr>
      </w:pPr>
    </w:p>
    <w:p w14:paraId="711604C7" w14:textId="77777777" w:rsidR="00863DA4" w:rsidRDefault="00BE0184" w:rsidP="002429AC">
      <w:pPr>
        <w:pStyle w:val="BodyText"/>
        <w:spacing w:line="261" w:lineRule="auto"/>
        <w:ind w:left="147" w:right="520"/>
      </w:pPr>
      <w:r>
        <w:t>To some people, this question may seem intrusive. Use your professional judgement before asking this question.</w:t>
      </w:r>
    </w:p>
    <w:p w14:paraId="711604C8" w14:textId="77777777" w:rsidR="00863DA4" w:rsidRDefault="00863DA4" w:rsidP="002429AC">
      <w:pPr>
        <w:spacing w:line="261" w:lineRule="auto"/>
        <w:sectPr w:rsidR="00863DA4">
          <w:pgSz w:w="12240" w:h="15840"/>
          <w:pgMar w:top="1080" w:right="60" w:bottom="980" w:left="860" w:header="0" w:footer="792" w:gutter="0"/>
          <w:cols w:space="720"/>
        </w:sectPr>
      </w:pPr>
    </w:p>
    <w:p w14:paraId="711604C9" w14:textId="77777777" w:rsidR="00863DA4" w:rsidRDefault="00BE0184" w:rsidP="002429AC">
      <w:pPr>
        <w:pStyle w:val="Heading4"/>
        <w:spacing w:before="67"/>
        <w:ind w:right="520"/>
      </w:pPr>
      <w:r>
        <w:rPr>
          <w:color w:val="397B67"/>
        </w:rPr>
        <w:t>Let the worker tell their story</w:t>
      </w:r>
    </w:p>
    <w:p w14:paraId="711604CA" w14:textId="77777777" w:rsidR="00863DA4" w:rsidRDefault="00BE0184" w:rsidP="002429AC">
      <w:pPr>
        <w:pStyle w:val="BodyText"/>
        <w:spacing w:before="24" w:line="261" w:lineRule="auto"/>
        <w:ind w:left="147" w:right="520" w:firstLine="73"/>
      </w:pPr>
      <w:r>
        <w:rPr>
          <w:noProof/>
          <w:position w:val="-2"/>
          <w:lang w:bidi="ar-SA"/>
        </w:rPr>
        <w:drawing>
          <wp:inline distT="0" distB="0" distL="0" distR="0" wp14:anchorId="71160BCD" wp14:editId="6FE1DF95">
            <wp:extent cx="81965" cy="153352"/>
            <wp:effectExtent l="0" t="0" r="0" b="0"/>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30" cstate="print"/>
                    <a:stretch>
                      <a:fillRect/>
                    </a:stretch>
                  </pic:blipFill>
                  <pic:spPr>
                    <a:xfrm>
                      <a:off x="0" y="0"/>
                      <a:ext cx="81965" cy="153352"/>
                    </a:xfrm>
                    <a:prstGeom prst="rect">
                      <a:avLst/>
                    </a:prstGeom>
                  </pic:spPr>
                </pic:pic>
              </a:graphicData>
            </a:graphic>
          </wp:inline>
        </w:drawing>
      </w:r>
      <w:r>
        <w:rPr>
          <w:rFonts w:ascii="Times New Roman" w:hAnsi="Times New Roman"/>
          <w:sz w:val="20"/>
        </w:rPr>
        <w:t xml:space="preserve"> </w:t>
      </w:r>
      <w:r>
        <w:rPr>
          <w:rFonts w:ascii="Times New Roman" w:hAnsi="Times New Roman"/>
          <w:spacing w:val="-23"/>
          <w:sz w:val="20"/>
        </w:rPr>
        <w:t xml:space="preserve"> </w:t>
      </w:r>
      <w:r>
        <w:t>Research shows that workers need to been seen as a whole person, not just a worker. An injury can affect the individual’s entire life. Some people need a space where they can vent. VRCs can use “how are you doing?” to allow the worker to express how they are doing in various areas of their</w:t>
      </w:r>
      <w:r>
        <w:rPr>
          <w:spacing w:val="-1"/>
        </w:rPr>
        <w:t xml:space="preserve"> </w:t>
      </w:r>
      <w:r>
        <w:t>life.</w:t>
      </w:r>
    </w:p>
    <w:p w14:paraId="711604CB" w14:textId="77777777" w:rsidR="00863DA4" w:rsidRDefault="00863DA4" w:rsidP="002429AC">
      <w:pPr>
        <w:pStyle w:val="BodyText"/>
        <w:spacing w:before="9"/>
        <w:ind w:right="520"/>
        <w:rPr>
          <w:sz w:val="25"/>
        </w:rPr>
      </w:pPr>
    </w:p>
    <w:p w14:paraId="711604CC" w14:textId="77777777" w:rsidR="00863DA4" w:rsidRDefault="00BE0184" w:rsidP="002429AC">
      <w:pPr>
        <w:pStyle w:val="BodyText"/>
        <w:spacing w:line="261" w:lineRule="auto"/>
        <w:ind w:left="147" w:right="520"/>
      </w:pPr>
      <w:r>
        <w:t xml:space="preserve">If the worker expresses concerns with their physical, emotional, social, or financial well-being, try to provide a referral to a community resource or the local Washington 2-1-1 website. The website maintains a statewide database of community resources. You can call 2-1-1 for referral information, or visit the website with the worker at </w:t>
      </w:r>
      <w:hyperlink r:id="rId50">
        <w:r>
          <w:rPr>
            <w:color w:val="0461C1"/>
            <w:u w:val="single" w:color="0461C1"/>
          </w:rPr>
          <w:t>https://win211.org/</w:t>
        </w:r>
      </w:hyperlink>
      <w:r>
        <w:t>.</w:t>
      </w:r>
    </w:p>
    <w:p w14:paraId="711604CD" w14:textId="77777777" w:rsidR="00863DA4" w:rsidRDefault="00863DA4" w:rsidP="002429AC">
      <w:pPr>
        <w:pStyle w:val="BodyText"/>
        <w:spacing w:before="9"/>
        <w:ind w:right="520"/>
        <w:rPr>
          <w:sz w:val="17"/>
        </w:rPr>
      </w:pPr>
    </w:p>
    <w:p w14:paraId="711604CE" w14:textId="77777777" w:rsidR="00863DA4" w:rsidRDefault="007A6BDD" w:rsidP="00DD1418">
      <w:pPr>
        <w:pStyle w:val="BodyText"/>
        <w:spacing w:before="92" w:line="275" w:lineRule="exact"/>
        <w:ind w:left="147" w:right="6190"/>
      </w:pPr>
      <w:r>
        <w:rPr>
          <w:noProof/>
          <w:lang w:bidi="ar-SA"/>
        </w:rPr>
        <mc:AlternateContent>
          <mc:Choice Requires="wpg">
            <w:drawing>
              <wp:anchor distT="0" distB="0" distL="114300" distR="114300" simplePos="0" relativeHeight="251658262" behindDoc="0" locked="0" layoutInCell="1" allowOverlap="1" wp14:anchorId="71160BCF" wp14:editId="474B5A41">
                <wp:simplePos x="0" y="0"/>
                <wp:positionH relativeFrom="page">
                  <wp:posOffset>4082415</wp:posOffset>
                </wp:positionH>
                <wp:positionV relativeFrom="paragraph">
                  <wp:posOffset>104775</wp:posOffset>
                </wp:positionV>
                <wp:extent cx="3100705" cy="1339215"/>
                <wp:effectExtent l="0" t="0" r="0" b="0"/>
                <wp:wrapNone/>
                <wp:docPr id="22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0705" cy="1339215"/>
                          <a:chOff x="6429" y="165"/>
                          <a:chExt cx="4883" cy="2109"/>
                        </a:xfrm>
                      </wpg:grpSpPr>
                      <pic:pic xmlns:pic="http://schemas.openxmlformats.org/drawingml/2006/picture">
                        <pic:nvPicPr>
                          <pic:cNvPr id="223" name="Picture 1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429" y="165"/>
                            <a:ext cx="4883" cy="2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1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529" y="336"/>
                            <a:ext cx="4683" cy="1766"/>
                          </a:xfrm>
                          <a:prstGeom prst="rect">
                            <a:avLst/>
                          </a:prstGeom>
                          <a:noFill/>
                          <a:extLst>
                            <a:ext uri="{909E8E84-426E-40DD-AFC4-6F175D3DCCD1}">
                              <a14:hiddenFill xmlns:a14="http://schemas.microsoft.com/office/drawing/2010/main">
                                <a:solidFill>
                                  <a:srgbClr val="FFFFFF"/>
                                </a:solidFill>
                              </a14:hiddenFill>
                            </a:ext>
                          </a:extLst>
                        </pic:spPr>
                      </pic:pic>
                      <wps:wsp>
                        <wps:cNvPr id="225" name="Freeform 118"/>
                        <wps:cNvSpPr>
                          <a:spLocks/>
                        </wps:cNvSpPr>
                        <wps:spPr bwMode="auto">
                          <a:xfrm>
                            <a:off x="6469" y="204"/>
                            <a:ext cx="4730" cy="1956"/>
                          </a:xfrm>
                          <a:custGeom>
                            <a:avLst/>
                            <a:gdLst>
                              <a:gd name="T0" fmla="+- 0 11199 6469"/>
                              <a:gd name="T1" fmla="*/ T0 w 4730"/>
                              <a:gd name="T2" fmla="+- 0 204 204"/>
                              <a:gd name="T3" fmla="*/ 204 h 1956"/>
                              <a:gd name="T4" fmla="+- 0 6795 6469"/>
                              <a:gd name="T5" fmla="*/ T4 w 4730"/>
                              <a:gd name="T6" fmla="+- 0 204 204"/>
                              <a:gd name="T7" fmla="*/ 204 h 1956"/>
                              <a:gd name="T8" fmla="+- 0 6720 6469"/>
                              <a:gd name="T9" fmla="*/ T8 w 4730"/>
                              <a:gd name="T10" fmla="+- 0 212 204"/>
                              <a:gd name="T11" fmla="*/ 212 h 1956"/>
                              <a:gd name="T12" fmla="+- 0 6652 6469"/>
                              <a:gd name="T13" fmla="*/ T12 w 4730"/>
                              <a:gd name="T14" fmla="+- 0 237 204"/>
                              <a:gd name="T15" fmla="*/ 237 h 1956"/>
                              <a:gd name="T16" fmla="+- 0 6591 6469"/>
                              <a:gd name="T17" fmla="*/ T16 w 4730"/>
                              <a:gd name="T18" fmla="+- 0 275 204"/>
                              <a:gd name="T19" fmla="*/ 275 h 1956"/>
                              <a:gd name="T20" fmla="+- 0 6541 6469"/>
                              <a:gd name="T21" fmla="*/ T20 w 4730"/>
                              <a:gd name="T22" fmla="+- 0 326 204"/>
                              <a:gd name="T23" fmla="*/ 326 h 1956"/>
                              <a:gd name="T24" fmla="+- 0 6502 6469"/>
                              <a:gd name="T25" fmla="*/ T24 w 4730"/>
                              <a:gd name="T26" fmla="+- 0 386 204"/>
                              <a:gd name="T27" fmla="*/ 386 h 1956"/>
                              <a:gd name="T28" fmla="+- 0 6478 6469"/>
                              <a:gd name="T29" fmla="*/ T28 w 4730"/>
                              <a:gd name="T30" fmla="+- 0 455 204"/>
                              <a:gd name="T31" fmla="*/ 455 h 1956"/>
                              <a:gd name="T32" fmla="+- 0 6469 6469"/>
                              <a:gd name="T33" fmla="*/ T32 w 4730"/>
                              <a:gd name="T34" fmla="+- 0 530 204"/>
                              <a:gd name="T35" fmla="*/ 530 h 1956"/>
                              <a:gd name="T36" fmla="+- 0 6469 6469"/>
                              <a:gd name="T37" fmla="*/ T36 w 4730"/>
                              <a:gd name="T38" fmla="+- 0 2160 204"/>
                              <a:gd name="T39" fmla="*/ 2160 h 1956"/>
                              <a:gd name="T40" fmla="+- 0 10873 6469"/>
                              <a:gd name="T41" fmla="*/ T40 w 4730"/>
                              <a:gd name="T42" fmla="+- 0 2160 204"/>
                              <a:gd name="T43" fmla="*/ 2160 h 1956"/>
                              <a:gd name="T44" fmla="+- 0 10948 6469"/>
                              <a:gd name="T45" fmla="*/ T44 w 4730"/>
                              <a:gd name="T46" fmla="+- 0 2151 204"/>
                              <a:gd name="T47" fmla="*/ 2151 h 1956"/>
                              <a:gd name="T48" fmla="+- 0 11016 6469"/>
                              <a:gd name="T49" fmla="*/ T48 w 4730"/>
                              <a:gd name="T50" fmla="+- 0 2127 204"/>
                              <a:gd name="T51" fmla="*/ 2127 h 1956"/>
                              <a:gd name="T52" fmla="+- 0 11077 6469"/>
                              <a:gd name="T53" fmla="*/ T52 w 4730"/>
                              <a:gd name="T54" fmla="+- 0 2088 204"/>
                              <a:gd name="T55" fmla="*/ 2088 h 1956"/>
                              <a:gd name="T56" fmla="+- 0 11127 6469"/>
                              <a:gd name="T57" fmla="*/ T56 w 4730"/>
                              <a:gd name="T58" fmla="+- 0 2038 204"/>
                              <a:gd name="T59" fmla="*/ 2038 h 1956"/>
                              <a:gd name="T60" fmla="+- 0 11166 6469"/>
                              <a:gd name="T61" fmla="*/ T60 w 4730"/>
                              <a:gd name="T62" fmla="+- 0 1977 204"/>
                              <a:gd name="T63" fmla="*/ 1977 h 1956"/>
                              <a:gd name="T64" fmla="+- 0 11190 6469"/>
                              <a:gd name="T65" fmla="*/ T64 w 4730"/>
                              <a:gd name="T66" fmla="+- 0 1908 204"/>
                              <a:gd name="T67" fmla="*/ 1908 h 1956"/>
                              <a:gd name="T68" fmla="+- 0 11199 6469"/>
                              <a:gd name="T69" fmla="*/ T68 w 4730"/>
                              <a:gd name="T70" fmla="+- 0 1834 204"/>
                              <a:gd name="T71" fmla="*/ 1834 h 1956"/>
                              <a:gd name="T72" fmla="+- 0 11199 6469"/>
                              <a:gd name="T73" fmla="*/ T72 w 4730"/>
                              <a:gd name="T74" fmla="+- 0 204 204"/>
                              <a:gd name="T75" fmla="*/ 204 h 1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30" h="1956">
                                <a:moveTo>
                                  <a:pt x="4730" y="0"/>
                                </a:moveTo>
                                <a:lnTo>
                                  <a:pt x="326" y="0"/>
                                </a:lnTo>
                                <a:lnTo>
                                  <a:pt x="251" y="8"/>
                                </a:lnTo>
                                <a:lnTo>
                                  <a:pt x="183" y="33"/>
                                </a:lnTo>
                                <a:lnTo>
                                  <a:pt x="122" y="71"/>
                                </a:lnTo>
                                <a:lnTo>
                                  <a:pt x="72" y="122"/>
                                </a:lnTo>
                                <a:lnTo>
                                  <a:pt x="33" y="182"/>
                                </a:lnTo>
                                <a:lnTo>
                                  <a:pt x="9" y="251"/>
                                </a:lnTo>
                                <a:lnTo>
                                  <a:pt x="0" y="326"/>
                                </a:lnTo>
                                <a:lnTo>
                                  <a:pt x="0" y="1956"/>
                                </a:lnTo>
                                <a:lnTo>
                                  <a:pt x="4404" y="1956"/>
                                </a:lnTo>
                                <a:lnTo>
                                  <a:pt x="4479" y="1947"/>
                                </a:lnTo>
                                <a:lnTo>
                                  <a:pt x="4547" y="1923"/>
                                </a:lnTo>
                                <a:lnTo>
                                  <a:pt x="4608" y="1884"/>
                                </a:lnTo>
                                <a:lnTo>
                                  <a:pt x="4658" y="1834"/>
                                </a:lnTo>
                                <a:lnTo>
                                  <a:pt x="4697" y="1773"/>
                                </a:lnTo>
                                <a:lnTo>
                                  <a:pt x="4721" y="1704"/>
                                </a:lnTo>
                                <a:lnTo>
                                  <a:pt x="4730" y="1630"/>
                                </a:lnTo>
                                <a:lnTo>
                                  <a:pt x="4730" y="0"/>
                                </a:lnTo>
                                <a:close/>
                              </a:path>
                            </a:pathLst>
                          </a:custGeom>
                          <a:solidFill>
                            <a:srgbClr val="EFE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Text Box 117"/>
                        <wps:cNvSpPr txBox="1">
                          <a:spLocks noChangeArrowheads="1"/>
                        </wps:cNvSpPr>
                        <wps:spPr bwMode="auto">
                          <a:xfrm>
                            <a:off x="6429" y="165"/>
                            <a:ext cx="4883" cy="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CFB" w14:textId="77777777" w:rsidR="000E4224" w:rsidRDefault="006E1FF2">
                              <w:pPr>
                                <w:spacing w:before="207"/>
                                <w:ind w:left="283" w:right="364"/>
                                <w:rPr>
                                  <w:sz w:val="24"/>
                                </w:rPr>
                              </w:pPr>
                              <w:hyperlink r:id="rId53">
                                <w:r w:rsidR="000E4224">
                                  <w:rPr>
                                    <w:color w:val="0461C1"/>
                                    <w:sz w:val="24"/>
                                    <w:u w:val="single" w:color="0461C1"/>
                                  </w:rPr>
                                  <w:t>Free voicemail access.</w:t>
                                </w:r>
                                <w:r w:rsidR="000E4224">
                                  <w:rPr>
                                    <w:color w:val="0461C1"/>
                                    <w:sz w:val="24"/>
                                  </w:rPr>
                                  <w:t xml:space="preserve"> </w:t>
                                </w:r>
                              </w:hyperlink>
                              <w:r w:rsidR="000E4224">
                                <w:rPr>
                                  <w:sz w:val="24"/>
                                </w:rPr>
                                <w:t>People can call the number given, dial the extension, and leave a message. They can access these messages from any computer with internet access.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60BCF" id="Group 116" o:spid="_x0000_s1053" style="position:absolute;left:0;text-align:left;margin-left:321.45pt;margin-top:8.25pt;width:244.15pt;height:105.45pt;z-index:251658262;mso-position-horizontal-relative:page" coordorigin="6429,165" coordsize="4883,2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F+o9QgAAFMlAAAOAAAAZHJzL2Uyb0RvYy54bWzsWm2Po8gR/h4p/wHx&#10;MZHXNDRv1s6cdu3x6qRNssqRH4AxttFhIIDHs4ny3/NUN9iNp/Fwe5dId7qVdgzuovqperqqi2q/&#10;/+7lmBvPad1kZfFgsneWaaRFUm6zYv9g/iNazwLTaNq42MZ5WaQP5te0Mb97/OMf3p+rRWqXhzLf&#10;prUBJUWzOFcP5qFtq8V83iSH9Bg378oqLTC4K+tj3OK23s+3dXyG9mM+ty3Lm5/LelvVZZI2Db5d&#10;yUHzUejf7dKk/dtu16StkT+YwNaKv7X4u6G/88f38WJfx9UhSzoY8TegOMZZgUkvqlZxGxunOnul&#10;6pglddmUu/ZdUh7n5W6XJamwAdYw68aaT3V5qoQt+8V5X13cBNfe+Omb1SZ/ff5SG9n2wbRt2zSK&#10;+AiSxLwGYx6551ztF5D6VFc/VF9qaSMuP5fJjw2G57fjdL+Xwsbm/JdyC4XxqS2Fe1529ZFUwHDj&#10;RbDw9cJC+tIaCb50mGX5lmsaCcaY44Q2cyVPyQFk0nMet0PToGHvMvTUPc6DwJHP2swK6cF5vJDz&#10;Cqwdtsf3VZYs8L/zKq5eefXt1Yen2lOdmp2S4yQdx7j+8VTNsACquM02WZ61X8VihosIVPH8JUvI&#10;1XSjEgS7JEEYp2kNZosV3MvJp2KyStBjFOXyEBf79ENTIRLgLijov6rr8nxI421DX5OXhlrE7QDJ&#10;Js+qdZbnxB9ddzYjmG4Wo8ZtcqGvyuR0TItWRm6d5jC/LJpDVjWmUS/S4ybFQqy/3zKxWLAgPjct&#10;TUdLQ0TTv+3gg2WF9sfZ0rWWM275T7MPIfdnvvXkc4sHbMmW/6GnGV+cmhRuiPNVlXVY8e0rtNrQ&#10;6ZKMDEoR3MZzLFKIXE8AJNZVDxFLjFxCWJs6+TucDTlct3XaJge63MFz3fcQvgwIN189Sxw0CLM3&#10;I+d1BJCPKHzurH+sjLppP6Xl0aALuBpAhavjZ3hamtaLEOiiJMKFKb2lKhmhFT4FTwGfcdt7Ahmr&#10;1ezDesln3pr57spZLZcr1pNxyLbbtCB1P58L4doyz7b9cmzq/WaZ15KjtfjXBX5zFZvTmrjC6Pnr&#10;P8VSE3QQAV08gI9fY6LgrxIFE5lwGOK/gURh/54o3thiPbfbKh1HbOcyfkWi8PqNkvmeGLtslL8n&#10;im9KFOcKRWzTb4y4m7bZUAmrK/9+OMRVigVOatUyAKWRLAPWdZpSaYxSLaB81wn2dVqjFmlChRwh&#10;sYmbjCfLLNvipF9ZO76DaloUaKF7u3aSk9xk6IF+Y0FlvO028/22gx9Bxe6Yo97+88ywYAQLQ8Pj&#10;mFPMdZVD2SLl/jQ3Iss4G5ymvxFC9aooA2LjgvqqCRXURROJHAzW4SeAPS6kT0WV54euFhZ4uCiL&#10;+AgsrxcSNo7A8nshGDgOC69SA1i2pYUFyq6wghFYbOh7m9k6dzHV8ySj9xcb+t5DztEiY6r7I6jT&#10;M8mG/rcdX4tNdT/JjGAbEuC5IdNjUzmImDeGbUiC7btabCoHJKPHhup9wKjL9dhslYYItOv9Ri9w&#10;ygJxbE+HzVZJIJkRbEMSPNfSc2qrNET2WBjYQxqcQI9NJYFkRrANSfC4H2g5pZ3vGgr2WCxQKlP8&#10;xl0tp45KAsnosTlDEiidabE5Kg2RMxYLzpAG17F0nDoqCSQzgm1Iwjg2lYbIGYsFZ0iDzTw9OJUF&#10;IaRHx4c0MCvwHa3ruMpExMfCgQ+ZGIPHVSLuwRsygd4C1686rpIR8bGI4EMy0ORgOmq5yoUQGvHe&#10;kAzGLOQw3WbKVToi2KBPJu6QDSR/bRZ2VS6EkB6eOyQD8HxfC89V6YiwkYzAG7JhW0Gg856rciGE&#10;RuANyUApAnN13nNVOiJ3LDTcIRu25ejhqVwIIT08b0gG4Hl6cj2VjgjxqPeed8NGCDI01ZKncsFI&#10;aATekAwq5PSlCbp1SkL2xkIDbyNqQoY2rfc8lQshNAJvSMZ4nUnV7nW/8MZCw79hI3C0taavcsFI&#10;SA/PvyFjtAz2VToifyw0/CEbYyWnSsWw5sRr4KVYjw+yMRQvkpeiK+BxZaCrSI1bKvGrsqGebARz&#10;0ZGNHCrMoQJSNDoijNlJ2J8kDFpIGNXoFNVUZQpx0Rp+EwnDKhLifa/4PnCqxUgcZdQUMFQeCfFp&#10;lnbv6hGKjSnaqYgg7dj/J4l3pjrTTKV9lrRjh5yinfY9IT7NVNqHSBw7yBTttC8I8WmmUp4W4tNM&#10;pbxJ4sh4U8BQHhPi00zt3qIjZIQp2inOSbs/MFUu5C4EqXF7e6RVmwaOtDY0BYIybily+0vjjMaw&#10;eGc/oN1Pr7w0ciyf06gUMi2FsJTA1OLlGhNeBfJCFcRrg4DYy/Wj/Wcl1NlUHECb6E1AWz/af0op&#10;ZEYhhbUsndMP95+dGL3dQNnFh/1w/ynFKJlCikH6nrYucFhwX0wuUbLjnjJsB5iSfPK2VN9uGHUH&#10;xymGNOHaWOlN7D+lqZz7Eh/DAcjdqblLVSS5JbykrV5X/9np9CxsliQZBKLlM47ToxpHSOId5Z7h&#10;eAPqZvexsu9K+l12Zb5sOI3PLtYyze7JTtDbkrdrNcnLJpVoKFjEnnWJGqhTu1jKKQLObtTDhqf1&#10;kx2uO6sGYrnY/i4nKAIghZr2IIXZ3Ppoh7O1F/gzvubuLPStYGax8GPoWTzkq/XwIOVzVqQ//yCF&#10;0kLoYo8iYAP0AyMt8U9nJA6oiy2cGC/oKPGpu27jLJfXypkLIe7PWvpPkaFwKiv7kbKBuSm3X3EA&#10;Vpc4n0Jk4bcFuDiU9b9M44xz+gez+ecppiPX/PsCDdaQIWJwsC9uuOtTT6VWRzbqSFwkUPVgtiYq&#10;GLpctrjDI6eqzvYHzCSPHovyA46sd5k4EyN8EhVw0w16vBLr/6HZi0Qrm70RHfB9LF/QJxXRTkDQ&#10;FaaWrtG+YKDH3rV975z0Ko9KOyZ2g28P3f/HR44/KYJ+G0eRg9PVX2tSOGYtftOTZ0ds/ZfM8Qtm&#10;iPZl8yJ+snKJg5+YMy754pIrcCHzBC5+wRwhfnCCX+6IfNf9yoh+GqTei5xy/S3U43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WcGvF4QAAAAsBAAAPAAAAZHJz&#10;L2Rvd25yZXYueG1sTI/BTsMwEETvSPyDtUjcqGO3DRDiVFUFnCokWiTEbRtvk6ixHcVukv497gmO&#10;q3maeZuvJtOygXrfOKtAzBJgZEunG1sp+Nq/PTwB8wGtxtZZUnAhD6vi9ibHTLvRftKwCxWLJdZn&#10;qKAOocs492VNBv3MdWRjdnS9wRDPvuK6xzGWm5bLJEm5wcbGhRo72tRUnnZno+B9xHE9F6/D9nTc&#10;XH72y4/vrSCl7u+m9QuwQFP4g+GqH9WhiE4Hd7bas1ZBupDPEY1BugR2BcRcSGAHBVI+LoAXOf//&#10;Q/ELAAD//wMAUEsDBAoAAAAAAAAAIQAFXz6S6AMAAOgDAAAUAAAAZHJzL21lZGlhL2ltYWdlMS5w&#10;bmeJUE5HDQoaCgAAAA1JSERSAAAA4wAAAGIIBgAAAKJiZDEAAAAGYktHRAD/AP8A/6C9p5MAAAAJ&#10;cEhZcwAAC9cAAAvXASV10vAAAAOISURBVHic7dttTxNbFEDh1VIK0Sjqvd7///+Iii+tvNm5H/bZ&#10;zjC0gSpOt2E9yWQspI1fVvY50wNIKmH2RO//3c+RnptudP+liGbAfHDl69/5TOm5yPg2wG27b2C/&#10;cDK+I+AYWLZr0a757rdKGtgAV8AKuARugG7xiDfm5MsAXwyuU+Ck/S6npJNR2q0j4vsKnAM/8noo&#10;xhkx9U6I+F4DZ8Cr9npJhLjAEKXH6IBropkVEeWM9oNd5u33p0SA74C33A3xCCeitI+OaCa3eD+7&#10;2RVjTsQXRID/Av8Qk/GUfo9ohNJ+MsZ7/WyLcUZMvFPgDfAf8J4I8YR+Gkp6QttinNMvTd+364w+&#10;RCeh9AeMJ1w+NX1J7BFzaWqI0h+2LcYTIsC3GKI0mfno3/nQ5oz+YY0hShMYH2PLJWp+feHJGmki&#10;GVqeshmesFliiNJkxsvUJf0RN5en0oTGk/GY/qypX+hLExrvGRdEiH6xL01svEwdHtORNKHxZDRG&#10;6UCGe0YDlA5ovC80SOlAfEgjFWGMUhHGKBVhjFIRxigVYYxSEcYoFWGMUhHGKBVhjFIRxigVYYxS&#10;EcYoFWGMUhHGKBVhjFIRxigVYYxSEcYoFWGMUhHGKBVhjFIRxigVYYxSEcYoFWGMUhHGKBVhjFIR&#10;xigVYYxSEcYoFWGMUhHGKBVhjFIRxigVYYxSEcYoFWGMUhHGKBVhjFIRxigVYYxSEcYoFWGMUhHG&#10;KBVhjFIRxigVYYxSEcYoFWGMUhHGKBVhjFIRxigVYYxSEcYoFWGMUhHGKB1GN7gAY5QOodv2Q2OU&#10;ppUhbgZXB8YoHcIG+AHcYozSwXREiDf0MQLGKE0pQ7wGLtvdySgdQEdMw0tgDVwRcQLGKE2lI6bg&#10;NfANWBExOhmliXX0IX5p9xvcM0qT2hDhrYHPwAXwnViy+qW/NJENEd0K+AR8ICZjLlF/Wkz+X5Oe&#10;hzzqdkOE+BE4b/c1o6kIxig9tYwwH9bkRDwnpuK9vWIax9gN7ncOsUraadhNLkuviPAuiGn4sb2+&#10;tzxNGWN+SG40r4EZ7imlx8jBdUv/hX4+Nb1o9zX9RNw65IaTcdM+5AsR4THGKD0kQ8wjbpfE0nRF&#10;BLkmAr1z9G2b4WS8bW+et/sRMR0l7TaO8WpwDc+fPrjlG8Y2J+JcYojSPoZB5nXnz6MeYxzcvP3M&#10;EKX9jB96+vBT+lv9DzTXurkG8gpIAAAAAElFTkSuQmCCUEsDBAoAAAAAAAAAIQA9aGCmsB0AALAd&#10;AAAUAAAAZHJzL21lZGlhL2ltYWdlMi5wbmeJUE5HDQoaCgAAAA1JSERSAAAA2QAAAFIIBgAAANnJ&#10;cW0AAAAGYktHRAD/AP8A/6C9p5MAAAAJcEhZcwAAC9cAAAvXASV10vAAAB1QSURBVHic7Z3rVuNK&#10;kkY/G6jL6X7/F53pU1SB7fmB99LWR8pYQHGoHsVaXoCUioyMjHuGRbLBBhtssMEGG2ywwQaLsHun&#10;8ae3ErLBPwKj/dz28p3hWiXbnT/784fnTkmO+nw0QBfwUTTs8nzukz5/Auwz30/ofs/9NJ/+FP7s&#10;skz3q2i/XTHxXZKv558I1yHJQ5JfSR7fQsgrACbcnn8iFK+hwUJ2aQw/90luzh+efczEg9Fzv4Mv&#10;S3S/tJ59nvjGfu4zGcy37ueufr/NE5+OZ5zHV+Ac4X9Pfnpvb/JEM8YHukd7exVco2QI1Zck/07y&#10;7XwdBdtnEnALuok/1rV9Xfe99g69aU3XXZ4Y81hzt4B4TuNYCplGz/LMTZ74cXv+nJLcL6zFQnEt&#10;PWtp93jT2vzluX2eFOzf55/sIUr24/w5FP7RPjVu85N5vuRpf35mvk8jD7HkSXptL10f8WpfY/pZ&#10;5MnO5JgnXrzam13ryZj825mAxzxtAJMibMm0WWb4IdOG4QG4blz2TODeZ850CxweFo+SzDfnIBw3&#10;eu6QSVm4nswV9KA5sGzc2+VJcO7OH/D+Eh23os1rhQd7XWce1gGNS2PBv4QDpXnI2HvYk30pnAgX&#10;PPDvTZNpbT4dMynZ1zMtyEp7f+8/ngR5WtoHXyfshU57njbG0DbiY87jvmfy8ND3K6+Ea5Usmcfv&#10;bODD+Xe0H6Jg8E0mZkIkwsn1+/PnkMlj3mYSDBSh88FjzXOTucIhFKfzddbKBqAoFmIsoDfKNBkv&#10;wsBamBdB+Xb+ILTmARt7HOBjLALdtD8U7afzNfhn4bjP3Aob4GcyCSzPHzK39B0OEwLyrPcOmsx7&#10;aLKhxCj9OP+0UsI35m387AP7Y8XFE0PDjXDeZm4wWK9TDnjrkNF7+9s8mZmzFBL8db6OxULgWdTD&#10;efzXzGN0GIbHuc0UkkJjW07A1tvXYSDPMif3oOVLJkGzQThqnDcC5WeNKDcKAa+Y87ueRagQJuZg&#10;A9nUg+7jbRCOVjLG357v3Z6vsw/MafpMJzyCL/CIPUU5uI+SwSunBzwTjQMX+wcP2cefmeQjmfb+&#10;r8yFnn3EQNu4YCwwylZODMJ34bRiOuxn7Y/COZL31bDGkxk6PvVC8WxfdO1GH8IrQidbJ/A5bPFC&#10;Xc1kjEMFFBfBgonOO+wNbzNXcNbmMJRxzMd6D5kr/ih55hnWgjIc8+RlMDLwy+EzCvZNczTtCO+I&#10;bx4zssKtZMlk4R2dwBOvHwVhH270s70q89srnGqeG82BImFQUGr46DXynJXKCnQQztvMw+clnBjC&#10;NymW4VolczL5kCcG/zwThBdxDmCl4ePY+ZjnisrvDjNglC2m42msZAsQYxxmpp5NJm/l+B7raC93&#10;m7lls2CbR8lceFmD151MwnPUPRQX3lgwTfupnkXA26swPwLHMy5YkGv8ytN+4v2sUMwNtMFjvs7R&#10;Opfe1ZhRCNs5tyMVh50dMjoUR1k8J/Pa+9oQOlLyPp3q56tgjSfDSyRPG4IlvtM98jSqfRYcC49z&#10;H8f/0bVkYiQ4Oz9zch7hv9NYaOen14FSGQdh10jQbRgQAG+cN/amnjvWc817hJVCxM3gOYdsnqe9&#10;OTTfCh+hknnBfv2duWelwNXFLLxKao3eWxSevTOfbKDw2C6g2QgShSTzcM577siFMLqNOHyzRzRO&#10;7yE42xC/qqoIvFbJrAS2Xs5lHjJPNLE4FqD2cifhR5iwtJ2fJFNu1ZtI6GWaLYSuZplurwUjAVhh&#10;XJiAXpTEG92eA0+RzHMwW/87PbtEe/R3MheMFhLnacnE14c8KRah68/MPdDf5/FEKqNCgwtBjCUk&#10;RvhtWKNnreTeq58ZG1KiplZUcPzSPMiZIy8bJOM8CGdEj2WRyONVinbtOVkytyBsHNYBwnHtyWQV&#10;k/nGQzA4ESzGssmP9ZytdDLfXINzEOgwXqwcOM1g52Yw2mEn1xzCRmO+iifOE5L55ts78jweNDWe&#10;NTHO91mL6bERQcmdB0ODBceCjmFDgW7qWRciTBPrstIyh5XM1Vznz/DgR6aQFbzsS1eCD/pA24Nw&#10;8fPvTPnZCKdD4NHeLhWProI1nswCR4m6hdRWzpa43a9xIgTQ0i4fvDzLM22xDZ0zdNhisIHo5w8L&#10;z7Swg4fwxhb1UM/Ze3f4+Ti4bqvam2/+cs/nYqy5PyiZldHG4JBJSUb5bOc5LfiU5Xuv4Y1xWrkt&#10;0MZ5Tehu/L33p1fgNN0Ol1fDNRUUey5XAkfjTvW34fTC9X52t3B9LbQC9fWma2m8r42Y3d6R8aN1&#10;LD07msN4GscS7r7u3IXqWa9/CcfSun3d5fX2Tk37CN9o7h53ae8v7cdrcTauVykYE18zxlWsLqmb&#10;gGuFgHuvIbxxWhjwSiOL9B5ztvIvrbufA0ZC+hKN7YWMq2nosbbo9uhtqd8kRHle5W0FG/HsLdBr&#10;fC+8vwWuCRd7I9sCuEhxCYfhGuVeY2kcpjZNa/Aw74hG8s3udHjNHKP5RoAg+RwqmRdGOlRyjnvQ&#10;GNPfOeuo9eoaD9z5eq/JBpowtavJPf6l6+DsI4PRc5dwfhisaRDmNN7nOiS55B/N3JFXYdGjWDiD&#10;nyMv0mD6Tpk6CdyMOqKprWzngX3W08n3KFZfsrLtjdrLLOFAaWg1QrkeMg/7eM5dDG7Ivcm8zQte&#10;/NQ4FwSaTueDFnTGeL/MQ6rC+0zVw85pW258/VTXjXen9S3hM8+Peb6W3w5rGoS/5alr+1bXqAJx&#10;MO3qk0uiHFKzgW6PSeadBsnECAu1DwzbsyZTG9PujNs0Jc9bhGzdk3kuwSa6Z9Gb7Z9elz1PV0HN&#10;F55zCbsBPtH18f38PHlVjzWN9OkdMxmcuyT/ytSyhuCxF5w1nTJ5TvPF53POwfCYLkrZkH4R7feZ&#10;5GaJP/bWKH5fh98+D9wJt8/FXP3213g+TNHWeDKsKedU+8yVhs3fZTrPYpP/zmQR3UvmA9eH+v2Q&#10;ec+gDw+TuYWFofQooiDQBI1WKCsTFTE25/ZMH+t1hwFKDX0UEtw54D5HwjEOQi0INLK2N2Qtf515&#10;9SVTFBGNdUuTz9J8npRMgojCRtd5HgE8Zt7ETRPvj0znZF8zKSwGg2cdUoMfPtqzjJqe8XiEnygD&#10;ckB04mOZbr8zP281D2v5O5M8fkjouLaEvxTasBhakbpvkQM95sQyJ5MV49ztkKn7gK9iNLPsJe1h&#10;nG/wDBvXX050efte64F+uh6M61gfb749rtePolmhOX/Cunb+iCB/z7y9C6H111HcHmRDMMpTRmF7&#10;Mu8rJRLgENrCzd9ENZwLcgb1oPv7PPfSrKubx/2tCHhib2r+YzSh26EvhnOv55L50QMh66vPvdbC&#10;msKHz2W45pYnfz3AHR122YQJPox8zDwsc/hAvxrP44HsWRwugJON6H435zB74XCoaOsOPgSAA+lk&#10;MiB9gHyb53x1Px3zdRjsatzIG3bexXzggJYudgD2qskkmHRl0KQMntH+8SGMpbvDoRv3wfGgOZO5&#10;MjtkAwdhK+viniMqwGlJh/rIyGPhc8Tx6rOvNbCmQbiTRjbTX23pQ8lRb6IV1iEGjIQRjtHZEDbM&#10;HQw3hdtGwZa7Dz6Teajjli/jGwG4sMy7zHsgbaWhwULNuJFCA1aQkRdiDvNuVFzx8147vCC/c5jn&#10;NS717lkmLuU4vRcuPj3qPuA2OhtO1uyC0miuZF55REadt9kgjaqd7wprlMxhjheAYBBXt5DZsrYH&#10;tGA3A26Eh83s8INNamt7V/OMcGHpu4Rt4cKbdC5l6+ivSFg4doO5HHZZcAhpk2nT8drOR7nfZ1A2&#10;XKafcZ2/9v7BQ5TABSjjslI95Dk/2d9fmcuGjYT7I4+ag/13+5YNxiHPDY+fJfIh2oAXLn7BY+/Z&#10;KCd+V7g2XLTnSSYG4dp74/01FXsJhIeY2LmIhXbkEa1kblQmDCRMcHmduV34YC0H4XA5vDfP4V9/&#10;zccVvftMSpbMcxnmcnhmr2lPxnp/Zt4UjVCbVq/ZZWpXLhnLXrgxmfUA4HFORkHEud59phzcPDzp&#10;GdZrpbYsub8TA53M5QWFdJOyeWrv6JL+rxrLeBfJMCZ9BPDusMaT8ZUIFM1Wbp/5ZmF5W6n426Vc&#10;BM/h4qh7wOGXFcklcxc/HF5acKy44Ohwp60zNFCZcuKMsmEAMC7w1kbBVnMpJ7M3SCbjw5raoPm4&#10;wLQj+Iyn+RbjYQFkHgTd+4dyeh84G3Vu5WMR1tHlfOhzvmX+8Ldzd+eoHQ0wj/mYun8UPvZqqTXw&#10;t8CaibxoAKHZ1XX/bWHte+DwNYcJnYssufSlZz2vaW+c/uD1/jp/sNaUf39k/k2CxumiSs/lv9uo&#10;2FNzv3ne/GBd0LGUg0HXSCF7HfzuOXsPTZtxGZizcfd+L/FntKejuczzpfue0wppL/fbYK029/iR&#10;0L/GQlhALsFLSnbpmdGYJfoJhTh3w5P728Oneqb/fmmuUaHChaVLuK6FNmwtrIx5yYit3edLPH/p&#10;mWvnWctvxlkhf3s+xqQfASzM51Rt9dta/pPg0NNnMEuVtrdAW/n3hlFByVFCFzU+yx78TvjdPF+c&#10;7L3Hd2jB2YlzBXdBdD+e8VxjNS/Rd62VbFwd1oxwLdH3Et3XwFoco3WSz/hw296ZvegilfO+a+dq&#10;eI/1v4RzyWuu4d1az7tKMdd0fHSO4PzgUh7lDoq7zL+RS3fATeZVN2Dk8VJzNA2p38HTgtN5RVty&#10;j1lSoh5r2pqO5smlNY542DlS4+8yuoF8jFzTb/S90bP0F7oavLQ2/z1aYxcYRut5SYYOdd/70Xn3&#10;Uh48ytWW9uXa/RqF9YuwpkGYTXIPoCtKZqirVuQ2389jfmT+Pgk6DbyZLq92KX2XeYjjCqc/7grp&#10;97t7LS79Uob3mK+ZK6MFoBtqfUaDEekqmsvuLnbAC/dXuuH6RvgfCj9eiSMVRwOm9VemVijPTXvY&#10;qFm4+W7Bd+XupP2y9+Qo41D3fC6IDLl1DiPgw/K7PH/BT78DE965iml58n6x7xQ+GofpJaXhPPTq&#10;tOFaJdtlen3xX3n+fSWXZL2pPEdz8S7zUrHzBV7n7GqbG3zdYuXyvA+c3dZlGu+T/G8m4cODYtVv&#10;Mn+vPyV4Kozd5e1zw1PmhqKVwO1FbkG7ySRIdCT4Hezcs4FBmN1Z756+/2guKxn3+/D8x3kM9Lvf&#10;k7V1t729HAqN8lPaN+9u6jm34F2SIZTroOfYM79HE4Ntw9XKBB63yN3p+uiFvBga9+Q+nnm8qlNk&#10;jZIhuPYAfZjnRWAxHc643Ny43VGezIUIWr/ob38Hqj2Z8w6sJApLLsg6EGwsOC9ysSdL5oei9kgY&#10;EltXd2v4sNwGhd9P+r15y/fH4Id7FOEJgtWH/wZwuGRtT9mhr5XAkYvXhgLyHAYBRf5W9zEW9kZL&#10;MsTeu6nbngw+JdNrxXnW3qc7O7hGVOU1ES7Dz53wsF/I0KpztmuUjDjVnoK/OxTCWva7zLF4CM0o&#10;Z3BYcqzr0cKsqAi4Ow8cIvj8o73n6LDT6+ODEjMXa7VhsFUEEFwfOjuOZ21YSYe4bgODf1Zs5gOn&#10;cxpXcZdyqC7iuBiVzF9d7bU5TLSy/8r0erloLcm8U6hf9toyxDGJ89Nel/fNobJl0CG2O0D81Sm8&#10;aPPG9I/2y29FvgrWeDILASGhy9vE/FQQTfzod19znpM873X0vG2Vcf3uTGAjHE5iIb0Wh4ejGBsr&#10;h4An824Rr9/hk1vBkkl5nbPxvBXb+JxsJ+NqZ3sl56/Q2msaKZrDb+fX0GIPhkBTREmef7O6eWlD&#10;Zg+Cx7AMuWO+cTRdoyJRF2qad94v95EaB8rvtYOnjfGLIeOa6iIAcQCWtr9ZCzMt1N40NtdKgCCO&#10;KjjNUObjHoUL7hOKWDBa4cHvd/Uxhr9t8ZzA83cLtZNxQsGuAB4G11i3aXTOQzhJ2OJQzzmP867T&#10;4MNYG4FH/SRv7mKEPQVGgDEoOfQz1l7jpJ+9t+61RMkcwgKWmV5LRKvzZiIQe1Z4fxAOK2QXdtgv&#10;IpurcjHgWiUjcSYkcJwLg/ttsCzEsbcTVYjnb1s7J7DEyv2dLL6p6wZWlAxLi+fw+Q9CRK/lXjiX&#10;aIM+nyGxWQ6lk0mpj7pmi8l1BIO58KzmLcLsf/EEDx1W2ehcKi1jAKwYKf4wjrW5eOPQ38LZzz9k&#10;Kqq4usicCLyrkpahfeZzwTvWbI/GmG4cgB8Od1FOr4mxVipXfhnPs1Q8L/F5BtfGlQi/E+KIyNb4&#10;Gz3rLgNXDI+ZK5ULAPvC7SJDMrdgXZBgTjevYoFhDLlGf1vanetNC3xwvshPh9Jd3fL1LhU7dHGu&#10;EeHmHRkYjYc8VUp/6LlkrjQpOky/izEOezvh99rsITAI/8r0z/3+J9NbeqHJ/zElC+t0TrjkNRxa&#10;u8Jseiw78KLz8x7bhSr2q9eazPfLRv0qRbs6ecucOVaypRjcvztGhplO1j3eG3BaGOfY3/N1XN7h&#10;Sd8fzTWirUOJXmcXSjpU7DDDPOmQ2LzwUYOrqv/J5LUBh7+jXKXpHPEvNXb0zC7zc0/e4dLWvY3G&#10;iA7nhaOc2Pd6z/q5kVymrh/r2mhfRjguydKLsEbJmogRk66Z4yXiPH5Jcd+CZ2nMNThfM9/o+i7P&#10;hXekEISKPpIgEnjMc3rfQv8laCPoiu7oAHz0XDIpwwiupX0kf5fwrd2XNTiugrWeDKGwZruQscF1&#10;4DzOoW6HIC5ZA7ak/wTP7VGano+mwd7l08rfmrYq8hxvPDnW0tc/snAtda8txSi0WMK5NMdL875E&#10;S3vqJTx9/dJYhx9+H+FjpkJBQ1fiwD2y5CPFG4W9L8FS2OY5jvq704N+5iXvc1oYMxqLgfKrBrrg&#10;c8ljfbgyXnsYTUsLcbjPfPxvcjqRTuYVGx+UugrZVsnldh9ajmJ5W9Kel3EuYPT1XeHYZV69Ogyu&#10;J8/n7Xxxl+dFDyfSvLuQF7GCx2d2NhjmVZ+hMcbnc+aHewWh23z3HCeNS+b74tzo9sK9NTSP9q5p&#10;sXKgYPw/7p+Zf+M7Wd4Dd6t8GKzxZF/yJBS3uubyOpU58PbhLbG8rY9bYFACfzlyl3mLTgv5KVOp&#10;95TnDbnu1OjuAPc3ulx8uzDelbmd1nDKXIndo9d9iN3W9T1z4/Et83Of5qHX0vkc9NwXXfSEupvG&#10;h85WPp91+YjC3gKc/c4U84FnUNQlml+q7B00zuvnxa9UL1nXSOboKXXL3KdTMhgDEzhf6DI9G5HM&#10;X4bjjgk30fofe/ttUJxfeYN4ky4biKLC/G7bQejcS8kJPkrjMj+Kfcy8WZZ7bmDdaQ53iNvzPQp/&#10;MhkMe0WvpRufLTBdrbyrZy2QPl+Dt0QgrRTJvE/UBsJjEFD2g04PejrtGV0u555phlfQ7GjA+SnX&#10;3Enjt1NTDKJ1L3keJbFnXzWGc7YPhTUdHx2aOQxi8TDTFomcI5l3MyOUfhEmeH9lCqHwCN1Me6rn&#10;sXKmi3n99iw8i/sGHfZ0R/qd8PS5HfOyub3BPkD3m2/bOp+EY5d53130Nx+H4Cgv8zkqwDBaKJN5&#10;lz5zOKwaecho3fDHBoG5jQ/FXqIZA2jD5TNKrw3e+JyMa/72gluhoLffmPahcI2SWSAe6zqHvBZI&#10;GGRlZLwZxXWHkD6I7ETYVtahDUxHoDqfYXzfB6AnmTyc885umXIu6R42h0eda3RjqZURWh22WsDs&#10;RX3Y6g4LPGpXgB3idsHKbVLJvHnbvCLE6jzOXteNAuAGR0c0ptnez3xp3h71t/eDOXtv4Tvj/J9r&#10;PqWSAV3lYpMe9HeHOY/6WJi6AdNC5+S0Y3eHGOB0Qt0C5FYqBNVKMWrU7WbkUYHDeQA8OWQ+rwXS&#10;a06tCcDb/cq8W707YAif3M1BOOoQnnW1p07xiGe9HvjhcVz3GHjlPWhFNI1Ns0Nlh5P2oqzDX+zt&#10;fTlqrPcBYO5P68mSObPd0uKmYJjUQuiCiDfTOVP3kdnicQ1vh7B6w2D+o/BjpWGqN91HDtDuvxnP&#10;HFYaJ+guiji0ctEA6MqWiy3M1y1nDrV+6lkKKAgWimLjkzz3+szF3FYyG7RbPWcBZS53yvOsm4qv&#10;pflGuNzj6kbkkVfrL6VCt42n+bB0WP4hsCZcpDrDwrlmbwV0dY57tt4uiMBEXLuFDyFAEVz44H4y&#10;bYYVgM1wKOpNIoew1bRVZf3JlItwjbMtv5jV3rsrkF4XBZX7zMPi9vwuFI2Ux8oNX3yU8pCpp9A0&#10;HvLc4sM30+2KKHJA8y9hpRW7q68v0bzXfZT2MfNjIbyYq8bwlL3HUDo0JQxOVjb0vjdc68laqLxZ&#10;Fnx7FVf5HIc7wUU4uonTltMhn0NOewCgw0EL2yh38pGAQ5MOf6jSuThwn6ceQr+63Aq9z6SA8M9r&#10;scIBzn3cdQ5fTpqn887OQVn3KdOeJfN88VRjKVZgFHjnicN3lAAD6TDW3u0aml2JhIf3Ne8+0wt/&#10;kvm+OhR22Oox5smn9WTJXFl2dX0EDpUcgj1mzmTAQt1h2yHXWyHjX5q3Q8LdwjXT5kINimJhMLTQ&#10;eL2n+ozW5XU/6tq1AuKxo9zvVD9NK96JNfnMDXB+3LxL5hXUl2h2+Ax//JqI0Z70XvUaRnOv4d+7&#10;QxP5FjxLuEYLP9X9FvYRQ65R7rdCbybXOEbwd90IlS0MfzKwTkK+9r6/C0aV0y6yQd8fyef3UjJC&#10;LFe3dvXTMXpbvtF3fprOrpJd2viRovjv0XjmcPXKhZElGi7N8dK8I5rfguOt0Gtc8rbvDZ0D/5HK&#10;tATXhouXPFUyhVSEVc5reM5f0Wjh9Gm/863GT2LssnMy35h9LsNSmLrL/C3H/jqJc4nUM13C9vi1&#10;IWp7c+O+xri8FVwA+kj4x4oSHwFr2qp84OhCB3G83wTk15ox3ol0v9iG58HlefEk9N+Bp8/kXD62&#10;YBqPy9l9brXPU/sR3/blPY3J8wNlQikE0l0WPi90pQ0PbfoY64NbV+s6jOpy+gZ/AKzpwvdLLhG6&#10;FhKEgjaXg3CggLwrhHd07PVMhL8rZ35NmcO3ZF7R8ysFkrkH8tmZ26IQWv4ZO4psA/M901dTkslY&#10;cP+SghxqLOeCKCrr56zPL03F+HCEcilv3eATwtoufLrG++DQIaK9iUO4Y56/NQiLT6e9cdhaW2jd&#10;usUc5HLgOulv51ju37NXInz1OQ+AYvCiU7/9F2VwyRq6rEhWrn6vCIbG7/CALrw3fGLOP7YI8P8R&#10;1rRV7TIpQysZQuqcwmcVHGIi+BZmC2CfsUCjk3DouBNuFAQF9RlLMg/V8Bh+IarDTZ//sW7T3JXG&#10;bgdzWOm8zv90w2VrtxM5BHeE0ArsEHiDTw7XdnxYwP0VETb8p+4nk4D6p9/imozPoxAcW2zDTmOd&#10;j3XBwK1NHAoj6LeZezjWaPq7uudw2EUKt2N1Mcd54KXqJTTYAMEDVzfv9LHx2hTtk8Oatiq3+/gk&#10;3/cQ/D5cJifxKX+fm7l1p5tsGeMwqxXEh6OuQBJmnTKny0rqPsob3W/lsOIk8yIHHsphslux7CVH&#10;PGWe7kLxNQwchuQf7cnb4DpY0yBMr52TfATqPlM4k8y7JFAw9yO2sNEnZ6V142oy5SkAAmhhBfyP&#10;03eZ97iR8zxmCsX4UmAyD+dGnhWlxTvDB5/zuRDDtw0Il+lHZF5ogz7we/17jYcX3cmxwSeFtb2L&#10;NJuy+Vjc/jYvYU97FoTcz6CkDvucz7mkb3q7P9LNqHgYN+oyp+kDn+nzN6KhDwPQzcB+xgp/FH7T&#10;Rz7pfsYHzWd6rKRWsg7FN/jkcOmAuaG7OqxkLhJ4fHdHpJ5BsZxjgXtUgu/D41H4uMvzuTqc6jld&#10;aLESdeOrjxYcNvZaHf6Bi7Gj76v5ehZwNO5jPb/BJ4U1SsZ4C9mSEI9wj8Z0oeDS2BHOl/Bfgkv0&#10;uZDia6P5T1mmfXR9zdhLOLazsg022GCDDTbYYIMNNthggw022GCDDTbYYIMNNthggw022GCDDTbY&#10;YIMNNthggw022GCDDTbYYIMNNtjgvwz+D5Pzwr2/j8PDAAAAAElFTkSuQmCCUEsBAi0AFAAGAAgA&#10;AAAhALGCZ7YKAQAAEwIAABMAAAAAAAAAAAAAAAAAAAAAAFtDb250ZW50X1R5cGVzXS54bWxQSwEC&#10;LQAUAAYACAAAACEAOP0h/9YAAACUAQAACwAAAAAAAAAAAAAAAAA7AQAAX3JlbHMvLnJlbHNQSwEC&#10;LQAUAAYACAAAACEATGRfqPUIAABTJQAADgAAAAAAAAAAAAAAAAA6AgAAZHJzL2Uyb0RvYy54bWxQ&#10;SwECLQAUAAYACAAAACEALmzwAMUAAAClAQAAGQAAAAAAAAAAAAAAAABbCwAAZHJzL19yZWxzL2Uy&#10;b0RvYy54bWwucmVsc1BLAQItABQABgAIAAAAIQAWcGvF4QAAAAsBAAAPAAAAAAAAAAAAAAAAAFcM&#10;AABkcnMvZG93bnJldi54bWxQSwECLQAKAAAAAAAAACEABV8+kugDAADoAwAAFAAAAAAAAAAAAAAA&#10;AABlDQAAZHJzL21lZGlhL2ltYWdlMS5wbmdQSwECLQAKAAAAAAAAACEAPWhgprAdAACwHQAAFAAA&#10;AAAAAAAAAAAAAAB/EQAAZHJzL21lZGlhL2ltYWdlMi5wbmdQSwUGAAAAAAcABwC+AQAAYS8AAAAA&#10;">
                <v:shape id="Picture 120" o:spid="_x0000_s1054" type="#_x0000_t75" style="position:absolute;left:6429;top:165;width:4883;height: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wJpxQAAANwAAAAPAAAAZHJzL2Rvd25yZXYueG1sRI9Ba8JA&#10;FITvBf/D8oReim6a0KLRVaxQKb2pPXh8ZJ9JTPZt2F01+uvdQqHHYWa+YebL3rTiQs7XlhW8jhMQ&#10;xIXVNZcKfvafowkIH5A1tpZJwY08LBeDpznm2l55S5ddKEWEsM9RQRVCl0vpi4oM+rHtiKN3tM5g&#10;iNKVUju8RrhpZZok79JgzXGhwo7WFRXN7mwUTJvWZ+5w+lh92+Zt02f76QvelXoe9qsZiEB9+A//&#10;tb+0gjTN4PdMPAJy8QAAAP//AwBQSwECLQAUAAYACAAAACEA2+H2y+4AAACFAQAAEwAAAAAAAAAA&#10;AAAAAAAAAAAAW0NvbnRlbnRfVHlwZXNdLnhtbFBLAQItABQABgAIAAAAIQBa9CxbvwAAABUBAAAL&#10;AAAAAAAAAAAAAAAAAB8BAABfcmVscy8ucmVsc1BLAQItABQABgAIAAAAIQC59wJpxQAAANwAAAAP&#10;AAAAAAAAAAAAAAAAAAcCAABkcnMvZG93bnJldi54bWxQSwUGAAAAAAMAAwC3AAAA+QIAAAAA&#10;">
                  <v:imagedata r:id="rId54" o:title=""/>
                </v:shape>
                <v:shape id="Picture 119" o:spid="_x0000_s1055" type="#_x0000_t75" style="position:absolute;left:6529;top:336;width:4683;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5OxAAAANwAAAAPAAAAZHJzL2Rvd25yZXYueG1sRI9Pi8Iw&#10;FMTvC36H8ARvmlpl0WqUZUX0sHvwz8Xbs3m2tc1LaaLWb28WhD0OM/MbZr5sTSXu1LjCsoLhIAJB&#10;nFpdcKbgeFj3JyCcR9ZYWSYFT3KwXHQ+5pho++Ad3fc+EwHCLkEFufd1IqVLczLoBrYmDt7FNgZ9&#10;kE0mdYOPADeVjKPoUxosOCzkWNN3Tmm5vxkFq/K4+T05Old6PL2Oih9dbkkr1eu2XzMQnlr/H363&#10;t1pBHI/h70w4AnLxAgAA//8DAFBLAQItABQABgAIAAAAIQDb4fbL7gAAAIUBAAATAAAAAAAAAAAA&#10;AAAAAAAAAABbQ29udGVudF9UeXBlc10ueG1sUEsBAi0AFAAGAAgAAAAhAFr0LFu/AAAAFQEAAAsA&#10;AAAAAAAAAAAAAAAAHwEAAF9yZWxzLy5yZWxzUEsBAi0AFAAGAAgAAAAhAHykLk7EAAAA3AAAAA8A&#10;AAAAAAAAAAAAAAAABwIAAGRycy9kb3ducmV2LnhtbFBLBQYAAAAAAwADALcAAAD4AgAAAAA=&#10;">
                  <v:imagedata r:id="rId55" o:title=""/>
                </v:shape>
                <v:shape id="Freeform 118" o:spid="_x0000_s1056" style="position:absolute;left:6469;top:204;width:4730;height:1956;visibility:visible;mso-wrap-style:square;v-text-anchor:top" coordsize="4730,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PGDwwAAANwAAAAPAAAAZHJzL2Rvd25yZXYueG1sRI9fa8Iw&#10;FMXfB36HcIW9zdRuDqlGccKgTxtV5/OlubbF5qY0sY3f3gwGezycPz/OehtMKwbqXWNZwXyWgCAu&#10;rW64UnA6fr4sQTiPrLG1TAru5GC7mTytMdN25IKGg69EHGGXoYLa+y6T0pU1GXQz2xFH72J7gz7K&#10;vpK6xzGOm1amSfIuDTYcCTV2tK+pvB5uJkLCR6eD/Dq9npMi/74tfsq3/Vyp52nYrUB4Cv4//NfO&#10;tYI0XcDvmXgE5OYBAAD//wMAUEsBAi0AFAAGAAgAAAAhANvh9svuAAAAhQEAABMAAAAAAAAAAAAA&#10;AAAAAAAAAFtDb250ZW50X1R5cGVzXS54bWxQSwECLQAUAAYACAAAACEAWvQsW78AAAAVAQAACwAA&#10;AAAAAAAAAAAAAAAfAQAAX3JlbHMvLnJlbHNQSwECLQAUAAYACAAAACEAxNzxg8MAAADcAAAADwAA&#10;AAAAAAAAAAAAAAAHAgAAZHJzL2Rvd25yZXYueG1sUEsFBgAAAAADAAMAtwAAAPcCAAAAAA==&#10;" path="m4730,l326,,251,8,183,33,122,71,72,122,33,182,9,251,,326,,1956r4404,l4479,1947r68,-24l4608,1884r50,-50l4697,1773r24,-69l4730,1630,4730,xe" fillcolor="#efe29f" stroked="f">
                  <v:path arrowok="t" o:connecttype="custom" o:connectlocs="4730,204;326,204;251,212;183,237;122,275;72,326;33,386;9,455;0,530;0,2160;4404,2160;4479,2151;4547,2127;4608,2088;4658,2038;4697,1977;4721,1908;4730,1834;4730,204" o:connectangles="0,0,0,0,0,0,0,0,0,0,0,0,0,0,0,0,0,0,0"/>
                </v:shape>
                <v:shape id="Text Box 117" o:spid="_x0000_s1057" type="#_x0000_t202" style="position:absolute;left:6429;top:165;width:4883;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71160CFB" w14:textId="77777777" w:rsidR="000E4224" w:rsidRDefault="000E4224">
                        <w:pPr>
                          <w:spacing w:before="207"/>
                          <w:ind w:left="283" w:right="364"/>
                          <w:rPr>
                            <w:sz w:val="24"/>
                          </w:rPr>
                        </w:pPr>
                        <w:hyperlink r:id="rId56">
                          <w:r>
                            <w:rPr>
                              <w:color w:val="0461C1"/>
                              <w:sz w:val="24"/>
                              <w:u w:val="single" w:color="0461C1"/>
                            </w:rPr>
                            <w:t>Free voicemail access.</w:t>
                          </w:r>
                          <w:r>
                            <w:rPr>
                              <w:color w:val="0461C1"/>
                              <w:sz w:val="24"/>
                            </w:rPr>
                            <w:t xml:space="preserve"> </w:t>
                          </w:r>
                        </w:hyperlink>
                        <w:r>
                          <w:rPr>
                            <w:sz w:val="24"/>
                          </w:rPr>
                          <w:t>People can call the number given, dial the extension, and leave a message. They can access these messages from any computer with internet access.</w:t>
                        </w:r>
                      </w:p>
                    </w:txbxContent>
                  </v:textbox>
                </v:shape>
                <w10:wrap anchorx="page"/>
              </v:group>
            </w:pict>
          </mc:Fallback>
        </mc:AlternateContent>
      </w:r>
      <w:r w:rsidR="00BE0184">
        <w:t>Types of resources include:</w:t>
      </w:r>
    </w:p>
    <w:p w14:paraId="711604CF" w14:textId="77777777" w:rsidR="00863DA4" w:rsidRDefault="00BE0184" w:rsidP="00DD1418">
      <w:pPr>
        <w:pStyle w:val="ListParagraph"/>
        <w:numPr>
          <w:ilvl w:val="1"/>
          <w:numId w:val="16"/>
        </w:numPr>
        <w:tabs>
          <w:tab w:val="left" w:pos="867"/>
          <w:tab w:val="left" w:pos="868"/>
        </w:tabs>
        <w:spacing w:before="0" w:line="304" w:lineRule="exact"/>
        <w:ind w:left="868" w:right="6190"/>
        <w:rPr>
          <w:rFonts w:ascii="Wingdings" w:hAnsi="Wingdings"/>
          <w:sz w:val="28"/>
        </w:rPr>
      </w:pPr>
      <w:r>
        <w:rPr>
          <w:sz w:val="24"/>
        </w:rPr>
        <w:t>Financial assistance and</w:t>
      </w:r>
      <w:r>
        <w:rPr>
          <w:spacing w:val="-3"/>
          <w:sz w:val="24"/>
        </w:rPr>
        <w:t xml:space="preserve"> </w:t>
      </w:r>
      <w:r>
        <w:rPr>
          <w:sz w:val="24"/>
        </w:rPr>
        <w:t>coaching.</w:t>
      </w:r>
    </w:p>
    <w:p w14:paraId="711604D0" w14:textId="77777777" w:rsidR="00863DA4" w:rsidRDefault="00BE0184" w:rsidP="00DD1418">
      <w:pPr>
        <w:pStyle w:val="ListParagraph"/>
        <w:numPr>
          <w:ilvl w:val="1"/>
          <w:numId w:val="16"/>
        </w:numPr>
        <w:tabs>
          <w:tab w:val="left" w:pos="867"/>
          <w:tab w:val="left" w:pos="868"/>
        </w:tabs>
        <w:spacing w:before="0" w:line="300" w:lineRule="exact"/>
        <w:ind w:left="868" w:right="6190" w:hanging="361"/>
        <w:rPr>
          <w:rFonts w:ascii="Wingdings" w:hAnsi="Wingdings"/>
          <w:sz w:val="28"/>
        </w:rPr>
      </w:pPr>
      <w:r>
        <w:rPr>
          <w:sz w:val="24"/>
        </w:rPr>
        <w:t>Increase access to good</w:t>
      </w:r>
      <w:r>
        <w:rPr>
          <w:spacing w:val="-2"/>
          <w:sz w:val="24"/>
        </w:rPr>
        <w:t xml:space="preserve"> </w:t>
      </w:r>
      <w:r>
        <w:rPr>
          <w:sz w:val="24"/>
        </w:rPr>
        <w:t>jobs.</w:t>
      </w:r>
    </w:p>
    <w:p w14:paraId="711604D1" w14:textId="77777777" w:rsidR="00863DA4" w:rsidRDefault="00BE0184" w:rsidP="00DD1418">
      <w:pPr>
        <w:pStyle w:val="ListParagraph"/>
        <w:numPr>
          <w:ilvl w:val="1"/>
          <w:numId w:val="16"/>
        </w:numPr>
        <w:tabs>
          <w:tab w:val="left" w:pos="867"/>
          <w:tab w:val="left" w:pos="868"/>
        </w:tabs>
        <w:spacing w:before="0" w:line="252" w:lineRule="auto"/>
        <w:ind w:left="868" w:right="6190" w:hanging="361"/>
        <w:rPr>
          <w:rFonts w:ascii="Wingdings" w:hAnsi="Wingdings"/>
          <w:sz w:val="28"/>
        </w:rPr>
      </w:pPr>
      <w:r>
        <w:rPr>
          <w:sz w:val="24"/>
        </w:rPr>
        <w:t>Increase healthcare and health insurance access.</w:t>
      </w:r>
    </w:p>
    <w:p w14:paraId="711604D2" w14:textId="77777777" w:rsidR="00863DA4" w:rsidRDefault="00BE0184" w:rsidP="00DD1418">
      <w:pPr>
        <w:pStyle w:val="ListParagraph"/>
        <w:numPr>
          <w:ilvl w:val="1"/>
          <w:numId w:val="16"/>
        </w:numPr>
        <w:tabs>
          <w:tab w:val="left" w:pos="867"/>
          <w:tab w:val="left" w:pos="868"/>
        </w:tabs>
        <w:spacing w:before="0" w:line="289" w:lineRule="exact"/>
        <w:ind w:left="868" w:right="6190"/>
        <w:rPr>
          <w:rFonts w:ascii="Wingdings" w:hAnsi="Wingdings"/>
          <w:sz w:val="28"/>
        </w:rPr>
      </w:pPr>
      <w:r>
        <w:rPr>
          <w:sz w:val="24"/>
        </w:rPr>
        <w:t>Address and prevent</w:t>
      </w:r>
      <w:r>
        <w:rPr>
          <w:spacing w:val="-8"/>
          <w:sz w:val="24"/>
        </w:rPr>
        <w:t xml:space="preserve"> </w:t>
      </w:r>
      <w:r>
        <w:rPr>
          <w:sz w:val="24"/>
        </w:rPr>
        <w:t>homelessness.</w:t>
      </w:r>
    </w:p>
    <w:p w14:paraId="711604D3" w14:textId="77777777" w:rsidR="00863DA4" w:rsidRDefault="00BE0184" w:rsidP="00DD1418">
      <w:pPr>
        <w:pStyle w:val="ListParagraph"/>
        <w:numPr>
          <w:ilvl w:val="1"/>
          <w:numId w:val="16"/>
        </w:numPr>
        <w:tabs>
          <w:tab w:val="left" w:pos="867"/>
          <w:tab w:val="left" w:pos="868"/>
        </w:tabs>
        <w:spacing w:before="0" w:line="305" w:lineRule="exact"/>
        <w:ind w:left="868" w:right="6190"/>
        <w:rPr>
          <w:rFonts w:ascii="Wingdings" w:hAnsi="Wingdings"/>
          <w:sz w:val="28"/>
        </w:rPr>
      </w:pPr>
      <w:r>
        <w:rPr>
          <w:sz w:val="24"/>
        </w:rPr>
        <w:t>Food</w:t>
      </w:r>
      <w:r>
        <w:rPr>
          <w:spacing w:val="-2"/>
          <w:sz w:val="24"/>
        </w:rPr>
        <w:t xml:space="preserve"> </w:t>
      </w:r>
      <w:r>
        <w:rPr>
          <w:sz w:val="24"/>
        </w:rPr>
        <w:t>assistance.</w:t>
      </w:r>
    </w:p>
    <w:p w14:paraId="711604D4" w14:textId="77777777" w:rsidR="00863DA4" w:rsidRDefault="00863DA4" w:rsidP="002429AC">
      <w:pPr>
        <w:pStyle w:val="BodyText"/>
        <w:ind w:right="520"/>
        <w:rPr>
          <w:sz w:val="27"/>
        </w:rPr>
      </w:pPr>
    </w:p>
    <w:p w14:paraId="711604D5" w14:textId="77777777" w:rsidR="00863DA4" w:rsidRDefault="00BE0184" w:rsidP="002429AC">
      <w:pPr>
        <w:ind w:left="147" w:right="520"/>
        <w:jc w:val="both"/>
        <w:rPr>
          <w:i/>
          <w:sz w:val="24"/>
        </w:rPr>
      </w:pPr>
      <w:r>
        <w:rPr>
          <w:i/>
          <w:color w:val="397B67"/>
          <w:sz w:val="24"/>
        </w:rPr>
        <w:t>“What do you most want to see happen with your claim?”</w:t>
      </w:r>
    </w:p>
    <w:p w14:paraId="711604D6" w14:textId="77777777" w:rsidR="00863DA4" w:rsidRDefault="00BE0184" w:rsidP="002429AC">
      <w:pPr>
        <w:pStyle w:val="BodyText"/>
        <w:spacing w:before="24" w:line="261" w:lineRule="auto"/>
        <w:ind w:left="147" w:right="520"/>
        <w:jc w:val="both"/>
      </w:pPr>
      <w:r>
        <w:t>Research shows that it is helpful to understand a worker’s motivations in returning to work. The VRC needs to know what risk factors could sabotage return to work, or if the worker plans to do something other than return to work in the job of injury.</w:t>
      </w:r>
    </w:p>
    <w:p w14:paraId="711604D7" w14:textId="77777777" w:rsidR="00863DA4" w:rsidRDefault="00BE0184" w:rsidP="002429AC">
      <w:pPr>
        <w:pStyle w:val="Heading3"/>
        <w:spacing w:before="232"/>
        <w:ind w:right="520"/>
      </w:pPr>
      <w:bookmarkStart w:id="20" w:name="What_workers_want_from_their_doctor"/>
      <w:bookmarkEnd w:id="20"/>
      <w:r>
        <w:rPr>
          <w:color w:val="397B67"/>
        </w:rPr>
        <w:t>What workers want from their doctor</w:t>
      </w:r>
    </w:p>
    <w:p w14:paraId="711604D9" w14:textId="77777777" w:rsidR="00863DA4" w:rsidRDefault="00863DA4" w:rsidP="002429AC">
      <w:pPr>
        <w:pStyle w:val="BodyText"/>
        <w:spacing w:before="10"/>
        <w:ind w:right="520"/>
        <w:rPr>
          <w:sz w:val="25"/>
        </w:rPr>
      </w:pPr>
    </w:p>
    <w:p w14:paraId="711604DA" w14:textId="77777777" w:rsidR="00863DA4" w:rsidRDefault="00BE0184" w:rsidP="002429AC">
      <w:pPr>
        <w:pStyle w:val="BodyText"/>
        <w:spacing w:line="261" w:lineRule="auto"/>
        <w:ind w:left="147" w:right="520"/>
      </w:pPr>
      <w:r>
        <w:t xml:space="preserve">VRCs can help workers talk to their medical providers to feel understood.  </w:t>
      </w:r>
      <w:r>
        <w:rPr>
          <w:noProof/>
          <w:spacing w:val="6"/>
          <w:position w:val="-2"/>
          <w:lang w:bidi="ar-SA"/>
        </w:rPr>
        <w:drawing>
          <wp:inline distT="0" distB="0" distL="0" distR="0" wp14:anchorId="71160BD1" wp14:editId="30D244A8">
            <wp:extent cx="81965" cy="153352"/>
            <wp:effectExtent l="0" t="0" r="0" b="0"/>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57" cstate="print"/>
                    <a:stretch>
                      <a:fillRect/>
                    </a:stretch>
                  </pic:blipFill>
                  <pic:spPr>
                    <a:xfrm>
                      <a:off x="0" y="0"/>
                      <a:ext cx="81965" cy="153352"/>
                    </a:xfrm>
                    <a:prstGeom prst="rect">
                      <a:avLst/>
                    </a:prstGeom>
                  </pic:spPr>
                </pic:pic>
              </a:graphicData>
            </a:graphic>
          </wp:inline>
        </w:drawing>
      </w:r>
      <w:r>
        <w:rPr>
          <w:rFonts w:ascii="Times New Roman"/>
          <w:spacing w:val="9"/>
        </w:rPr>
        <w:t xml:space="preserve"> </w:t>
      </w:r>
      <w:r>
        <w:t>The communication between the attending provider and worker is a key part of the return to work process. Assist the worker with understanding medical terminology and make sure their doctor is answering their questions. Being present at medical appointments enables the VRC to facilitate communication while maintaining awareness of where ongoing points of conflict may</w:t>
      </w:r>
      <w:r>
        <w:rPr>
          <w:spacing w:val="-9"/>
        </w:rPr>
        <w:t xml:space="preserve"> </w:t>
      </w:r>
      <w:r>
        <w:t>exist.</w:t>
      </w:r>
    </w:p>
    <w:p w14:paraId="711604DB" w14:textId="6D92A7F9" w:rsidR="00863DA4" w:rsidRDefault="008275EC" w:rsidP="002429AC">
      <w:pPr>
        <w:pStyle w:val="BodyText"/>
        <w:spacing w:before="9"/>
        <w:ind w:right="520"/>
        <w:rPr>
          <w:sz w:val="25"/>
        </w:rPr>
      </w:pPr>
      <w:r>
        <w:rPr>
          <w:noProof/>
          <w:lang w:bidi="ar-SA"/>
        </w:rPr>
        <mc:AlternateContent>
          <mc:Choice Requires="wpg">
            <w:drawing>
              <wp:anchor distT="0" distB="0" distL="114300" distR="114300" simplePos="0" relativeHeight="251658263" behindDoc="0" locked="0" layoutInCell="1" allowOverlap="1" wp14:anchorId="71160BD3" wp14:editId="21E45353">
                <wp:simplePos x="0" y="0"/>
                <wp:positionH relativeFrom="page">
                  <wp:posOffset>4623734</wp:posOffset>
                </wp:positionH>
                <wp:positionV relativeFrom="paragraph">
                  <wp:posOffset>174697</wp:posOffset>
                </wp:positionV>
                <wp:extent cx="1651000" cy="986155"/>
                <wp:effectExtent l="0" t="0" r="25400" b="23495"/>
                <wp:wrapNone/>
                <wp:docPr id="21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986155"/>
                          <a:chOff x="6568" y="-1014"/>
                          <a:chExt cx="2600" cy="1553"/>
                        </a:xfrm>
                      </wpg:grpSpPr>
                      <wps:wsp>
                        <wps:cNvPr id="219" name="AutoShape 115"/>
                        <wps:cNvSpPr>
                          <a:spLocks/>
                        </wps:cNvSpPr>
                        <wps:spPr bwMode="auto">
                          <a:xfrm>
                            <a:off x="6608" y="-983"/>
                            <a:ext cx="2560" cy="1513"/>
                          </a:xfrm>
                          <a:custGeom>
                            <a:avLst/>
                            <a:gdLst>
                              <a:gd name="T0" fmla="+- 0 9287 8220"/>
                              <a:gd name="T1" fmla="*/ T0 w 2560"/>
                              <a:gd name="T2" fmla="+- 0 1096 31"/>
                              <a:gd name="T3" fmla="*/ 1096 h 1513"/>
                              <a:gd name="T4" fmla="+- 0 8647 8220"/>
                              <a:gd name="T5" fmla="*/ T4 w 2560"/>
                              <a:gd name="T6" fmla="+- 0 1096 31"/>
                              <a:gd name="T7" fmla="*/ 1096 h 1513"/>
                              <a:gd name="T8" fmla="+- 0 8729 8220"/>
                              <a:gd name="T9" fmla="*/ T8 w 2560"/>
                              <a:gd name="T10" fmla="+- 0 1543 31"/>
                              <a:gd name="T11" fmla="*/ 1543 h 1513"/>
                              <a:gd name="T12" fmla="+- 0 9287 8220"/>
                              <a:gd name="T13" fmla="*/ T12 w 2560"/>
                              <a:gd name="T14" fmla="+- 0 1096 31"/>
                              <a:gd name="T15" fmla="*/ 1096 h 1513"/>
                              <a:gd name="T16" fmla="+- 0 10603 8220"/>
                              <a:gd name="T17" fmla="*/ T16 w 2560"/>
                              <a:gd name="T18" fmla="+- 0 31 31"/>
                              <a:gd name="T19" fmla="*/ 31 h 1513"/>
                              <a:gd name="T20" fmla="+- 0 8398 8220"/>
                              <a:gd name="T21" fmla="*/ T20 w 2560"/>
                              <a:gd name="T22" fmla="+- 0 31 31"/>
                              <a:gd name="T23" fmla="*/ 31 h 1513"/>
                              <a:gd name="T24" fmla="+- 0 8328 8220"/>
                              <a:gd name="T25" fmla="*/ T24 w 2560"/>
                              <a:gd name="T26" fmla="+- 0 45 31"/>
                              <a:gd name="T27" fmla="*/ 45 h 1513"/>
                              <a:gd name="T28" fmla="+- 0 8272 8220"/>
                              <a:gd name="T29" fmla="*/ T28 w 2560"/>
                              <a:gd name="T30" fmla="+- 0 83 31"/>
                              <a:gd name="T31" fmla="*/ 83 h 1513"/>
                              <a:gd name="T32" fmla="+- 0 8234 8220"/>
                              <a:gd name="T33" fmla="*/ T32 w 2560"/>
                              <a:gd name="T34" fmla="+- 0 140 31"/>
                              <a:gd name="T35" fmla="*/ 140 h 1513"/>
                              <a:gd name="T36" fmla="+- 0 8220 8220"/>
                              <a:gd name="T37" fmla="*/ T36 w 2560"/>
                              <a:gd name="T38" fmla="+- 0 209 31"/>
                              <a:gd name="T39" fmla="*/ 209 h 1513"/>
                              <a:gd name="T40" fmla="+- 0 8220 8220"/>
                              <a:gd name="T41" fmla="*/ T40 w 2560"/>
                              <a:gd name="T42" fmla="+- 0 919 31"/>
                              <a:gd name="T43" fmla="*/ 919 h 1513"/>
                              <a:gd name="T44" fmla="+- 0 8234 8220"/>
                              <a:gd name="T45" fmla="*/ T44 w 2560"/>
                              <a:gd name="T46" fmla="+- 0 988 31"/>
                              <a:gd name="T47" fmla="*/ 988 h 1513"/>
                              <a:gd name="T48" fmla="+- 0 8272 8220"/>
                              <a:gd name="T49" fmla="*/ T48 w 2560"/>
                              <a:gd name="T50" fmla="+- 0 1044 31"/>
                              <a:gd name="T51" fmla="*/ 1044 h 1513"/>
                              <a:gd name="T52" fmla="+- 0 8328 8220"/>
                              <a:gd name="T53" fmla="*/ T52 w 2560"/>
                              <a:gd name="T54" fmla="+- 0 1082 31"/>
                              <a:gd name="T55" fmla="*/ 1082 h 1513"/>
                              <a:gd name="T56" fmla="+- 0 8398 8220"/>
                              <a:gd name="T57" fmla="*/ T56 w 2560"/>
                              <a:gd name="T58" fmla="+- 0 1096 31"/>
                              <a:gd name="T59" fmla="*/ 1096 h 1513"/>
                              <a:gd name="T60" fmla="+- 0 10603 8220"/>
                              <a:gd name="T61" fmla="*/ T60 w 2560"/>
                              <a:gd name="T62" fmla="+- 0 1096 31"/>
                              <a:gd name="T63" fmla="*/ 1096 h 1513"/>
                              <a:gd name="T64" fmla="+- 0 10672 8220"/>
                              <a:gd name="T65" fmla="*/ T64 w 2560"/>
                              <a:gd name="T66" fmla="+- 0 1082 31"/>
                              <a:gd name="T67" fmla="*/ 1082 h 1513"/>
                              <a:gd name="T68" fmla="+- 0 10728 8220"/>
                              <a:gd name="T69" fmla="*/ T68 w 2560"/>
                              <a:gd name="T70" fmla="+- 0 1044 31"/>
                              <a:gd name="T71" fmla="*/ 1044 h 1513"/>
                              <a:gd name="T72" fmla="+- 0 10766 8220"/>
                              <a:gd name="T73" fmla="*/ T72 w 2560"/>
                              <a:gd name="T74" fmla="+- 0 988 31"/>
                              <a:gd name="T75" fmla="*/ 988 h 1513"/>
                              <a:gd name="T76" fmla="+- 0 10780 8220"/>
                              <a:gd name="T77" fmla="*/ T76 w 2560"/>
                              <a:gd name="T78" fmla="+- 0 919 31"/>
                              <a:gd name="T79" fmla="*/ 919 h 1513"/>
                              <a:gd name="T80" fmla="+- 0 10780 8220"/>
                              <a:gd name="T81" fmla="*/ T80 w 2560"/>
                              <a:gd name="T82" fmla="+- 0 209 31"/>
                              <a:gd name="T83" fmla="*/ 209 h 1513"/>
                              <a:gd name="T84" fmla="+- 0 10766 8220"/>
                              <a:gd name="T85" fmla="*/ T84 w 2560"/>
                              <a:gd name="T86" fmla="+- 0 140 31"/>
                              <a:gd name="T87" fmla="*/ 140 h 1513"/>
                              <a:gd name="T88" fmla="+- 0 10728 8220"/>
                              <a:gd name="T89" fmla="*/ T88 w 2560"/>
                              <a:gd name="T90" fmla="+- 0 83 31"/>
                              <a:gd name="T91" fmla="*/ 83 h 1513"/>
                              <a:gd name="T92" fmla="+- 0 10672 8220"/>
                              <a:gd name="T93" fmla="*/ T92 w 2560"/>
                              <a:gd name="T94" fmla="+- 0 45 31"/>
                              <a:gd name="T95" fmla="*/ 45 h 1513"/>
                              <a:gd name="T96" fmla="+- 0 10603 8220"/>
                              <a:gd name="T97" fmla="*/ T96 w 2560"/>
                              <a:gd name="T98" fmla="+- 0 31 31"/>
                              <a:gd name="T99" fmla="*/ 31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60" h="1513">
                                <a:moveTo>
                                  <a:pt x="1067" y="1065"/>
                                </a:moveTo>
                                <a:lnTo>
                                  <a:pt x="427" y="1065"/>
                                </a:lnTo>
                                <a:lnTo>
                                  <a:pt x="509" y="1512"/>
                                </a:lnTo>
                                <a:lnTo>
                                  <a:pt x="1067" y="1065"/>
                                </a:lnTo>
                                <a:close/>
                                <a:moveTo>
                                  <a:pt x="2383" y="0"/>
                                </a:moveTo>
                                <a:lnTo>
                                  <a:pt x="178" y="0"/>
                                </a:lnTo>
                                <a:lnTo>
                                  <a:pt x="108" y="14"/>
                                </a:lnTo>
                                <a:lnTo>
                                  <a:pt x="52" y="52"/>
                                </a:lnTo>
                                <a:lnTo>
                                  <a:pt x="14" y="109"/>
                                </a:lnTo>
                                <a:lnTo>
                                  <a:pt x="0" y="178"/>
                                </a:lnTo>
                                <a:lnTo>
                                  <a:pt x="0" y="888"/>
                                </a:lnTo>
                                <a:lnTo>
                                  <a:pt x="14" y="957"/>
                                </a:lnTo>
                                <a:lnTo>
                                  <a:pt x="52" y="1013"/>
                                </a:lnTo>
                                <a:lnTo>
                                  <a:pt x="108" y="1051"/>
                                </a:lnTo>
                                <a:lnTo>
                                  <a:pt x="178" y="1065"/>
                                </a:lnTo>
                                <a:lnTo>
                                  <a:pt x="2383" y="1065"/>
                                </a:lnTo>
                                <a:lnTo>
                                  <a:pt x="2452" y="1051"/>
                                </a:lnTo>
                                <a:lnTo>
                                  <a:pt x="2508" y="1013"/>
                                </a:lnTo>
                                <a:lnTo>
                                  <a:pt x="2546" y="957"/>
                                </a:lnTo>
                                <a:lnTo>
                                  <a:pt x="2560" y="888"/>
                                </a:lnTo>
                                <a:lnTo>
                                  <a:pt x="2560" y="178"/>
                                </a:lnTo>
                                <a:lnTo>
                                  <a:pt x="2546" y="109"/>
                                </a:lnTo>
                                <a:lnTo>
                                  <a:pt x="2508" y="52"/>
                                </a:lnTo>
                                <a:lnTo>
                                  <a:pt x="2452" y="14"/>
                                </a:lnTo>
                                <a:lnTo>
                                  <a:pt x="238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4"/>
                        <wps:cNvSpPr>
                          <a:spLocks/>
                        </wps:cNvSpPr>
                        <wps:spPr bwMode="auto">
                          <a:xfrm>
                            <a:off x="6608" y="-974"/>
                            <a:ext cx="2560" cy="1513"/>
                          </a:xfrm>
                          <a:custGeom>
                            <a:avLst/>
                            <a:gdLst>
                              <a:gd name="T0" fmla="+- 0 8220 8220"/>
                              <a:gd name="T1" fmla="*/ T0 w 2560"/>
                              <a:gd name="T2" fmla="+- 0 209 31"/>
                              <a:gd name="T3" fmla="*/ 209 h 1513"/>
                              <a:gd name="T4" fmla="+- 0 8234 8220"/>
                              <a:gd name="T5" fmla="*/ T4 w 2560"/>
                              <a:gd name="T6" fmla="+- 0 140 31"/>
                              <a:gd name="T7" fmla="*/ 140 h 1513"/>
                              <a:gd name="T8" fmla="+- 0 8272 8220"/>
                              <a:gd name="T9" fmla="*/ T8 w 2560"/>
                              <a:gd name="T10" fmla="+- 0 83 31"/>
                              <a:gd name="T11" fmla="*/ 83 h 1513"/>
                              <a:gd name="T12" fmla="+- 0 8328 8220"/>
                              <a:gd name="T13" fmla="*/ T12 w 2560"/>
                              <a:gd name="T14" fmla="+- 0 45 31"/>
                              <a:gd name="T15" fmla="*/ 45 h 1513"/>
                              <a:gd name="T16" fmla="+- 0 8398 8220"/>
                              <a:gd name="T17" fmla="*/ T16 w 2560"/>
                              <a:gd name="T18" fmla="+- 0 31 31"/>
                              <a:gd name="T19" fmla="*/ 31 h 1513"/>
                              <a:gd name="T20" fmla="+- 0 8647 8220"/>
                              <a:gd name="T21" fmla="*/ T20 w 2560"/>
                              <a:gd name="T22" fmla="+- 0 31 31"/>
                              <a:gd name="T23" fmla="*/ 31 h 1513"/>
                              <a:gd name="T24" fmla="+- 0 9287 8220"/>
                              <a:gd name="T25" fmla="*/ T24 w 2560"/>
                              <a:gd name="T26" fmla="+- 0 31 31"/>
                              <a:gd name="T27" fmla="*/ 31 h 1513"/>
                              <a:gd name="T28" fmla="+- 0 10603 8220"/>
                              <a:gd name="T29" fmla="*/ T28 w 2560"/>
                              <a:gd name="T30" fmla="+- 0 31 31"/>
                              <a:gd name="T31" fmla="*/ 31 h 1513"/>
                              <a:gd name="T32" fmla="+- 0 10672 8220"/>
                              <a:gd name="T33" fmla="*/ T32 w 2560"/>
                              <a:gd name="T34" fmla="+- 0 45 31"/>
                              <a:gd name="T35" fmla="*/ 45 h 1513"/>
                              <a:gd name="T36" fmla="+- 0 10728 8220"/>
                              <a:gd name="T37" fmla="*/ T36 w 2560"/>
                              <a:gd name="T38" fmla="+- 0 83 31"/>
                              <a:gd name="T39" fmla="*/ 83 h 1513"/>
                              <a:gd name="T40" fmla="+- 0 10766 8220"/>
                              <a:gd name="T41" fmla="*/ T40 w 2560"/>
                              <a:gd name="T42" fmla="+- 0 140 31"/>
                              <a:gd name="T43" fmla="*/ 140 h 1513"/>
                              <a:gd name="T44" fmla="+- 0 10780 8220"/>
                              <a:gd name="T45" fmla="*/ T44 w 2560"/>
                              <a:gd name="T46" fmla="+- 0 209 31"/>
                              <a:gd name="T47" fmla="*/ 209 h 1513"/>
                              <a:gd name="T48" fmla="+- 0 10780 8220"/>
                              <a:gd name="T49" fmla="*/ T48 w 2560"/>
                              <a:gd name="T50" fmla="+- 0 652 31"/>
                              <a:gd name="T51" fmla="*/ 652 h 1513"/>
                              <a:gd name="T52" fmla="+- 0 10780 8220"/>
                              <a:gd name="T53" fmla="*/ T52 w 2560"/>
                              <a:gd name="T54" fmla="+- 0 919 31"/>
                              <a:gd name="T55" fmla="*/ 919 h 1513"/>
                              <a:gd name="T56" fmla="+- 0 10766 8220"/>
                              <a:gd name="T57" fmla="*/ T56 w 2560"/>
                              <a:gd name="T58" fmla="+- 0 988 31"/>
                              <a:gd name="T59" fmla="*/ 988 h 1513"/>
                              <a:gd name="T60" fmla="+- 0 10728 8220"/>
                              <a:gd name="T61" fmla="*/ T60 w 2560"/>
                              <a:gd name="T62" fmla="+- 0 1044 31"/>
                              <a:gd name="T63" fmla="*/ 1044 h 1513"/>
                              <a:gd name="T64" fmla="+- 0 10672 8220"/>
                              <a:gd name="T65" fmla="*/ T64 w 2560"/>
                              <a:gd name="T66" fmla="+- 0 1082 31"/>
                              <a:gd name="T67" fmla="*/ 1082 h 1513"/>
                              <a:gd name="T68" fmla="+- 0 10603 8220"/>
                              <a:gd name="T69" fmla="*/ T68 w 2560"/>
                              <a:gd name="T70" fmla="+- 0 1096 31"/>
                              <a:gd name="T71" fmla="*/ 1096 h 1513"/>
                              <a:gd name="T72" fmla="+- 0 9287 8220"/>
                              <a:gd name="T73" fmla="*/ T72 w 2560"/>
                              <a:gd name="T74" fmla="+- 0 1096 31"/>
                              <a:gd name="T75" fmla="*/ 1096 h 1513"/>
                              <a:gd name="T76" fmla="+- 0 8729 8220"/>
                              <a:gd name="T77" fmla="*/ T76 w 2560"/>
                              <a:gd name="T78" fmla="+- 0 1543 31"/>
                              <a:gd name="T79" fmla="*/ 1543 h 1513"/>
                              <a:gd name="T80" fmla="+- 0 8647 8220"/>
                              <a:gd name="T81" fmla="*/ T80 w 2560"/>
                              <a:gd name="T82" fmla="+- 0 1096 31"/>
                              <a:gd name="T83" fmla="*/ 1096 h 1513"/>
                              <a:gd name="T84" fmla="+- 0 8398 8220"/>
                              <a:gd name="T85" fmla="*/ T84 w 2560"/>
                              <a:gd name="T86" fmla="+- 0 1096 31"/>
                              <a:gd name="T87" fmla="*/ 1096 h 1513"/>
                              <a:gd name="T88" fmla="+- 0 8328 8220"/>
                              <a:gd name="T89" fmla="*/ T88 w 2560"/>
                              <a:gd name="T90" fmla="+- 0 1082 31"/>
                              <a:gd name="T91" fmla="*/ 1082 h 1513"/>
                              <a:gd name="T92" fmla="+- 0 8272 8220"/>
                              <a:gd name="T93" fmla="*/ T92 w 2560"/>
                              <a:gd name="T94" fmla="+- 0 1044 31"/>
                              <a:gd name="T95" fmla="*/ 1044 h 1513"/>
                              <a:gd name="T96" fmla="+- 0 8234 8220"/>
                              <a:gd name="T97" fmla="*/ T96 w 2560"/>
                              <a:gd name="T98" fmla="+- 0 988 31"/>
                              <a:gd name="T99" fmla="*/ 988 h 1513"/>
                              <a:gd name="T100" fmla="+- 0 8220 8220"/>
                              <a:gd name="T101" fmla="*/ T100 w 2560"/>
                              <a:gd name="T102" fmla="+- 0 919 31"/>
                              <a:gd name="T103" fmla="*/ 919 h 1513"/>
                              <a:gd name="T104" fmla="+- 0 8220 8220"/>
                              <a:gd name="T105" fmla="*/ T104 w 2560"/>
                              <a:gd name="T106" fmla="+- 0 652 31"/>
                              <a:gd name="T107" fmla="*/ 652 h 1513"/>
                              <a:gd name="T108" fmla="+- 0 8220 8220"/>
                              <a:gd name="T109" fmla="*/ T108 w 2560"/>
                              <a:gd name="T110" fmla="+- 0 209 31"/>
                              <a:gd name="T111" fmla="*/ 209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560" h="1513">
                                <a:moveTo>
                                  <a:pt x="0" y="178"/>
                                </a:moveTo>
                                <a:lnTo>
                                  <a:pt x="14" y="109"/>
                                </a:lnTo>
                                <a:lnTo>
                                  <a:pt x="52" y="52"/>
                                </a:lnTo>
                                <a:lnTo>
                                  <a:pt x="108" y="14"/>
                                </a:lnTo>
                                <a:lnTo>
                                  <a:pt x="178" y="0"/>
                                </a:lnTo>
                                <a:lnTo>
                                  <a:pt x="427" y="0"/>
                                </a:lnTo>
                                <a:lnTo>
                                  <a:pt x="1067" y="0"/>
                                </a:lnTo>
                                <a:lnTo>
                                  <a:pt x="2383" y="0"/>
                                </a:lnTo>
                                <a:lnTo>
                                  <a:pt x="2452" y="14"/>
                                </a:lnTo>
                                <a:lnTo>
                                  <a:pt x="2508" y="52"/>
                                </a:lnTo>
                                <a:lnTo>
                                  <a:pt x="2546" y="109"/>
                                </a:lnTo>
                                <a:lnTo>
                                  <a:pt x="2560" y="178"/>
                                </a:lnTo>
                                <a:lnTo>
                                  <a:pt x="2560" y="621"/>
                                </a:lnTo>
                                <a:lnTo>
                                  <a:pt x="2560" y="888"/>
                                </a:lnTo>
                                <a:lnTo>
                                  <a:pt x="2546" y="957"/>
                                </a:lnTo>
                                <a:lnTo>
                                  <a:pt x="2508" y="1013"/>
                                </a:lnTo>
                                <a:lnTo>
                                  <a:pt x="2452" y="1051"/>
                                </a:lnTo>
                                <a:lnTo>
                                  <a:pt x="2383" y="1065"/>
                                </a:lnTo>
                                <a:lnTo>
                                  <a:pt x="1067" y="1065"/>
                                </a:lnTo>
                                <a:lnTo>
                                  <a:pt x="509" y="1512"/>
                                </a:lnTo>
                                <a:lnTo>
                                  <a:pt x="427" y="1065"/>
                                </a:lnTo>
                                <a:lnTo>
                                  <a:pt x="178" y="1065"/>
                                </a:lnTo>
                                <a:lnTo>
                                  <a:pt x="108" y="1051"/>
                                </a:lnTo>
                                <a:lnTo>
                                  <a:pt x="52" y="1013"/>
                                </a:lnTo>
                                <a:lnTo>
                                  <a:pt x="14" y="957"/>
                                </a:lnTo>
                                <a:lnTo>
                                  <a:pt x="0" y="888"/>
                                </a:lnTo>
                                <a:lnTo>
                                  <a:pt x="0" y="621"/>
                                </a:lnTo>
                                <a:lnTo>
                                  <a:pt x="0" y="178"/>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Text Box 113"/>
                        <wps:cNvSpPr txBox="1">
                          <a:spLocks noChangeArrowheads="1"/>
                        </wps:cNvSpPr>
                        <wps:spPr bwMode="auto">
                          <a:xfrm>
                            <a:off x="6568" y="-1014"/>
                            <a:ext cx="2600"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CFC" w14:textId="77777777" w:rsidR="000E4224" w:rsidRDefault="000E4224">
                              <w:pPr>
                                <w:spacing w:before="164"/>
                                <w:ind w:left="247" w:right="242" w:hanging="7"/>
                                <w:jc w:val="center"/>
                                <w:rPr>
                                  <w:rFonts w:ascii="Calibri" w:hAnsi="Calibri"/>
                                </w:rPr>
                              </w:pPr>
                              <w:r>
                                <w:rPr>
                                  <w:rFonts w:ascii="Calibri" w:hAnsi="Calibri"/>
                                  <w:color w:val="FFFFFF"/>
                                </w:rPr>
                                <w:t>“Just this morning my VRC made me feel like I was his only client.”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60BD3" id="Group 112" o:spid="_x0000_s1058" style="position:absolute;margin-left:364.05pt;margin-top:13.75pt;width:130pt;height:77.65pt;z-index:251658263;mso-position-horizontal-relative:page" coordorigin="6568,-1014" coordsize="2600,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NQqQsAAAdBAAAOAAAAZHJzL2Uyb0RvYy54bWzsXF1v28gVfS/Q/0DosYVifn8IcRaJHQcF&#10;stsFlv0BtERLQiVRJeXY2aL/vefOcKgZei7JaJNuWyQPFm0eDu+9Z2buzD2jvP7heb9zPpV1s60O&#10;1zPvlTtzysOyWm0P6+vZ3/K7eTpzmlNxWBW76lBezz6XzeyHN3/8w+un46L0q021W5W1g0YOzeLp&#10;eD3bnE7HxdVVs9yU+6J5VR3LA24+VPW+OOHXen21qosntL7fXfmuG189VfXqWFfLsmnw11t5c/ZG&#10;tP/wUC5Pf314aMqTs7uewbaT+FmLn/f08+rN62KxrovjZrtszSgusGJfbA94adfUbXEqnMd6+6Kp&#10;/XZZV031cHq1rPZX1cPDdlkKH+CN5/a8+VBXj0fhy3rxtD52YUJoe3G6uNnlT59+rp3t6nrme6Dq&#10;UOxBkniv43k+hefpuF4A9aE+/nL8uZY+4vJjtfx7g9tX/fv0+1qCnfunH6sVGiweT5UIz/NDvacm&#10;4LjzLFj43LFQPp+cJf7oxZHnuiBriXtZGntRJGlabsAlPRZHMWzF3bnneqG6+b593o/Vw3gyoLtX&#10;xUK+WBjbGkeeoc8157A2vy2sv2yKYynYaihgXVgzFda3iIIAIbTCJTIASBXXRg+qdodgDWI/Gs44&#10;dtu4ZKlwvFiooPpR3EbUizwzKMVi+dicPpSVYKb49LE5yVGxwpXge9X2ixxNPOx3GCB/njuuk/lp&#10;4qS+r0ZRB/MU7E9XTu46T454e9uoastXINGW52axE3iSy3XXUqBAaElANo6yH2Otg4UKJtpK49Bu&#10;V6RgZFfI2BUr0JBdiQIN2wU2tHiliZ9Z44UeImFkV8rY5ZnB96IwsATM02MvMPaIYWzrpvFU6gzk&#10;ns8ZZzLAsIlef3Z0gE6vz0HsBtbAeToPuRdz1pk8BJ4tcDoJQNjDhr6uhy0NstRqmK/TkPvsGDBZ&#10;sBrm6wzwhpkEpIHPGKZTkPvcIPBNBsLIEjFfDz4QTMTM2Kd+4tsjpsc/h/X2WSPoE2AxDNPIuZul&#10;AWNYYMY+9YPQaligxz8PuBEQmAR4oWuzTI8+QewxC8zo0xRrN01nIA+47h+YFPhuZjNNjz9B7KaF&#10;vfhzpoU6Bzk8tdMZmiRkns20UGeAIIxpJgMsoaFOQh5yQyA0ScjS1BK1UGeAIIxpJgPsIAh1EvKQ&#10;GwSRSYLnwomXuTPSKRAYu3GRyQE7dWAtdR5WecQNhMikwXNT32acToLAMMaZLLATbqQTkUfcUIhM&#10;Ipg8Fek0DOQpWlJp+d1zuTwV61TkMTcaYpMJxrpY52HIuj4RMTP1xjoXecwNiNikgiE21okYIJZW&#10;8EbsEiZjxToZecyNiaTPhXVMJDoRA2Mi6TORxLF1Ck50MnIE2D7PJSYX9skk0XngJ5Okz0OS2tND&#10;olORJ9yYSEwm7HNworPAz8FpnwXOtlQnIocD9rilJg/21IW9znli4lNXanLguRynqc5DnnLjIe3x&#10;YM34qc4Bn/FTkwPYxoyGVOchR8Kxxy0zecAi6GV+yHQK2GVSZjKAOY6ZRTKdhTzjRkJmsmBdWWY6&#10;AezKMuvFn519M52DHPtMJmYmB9bFeKaH31iMo8awVhvmYqP20MvnQ7uJxpVTUFHMFYWQY9VQJSMH&#10;B6hj5GpHDhTtuBkwwkLgpK1pDINhKYGxIZQVkGE0agISLgoTcGYEjpCK1rNJrdN2iODYy0wxxm8d&#10;xQ5jErx1VXbxUdtpQU/GBNNcDVpXg2mu0sKXWseidYrttBgV8Gmu0gKR4FjbTWmdlmwCPs1VWkQJ&#10;+DRXaVVDcCxIphhDywwBn+Yq5X2CI2VPaZ0SsYBPc5Vyo4BPc5XSFcFlWW20i1EGEfBprtKkTnDM&#10;yFNcpZlWwKe5StOfgBuuSh/ayalGnbxfIa9nDirk92RRsTgWJ5rT1KXzhHqxqChuUK+lgiLd2Vef&#10;yrwSmBNNbpQrxKtxoUw9Y3YHHRtSNQFWalAFUJ9H0WjkymDhraI8DT8UQH1KoO3tCrHcVU0pHDvb&#10;I5/yA1pNwBBR1ETjZ4B6uG2elk0aTt1Vn8oIiZJVatZW2oKhLXxI/lUj6rNtDKlThEgRqW6rTwlD&#10;6icU7BtqTKJSLDyGULCbGsswMwzBWvtRjVdTgTJJffbC4XYTmAKozxbYRne0O3R8jSPDzsqRl/tR&#10;W0Yf9cePqEowIUBysAA4FvAOOMZf92rsAAe56bwZ6V1+Fx+hqLB9tYu4GiGKOTWo8CRNF0J26eYN&#10;/FFXGZpqt13dbXc7mi2aen1/s6udTwVEuvAu9d7dtB4ZsJ1YGh0qekx1RnocEkc7NZHYIUS3f2ae&#10;H7rv/Gx+F6fJPLwLo3mWuOnc9bJ3WeyGWXh79y+atLxwsdmuVuXh4/ZQKgHQC6cpQa0UKaU7IQHS&#10;xJhFWL8Iv1gnIW+RwiW9MJyE4ndY4e/FYlMWq/ft9anY7uT1lWmxCDLcVp8iEFC5pGAkJa77avUZ&#10;4lFdSfETYi0uNlX968x5gvB5PWv+8VjU5czZ/eUACSzzQiryncQvYZRQybvW79zrd4rDEk1dz04z&#10;rG7p8uYk1dXHY71db/AmT8TiUJH69bAlaUnYJ61qf4EK95+S48gdqXLe1WVJwjLUONHjv6Eah+2/&#10;4PRbqnFslRhLl7O6xG20zV2efZ+NxNg1xG+zzf0dW4XFCqlrbKoWZ91hY93QNTSwwVYoqRByKgTW&#10;Fl1jU5U46+ba0OHYzXVPhWNLr7Q7O9s1VYWz7q0NDY7dW/cUOLbs+rsLcJzU+3sLcKygSnvbM5U+&#10;V1zqCXDWYoQhwBnFCF0b982yBtZJjJjqG51/qgJntcxQ4FjLegocLdjt2uBlEpy1+2PTfw4/2/17&#10;AhxfjqPiwJnNqQqcdcZAfeHcFDtj9PQ3voh5mQBnly0NAY6fY0Nz6odtTGH6MgXOnpQMBW4gK/VH&#10;AWubTsNkCS6GHPaywmoocARhNC4z+fJxu0yBsxf0cajq3N34gn7UL7JyRfPLBDi7EGLob7wQ8kJ+&#10;44rml8pvVgmpJ78BY2c17o8Gbnb775DfuKxwqfxmPc7Vk9+AsceuJ7+xyfQy9Y3RVQ35bUBX7elv&#10;7Kmuy+Q35lyXob8NnOvqCXDsUbjL9DcmcoYANxC5ngLHriovFODsRwhNBY4w9j7Xk+DYtfhlChyj&#10;lhsa3IBa3lPh2AMkl4lwzAESQ4YbEMt7Qhy75btMh7OnCEOI41MEDhKrNNdu/JijVCj1KSAdwsRz&#10;jErouWa2tmdXz9V3bHx6RVTVa8fs0/M17OM2DlhFGy3aVyZYYygU3OWXJuiSCjdmn7FuwnNc/Hrn&#10;WO2rOs/YP5vLOpQSvyutnET8XWnlIvNdaeUi811p5SLzVZRW9jiHyDnQhDCbK9ls5NSFiyQgH1B6&#10;3NgDmJXFA+YxEFJjupMp30b8Rd7Fi88qFqujIgEScETFarW7EQ1LpCtqbVjCIqvopUqBUQqW+pQa&#10;pJKkh1FUtZrQGKuame+cLMIpiXIkIF+gEtJu2mBMWaY+ZVQ6gTJGqpEClgKozx5wXPKcLKJO1mU7&#10;LXNMaO54AY/qjILyQ31KfzqiR5GTjyioHjbaouqw48AuQiMadzueRhXuiQcAZN8ZY1qixjoO1w+/&#10;RF/uVGI6HSJPq4TYCgyrskEa3WJ3Jzv1F6qyeA01btWi3ex9+j4N56Efv5+H7u3t/O3dTTiP77wk&#10;ug1ub25uPVOLJoX7t2vRw87eiX8vndUEZqnPI1d8F5ht385lvu9JK3ApMOck976rniEwi/yuCczO&#10;6Rk3lDjefvHTOVQ3G5wRLd/WdfVE+j/keDnJao9KoXza90Et35PtJGj+W7I4v1HLL4Q6dHE9oxWC&#10;GDvqy6HoEwpCvcwYbcYfAPy/HxjyS7b/4+dO9ttTWTu77R5HlLrDKV/xEMrp+f5ZfM1cnDej7vyF&#10;x1KQFeSRFFzI4yi4kEdRcPEVj6GI74jj2/biSE37PwPQ1/n138WxlfP/X/Dm3wAAAP//AwBQSwME&#10;FAAGAAgAAAAhALjuNpHgAAAACgEAAA8AAABkcnMvZG93bnJldi54bWxMj8FKw0AQhu+C77CM4M1u&#10;EqndxmxKKeqpCLaC9DZNpklodjZkt0n69m5PepyZj3++P1tNphUD9a6xrCGeRSCIC1s2XGn43r8/&#10;KRDOI5fYWiYNV3Kwyu/vMkxLO/IXDTtfiRDCLkUNtfddKqUrajLoZrYjDreT7Q36MPaVLHscQ7hp&#10;ZRJFL9Jgw+FDjR1tairOu4vR8DHiuH6O34bt+bS5Hvbzz59tTFo/PkzrVxCeJv8Hw00/qEMenI72&#10;wqUTrYZFouKAakgWcxABWKrb4hhIlSiQeSb/V8h/AQAA//8DAFBLAQItABQABgAIAAAAIQC2gziS&#10;/gAAAOEBAAATAAAAAAAAAAAAAAAAAAAAAABbQ29udGVudF9UeXBlc10ueG1sUEsBAi0AFAAGAAgA&#10;AAAhADj9If/WAAAAlAEAAAsAAAAAAAAAAAAAAAAALwEAAF9yZWxzLy5yZWxzUEsBAi0AFAAGAAgA&#10;AAAhAGOuQ1CpCwAAB0EAAA4AAAAAAAAAAAAAAAAALgIAAGRycy9lMm9Eb2MueG1sUEsBAi0AFAAG&#10;AAgAAAAhALjuNpHgAAAACgEAAA8AAAAAAAAAAAAAAAAAAw4AAGRycy9kb3ducmV2LnhtbFBLBQYA&#10;AAAABAAEAPMAAAAQDwAAAAA=&#10;">
                <v:shape id="AutoShape 115" o:spid="_x0000_s1059" style="position:absolute;left:6608;top:-983;width:2560;height:1513;visibility:visible;mso-wrap-style:square;v-text-anchor:top" coordsize="256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hHxAAAANwAAAAPAAAAZHJzL2Rvd25yZXYueG1sRI/RasJA&#10;FETfC/7DcgXf6kbB1ERXEUEslD7U9gMu2Ws2JHs3Ztck/fuuIPRxmJkzzHY/2kb01PnKsYLFPAFB&#10;XDhdcang5/v0ugbhA7LGxjEp+CUP+93kZYu5dgN/UX8JpYgQ9jkqMCG0uZS+MGTRz11LHL2r6yyG&#10;KLtS6g6HCLeNXCZJKi1WHBcMtnQ0VNSXu1XwZtJ1f/ioq896NehTdsuS9ByUmk3HwwZEoDH8h5/t&#10;d61gucjgcSYeAbn7AwAA//8DAFBLAQItABQABgAIAAAAIQDb4fbL7gAAAIUBAAATAAAAAAAAAAAA&#10;AAAAAAAAAABbQ29udGVudF9UeXBlc10ueG1sUEsBAi0AFAAGAAgAAAAhAFr0LFu/AAAAFQEAAAsA&#10;AAAAAAAAAAAAAAAAHwEAAF9yZWxzLy5yZWxzUEsBAi0AFAAGAAgAAAAhAAdY2EfEAAAA3AAAAA8A&#10;AAAAAAAAAAAAAAAABwIAAGRycy9kb3ducmV2LnhtbFBLBQYAAAAAAwADALcAAAD4AgAAAAA=&#10;" path="m1067,1065r-640,l509,1512r558,-447xm2383,l178,,108,14,52,52,14,109,,178,,888r14,69l52,1013r56,38l178,1065r2205,l2452,1051r56,-38l2546,957r14,-69l2560,178r-14,-69l2508,52,2452,14,2383,xe" fillcolor="#4f81bc" stroked="f">
                  <v:path arrowok="t" o:connecttype="custom" o:connectlocs="1067,1096;427,1096;509,1543;1067,1096;2383,31;178,31;108,45;52,83;14,140;0,209;0,919;14,988;52,1044;108,1082;178,1096;2383,1096;2452,1082;2508,1044;2546,988;2560,919;2560,209;2546,140;2508,83;2452,45;2383,31" o:connectangles="0,0,0,0,0,0,0,0,0,0,0,0,0,0,0,0,0,0,0,0,0,0,0,0,0"/>
                </v:shape>
                <v:shape id="Freeform 114" o:spid="_x0000_s1060" style="position:absolute;left:6608;top:-974;width:2560;height:1513;visibility:visible;mso-wrap-style:square;v-text-anchor:top" coordsize="256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34wwAAANwAAAAPAAAAZHJzL2Rvd25yZXYueG1sRE9Ni8Iw&#10;EL0L+x/CLHiRNbWoSNcooggeVKiueB2a2ba7zaQ0Uau/3hwEj4/3PZ23phJXalxpWcGgH4Egzqwu&#10;OVfwc1x/TUA4j6yxskwK7uRgPvvoTDHR9sYpXQ8+FyGEXYIKCu/rREqXFWTQ9W1NHLhf2xj0ATa5&#10;1A3eQripZBxFY2mw5NBQYE3LgrL/w8UoON//xsfVZJj6xyYdXUa73mnr9kp1P9vFNwhPrX+LX+6N&#10;VhDHYX44E46AnD0BAAD//wMAUEsBAi0AFAAGAAgAAAAhANvh9svuAAAAhQEAABMAAAAAAAAAAAAA&#10;AAAAAAAAAFtDb250ZW50X1R5cGVzXS54bWxQSwECLQAUAAYACAAAACEAWvQsW78AAAAVAQAACwAA&#10;AAAAAAAAAAAAAAAfAQAAX3JlbHMvLnJlbHNQSwECLQAUAAYACAAAACEAESV9+MMAAADcAAAADwAA&#10;AAAAAAAAAAAAAAAHAgAAZHJzL2Rvd25yZXYueG1sUEsFBgAAAAADAAMAtwAAAPcCAAAAAA==&#10;" path="m,178l14,109,52,52,108,14,178,,427,r640,l2383,r69,14l2508,52r38,57l2560,178r,443l2560,888r-14,69l2508,1013r-56,38l2383,1065r-1316,l509,1512,427,1065r-249,l108,1051,52,1013,14,957,,888,,621,,178xe" filled="f" strokecolor="#385d89" strokeweight="2pt">
                  <v:path arrowok="t" o:connecttype="custom" o:connectlocs="0,209;14,140;52,83;108,45;178,31;427,31;1067,31;2383,31;2452,45;2508,83;2546,140;2560,209;2560,652;2560,919;2546,988;2508,1044;2452,1082;2383,1096;1067,1096;509,1543;427,1096;178,1096;108,1082;52,1044;14,988;0,919;0,652;0,209" o:connectangles="0,0,0,0,0,0,0,0,0,0,0,0,0,0,0,0,0,0,0,0,0,0,0,0,0,0,0,0"/>
                </v:shape>
                <v:shape id="Text Box 113" o:spid="_x0000_s1061" type="#_x0000_t202" style="position:absolute;left:6568;top:-1014;width:2600;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71160CFC" w14:textId="77777777" w:rsidR="000E4224" w:rsidRDefault="000E4224">
                        <w:pPr>
                          <w:spacing w:before="164"/>
                          <w:ind w:left="247" w:right="242" w:hanging="7"/>
                          <w:jc w:val="center"/>
                          <w:rPr>
                            <w:rFonts w:ascii="Calibri" w:hAnsi="Calibri"/>
                          </w:rPr>
                        </w:pPr>
                        <w:r>
                          <w:rPr>
                            <w:rFonts w:ascii="Calibri" w:hAnsi="Calibri"/>
                            <w:color w:val="FFFFFF"/>
                          </w:rPr>
                          <w:t>“Just this morning my VRC made me feel like I was his only client.”</w:t>
                        </w:r>
                      </w:p>
                    </w:txbxContent>
                  </v:textbox>
                </v:shape>
                <w10:wrap anchorx="page"/>
              </v:group>
            </w:pict>
          </mc:Fallback>
        </mc:AlternateContent>
      </w:r>
    </w:p>
    <w:p w14:paraId="711604DC" w14:textId="51300420" w:rsidR="00863DA4" w:rsidRDefault="00BE0184" w:rsidP="002429AC">
      <w:pPr>
        <w:pStyle w:val="BodyText"/>
        <w:ind w:left="147" w:right="520"/>
      </w:pPr>
      <w:r>
        <w:t>Workers want their doctor to:</w:t>
      </w:r>
    </w:p>
    <w:p w14:paraId="711604DD" w14:textId="2AD46B82" w:rsidR="00863DA4" w:rsidRDefault="00BE0184" w:rsidP="002429AC">
      <w:pPr>
        <w:pStyle w:val="ListParagraph"/>
        <w:numPr>
          <w:ilvl w:val="1"/>
          <w:numId w:val="16"/>
        </w:numPr>
        <w:tabs>
          <w:tab w:val="left" w:pos="867"/>
          <w:tab w:val="left" w:pos="868"/>
        </w:tabs>
        <w:ind w:left="868" w:right="520"/>
        <w:rPr>
          <w:rFonts w:ascii="Wingdings" w:hAnsi="Wingdings"/>
          <w:sz w:val="24"/>
        </w:rPr>
      </w:pPr>
      <w:r>
        <w:rPr>
          <w:sz w:val="24"/>
        </w:rPr>
        <w:t>Recognize that their pain is real.</w:t>
      </w:r>
    </w:p>
    <w:p w14:paraId="711604DE" w14:textId="66527F1D" w:rsidR="00863DA4" w:rsidRDefault="00BE0184" w:rsidP="002429AC">
      <w:pPr>
        <w:pStyle w:val="ListParagraph"/>
        <w:numPr>
          <w:ilvl w:val="1"/>
          <w:numId w:val="16"/>
        </w:numPr>
        <w:tabs>
          <w:tab w:val="left" w:pos="867"/>
          <w:tab w:val="left" w:pos="868"/>
        </w:tabs>
        <w:ind w:left="868" w:right="520"/>
        <w:rPr>
          <w:rFonts w:ascii="Wingdings" w:hAnsi="Wingdings"/>
          <w:sz w:val="24"/>
        </w:rPr>
      </w:pPr>
      <w:r>
        <w:rPr>
          <w:sz w:val="24"/>
        </w:rPr>
        <w:t>Understand their fears about returning to</w:t>
      </w:r>
      <w:r>
        <w:rPr>
          <w:spacing w:val="-6"/>
          <w:sz w:val="24"/>
        </w:rPr>
        <w:t xml:space="preserve"> </w:t>
      </w:r>
      <w:r>
        <w:rPr>
          <w:sz w:val="24"/>
        </w:rPr>
        <w:t>work.</w:t>
      </w:r>
    </w:p>
    <w:p w14:paraId="711604DF" w14:textId="39A528E0" w:rsidR="00863DA4" w:rsidRDefault="00BE0184" w:rsidP="002429AC">
      <w:pPr>
        <w:pStyle w:val="ListParagraph"/>
        <w:numPr>
          <w:ilvl w:val="1"/>
          <w:numId w:val="16"/>
        </w:numPr>
        <w:tabs>
          <w:tab w:val="left" w:pos="867"/>
          <w:tab w:val="left" w:pos="868"/>
        </w:tabs>
        <w:ind w:left="868" w:right="520"/>
        <w:rPr>
          <w:rFonts w:ascii="Wingdings" w:hAnsi="Wingdings"/>
          <w:sz w:val="24"/>
        </w:rPr>
      </w:pPr>
      <w:r>
        <w:rPr>
          <w:sz w:val="24"/>
        </w:rPr>
        <w:t>Answer their questions in plain</w:t>
      </w:r>
      <w:r>
        <w:rPr>
          <w:spacing w:val="-5"/>
          <w:sz w:val="24"/>
        </w:rPr>
        <w:t xml:space="preserve"> </w:t>
      </w:r>
      <w:r>
        <w:rPr>
          <w:sz w:val="24"/>
        </w:rPr>
        <w:t>talk.</w:t>
      </w:r>
    </w:p>
    <w:p w14:paraId="711604E0" w14:textId="23AE1669" w:rsidR="00863DA4" w:rsidRDefault="00863DA4" w:rsidP="002429AC">
      <w:pPr>
        <w:pStyle w:val="BodyText"/>
        <w:spacing w:before="7"/>
        <w:ind w:right="520"/>
        <w:rPr>
          <w:sz w:val="21"/>
        </w:rPr>
      </w:pPr>
    </w:p>
    <w:p w14:paraId="711604E1" w14:textId="77777777" w:rsidR="00863DA4" w:rsidRDefault="00BE0184" w:rsidP="002429AC">
      <w:pPr>
        <w:pStyle w:val="Heading3"/>
        <w:spacing w:before="1"/>
        <w:ind w:right="520"/>
      </w:pPr>
      <w:r>
        <w:rPr>
          <w:color w:val="397B67"/>
        </w:rPr>
        <w:t>Conclusion</w:t>
      </w:r>
    </w:p>
    <w:p w14:paraId="711604E4" w14:textId="2CE52394" w:rsidR="00863DA4" w:rsidRDefault="00BE0184" w:rsidP="002429AC">
      <w:pPr>
        <w:pStyle w:val="BodyText"/>
        <w:spacing w:before="7" w:line="261" w:lineRule="auto"/>
        <w:ind w:left="148" w:right="520"/>
      </w:pPr>
      <w:r>
        <w:t>The more complex and procedure-driven a claim becomes, the less control a worker will feel over his or her own goals. This is the main cause of workers becoming adversarial. Vocational recovery is focused on turning workers into self-advocates and pursue their own treatment and career goals. Various determinants such as loss of income, aggressive employers, psychosocial</w:t>
      </w:r>
      <w:r w:rsidR="002429AC">
        <w:t xml:space="preserve"> </w:t>
      </w:r>
      <w:r>
        <w:t>factors, and disability conviction can result in work disability.</w:t>
      </w:r>
    </w:p>
    <w:p w14:paraId="711604E5" w14:textId="009A5CD1" w:rsidR="004E74BA" w:rsidRDefault="004E74BA">
      <w:pPr>
        <w:rPr>
          <w:sz w:val="28"/>
          <w:szCs w:val="24"/>
        </w:rPr>
      </w:pPr>
      <w:r>
        <w:rPr>
          <w:sz w:val="28"/>
        </w:rPr>
        <w:br w:type="page"/>
      </w:r>
    </w:p>
    <w:p w14:paraId="711604E6" w14:textId="40B40562" w:rsidR="00863DA4" w:rsidRPr="004E74BA" w:rsidRDefault="00BE0184" w:rsidP="002429AC">
      <w:pPr>
        <w:pStyle w:val="Heading4"/>
        <w:spacing w:before="1"/>
        <w:ind w:right="520"/>
        <w:rPr>
          <w:sz w:val="28"/>
        </w:rPr>
      </w:pPr>
      <w:r w:rsidRPr="004E74BA">
        <w:rPr>
          <w:color w:val="397B67"/>
          <w:sz w:val="28"/>
        </w:rPr>
        <w:t>VRC Interventions</w:t>
      </w:r>
    </w:p>
    <w:p w14:paraId="711604E7" w14:textId="77777777" w:rsidR="00863DA4" w:rsidRDefault="00863DA4" w:rsidP="002429AC">
      <w:pPr>
        <w:pStyle w:val="BodyText"/>
        <w:spacing w:before="1"/>
        <w:ind w:right="520"/>
        <w:rPr>
          <w:b/>
          <w:sz w:val="28"/>
        </w:rPr>
      </w:pPr>
    </w:p>
    <w:p w14:paraId="711604E8" w14:textId="77777777" w:rsidR="00863DA4" w:rsidRDefault="00BE0184" w:rsidP="002429AC">
      <w:pPr>
        <w:spacing w:before="1"/>
        <w:ind w:left="581" w:right="520"/>
        <w:rPr>
          <w:b/>
          <w:sz w:val="24"/>
        </w:rPr>
      </w:pPr>
      <w:r>
        <w:rPr>
          <w:noProof/>
          <w:position w:val="-2"/>
          <w:lang w:bidi="ar-SA"/>
        </w:rPr>
        <w:drawing>
          <wp:inline distT="0" distB="0" distL="0" distR="0" wp14:anchorId="71160BD5" wp14:editId="6B1C63F2">
            <wp:extent cx="81965" cy="153352"/>
            <wp:effectExtent l="0" t="0" r="0" b="0"/>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58"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b/>
          <w:color w:val="397B67"/>
          <w:sz w:val="24"/>
        </w:rPr>
        <w:t>Worker</w:t>
      </w:r>
      <w:r>
        <w:rPr>
          <w:b/>
          <w:color w:val="397B67"/>
          <w:spacing w:val="-1"/>
          <w:sz w:val="24"/>
        </w:rPr>
        <w:t xml:space="preserve"> </w:t>
      </w:r>
      <w:r>
        <w:rPr>
          <w:b/>
          <w:color w:val="397B67"/>
          <w:sz w:val="24"/>
        </w:rPr>
        <w:t>centric</w:t>
      </w:r>
    </w:p>
    <w:p w14:paraId="711604E9" w14:textId="77777777" w:rsidR="00863DA4" w:rsidRDefault="00BE0184" w:rsidP="002429AC">
      <w:pPr>
        <w:pStyle w:val="ListParagraph"/>
        <w:numPr>
          <w:ilvl w:val="1"/>
          <w:numId w:val="16"/>
        </w:numPr>
        <w:tabs>
          <w:tab w:val="left" w:pos="867"/>
          <w:tab w:val="left" w:pos="868"/>
        </w:tabs>
        <w:spacing w:line="261" w:lineRule="auto"/>
        <w:ind w:left="867" w:right="520"/>
        <w:rPr>
          <w:rFonts w:ascii="Wingdings" w:hAnsi="Wingdings"/>
          <w:sz w:val="24"/>
        </w:rPr>
      </w:pPr>
      <w:r>
        <w:rPr>
          <w:sz w:val="24"/>
        </w:rPr>
        <w:t>One of the best intervention a VRC can provide is validating the worker’s experience regarding pain, feelings, and worries about the future. This validation provides</w:t>
      </w:r>
      <w:r>
        <w:rPr>
          <w:spacing w:val="-23"/>
          <w:sz w:val="24"/>
        </w:rPr>
        <w:t xml:space="preserve"> </w:t>
      </w:r>
      <w:r>
        <w:rPr>
          <w:sz w:val="24"/>
        </w:rPr>
        <w:t>the</w:t>
      </w:r>
    </w:p>
    <w:p w14:paraId="711604EA" w14:textId="77777777" w:rsidR="00863DA4" w:rsidRDefault="00BE0184" w:rsidP="002429AC">
      <w:pPr>
        <w:pStyle w:val="BodyText"/>
        <w:spacing w:line="274" w:lineRule="exact"/>
        <w:ind w:left="867" w:right="520"/>
      </w:pPr>
      <w:proofErr w:type="gramStart"/>
      <w:r>
        <w:t>worker</w:t>
      </w:r>
      <w:proofErr w:type="gramEnd"/>
      <w:r>
        <w:t xml:space="preserve"> with an understanding that their reaction is normal under their circumstances.</w:t>
      </w:r>
    </w:p>
    <w:p w14:paraId="711604EB" w14:textId="77777777" w:rsidR="00863DA4" w:rsidRDefault="00BE0184" w:rsidP="002429AC">
      <w:pPr>
        <w:pStyle w:val="ListParagraph"/>
        <w:numPr>
          <w:ilvl w:val="1"/>
          <w:numId w:val="16"/>
        </w:numPr>
        <w:tabs>
          <w:tab w:val="left" w:pos="867"/>
          <w:tab w:val="left" w:pos="868"/>
        </w:tabs>
        <w:ind w:left="868" w:right="520" w:hanging="361"/>
        <w:rPr>
          <w:rFonts w:ascii="Wingdings" w:hAnsi="Wingdings"/>
          <w:sz w:val="24"/>
        </w:rPr>
      </w:pPr>
      <w:r>
        <w:rPr>
          <w:sz w:val="24"/>
        </w:rPr>
        <w:t>Identify if and why returning to work is important to the</w:t>
      </w:r>
      <w:r>
        <w:rPr>
          <w:spacing w:val="-3"/>
          <w:sz w:val="24"/>
        </w:rPr>
        <w:t xml:space="preserve"> </w:t>
      </w:r>
      <w:r>
        <w:rPr>
          <w:sz w:val="24"/>
        </w:rPr>
        <w:t>worker.</w:t>
      </w:r>
    </w:p>
    <w:p w14:paraId="711604EC" w14:textId="77777777" w:rsidR="00863DA4" w:rsidRDefault="00BE0184" w:rsidP="002429AC">
      <w:pPr>
        <w:pStyle w:val="ListParagraph"/>
        <w:numPr>
          <w:ilvl w:val="1"/>
          <w:numId w:val="16"/>
        </w:numPr>
        <w:tabs>
          <w:tab w:val="left" w:pos="867"/>
          <w:tab w:val="left" w:pos="868"/>
        </w:tabs>
        <w:ind w:left="868" w:right="520" w:hanging="361"/>
        <w:rPr>
          <w:rFonts w:ascii="Wingdings" w:hAnsi="Wingdings"/>
          <w:sz w:val="24"/>
        </w:rPr>
      </w:pPr>
      <w:r>
        <w:rPr>
          <w:sz w:val="24"/>
        </w:rPr>
        <w:t>Help the worker find resources for needs outside their workers’ compensation</w:t>
      </w:r>
      <w:r>
        <w:rPr>
          <w:spacing w:val="-19"/>
          <w:sz w:val="24"/>
        </w:rPr>
        <w:t xml:space="preserve"> </w:t>
      </w:r>
      <w:r>
        <w:rPr>
          <w:sz w:val="24"/>
        </w:rPr>
        <w:t>benefits.</w:t>
      </w:r>
    </w:p>
    <w:p w14:paraId="711604ED" w14:textId="77777777" w:rsidR="00863DA4" w:rsidRDefault="00BE0184" w:rsidP="002429AC">
      <w:pPr>
        <w:pStyle w:val="ListParagraph"/>
        <w:numPr>
          <w:ilvl w:val="1"/>
          <w:numId w:val="16"/>
        </w:numPr>
        <w:tabs>
          <w:tab w:val="left" w:pos="867"/>
          <w:tab w:val="left" w:pos="868"/>
        </w:tabs>
        <w:ind w:left="868" w:right="520" w:hanging="361"/>
        <w:rPr>
          <w:rFonts w:ascii="Wingdings" w:hAnsi="Wingdings"/>
          <w:sz w:val="24"/>
        </w:rPr>
      </w:pPr>
      <w:r>
        <w:rPr>
          <w:sz w:val="24"/>
        </w:rPr>
        <w:t>Talk about the worker’s plans and help them identify clear steps in fulfilling their</w:t>
      </w:r>
      <w:r>
        <w:rPr>
          <w:spacing w:val="-32"/>
          <w:sz w:val="24"/>
        </w:rPr>
        <w:t xml:space="preserve"> </w:t>
      </w:r>
      <w:r>
        <w:rPr>
          <w:sz w:val="24"/>
        </w:rPr>
        <w:t>goals.</w:t>
      </w:r>
    </w:p>
    <w:p w14:paraId="711604EE" w14:textId="77777777" w:rsidR="00863DA4" w:rsidRDefault="00BE0184" w:rsidP="002429AC">
      <w:pPr>
        <w:pStyle w:val="ListParagraph"/>
        <w:numPr>
          <w:ilvl w:val="1"/>
          <w:numId w:val="16"/>
        </w:numPr>
        <w:tabs>
          <w:tab w:val="left" w:pos="867"/>
          <w:tab w:val="left" w:pos="868"/>
        </w:tabs>
        <w:spacing w:line="261" w:lineRule="auto"/>
        <w:ind w:left="868" w:right="520"/>
        <w:rPr>
          <w:rFonts w:ascii="Wingdings" w:hAnsi="Wingdings"/>
        </w:rPr>
      </w:pPr>
      <w:r>
        <w:rPr>
          <w:sz w:val="24"/>
        </w:rPr>
        <w:t xml:space="preserve">Check in with the worker to make sure they understand where they are in the claim process. Explain </w:t>
      </w:r>
      <w:r>
        <w:rPr>
          <w:b/>
          <w:sz w:val="24"/>
        </w:rPr>
        <w:t xml:space="preserve">what </w:t>
      </w:r>
      <w:r>
        <w:rPr>
          <w:sz w:val="24"/>
        </w:rPr>
        <w:t xml:space="preserve">will happen next, </w:t>
      </w:r>
      <w:r>
        <w:rPr>
          <w:b/>
          <w:sz w:val="24"/>
        </w:rPr>
        <w:t xml:space="preserve">when </w:t>
      </w:r>
      <w:r>
        <w:rPr>
          <w:sz w:val="24"/>
        </w:rPr>
        <w:t>it will happen, and</w:t>
      </w:r>
      <w:r>
        <w:rPr>
          <w:spacing w:val="-20"/>
          <w:sz w:val="24"/>
        </w:rPr>
        <w:t xml:space="preserve"> </w:t>
      </w:r>
      <w:r>
        <w:rPr>
          <w:b/>
          <w:sz w:val="24"/>
        </w:rPr>
        <w:t>why</w:t>
      </w:r>
      <w:r>
        <w:rPr>
          <w:sz w:val="24"/>
        </w:rPr>
        <w:t>.</w:t>
      </w:r>
    </w:p>
    <w:p w14:paraId="711604EF" w14:textId="77777777" w:rsidR="00863DA4" w:rsidRDefault="00BE0184" w:rsidP="002429AC">
      <w:pPr>
        <w:pStyle w:val="ListParagraph"/>
        <w:numPr>
          <w:ilvl w:val="1"/>
          <w:numId w:val="16"/>
        </w:numPr>
        <w:tabs>
          <w:tab w:val="left" w:pos="867"/>
          <w:tab w:val="left" w:pos="868"/>
        </w:tabs>
        <w:spacing w:before="0" w:line="278" w:lineRule="auto"/>
        <w:ind w:left="868" w:right="520"/>
        <w:rPr>
          <w:rFonts w:ascii="Wingdings" w:hAnsi="Wingdings"/>
        </w:rPr>
      </w:pPr>
      <w:r>
        <w:rPr>
          <w:sz w:val="24"/>
        </w:rPr>
        <w:t>Ask</w:t>
      </w:r>
      <w:r>
        <w:rPr>
          <w:spacing w:val="-4"/>
          <w:sz w:val="24"/>
        </w:rPr>
        <w:t xml:space="preserve"> </w:t>
      </w:r>
      <w:r>
        <w:rPr>
          <w:sz w:val="24"/>
        </w:rPr>
        <w:t>specific</w:t>
      </w:r>
      <w:r>
        <w:rPr>
          <w:spacing w:val="-4"/>
          <w:sz w:val="24"/>
        </w:rPr>
        <w:t xml:space="preserve"> </w:t>
      </w:r>
      <w:r>
        <w:rPr>
          <w:sz w:val="24"/>
        </w:rPr>
        <w:t>questions</w:t>
      </w:r>
      <w:r>
        <w:rPr>
          <w:spacing w:val="-5"/>
          <w:sz w:val="24"/>
        </w:rPr>
        <w:t xml:space="preserve"> </w:t>
      </w:r>
      <w:r>
        <w:rPr>
          <w:sz w:val="24"/>
        </w:rPr>
        <w:t>about</w:t>
      </w:r>
      <w:r>
        <w:rPr>
          <w:spacing w:val="-3"/>
          <w:sz w:val="24"/>
        </w:rPr>
        <w:t xml:space="preserve"> </w:t>
      </w:r>
      <w:r>
        <w:rPr>
          <w:sz w:val="24"/>
        </w:rPr>
        <w:t>the</w:t>
      </w:r>
      <w:r>
        <w:rPr>
          <w:spacing w:val="-5"/>
          <w:sz w:val="24"/>
        </w:rPr>
        <w:t xml:space="preserve"> </w:t>
      </w:r>
      <w:r>
        <w:rPr>
          <w:sz w:val="24"/>
        </w:rPr>
        <w:t>process</w:t>
      </w:r>
      <w:r>
        <w:rPr>
          <w:spacing w:val="-3"/>
          <w:sz w:val="24"/>
        </w:rPr>
        <w:t xml:space="preserve"> </w:t>
      </w:r>
      <w:r>
        <w:rPr>
          <w:sz w:val="24"/>
        </w:rPr>
        <w:t>to</w:t>
      </w:r>
      <w:r>
        <w:rPr>
          <w:spacing w:val="-21"/>
          <w:sz w:val="24"/>
        </w:rPr>
        <w:t xml:space="preserve"> </w:t>
      </w:r>
      <w:r>
        <w:rPr>
          <w:sz w:val="24"/>
        </w:rPr>
        <w:t>gauge</w:t>
      </w:r>
      <w:r>
        <w:rPr>
          <w:spacing w:val="-2"/>
          <w:sz w:val="24"/>
        </w:rPr>
        <w:t xml:space="preserve"> </w:t>
      </w:r>
      <w:r>
        <w:t>the</w:t>
      </w:r>
      <w:r>
        <w:rPr>
          <w:spacing w:val="-6"/>
        </w:rPr>
        <w:t xml:space="preserve"> </w:t>
      </w:r>
      <w:r>
        <w:t>worker’s</w:t>
      </w:r>
      <w:r>
        <w:rPr>
          <w:spacing w:val="-2"/>
        </w:rPr>
        <w:t xml:space="preserve"> </w:t>
      </w:r>
      <w:r>
        <w:t>understanding</w:t>
      </w:r>
      <w:r>
        <w:rPr>
          <w:spacing w:val="-3"/>
        </w:rPr>
        <w:t xml:space="preserve"> </w:t>
      </w:r>
      <w:r>
        <w:t>using professional</w:t>
      </w:r>
      <w:r>
        <w:rPr>
          <w:spacing w:val="-4"/>
        </w:rPr>
        <w:t xml:space="preserve"> </w:t>
      </w:r>
      <w:r>
        <w:t>judgement.</w:t>
      </w:r>
    </w:p>
    <w:p w14:paraId="711604F0" w14:textId="0740BC0B" w:rsidR="00863DA4" w:rsidRDefault="00A93F8B" w:rsidP="002429AC">
      <w:pPr>
        <w:pStyle w:val="ListParagraph"/>
        <w:numPr>
          <w:ilvl w:val="1"/>
          <w:numId w:val="16"/>
        </w:numPr>
        <w:tabs>
          <w:tab w:val="left" w:pos="867"/>
          <w:tab w:val="left" w:pos="868"/>
        </w:tabs>
        <w:spacing w:before="0" w:line="261" w:lineRule="exact"/>
        <w:ind w:left="868" w:right="520"/>
        <w:rPr>
          <w:rFonts w:ascii="Wingdings" w:hAnsi="Wingdings"/>
          <w:sz w:val="24"/>
        </w:rPr>
      </w:pPr>
      <w:r>
        <w:rPr>
          <w:sz w:val="24"/>
        </w:rPr>
        <w:t>Talk to workers about their goals and c</w:t>
      </w:r>
      <w:r w:rsidR="00BE0184">
        <w:rPr>
          <w:sz w:val="24"/>
        </w:rPr>
        <w:t>o-develop the</w:t>
      </w:r>
      <w:r w:rsidR="00BE0184">
        <w:rPr>
          <w:color w:val="528135"/>
          <w:sz w:val="24"/>
        </w:rPr>
        <w:t xml:space="preserve"> </w:t>
      </w:r>
      <w:r w:rsidR="00BE0184" w:rsidRPr="00786BC5">
        <w:rPr>
          <w:sz w:val="24"/>
        </w:rPr>
        <w:t>Vocational Recovery Plan</w:t>
      </w:r>
      <w:r w:rsidR="00BE0184">
        <w:rPr>
          <w:sz w:val="24"/>
        </w:rPr>
        <w:t>.</w:t>
      </w:r>
    </w:p>
    <w:p w14:paraId="711604F2" w14:textId="3E22F3E9" w:rsidR="00863DA4" w:rsidRPr="00A93F8B" w:rsidRDefault="00A93F8B" w:rsidP="00A93F8B">
      <w:pPr>
        <w:pStyle w:val="ListParagraph"/>
        <w:numPr>
          <w:ilvl w:val="1"/>
          <w:numId w:val="16"/>
        </w:numPr>
        <w:tabs>
          <w:tab w:val="left" w:pos="867"/>
          <w:tab w:val="left" w:pos="868"/>
        </w:tabs>
        <w:spacing w:before="0" w:line="252" w:lineRule="auto"/>
        <w:ind w:left="868" w:right="520"/>
        <w:rPr>
          <w:rFonts w:ascii="Wingdings" w:hAnsi="Wingdings"/>
          <w:sz w:val="28"/>
        </w:rPr>
      </w:pPr>
      <w:r>
        <w:rPr>
          <w:sz w:val="24"/>
        </w:rPr>
        <w:t xml:space="preserve">Let workers know they can explore </w:t>
      </w:r>
      <w:r w:rsidR="00BE0184">
        <w:rPr>
          <w:sz w:val="24"/>
        </w:rPr>
        <w:t xml:space="preserve">working with a new employer </w:t>
      </w:r>
      <w:r>
        <w:rPr>
          <w:sz w:val="24"/>
        </w:rPr>
        <w:t xml:space="preserve">at any time. </w:t>
      </w:r>
    </w:p>
    <w:p w14:paraId="711604F3" w14:textId="77777777" w:rsidR="00863DA4" w:rsidRDefault="00863DA4" w:rsidP="002429AC">
      <w:pPr>
        <w:pStyle w:val="BodyText"/>
        <w:spacing w:before="2"/>
        <w:ind w:right="520"/>
        <w:rPr>
          <w:sz w:val="19"/>
        </w:rPr>
      </w:pPr>
    </w:p>
    <w:p w14:paraId="711604F4" w14:textId="77777777" w:rsidR="00863DA4" w:rsidRDefault="00BE0184" w:rsidP="002429AC">
      <w:pPr>
        <w:pStyle w:val="Heading4"/>
        <w:spacing w:before="92"/>
        <w:ind w:left="581" w:right="520"/>
      </w:pPr>
      <w:r>
        <w:rPr>
          <w:b w:val="0"/>
          <w:noProof/>
          <w:position w:val="-2"/>
          <w:lang w:bidi="ar-SA"/>
        </w:rPr>
        <w:drawing>
          <wp:inline distT="0" distB="0" distL="0" distR="0" wp14:anchorId="71160BD7" wp14:editId="3B333DE4">
            <wp:extent cx="81965" cy="153352"/>
            <wp:effectExtent l="0" t="0" r="0" b="0"/>
            <wp:docPr id="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png"/>
                    <pic:cNvPicPr/>
                  </pic:nvPicPr>
                  <pic:blipFill>
                    <a:blip r:embed="rId28" cstate="print"/>
                    <a:stretch>
                      <a:fillRect/>
                    </a:stretch>
                  </pic:blipFill>
                  <pic:spPr>
                    <a:xfrm>
                      <a:off x="0" y="0"/>
                      <a:ext cx="81965" cy="153352"/>
                    </a:xfrm>
                    <a:prstGeom prst="rect">
                      <a:avLst/>
                    </a:prstGeom>
                  </pic:spPr>
                </pic:pic>
              </a:graphicData>
            </a:graphic>
          </wp:inline>
        </w:drawing>
      </w:r>
      <w:r>
        <w:rPr>
          <w:rFonts w:ascii="Times New Roman"/>
          <w:b w:val="0"/>
          <w:sz w:val="20"/>
        </w:rPr>
        <w:t xml:space="preserve"> </w:t>
      </w:r>
      <w:r>
        <w:rPr>
          <w:rFonts w:ascii="Times New Roman"/>
          <w:b w:val="0"/>
          <w:spacing w:val="-23"/>
          <w:sz w:val="20"/>
        </w:rPr>
        <w:t xml:space="preserve"> </w:t>
      </w:r>
      <w:r>
        <w:rPr>
          <w:color w:val="397B67"/>
        </w:rPr>
        <w:t>Prevent unnecessary</w:t>
      </w:r>
      <w:r>
        <w:rPr>
          <w:color w:val="397B67"/>
          <w:spacing w:val="-8"/>
        </w:rPr>
        <w:t xml:space="preserve"> </w:t>
      </w:r>
      <w:r>
        <w:rPr>
          <w:color w:val="397B67"/>
        </w:rPr>
        <w:t>delays</w:t>
      </w:r>
    </w:p>
    <w:p w14:paraId="711604F5" w14:textId="77777777" w:rsidR="00863DA4" w:rsidRDefault="00BE0184" w:rsidP="002429AC">
      <w:pPr>
        <w:pStyle w:val="ListParagraph"/>
        <w:numPr>
          <w:ilvl w:val="1"/>
          <w:numId w:val="16"/>
        </w:numPr>
        <w:tabs>
          <w:tab w:val="left" w:pos="867"/>
          <w:tab w:val="left" w:pos="868"/>
        </w:tabs>
        <w:spacing w:line="261" w:lineRule="auto"/>
        <w:ind w:left="868" w:right="520"/>
        <w:rPr>
          <w:rFonts w:ascii="Wingdings" w:hAnsi="Wingdings"/>
          <w:sz w:val="24"/>
        </w:rPr>
      </w:pPr>
      <w:r>
        <w:rPr>
          <w:sz w:val="24"/>
        </w:rPr>
        <w:t>Use the</w:t>
      </w:r>
      <w:r>
        <w:rPr>
          <w:color w:val="528135"/>
          <w:sz w:val="24"/>
        </w:rPr>
        <w:t xml:space="preserve"> </w:t>
      </w:r>
      <w:hyperlink w:anchor="_bookmark15" w:history="1">
        <w:r>
          <w:rPr>
            <w:color w:val="528135"/>
            <w:sz w:val="24"/>
            <w:u w:val="single" w:color="528135"/>
          </w:rPr>
          <w:t>Next Steps</w:t>
        </w:r>
        <w:r>
          <w:rPr>
            <w:color w:val="528135"/>
            <w:sz w:val="24"/>
          </w:rPr>
          <w:t xml:space="preserve"> </w:t>
        </w:r>
      </w:hyperlink>
      <w:r>
        <w:rPr>
          <w:sz w:val="24"/>
        </w:rPr>
        <w:t>section on the</w:t>
      </w:r>
      <w:r>
        <w:rPr>
          <w:color w:val="528135"/>
          <w:sz w:val="24"/>
        </w:rPr>
        <w:t xml:space="preserve"> </w:t>
      </w:r>
      <w:r w:rsidRPr="005D241C">
        <w:rPr>
          <w:sz w:val="24"/>
        </w:rPr>
        <w:t>Vocational Recovery Plan t</w:t>
      </w:r>
      <w:r>
        <w:rPr>
          <w:sz w:val="24"/>
        </w:rPr>
        <w:t>o document what actions both the VRC and the worker have agreed to complete between meetings and document a time and date for the next</w:t>
      </w:r>
      <w:r>
        <w:rPr>
          <w:spacing w:val="-5"/>
          <w:sz w:val="24"/>
        </w:rPr>
        <w:t xml:space="preserve"> </w:t>
      </w:r>
      <w:r>
        <w:rPr>
          <w:sz w:val="24"/>
        </w:rPr>
        <w:t>appointment.</w:t>
      </w:r>
    </w:p>
    <w:p w14:paraId="711604F6" w14:textId="77777777" w:rsidR="00863DA4" w:rsidRDefault="00BE0184" w:rsidP="002429AC">
      <w:pPr>
        <w:pStyle w:val="ListParagraph"/>
        <w:numPr>
          <w:ilvl w:val="1"/>
          <w:numId w:val="16"/>
        </w:numPr>
        <w:tabs>
          <w:tab w:val="left" w:pos="867"/>
          <w:tab w:val="left" w:pos="868"/>
        </w:tabs>
        <w:spacing w:before="0" w:line="282" w:lineRule="exact"/>
        <w:ind w:left="868" w:right="520"/>
        <w:rPr>
          <w:rFonts w:ascii="Wingdings" w:hAnsi="Wingdings"/>
          <w:sz w:val="28"/>
        </w:rPr>
      </w:pPr>
      <w:r>
        <w:rPr>
          <w:sz w:val="24"/>
        </w:rPr>
        <w:t>Engage the worker in a conversation about transitional duties, a graduated schedule,</w:t>
      </w:r>
      <w:r>
        <w:rPr>
          <w:spacing w:val="-20"/>
          <w:sz w:val="24"/>
        </w:rPr>
        <w:t xml:space="preserve"> </w:t>
      </w:r>
      <w:r>
        <w:rPr>
          <w:sz w:val="24"/>
        </w:rPr>
        <w:t>and</w:t>
      </w:r>
    </w:p>
    <w:p w14:paraId="711604F7" w14:textId="77777777" w:rsidR="00863DA4" w:rsidRDefault="00BE0184" w:rsidP="002429AC">
      <w:pPr>
        <w:pStyle w:val="BodyText"/>
        <w:spacing w:before="16"/>
        <w:ind w:left="868" w:right="520"/>
      </w:pPr>
      <w:proofErr w:type="gramStart"/>
      <w:r>
        <w:t>job</w:t>
      </w:r>
      <w:proofErr w:type="gramEnd"/>
      <w:r>
        <w:t xml:space="preserve"> modifications.</w:t>
      </w:r>
    </w:p>
    <w:p w14:paraId="711604F8" w14:textId="77777777" w:rsidR="00863DA4" w:rsidRDefault="00BE0184" w:rsidP="002429AC">
      <w:pPr>
        <w:pStyle w:val="ListParagraph"/>
        <w:numPr>
          <w:ilvl w:val="1"/>
          <w:numId w:val="16"/>
        </w:numPr>
        <w:tabs>
          <w:tab w:val="left" w:pos="867"/>
          <w:tab w:val="left" w:pos="868"/>
        </w:tabs>
        <w:spacing w:line="261" w:lineRule="auto"/>
        <w:ind w:left="867" w:right="520"/>
        <w:rPr>
          <w:rFonts w:ascii="Wingdings" w:hAnsi="Wingdings"/>
          <w:sz w:val="24"/>
        </w:rPr>
      </w:pPr>
      <w:r>
        <w:rPr>
          <w:sz w:val="24"/>
        </w:rPr>
        <w:t>Use a functional job description or a job analysis to determine if the worker can</w:t>
      </w:r>
      <w:r>
        <w:rPr>
          <w:spacing w:val="-51"/>
          <w:sz w:val="24"/>
        </w:rPr>
        <w:t xml:space="preserve"> </w:t>
      </w:r>
      <w:r>
        <w:rPr>
          <w:sz w:val="24"/>
        </w:rPr>
        <w:t xml:space="preserve">perform modified work. Identifying return-to-work options includes different duties, a part-time schedule that systematically becomes full-time (gradual return to work), trials of work, and ergonomics </w:t>
      </w:r>
      <w:r>
        <w:rPr>
          <w:spacing w:val="-3"/>
          <w:sz w:val="24"/>
        </w:rPr>
        <w:t xml:space="preserve">solutions </w:t>
      </w:r>
      <w:r>
        <w:rPr>
          <w:sz w:val="24"/>
        </w:rPr>
        <w:t>while the worker is</w:t>
      </w:r>
      <w:r>
        <w:rPr>
          <w:spacing w:val="-6"/>
          <w:sz w:val="24"/>
        </w:rPr>
        <w:t xml:space="preserve"> </w:t>
      </w:r>
      <w:r>
        <w:rPr>
          <w:sz w:val="24"/>
        </w:rPr>
        <w:t>recovering.</w:t>
      </w:r>
    </w:p>
    <w:p w14:paraId="711604F9" w14:textId="77777777" w:rsidR="00863DA4" w:rsidRDefault="00863DA4" w:rsidP="002429AC">
      <w:pPr>
        <w:pStyle w:val="BodyText"/>
        <w:spacing w:before="9"/>
        <w:ind w:right="520"/>
        <w:rPr>
          <w:sz w:val="17"/>
        </w:rPr>
      </w:pPr>
    </w:p>
    <w:p w14:paraId="711604FA" w14:textId="77777777" w:rsidR="00863DA4" w:rsidRDefault="00BE0184" w:rsidP="002429AC">
      <w:pPr>
        <w:pStyle w:val="Heading4"/>
        <w:spacing w:before="93" w:line="275" w:lineRule="exact"/>
        <w:ind w:left="581" w:right="520"/>
      </w:pPr>
      <w:r>
        <w:rPr>
          <w:b w:val="0"/>
          <w:noProof/>
          <w:position w:val="-2"/>
          <w:lang w:bidi="ar-SA"/>
        </w:rPr>
        <w:drawing>
          <wp:inline distT="0" distB="0" distL="0" distR="0" wp14:anchorId="71160BD9" wp14:editId="37DA1AC9">
            <wp:extent cx="81965" cy="153352"/>
            <wp:effectExtent l="0" t="0" r="0" b="0"/>
            <wp:docPr id="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png"/>
                    <pic:cNvPicPr/>
                  </pic:nvPicPr>
                  <pic:blipFill>
                    <a:blip r:embed="rId59" cstate="print"/>
                    <a:stretch>
                      <a:fillRect/>
                    </a:stretch>
                  </pic:blipFill>
                  <pic:spPr>
                    <a:xfrm>
                      <a:off x="0" y="0"/>
                      <a:ext cx="81965" cy="153352"/>
                    </a:xfrm>
                    <a:prstGeom prst="rect">
                      <a:avLst/>
                    </a:prstGeom>
                  </pic:spPr>
                </pic:pic>
              </a:graphicData>
            </a:graphic>
          </wp:inline>
        </w:drawing>
      </w:r>
      <w:r>
        <w:rPr>
          <w:rFonts w:ascii="Times New Roman"/>
          <w:b w:val="0"/>
          <w:sz w:val="20"/>
        </w:rPr>
        <w:t xml:space="preserve"> </w:t>
      </w:r>
      <w:r>
        <w:rPr>
          <w:rFonts w:ascii="Times New Roman"/>
          <w:b w:val="0"/>
          <w:spacing w:val="-23"/>
          <w:sz w:val="20"/>
        </w:rPr>
        <w:t xml:space="preserve"> </w:t>
      </w:r>
      <w:r>
        <w:rPr>
          <w:color w:val="397B67"/>
        </w:rPr>
        <w:t>Prevent an unclear return to work</w:t>
      </w:r>
      <w:r>
        <w:rPr>
          <w:color w:val="397B67"/>
          <w:spacing w:val="-6"/>
        </w:rPr>
        <w:t xml:space="preserve"> </w:t>
      </w:r>
      <w:r>
        <w:rPr>
          <w:color w:val="397B67"/>
        </w:rPr>
        <w:t>path</w:t>
      </w:r>
    </w:p>
    <w:p w14:paraId="711604FB" w14:textId="77777777" w:rsidR="00863DA4" w:rsidRDefault="00BE0184" w:rsidP="002429AC">
      <w:pPr>
        <w:pStyle w:val="ListParagraph"/>
        <w:numPr>
          <w:ilvl w:val="1"/>
          <w:numId w:val="16"/>
        </w:numPr>
        <w:tabs>
          <w:tab w:val="left" w:pos="867"/>
          <w:tab w:val="left" w:pos="868"/>
        </w:tabs>
        <w:spacing w:before="0" w:line="304" w:lineRule="exact"/>
        <w:ind w:left="868" w:right="520"/>
        <w:rPr>
          <w:rFonts w:ascii="Wingdings" w:hAnsi="Wingdings"/>
          <w:sz w:val="28"/>
        </w:rPr>
      </w:pPr>
      <w:r>
        <w:rPr>
          <w:sz w:val="24"/>
        </w:rPr>
        <w:t>Talk with workers about how potential limitations could affect their</w:t>
      </w:r>
      <w:r>
        <w:rPr>
          <w:spacing w:val="-15"/>
          <w:sz w:val="24"/>
        </w:rPr>
        <w:t xml:space="preserve"> </w:t>
      </w:r>
      <w:r>
        <w:rPr>
          <w:sz w:val="24"/>
        </w:rPr>
        <w:t>work.</w:t>
      </w:r>
    </w:p>
    <w:p w14:paraId="711604FC" w14:textId="77777777" w:rsidR="00863DA4" w:rsidRDefault="00BE0184" w:rsidP="002429AC">
      <w:pPr>
        <w:pStyle w:val="ListParagraph"/>
        <w:numPr>
          <w:ilvl w:val="1"/>
          <w:numId w:val="16"/>
        </w:numPr>
        <w:tabs>
          <w:tab w:val="left" w:pos="867"/>
          <w:tab w:val="left" w:pos="868"/>
        </w:tabs>
        <w:spacing w:before="0" w:line="252" w:lineRule="auto"/>
        <w:ind w:left="867" w:right="520" w:hanging="361"/>
        <w:rPr>
          <w:rFonts w:ascii="Wingdings" w:hAnsi="Wingdings"/>
          <w:sz w:val="28"/>
        </w:rPr>
      </w:pPr>
      <w:r>
        <w:rPr>
          <w:sz w:val="24"/>
        </w:rPr>
        <w:t xml:space="preserve">Actively discuss types of jobs workers may be able to do within their </w:t>
      </w:r>
      <w:r>
        <w:rPr>
          <w:spacing w:val="-5"/>
          <w:sz w:val="24"/>
        </w:rPr>
        <w:t xml:space="preserve">permanent </w:t>
      </w:r>
      <w:r>
        <w:rPr>
          <w:sz w:val="24"/>
        </w:rPr>
        <w:t>restrictions.</w:t>
      </w:r>
    </w:p>
    <w:p w14:paraId="711604FD" w14:textId="1F1AE8F0" w:rsidR="00863DA4" w:rsidRDefault="00BE0184" w:rsidP="002429AC">
      <w:pPr>
        <w:pStyle w:val="ListParagraph"/>
        <w:numPr>
          <w:ilvl w:val="1"/>
          <w:numId w:val="16"/>
        </w:numPr>
        <w:tabs>
          <w:tab w:val="left" w:pos="867"/>
          <w:tab w:val="left" w:pos="868"/>
        </w:tabs>
        <w:spacing w:before="5" w:line="261" w:lineRule="auto"/>
        <w:ind w:left="867" w:right="520"/>
        <w:rPr>
          <w:rFonts w:ascii="Wingdings" w:hAnsi="Wingdings"/>
          <w:sz w:val="24"/>
        </w:rPr>
      </w:pPr>
      <w:r>
        <w:rPr>
          <w:sz w:val="24"/>
        </w:rPr>
        <w:t>Help the worker identify actions that help keep the</w:t>
      </w:r>
      <w:r>
        <w:rPr>
          <w:spacing w:val="-48"/>
          <w:sz w:val="24"/>
        </w:rPr>
        <w:t xml:space="preserve"> </w:t>
      </w:r>
      <w:r>
        <w:rPr>
          <w:sz w:val="24"/>
        </w:rPr>
        <w:t>employer/employee relationship</w:t>
      </w:r>
      <w:r>
        <w:rPr>
          <w:spacing w:val="-2"/>
          <w:sz w:val="24"/>
        </w:rPr>
        <w:t xml:space="preserve"> </w:t>
      </w:r>
      <w:r>
        <w:rPr>
          <w:sz w:val="24"/>
        </w:rPr>
        <w:t>healthy.</w:t>
      </w:r>
    </w:p>
    <w:p w14:paraId="711604FE" w14:textId="4A342712" w:rsidR="00863DA4" w:rsidRDefault="00BE0184" w:rsidP="002429AC">
      <w:pPr>
        <w:pStyle w:val="ListParagraph"/>
        <w:numPr>
          <w:ilvl w:val="1"/>
          <w:numId w:val="16"/>
        </w:numPr>
        <w:tabs>
          <w:tab w:val="left" w:pos="867"/>
          <w:tab w:val="left" w:pos="868"/>
        </w:tabs>
        <w:spacing w:before="0" w:line="261" w:lineRule="auto"/>
        <w:ind w:left="867" w:right="520"/>
        <w:rPr>
          <w:rFonts w:ascii="Wingdings" w:hAnsi="Wingdings"/>
          <w:sz w:val="24"/>
        </w:rPr>
      </w:pPr>
      <w:r>
        <w:rPr>
          <w:sz w:val="24"/>
        </w:rPr>
        <w:t>Help the worker understand that returning to work is an important part of</w:t>
      </w:r>
      <w:r>
        <w:rPr>
          <w:spacing w:val="-48"/>
          <w:sz w:val="24"/>
        </w:rPr>
        <w:t xml:space="preserve"> </w:t>
      </w:r>
      <w:r>
        <w:rPr>
          <w:sz w:val="24"/>
        </w:rPr>
        <w:t>their recovery.</w:t>
      </w:r>
    </w:p>
    <w:p w14:paraId="711604FF" w14:textId="77777777" w:rsidR="00863DA4" w:rsidRDefault="00BE0184" w:rsidP="002429AC">
      <w:pPr>
        <w:pStyle w:val="ListParagraph"/>
        <w:numPr>
          <w:ilvl w:val="1"/>
          <w:numId w:val="16"/>
        </w:numPr>
        <w:tabs>
          <w:tab w:val="left" w:pos="867"/>
          <w:tab w:val="left" w:pos="868"/>
        </w:tabs>
        <w:spacing w:before="0" w:line="261" w:lineRule="auto"/>
        <w:ind w:left="867" w:right="520"/>
        <w:rPr>
          <w:rFonts w:ascii="Wingdings" w:hAnsi="Wingdings"/>
          <w:sz w:val="24"/>
        </w:rPr>
      </w:pPr>
      <w:r>
        <w:rPr>
          <w:sz w:val="24"/>
        </w:rPr>
        <w:t>Workers want to know their VRC’s name and contact information. VRCs should also provide the worker a backup contact in case the assigned VRC is not</w:t>
      </w:r>
      <w:r>
        <w:rPr>
          <w:spacing w:val="-22"/>
          <w:sz w:val="24"/>
        </w:rPr>
        <w:t xml:space="preserve"> </w:t>
      </w:r>
      <w:r>
        <w:rPr>
          <w:sz w:val="24"/>
        </w:rPr>
        <w:t>available.</w:t>
      </w:r>
    </w:p>
    <w:p w14:paraId="71160500" w14:textId="77777777" w:rsidR="00863DA4" w:rsidRDefault="00863DA4" w:rsidP="002429AC">
      <w:pPr>
        <w:pStyle w:val="BodyText"/>
        <w:spacing w:before="7"/>
        <w:ind w:right="520"/>
        <w:rPr>
          <w:sz w:val="17"/>
        </w:rPr>
      </w:pPr>
    </w:p>
    <w:p w14:paraId="71160501" w14:textId="77777777" w:rsidR="00863DA4" w:rsidRDefault="00BE0184" w:rsidP="002429AC">
      <w:pPr>
        <w:pStyle w:val="Heading4"/>
        <w:spacing w:before="92"/>
        <w:ind w:left="581" w:right="520"/>
      </w:pPr>
      <w:r>
        <w:rPr>
          <w:b w:val="0"/>
          <w:noProof/>
          <w:position w:val="-2"/>
          <w:lang w:bidi="ar-SA"/>
        </w:rPr>
        <w:drawing>
          <wp:inline distT="0" distB="0" distL="0" distR="0" wp14:anchorId="71160BDB" wp14:editId="45426B62">
            <wp:extent cx="81965" cy="153352"/>
            <wp:effectExtent l="0" t="0" r="0" b="0"/>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60" cstate="print"/>
                    <a:stretch>
                      <a:fillRect/>
                    </a:stretch>
                  </pic:blipFill>
                  <pic:spPr>
                    <a:xfrm>
                      <a:off x="0" y="0"/>
                      <a:ext cx="81965" cy="153352"/>
                    </a:xfrm>
                    <a:prstGeom prst="rect">
                      <a:avLst/>
                    </a:prstGeom>
                  </pic:spPr>
                </pic:pic>
              </a:graphicData>
            </a:graphic>
          </wp:inline>
        </w:drawing>
      </w:r>
      <w:r>
        <w:rPr>
          <w:rFonts w:ascii="Times New Roman"/>
          <w:b w:val="0"/>
          <w:sz w:val="20"/>
        </w:rPr>
        <w:t xml:space="preserve"> </w:t>
      </w:r>
      <w:r>
        <w:rPr>
          <w:rFonts w:ascii="Times New Roman"/>
          <w:b w:val="0"/>
          <w:spacing w:val="-23"/>
          <w:sz w:val="20"/>
        </w:rPr>
        <w:t xml:space="preserve"> </w:t>
      </w:r>
      <w:r>
        <w:rPr>
          <w:color w:val="397B67"/>
        </w:rPr>
        <w:t>Prevent unnecessary</w:t>
      </w:r>
      <w:r>
        <w:rPr>
          <w:color w:val="397B67"/>
          <w:spacing w:val="-8"/>
        </w:rPr>
        <w:t xml:space="preserve"> </w:t>
      </w:r>
      <w:r>
        <w:rPr>
          <w:color w:val="397B67"/>
        </w:rPr>
        <w:t>duration</w:t>
      </w:r>
    </w:p>
    <w:p w14:paraId="0F1EB49A" w14:textId="77777777" w:rsidR="00A93F8B" w:rsidRPr="00A93F8B" w:rsidRDefault="00BE0184" w:rsidP="00A93F8B">
      <w:pPr>
        <w:pStyle w:val="ListParagraph"/>
        <w:numPr>
          <w:ilvl w:val="1"/>
          <w:numId w:val="16"/>
        </w:numPr>
        <w:tabs>
          <w:tab w:val="left" w:pos="867"/>
          <w:tab w:val="left" w:pos="868"/>
        </w:tabs>
        <w:spacing w:before="0" w:line="305" w:lineRule="exact"/>
        <w:ind w:left="864" w:right="518"/>
        <w:rPr>
          <w:rFonts w:ascii="Wingdings" w:hAnsi="Wingdings"/>
          <w:sz w:val="28"/>
        </w:rPr>
      </w:pPr>
      <w:r w:rsidRPr="00A93F8B">
        <w:rPr>
          <w:sz w:val="24"/>
        </w:rPr>
        <w:t>Debunk the myth that a worker needs to be ‘</w:t>
      </w:r>
      <w:r w:rsidRPr="00A93F8B">
        <w:rPr>
          <w:i/>
          <w:sz w:val="24"/>
        </w:rPr>
        <w:t xml:space="preserve">medically fixed’ </w:t>
      </w:r>
      <w:r w:rsidRPr="00A93F8B">
        <w:rPr>
          <w:sz w:val="24"/>
        </w:rPr>
        <w:t>to</w:t>
      </w:r>
      <w:r w:rsidRPr="00A93F8B">
        <w:rPr>
          <w:spacing w:val="-19"/>
          <w:sz w:val="24"/>
        </w:rPr>
        <w:t xml:space="preserve"> </w:t>
      </w:r>
      <w:r w:rsidRPr="00A93F8B">
        <w:rPr>
          <w:sz w:val="24"/>
        </w:rPr>
        <w:t>work.</w:t>
      </w:r>
    </w:p>
    <w:p w14:paraId="71160504" w14:textId="43D64B97" w:rsidR="00863DA4" w:rsidRPr="00A93F8B" w:rsidRDefault="00BE0184" w:rsidP="00A93F8B">
      <w:pPr>
        <w:pStyle w:val="ListParagraph"/>
        <w:numPr>
          <w:ilvl w:val="1"/>
          <w:numId w:val="16"/>
        </w:numPr>
        <w:tabs>
          <w:tab w:val="left" w:pos="867"/>
          <w:tab w:val="left" w:pos="868"/>
        </w:tabs>
        <w:spacing w:before="0" w:line="305" w:lineRule="exact"/>
        <w:ind w:left="864" w:right="518"/>
        <w:rPr>
          <w:rFonts w:ascii="Wingdings" w:hAnsi="Wingdings"/>
          <w:sz w:val="28"/>
        </w:rPr>
      </w:pPr>
      <w:r w:rsidRPr="00A93F8B">
        <w:rPr>
          <w:sz w:val="24"/>
        </w:rPr>
        <w:t>Do not assume the worker knows how to look for a new</w:t>
      </w:r>
      <w:r w:rsidRPr="00A93F8B">
        <w:rPr>
          <w:spacing w:val="-16"/>
          <w:sz w:val="24"/>
        </w:rPr>
        <w:t xml:space="preserve"> </w:t>
      </w:r>
      <w:r w:rsidRPr="00A93F8B">
        <w:rPr>
          <w:sz w:val="24"/>
        </w:rPr>
        <w:t>job.</w:t>
      </w:r>
    </w:p>
    <w:p w14:paraId="71160505" w14:textId="77777777" w:rsidR="00863DA4" w:rsidRDefault="00BE0184" w:rsidP="002429AC">
      <w:pPr>
        <w:pStyle w:val="ListParagraph"/>
        <w:numPr>
          <w:ilvl w:val="1"/>
          <w:numId w:val="16"/>
        </w:numPr>
        <w:tabs>
          <w:tab w:val="left" w:pos="867"/>
          <w:tab w:val="left" w:pos="868"/>
        </w:tabs>
        <w:spacing w:before="0" w:line="300" w:lineRule="exact"/>
        <w:ind w:left="868" w:right="520" w:hanging="361"/>
        <w:rPr>
          <w:rFonts w:ascii="Wingdings" w:hAnsi="Wingdings"/>
          <w:sz w:val="28"/>
        </w:rPr>
      </w:pPr>
      <w:r>
        <w:rPr>
          <w:sz w:val="24"/>
        </w:rPr>
        <w:t>Ask workers about how they got their last</w:t>
      </w:r>
      <w:r>
        <w:rPr>
          <w:spacing w:val="-14"/>
          <w:sz w:val="24"/>
        </w:rPr>
        <w:t xml:space="preserve"> </w:t>
      </w:r>
      <w:r>
        <w:rPr>
          <w:sz w:val="24"/>
        </w:rPr>
        <w:t>job.</w:t>
      </w:r>
    </w:p>
    <w:p w14:paraId="71160506" w14:textId="77777777" w:rsidR="00863DA4" w:rsidRDefault="00BE0184" w:rsidP="002429AC">
      <w:pPr>
        <w:pStyle w:val="ListParagraph"/>
        <w:numPr>
          <w:ilvl w:val="1"/>
          <w:numId w:val="16"/>
        </w:numPr>
        <w:tabs>
          <w:tab w:val="left" w:pos="867"/>
          <w:tab w:val="left" w:pos="868"/>
        </w:tabs>
        <w:spacing w:before="0" w:line="300" w:lineRule="exact"/>
        <w:ind w:left="868" w:right="520"/>
        <w:rPr>
          <w:rFonts w:ascii="Wingdings" w:hAnsi="Wingdings"/>
          <w:sz w:val="28"/>
        </w:rPr>
      </w:pPr>
      <w:r>
        <w:rPr>
          <w:sz w:val="24"/>
        </w:rPr>
        <w:t>Help workers determine a plan for reliable and convenient access to the</w:t>
      </w:r>
      <w:r>
        <w:rPr>
          <w:spacing w:val="-17"/>
          <w:sz w:val="24"/>
        </w:rPr>
        <w:t xml:space="preserve"> </w:t>
      </w:r>
      <w:r>
        <w:rPr>
          <w:sz w:val="24"/>
        </w:rPr>
        <w:t>internet.</w:t>
      </w:r>
    </w:p>
    <w:p w14:paraId="71160507" w14:textId="77777777" w:rsidR="00863DA4" w:rsidRDefault="00BE0184" w:rsidP="002429AC">
      <w:pPr>
        <w:pStyle w:val="ListParagraph"/>
        <w:numPr>
          <w:ilvl w:val="1"/>
          <w:numId w:val="16"/>
        </w:numPr>
        <w:tabs>
          <w:tab w:val="left" w:pos="867"/>
          <w:tab w:val="left" w:pos="868"/>
        </w:tabs>
        <w:spacing w:before="0" w:line="252" w:lineRule="auto"/>
        <w:ind w:left="868" w:right="520"/>
        <w:rPr>
          <w:rFonts w:ascii="Wingdings" w:hAnsi="Wingdings"/>
          <w:sz w:val="28"/>
        </w:rPr>
      </w:pPr>
      <w:r>
        <w:rPr>
          <w:sz w:val="24"/>
        </w:rPr>
        <w:t>Assist them with writing down their work history to make completing job</w:t>
      </w:r>
      <w:r>
        <w:rPr>
          <w:spacing w:val="-43"/>
          <w:sz w:val="24"/>
        </w:rPr>
        <w:t xml:space="preserve"> </w:t>
      </w:r>
      <w:r>
        <w:rPr>
          <w:sz w:val="24"/>
        </w:rPr>
        <w:t>applications easier.</w:t>
      </w:r>
    </w:p>
    <w:p w14:paraId="71160508" w14:textId="77777777" w:rsidR="00863DA4" w:rsidRDefault="00BE0184" w:rsidP="002429AC">
      <w:pPr>
        <w:pStyle w:val="ListParagraph"/>
        <w:numPr>
          <w:ilvl w:val="1"/>
          <w:numId w:val="16"/>
        </w:numPr>
        <w:tabs>
          <w:tab w:val="left" w:pos="867"/>
          <w:tab w:val="left" w:pos="868"/>
        </w:tabs>
        <w:spacing w:before="0" w:line="289" w:lineRule="exact"/>
        <w:ind w:left="868" w:right="520"/>
        <w:rPr>
          <w:rFonts w:ascii="Wingdings" w:hAnsi="Wingdings"/>
          <w:sz w:val="28"/>
        </w:rPr>
      </w:pPr>
      <w:r>
        <w:rPr>
          <w:sz w:val="24"/>
        </w:rPr>
        <w:t>Discuss how they will account for gaps in</w:t>
      </w:r>
      <w:r>
        <w:rPr>
          <w:spacing w:val="-9"/>
          <w:sz w:val="24"/>
        </w:rPr>
        <w:t xml:space="preserve"> </w:t>
      </w:r>
      <w:r>
        <w:rPr>
          <w:sz w:val="24"/>
        </w:rPr>
        <w:t>employment.</w:t>
      </w:r>
    </w:p>
    <w:p w14:paraId="71160509" w14:textId="77777777" w:rsidR="00863DA4" w:rsidRDefault="00BE0184" w:rsidP="002429AC">
      <w:pPr>
        <w:pStyle w:val="ListParagraph"/>
        <w:numPr>
          <w:ilvl w:val="1"/>
          <w:numId w:val="16"/>
        </w:numPr>
        <w:tabs>
          <w:tab w:val="left" w:pos="867"/>
          <w:tab w:val="left" w:pos="868"/>
        </w:tabs>
        <w:spacing w:before="0" w:line="305" w:lineRule="exact"/>
        <w:ind w:left="868" w:right="520" w:hanging="361"/>
        <w:rPr>
          <w:rFonts w:ascii="Wingdings" w:hAnsi="Wingdings"/>
          <w:sz w:val="28"/>
        </w:rPr>
      </w:pPr>
      <w:r>
        <w:rPr>
          <w:sz w:val="24"/>
        </w:rPr>
        <w:t>Help the worker practice interviewing skills using the most common interview</w:t>
      </w:r>
      <w:r>
        <w:rPr>
          <w:spacing w:val="-19"/>
          <w:sz w:val="24"/>
        </w:rPr>
        <w:t xml:space="preserve"> </w:t>
      </w:r>
      <w:r>
        <w:rPr>
          <w:sz w:val="24"/>
        </w:rPr>
        <w:t>questions.</w:t>
      </w:r>
    </w:p>
    <w:p w14:paraId="7116050A" w14:textId="724ACFB8" w:rsidR="00A93F8B" w:rsidRDefault="00A93F8B">
      <w:pPr>
        <w:rPr>
          <w:sz w:val="17"/>
          <w:szCs w:val="24"/>
        </w:rPr>
      </w:pPr>
      <w:r>
        <w:rPr>
          <w:sz w:val="17"/>
        </w:rPr>
        <w:br w:type="page"/>
      </w:r>
    </w:p>
    <w:p w14:paraId="3B0FC12D" w14:textId="77777777" w:rsidR="00863DA4" w:rsidRDefault="00863DA4" w:rsidP="002429AC">
      <w:pPr>
        <w:pStyle w:val="BodyText"/>
        <w:spacing w:before="8"/>
        <w:ind w:right="520"/>
        <w:rPr>
          <w:sz w:val="17"/>
        </w:rPr>
      </w:pPr>
    </w:p>
    <w:p w14:paraId="7116050B" w14:textId="77777777" w:rsidR="00863DA4" w:rsidRDefault="00BE0184" w:rsidP="002429AC">
      <w:pPr>
        <w:pStyle w:val="Heading4"/>
        <w:spacing w:before="93"/>
        <w:ind w:left="581" w:right="520"/>
      </w:pPr>
      <w:r>
        <w:rPr>
          <w:b w:val="0"/>
          <w:noProof/>
          <w:position w:val="-2"/>
          <w:lang w:bidi="ar-SA"/>
        </w:rPr>
        <w:drawing>
          <wp:inline distT="0" distB="0" distL="0" distR="0" wp14:anchorId="71160BDD" wp14:editId="201E6AB1">
            <wp:extent cx="81965" cy="153352"/>
            <wp:effectExtent l="0" t="0" r="0" b="0"/>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61" cstate="print"/>
                    <a:stretch>
                      <a:fillRect/>
                    </a:stretch>
                  </pic:blipFill>
                  <pic:spPr>
                    <a:xfrm>
                      <a:off x="0" y="0"/>
                      <a:ext cx="81965" cy="153352"/>
                    </a:xfrm>
                    <a:prstGeom prst="rect">
                      <a:avLst/>
                    </a:prstGeom>
                  </pic:spPr>
                </pic:pic>
              </a:graphicData>
            </a:graphic>
          </wp:inline>
        </w:drawing>
      </w:r>
      <w:r>
        <w:rPr>
          <w:rFonts w:ascii="Times New Roman"/>
          <w:b w:val="0"/>
          <w:sz w:val="20"/>
        </w:rPr>
        <w:t xml:space="preserve"> </w:t>
      </w:r>
      <w:r>
        <w:rPr>
          <w:rFonts w:ascii="Times New Roman"/>
          <w:b w:val="0"/>
          <w:spacing w:val="-23"/>
          <w:sz w:val="20"/>
        </w:rPr>
        <w:t xml:space="preserve"> </w:t>
      </w:r>
      <w:r>
        <w:rPr>
          <w:color w:val="397B67"/>
        </w:rPr>
        <w:t>Prevent a confusing</w:t>
      </w:r>
      <w:r>
        <w:rPr>
          <w:color w:val="397B67"/>
          <w:spacing w:val="-1"/>
        </w:rPr>
        <w:t xml:space="preserve"> </w:t>
      </w:r>
      <w:r>
        <w:rPr>
          <w:color w:val="397B67"/>
        </w:rPr>
        <w:t>process</w:t>
      </w:r>
    </w:p>
    <w:p w14:paraId="7116050C" w14:textId="77777777" w:rsidR="00863DA4" w:rsidRDefault="00BE0184" w:rsidP="002429AC">
      <w:pPr>
        <w:pStyle w:val="ListParagraph"/>
        <w:numPr>
          <w:ilvl w:val="2"/>
          <w:numId w:val="16"/>
        </w:numPr>
        <w:tabs>
          <w:tab w:val="left" w:pos="1208"/>
          <w:tab w:val="left" w:pos="1209"/>
        </w:tabs>
        <w:spacing w:before="19" w:line="261" w:lineRule="auto"/>
        <w:ind w:right="520"/>
        <w:rPr>
          <w:sz w:val="24"/>
        </w:rPr>
      </w:pPr>
      <w:proofErr w:type="gramStart"/>
      <w:r>
        <w:rPr>
          <w:sz w:val="24"/>
        </w:rPr>
        <w:t>Don’t</w:t>
      </w:r>
      <w:proofErr w:type="gramEnd"/>
      <w:r>
        <w:rPr>
          <w:sz w:val="24"/>
        </w:rPr>
        <w:t xml:space="preserve"> assume the worker understands what is going on with the claim or medical treatment.</w:t>
      </w:r>
    </w:p>
    <w:p w14:paraId="7116050D" w14:textId="77777777" w:rsidR="00863DA4" w:rsidRDefault="00BE0184" w:rsidP="002429AC">
      <w:pPr>
        <w:pStyle w:val="ListParagraph"/>
        <w:numPr>
          <w:ilvl w:val="2"/>
          <w:numId w:val="16"/>
        </w:numPr>
        <w:tabs>
          <w:tab w:val="left" w:pos="1208"/>
          <w:tab w:val="left" w:pos="1209"/>
        </w:tabs>
        <w:spacing w:before="0" w:line="274" w:lineRule="exact"/>
        <w:ind w:right="520" w:hanging="361"/>
        <w:rPr>
          <w:sz w:val="24"/>
        </w:rPr>
      </w:pPr>
      <w:r>
        <w:rPr>
          <w:sz w:val="24"/>
        </w:rPr>
        <w:t>Avoid using acronyms or abbreviations in documents (examples: JOI, EOI, AP,</w:t>
      </w:r>
      <w:r>
        <w:rPr>
          <w:spacing w:val="-20"/>
          <w:sz w:val="24"/>
        </w:rPr>
        <w:t xml:space="preserve"> </w:t>
      </w:r>
      <w:r>
        <w:rPr>
          <w:sz w:val="24"/>
        </w:rPr>
        <w:t>APF).</w:t>
      </w:r>
    </w:p>
    <w:p w14:paraId="7116050E" w14:textId="77777777" w:rsidR="00863DA4" w:rsidRDefault="00BE0184" w:rsidP="002429AC">
      <w:pPr>
        <w:pStyle w:val="ListParagraph"/>
        <w:numPr>
          <w:ilvl w:val="2"/>
          <w:numId w:val="16"/>
        </w:numPr>
        <w:tabs>
          <w:tab w:val="left" w:pos="1208"/>
          <w:tab w:val="left" w:pos="1209"/>
        </w:tabs>
        <w:spacing w:line="261" w:lineRule="auto"/>
        <w:ind w:right="520"/>
        <w:rPr>
          <w:sz w:val="24"/>
        </w:rPr>
      </w:pPr>
      <w:r>
        <w:rPr>
          <w:sz w:val="24"/>
        </w:rPr>
        <w:t xml:space="preserve">Review all documents for readability. Research indicates that written information should be between a sixth and eighth grade reading level (like newspapers). Check letters for readability before they </w:t>
      </w:r>
      <w:proofErr w:type="gramStart"/>
      <w:r>
        <w:rPr>
          <w:sz w:val="24"/>
        </w:rPr>
        <w:t>are</w:t>
      </w:r>
      <w:r>
        <w:rPr>
          <w:spacing w:val="-9"/>
          <w:sz w:val="24"/>
        </w:rPr>
        <w:t xml:space="preserve"> </w:t>
      </w:r>
      <w:r>
        <w:rPr>
          <w:sz w:val="24"/>
        </w:rPr>
        <w:t>sent</w:t>
      </w:r>
      <w:proofErr w:type="gramEnd"/>
      <w:r>
        <w:rPr>
          <w:sz w:val="24"/>
        </w:rPr>
        <w:t>.</w:t>
      </w:r>
    </w:p>
    <w:p w14:paraId="7116050F" w14:textId="77777777" w:rsidR="00863DA4" w:rsidRDefault="00BE0184" w:rsidP="002429AC">
      <w:pPr>
        <w:pStyle w:val="ListParagraph"/>
        <w:numPr>
          <w:ilvl w:val="2"/>
          <w:numId w:val="16"/>
        </w:numPr>
        <w:tabs>
          <w:tab w:val="left" w:pos="1208"/>
          <w:tab w:val="left" w:pos="1209"/>
        </w:tabs>
        <w:spacing w:before="0" w:line="261" w:lineRule="auto"/>
        <w:ind w:right="520"/>
        <w:rPr>
          <w:sz w:val="24"/>
        </w:rPr>
      </w:pPr>
      <w:r>
        <w:rPr>
          <w:sz w:val="24"/>
        </w:rPr>
        <w:t>Avoid jargon. Talk to the worker with terms they know (ex. use “doctor” instead of “AP”).</w:t>
      </w:r>
    </w:p>
    <w:p w14:paraId="71160510" w14:textId="77777777" w:rsidR="00863DA4" w:rsidRDefault="00863DA4" w:rsidP="002429AC">
      <w:pPr>
        <w:pStyle w:val="BodyText"/>
        <w:spacing w:before="8"/>
        <w:ind w:right="520"/>
        <w:rPr>
          <w:sz w:val="17"/>
        </w:rPr>
      </w:pPr>
    </w:p>
    <w:p w14:paraId="71160511" w14:textId="77777777" w:rsidR="00863DA4" w:rsidRDefault="00BE0184" w:rsidP="002429AC">
      <w:pPr>
        <w:pStyle w:val="BodyText"/>
        <w:spacing w:before="92" w:line="261" w:lineRule="auto"/>
        <w:ind w:left="147" w:right="520"/>
      </w:pPr>
      <w:r>
        <w:t xml:space="preserve">L&amp;I recognizes there are several factors that are beyond the VRC’s control. Not all workers </w:t>
      </w:r>
      <w:proofErr w:type="gramStart"/>
      <w:r>
        <w:t>can be engaged</w:t>
      </w:r>
      <w:proofErr w:type="gramEnd"/>
      <w:r>
        <w:t>.</w:t>
      </w:r>
    </w:p>
    <w:p w14:paraId="71160512" w14:textId="77777777" w:rsidR="00863DA4" w:rsidRDefault="00863DA4" w:rsidP="002429AC">
      <w:pPr>
        <w:spacing w:line="261" w:lineRule="auto"/>
        <w:sectPr w:rsidR="00863DA4">
          <w:pgSz w:w="12240" w:h="15840"/>
          <w:pgMar w:top="1060" w:right="60" w:bottom="980" w:left="860" w:header="0" w:footer="792" w:gutter="0"/>
          <w:cols w:space="720"/>
        </w:sectPr>
      </w:pPr>
    </w:p>
    <w:p w14:paraId="71160513" w14:textId="77777777" w:rsidR="00863DA4" w:rsidRDefault="007A6BDD" w:rsidP="002429AC">
      <w:pPr>
        <w:pStyle w:val="Heading1"/>
      </w:pPr>
      <w:r>
        <w:rPr>
          <w:noProof/>
          <w:lang w:bidi="ar-SA"/>
        </w:rPr>
        <mc:AlternateContent>
          <mc:Choice Requires="wps">
            <w:drawing>
              <wp:anchor distT="0" distB="0" distL="0" distR="0" simplePos="0" relativeHeight="251658264" behindDoc="1" locked="0" layoutInCell="1" allowOverlap="1" wp14:anchorId="71160BDF" wp14:editId="49EFC4D8">
                <wp:simplePos x="0" y="0"/>
                <wp:positionH relativeFrom="page">
                  <wp:posOffset>621665</wp:posOffset>
                </wp:positionH>
                <wp:positionV relativeFrom="paragraph">
                  <wp:posOffset>464820</wp:posOffset>
                </wp:positionV>
                <wp:extent cx="6529070" cy="1270"/>
                <wp:effectExtent l="0" t="0" r="0" b="0"/>
                <wp:wrapTopAndBottom/>
                <wp:docPr id="21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9070" cy="1270"/>
                        </a:xfrm>
                        <a:custGeom>
                          <a:avLst/>
                          <a:gdLst>
                            <a:gd name="T0" fmla="+- 0 979 979"/>
                            <a:gd name="T1" fmla="*/ T0 w 10282"/>
                            <a:gd name="T2" fmla="+- 0 11261 979"/>
                            <a:gd name="T3" fmla="*/ T2 w 10282"/>
                          </a:gdLst>
                          <a:ahLst/>
                          <a:cxnLst>
                            <a:cxn ang="0">
                              <a:pos x="T1" y="0"/>
                            </a:cxn>
                            <a:cxn ang="0">
                              <a:pos x="T3" y="0"/>
                            </a:cxn>
                          </a:cxnLst>
                          <a:rect l="0" t="0" r="r" b="b"/>
                          <a:pathLst>
                            <a:path w="10282">
                              <a:moveTo>
                                <a:pt x="0" y="0"/>
                              </a:moveTo>
                              <a:lnTo>
                                <a:pt x="10282" y="0"/>
                              </a:lnTo>
                            </a:path>
                          </a:pathLst>
                        </a:custGeom>
                        <a:noFill/>
                        <a:ln w="6096">
                          <a:solidFill>
                            <a:srgbClr val="083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224D1" id="Freeform 111" o:spid="_x0000_s1026" style="position:absolute;margin-left:48.95pt;margin-top:36.6pt;width:514.1pt;height:.1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qF/gIAAJEGAAAOAAAAZHJzL2Uyb0RvYy54bWysVW1v0zAQ/o7Ef7D8EdQlzrK0qZZOqC8I&#10;acCklR/gxk4T4djBdpsOxH/n7CRd24GEEJWa2rnzc88957ve3h1qgfZcm0rJDJOrECMuc8Uquc3w&#10;l/VqNMHIWCoZFUryDD9xg+9mr1/dts2UR6pUgnGNAESaadtkuLS2mQaByUteU3OlGi7BWChdUwtb&#10;vQ2Ypi2g1yKIwjAJWqVZo1XOjYG3i86IZx6/KHhuPxeF4RaJDAM365/aPzfuGcxu6XSraVNWeU+D&#10;/gOLmlYSgh6hFtRStNPVC6i6yrUyqrBXuaoDVRRVzn0OkA0JL7J5LGnDfS4gjmmOMpn/B5t/2j9o&#10;VLEMR2SMkaQ1FGmlOXeSI0KIU6htzBQcH5sH7XI0zb3KvxowBGcWtzHggzbtR8UAh+6s8qocCl27&#10;k5AvOnjxn47i84NFObxMbqI0HEONcrCRCFYuAJ0OZ/Odse+58jh0f29sVzoGKy8868mvAaKoBVTx&#10;7QiFKB2n7tsX+uhEBqc3AVqHqEUkjCbRpVc0eHkoQqKE/A7senBzYNEpGPDfDgxpOZDOD7JnDStE&#10;XauEXqdGGafPGtgNAgECOLkM/+ALwS99uzN9CA09cHn7NUZw+zddug21jpkL4ZaoBfm9GO5NrfZ8&#10;rbzNXpQOojxbhTz16s6f8urscMSF8HU9hnVsT2or1aoSwhdXSEcmCdPEq2OUqJgzOjpGbzdzodGe&#10;us6eXCfjSX9hzty02knmwUpO2bJfW1qJbg3BhVcXrmEvgruQvnV/pGG6nCwn8SiOkuUoDheL0bvV&#10;PB4lKzK+WVwv5vMF+emokXhaVoxx6dgNY4TEf9em/UDrBsBxkJxlcZbsyn9eJhuc0/AiQy7Dr8/O&#10;N6zr0a6pN4o9Qb9q1c1FmOOwKJX+jlELMzHD5tuOao6R+CBh6KQkjt0Q9Zv4ZhzBRp9aNqcWKnOA&#10;yrDFcMXdcm67wbtrdLUtIRLxZZXqHcyJonIN7fl1rPoNzD2fQT+j3WA93Xuv53+S2S8AAAD//wMA&#10;UEsDBBQABgAIAAAAIQBOCI583QAAAAkBAAAPAAAAZHJzL2Rvd25yZXYueG1sTI9BT4NAEIXvJv6H&#10;zZh4swtoqCBLozU9mbSx9gdM2RGI7CyyW8B/73LS45v38t43xWY2nRhpcK1lBfEqAkFcWd1yreD0&#10;sbt7BOE8ssbOMin4IQeb8vqqwFzbid9pPPpahBJ2OSpovO9zKV3VkEG3sj1x8D7tYNAHOdRSDziF&#10;ctPJJIpSabDlsNBgT9uGqq/jxSg4TCl+a8x2+7f9y0nGr21Uj1ulbm/m5ycQnmb/F4YFP6BDGZjO&#10;9sLaiU5Bts5CUsH6PgGx+HGSxiDOy+UBZFnI/x+UvwAAAP//AwBQSwECLQAUAAYACAAAACEAtoM4&#10;kv4AAADhAQAAEwAAAAAAAAAAAAAAAAAAAAAAW0NvbnRlbnRfVHlwZXNdLnhtbFBLAQItABQABgAI&#10;AAAAIQA4/SH/1gAAAJQBAAALAAAAAAAAAAAAAAAAAC8BAABfcmVscy8ucmVsc1BLAQItABQABgAI&#10;AAAAIQA4StqF/gIAAJEGAAAOAAAAAAAAAAAAAAAAAC4CAABkcnMvZTJvRG9jLnhtbFBLAQItABQA&#10;BgAIAAAAIQBOCI583QAAAAkBAAAPAAAAAAAAAAAAAAAAAFgFAABkcnMvZG93bnJldi54bWxQSwUG&#10;AAAAAAQABADzAAAAYgYAAAAA&#10;" path="m,l10282,e" filled="f" strokecolor="#083678" strokeweight=".48pt">
                <v:path arrowok="t" o:connecttype="custom" o:connectlocs="0,0;6529070,0" o:connectangles="0,0"/>
                <w10:wrap type="topAndBottom" anchorx="page"/>
              </v:shape>
            </w:pict>
          </mc:Fallback>
        </mc:AlternateContent>
      </w:r>
      <w:bookmarkStart w:id="21" w:name="Chapter_3:_Psychosocial_risk_factors"/>
      <w:bookmarkStart w:id="22" w:name="_bookmark4"/>
      <w:bookmarkEnd w:id="21"/>
      <w:bookmarkEnd w:id="22"/>
      <w:r w:rsidR="00BE0184">
        <w:rPr>
          <w:color w:val="083678"/>
        </w:rPr>
        <w:t>Chapter 3: Psychosocial risk factors</w:t>
      </w:r>
    </w:p>
    <w:p w14:paraId="71160514" w14:textId="77777777" w:rsidR="00863DA4" w:rsidRDefault="00863DA4" w:rsidP="002429AC">
      <w:pPr>
        <w:pStyle w:val="BodyText"/>
        <w:rPr>
          <w:b/>
          <w:sz w:val="22"/>
        </w:rPr>
      </w:pPr>
    </w:p>
    <w:p w14:paraId="71160515" w14:textId="77777777" w:rsidR="00863DA4" w:rsidRDefault="006E1FF2" w:rsidP="001A5EED">
      <w:pPr>
        <w:pStyle w:val="BodyText"/>
        <w:spacing w:before="92" w:line="261" w:lineRule="auto"/>
        <w:ind w:left="147" w:right="520"/>
      </w:pPr>
      <w:hyperlink r:id="rId62">
        <w:r w:rsidR="00BE0184">
          <w:rPr>
            <w:color w:val="0000FF"/>
            <w:u w:val="single" w:color="0000FF"/>
          </w:rPr>
          <w:t>Psychosocial barriers</w:t>
        </w:r>
        <w:r w:rsidR="00BE0184">
          <w:rPr>
            <w:color w:val="0000FF"/>
          </w:rPr>
          <w:t xml:space="preserve"> </w:t>
        </w:r>
      </w:hyperlink>
      <w:r w:rsidR="00BE0184">
        <w:t>differ from physical or mental health limitations. They can be more difficult to identify and workers may be less aware of them. At the same time, psychosocial barriers directly influence work disability and vocational recovery. Unlike medical treatment for physical disability, identifying, and addressing psychosocial barriers requires different approaches.</w:t>
      </w:r>
    </w:p>
    <w:p w14:paraId="71160516" w14:textId="77777777" w:rsidR="00863DA4" w:rsidRDefault="00BE0184" w:rsidP="001A5EED">
      <w:pPr>
        <w:pStyle w:val="BodyText"/>
        <w:spacing w:line="261" w:lineRule="auto"/>
        <w:ind w:left="147" w:right="520"/>
      </w:pPr>
      <w:r>
        <w:t xml:space="preserve">Anyone at any time can experience a psychosocial barrier in their lives; an industrial injury can trigger barriers the worker never experienced previously. (See video </w:t>
      </w:r>
      <w:hyperlink r:id="rId63">
        <w:r>
          <w:rPr>
            <w:color w:val="0461C1"/>
            <w:u w:val="single" w:color="0461C1"/>
          </w:rPr>
          <w:t>Beyond the</w:t>
        </w:r>
        <w:r>
          <w:rPr>
            <w:color w:val="0461C1"/>
          </w:rPr>
          <w:t xml:space="preserve"> </w:t>
        </w:r>
      </w:hyperlink>
      <w:hyperlink r:id="rId64">
        <w:r>
          <w:rPr>
            <w:color w:val="0461C1"/>
            <w:u w:val="single" w:color="0461C1"/>
          </w:rPr>
          <w:t>Injury, Beyond</w:t>
        </w:r>
      </w:hyperlink>
      <w:r>
        <w:rPr>
          <w:color w:val="0461C1"/>
        </w:rPr>
        <w:t xml:space="preserve"> </w:t>
      </w:r>
      <w:hyperlink r:id="rId65">
        <w:r>
          <w:rPr>
            <w:color w:val="0461C1"/>
            <w:u w:val="single" w:color="0461C1"/>
          </w:rPr>
          <w:t>the Pain</w:t>
        </w:r>
      </w:hyperlink>
      <w:r>
        <w:t>)</w:t>
      </w:r>
    </w:p>
    <w:p w14:paraId="71160517" w14:textId="77777777" w:rsidR="00863DA4" w:rsidRDefault="00863DA4" w:rsidP="001A5EED">
      <w:pPr>
        <w:pStyle w:val="BodyText"/>
        <w:spacing w:before="7"/>
        <w:ind w:right="520"/>
        <w:rPr>
          <w:sz w:val="17"/>
        </w:rPr>
      </w:pPr>
    </w:p>
    <w:p w14:paraId="4AAC3C29" w14:textId="563CD935" w:rsidR="009016F0" w:rsidRDefault="00BE0184" w:rsidP="009016F0">
      <w:pPr>
        <w:pStyle w:val="BodyText"/>
        <w:spacing w:before="92"/>
        <w:ind w:left="147" w:right="520"/>
      </w:pPr>
      <w:r>
        <w:t>Psychosocial aspects of a person’s life can influence:</w:t>
      </w:r>
    </w:p>
    <w:p w14:paraId="7116051A" w14:textId="7AA28D8C" w:rsidR="00863DA4" w:rsidRDefault="00BE0184" w:rsidP="001A5EED">
      <w:pPr>
        <w:pStyle w:val="BodyText"/>
        <w:spacing w:before="24" w:line="261" w:lineRule="auto"/>
        <w:ind w:left="867" w:right="520"/>
      </w:pPr>
      <w:r>
        <w:t>Though</w:t>
      </w:r>
      <w:r w:rsidR="009016F0">
        <w:t>ts</w:t>
      </w:r>
      <w:r w:rsidR="009016F0">
        <w:tab/>
      </w:r>
      <w:r w:rsidR="009016F0">
        <w:tab/>
      </w:r>
      <w:r w:rsidR="009016F0">
        <w:tab/>
      </w:r>
      <w:r w:rsidR="009016F0">
        <w:tab/>
      </w:r>
      <w:r w:rsidR="009016F0">
        <w:tab/>
      </w:r>
      <w:r>
        <w:t xml:space="preserve">Feelings </w:t>
      </w:r>
      <w:r w:rsidR="009016F0">
        <w:tab/>
      </w:r>
      <w:r w:rsidR="009016F0">
        <w:tab/>
      </w:r>
      <w:r w:rsidR="009016F0">
        <w:tab/>
      </w:r>
      <w:r w:rsidR="009016F0">
        <w:tab/>
      </w:r>
      <w:r w:rsidR="009016F0">
        <w:tab/>
      </w:r>
      <w:r>
        <w:t>Behaviors Health</w:t>
      </w:r>
    </w:p>
    <w:p w14:paraId="4C7EFB04" w14:textId="56814734" w:rsidR="009016F0" w:rsidRDefault="00BE0184" w:rsidP="001A5EED">
      <w:pPr>
        <w:pStyle w:val="BodyText"/>
        <w:spacing w:before="24" w:line="261" w:lineRule="auto"/>
        <w:ind w:left="867" w:right="520"/>
      </w:pPr>
      <w:r>
        <w:t xml:space="preserve">Functions </w:t>
      </w:r>
      <w:r w:rsidR="009016F0">
        <w:tab/>
      </w:r>
      <w:r w:rsidR="009016F0">
        <w:tab/>
      </w:r>
      <w:r w:rsidR="009016F0">
        <w:tab/>
      </w:r>
      <w:r w:rsidR="009016F0">
        <w:tab/>
      </w:r>
      <w:r>
        <w:t xml:space="preserve">Well-being </w:t>
      </w:r>
      <w:r w:rsidR="009016F0">
        <w:tab/>
      </w:r>
      <w:r w:rsidR="009016F0">
        <w:tab/>
      </w:r>
      <w:r w:rsidR="009016F0">
        <w:tab/>
      </w:r>
      <w:r>
        <w:t>Quality of life</w:t>
      </w:r>
    </w:p>
    <w:p w14:paraId="7116051B" w14:textId="234295F1" w:rsidR="00863DA4" w:rsidRDefault="00BE0184" w:rsidP="001A5EED">
      <w:pPr>
        <w:pStyle w:val="BodyText"/>
        <w:spacing w:before="24" w:line="261" w:lineRule="auto"/>
        <w:ind w:left="867" w:right="520"/>
      </w:pPr>
      <w:r>
        <w:t>Workability</w:t>
      </w:r>
    </w:p>
    <w:p w14:paraId="620226D4" w14:textId="77777777" w:rsidR="001A5EED" w:rsidRDefault="001A5EED" w:rsidP="001A5EED">
      <w:pPr>
        <w:pStyle w:val="BodyText"/>
        <w:spacing w:before="24" w:line="261" w:lineRule="auto"/>
        <w:ind w:left="867" w:right="520"/>
      </w:pPr>
    </w:p>
    <w:p w14:paraId="7116051D" w14:textId="77777777" w:rsidR="00863DA4" w:rsidRDefault="00BE0184" w:rsidP="001A5EED">
      <w:pPr>
        <w:pStyle w:val="BodyText"/>
        <w:spacing w:line="261" w:lineRule="auto"/>
        <w:ind w:left="147" w:right="520"/>
      </w:pPr>
      <w:r>
        <w:t xml:space="preserve">Each of these aspects are necessary to personal health and each </w:t>
      </w:r>
      <w:proofErr w:type="gramStart"/>
      <w:r>
        <w:t>can be disrupted</w:t>
      </w:r>
      <w:proofErr w:type="gramEnd"/>
      <w:r>
        <w:t xml:space="preserve"> by an injury. Identifying and reinforcing a workers’ ability to cope with their injury and their return to work is vital to supporting the person’s path to overall recovery.</w:t>
      </w:r>
    </w:p>
    <w:p w14:paraId="7116051E" w14:textId="77777777" w:rsidR="00863DA4" w:rsidRDefault="00863DA4" w:rsidP="001A5EED">
      <w:pPr>
        <w:pStyle w:val="BodyText"/>
        <w:spacing w:before="7"/>
        <w:ind w:right="520"/>
        <w:rPr>
          <w:sz w:val="25"/>
        </w:rPr>
      </w:pPr>
    </w:p>
    <w:p w14:paraId="7116051F" w14:textId="77777777" w:rsidR="00863DA4" w:rsidRDefault="00BE0184" w:rsidP="001A5EED">
      <w:pPr>
        <w:pStyle w:val="Heading4"/>
        <w:ind w:right="520"/>
      </w:pPr>
      <w:r>
        <w:rPr>
          <w:color w:val="397B67"/>
        </w:rPr>
        <w:t>Identification and discussion of psychosocial barriers</w:t>
      </w:r>
    </w:p>
    <w:p w14:paraId="71160520" w14:textId="77777777" w:rsidR="00863DA4" w:rsidRDefault="00BE0184" w:rsidP="001A5EED">
      <w:pPr>
        <w:pStyle w:val="BodyText"/>
        <w:spacing w:before="24" w:line="261" w:lineRule="auto"/>
        <w:ind w:left="147" w:right="520"/>
      </w:pPr>
      <w:r>
        <w:t>Psychosocial influences come from various sources, and can be central to the worker’s perceptions of their workability. They can come and go depending on the challenges the worker is facing. Effective engagement and activation of workers can bolster their confidence and lower the risk or impact of psychosocial barriers. Remember that not every worker will experience psychosocial barriers.</w:t>
      </w:r>
    </w:p>
    <w:p w14:paraId="71160521" w14:textId="77777777" w:rsidR="00863DA4" w:rsidRDefault="00863DA4" w:rsidP="001A5EED">
      <w:pPr>
        <w:pStyle w:val="BodyText"/>
        <w:spacing w:before="8"/>
        <w:ind w:right="520"/>
        <w:rPr>
          <w:sz w:val="25"/>
        </w:rPr>
      </w:pPr>
    </w:p>
    <w:p w14:paraId="71160522" w14:textId="77777777" w:rsidR="00863DA4" w:rsidRDefault="00BE0184" w:rsidP="001A5EED">
      <w:pPr>
        <w:pStyle w:val="Heading4"/>
        <w:spacing w:before="1"/>
        <w:ind w:right="520"/>
      </w:pPr>
      <w:r>
        <w:rPr>
          <w:color w:val="397B67"/>
        </w:rPr>
        <w:t>Indicators of psychosocial barrier talk</w:t>
      </w:r>
    </w:p>
    <w:p w14:paraId="71160523" w14:textId="77777777" w:rsidR="00863DA4" w:rsidRDefault="00BE0184" w:rsidP="001A5EED">
      <w:pPr>
        <w:pStyle w:val="BodyText"/>
        <w:spacing w:before="24" w:line="261" w:lineRule="auto"/>
        <w:ind w:left="147" w:right="520"/>
      </w:pPr>
      <w:r>
        <w:t>The opportunity to build a relationship with the worker starts at the first phone call. Talking to the worker provides the VRC an opportunity to build a relationship by setting the tone of the claim and building trust. It is an opportunity to identify any fears or concerns the worker might have.</w:t>
      </w:r>
    </w:p>
    <w:p w14:paraId="71160524" w14:textId="77777777" w:rsidR="00863DA4" w:rsidRDefault="00863DA4" w:rsidP="001A5EED">
      <w:pPr>
        <w:pStyle w:val="BodyText"/>
        <w:spacing w:before="9"/>
        <w:ind w:right="520"/>
        <w:rPr>
          <w:sz w:val="25"/>
        </w:rPr>
      </w:pPr>
    </w:p>
    <w:p w14:paraId="71160525" w14:textId="77777777" w:rsidR="00863DA4" w:rsidRDefault="00BE0184" w:rsidP="001A5EED">
      <w:pPr>
        <w:pStyle w:val="ListParagraph"/>
        <w:numPr>
          <w:ilvl w:val="1"/>
          <w:numId w:val="16"/>
        </w:numPr>
        <w:tabs>
          <w:tab w:val="left" w:pos="867"/>
          <w:tab w:val="left" w:pos="868"/>
        </w:tabs>
        <w:spacing w:before="1" w:line="261" w:lineRule="auto"/>
        <w:ind w:left="867" w:right="520"/>
        <w:rPr>
          <w:rFonts w:ascii="Wingdings" w:hAnsi="Wingdings"/>
          <w:sz w:val="24"/>
        </w:rPr>
      </w:pPr>
      <w:r>
        <w:rPr>
          <w:sz w:val="24"/>
        </w:rPr>
        <w:t>Assess</w:t>
      </w:r>
      <w:r>
        <w:rPr>
          <w:spacing w:val="-4"/>
          <w:sz w:val="24"/>
        </w:rPr>
        <w:t xml:space="preserve"> </w:t>
      </w:r>
      <w:r>
        <w:rPr>
          <w:sz w:val="24"/>
        </w:rPr>
        <w:t>both</w:t>
      </w:r>
      <w:r>
        <w:rPr>
          <w:spacing w:val="-5"/>
          <w:sz w:val="24"/>
        </w:rPr>
        <w:t xml:space="preserve"> </w:t>
      </w:r>
      <w:r>
        <w:rPr>
          <w:sz w:val="24"/>
        </w:rPr>
        <w:t>the</w:t>
      </w:r>
      <w:r>
        <w:rPr>
          <w:spacing w:val="-5"/>
          <w:sz w:val="24"/>
        </w:rPr>
        <w:t xml:space="preserve"> </w:t>
      </w:r>
      <w:r>
        <w:rPr>
          <w:sz w:val="24"/>
        </w:rPr>
        <w:t>positive</w:t>
      </w:r>
      <w:r>
        <w:rPr>
          <w:spacing w:val="-2"/>
          <w:sz w:val="24"/>
        </w:rPr>
        <w:t xml:space="preserve"> </w:t>
      </w:r>
      <w:r>
        <w:rPr>
          <w:sz w:val="24"/>
        </w:rPr>
        <w:t>and</w:t>
      </w:r>
      <w:r>
        <w:rPr>
          <w:spacing w:val="-3"/>
          <w:sz w:val="24"/>
        </w:rPr>
        <w:t xml:space="preserve"> </w:t>
      </w:r>
      <w:r>
        <w:rPr>
          <w:sz w:val="24"/>
        </w:rPr>
        <w:t>negative</w:t>
      </w:r>
      <w:r>
        <w:rPr>
          <w:spacing w:val="-3"/>
          <w:sz w:val="24"/>
        </w:rPr>
        <w:t xml:space="preserve"> </w:t>
      </w:r>
      <w:r>
        <w:rPr>
          <w:sz w:val="24"/>
        </w:rPr>
        <w:t>beliefs</w:t>
      </w:r>
      <w:r>
        <w:rPr>
          <w:spacing w:val="-6"/>
          <w:sz w:val="24"/>
        </w:rPr>
        <w:t xml:space="preserve"> </w:t>
      </w:r>
      <w:r>
        <w:rPr>
          <w:sz w:val="24"/>
        </w:rPr>
        <w:t>of</w:t>
      </w:r>
      <w:r>
        <w:rPr>
          <w:spacing w:val="-1"/>
          <w:sz w:val="24"/>
        </w:rPr>
        <w:t xml:space="preserve"> </w:t>
      </w:r>
      <w:r>
        <w:rPr>
          <w:sz w:val="24"/>
        </w:rPr>
        <w:t>the</w:t>
      </w:r>
      <w:r>
        <w:rPr>
          <w:spacing w:val="-2"/>
          <w:sz w:val="24"/>
        </w:rPr>
        <w:t xml:space="preserve"> </w:t>
      </w:r>
      <w:r>
        <w:rPr>
          <w:sz w:val="24"/>
        </w:rPr>
        <w:t>worker</w:t>
      </w:r>
      <w:r>
        <w:rPr>
          <w:spacing w:val="-5"/>
          <w:sz w:val="24"/>
        </w:rPr>
        <w:t xml:space="preserve"> </w:t>
      </w:r>
      <w:r>
        <w:rPr>
          <w:sz w:val="24"/>
        </w:rPr>
        <w:t>regarding</w:t>
      </w:r>
      <w:r>
        <w:rPr>
          <w:spacing w:val="-5"/>
          <w:sz w:val="24"/>
        </w:rPr>
        <w:t xml:space="preserve"> </w:t>
      </w:r>
      <w:r>
        <w:rPr>
          <w:sz w:val="24"/>
        </w:rPr>
        <w:t>their</w:t>
      </w:r>
      <w:r>
        <w:rPr>
          <w:spacing w:val="-10"/>
          <w:sz w:val="24"/>
        </w:rPr>
        <w:t xml:space="preserve"> </w:t>
      </w:r>
      <w:r>
        <w:rPr>
          <w:sz w:val="24"/>
        </w:rPr>
        <w:t>vocational</w:t>
      </w:r>
      <w:r>
        <w:rPr>
          <w:spacing w:val="-4"/>
          <w:sz w:val="24"/>
        </w:rPr>
        <w:t xml:space="preserve"> </w:t>
      </w:r>
      <w:r>
        <w:rPr>
          <w:sz w:val="24"/>
        </w:rPr>
        <w:t>and physical</w:t>
      </w:r>
      <w:r>
        <w:rPr>
          <w:spacing w:val="-4"/>
          <w:sz w:val="24"/>
        </w:rPr>
        <w:t xml:space="preserve"> </w:t>
      </w:r>
      <w:r>
        <w:rPr>
          <w:sz w:val="24"/>
        </w:rPr>
        <w:t>recovery.</w:t>
      </w:r>
    </w:p>
    <w:p w14:paraId="71160526" w14:textId="1FDD1A6A" w:rsidR="00863DA4" w:rsidRDefault="00BE0184" w:rsidP="001A5EED">
      <w:pPr>
        <w:pStyle w:val="ListParagraph"/>
        <w:numPr>
          <w:ilvl w:val="1"/>
          <w:numId w:val="16"/>
        </w:numPr>
        <w:tabs>
          <w:tab w:val="left" w:pos="867"/>
          <w:tab w:val="left" w:pos="868"/>
        </w:tabs>
        <w:spacing w:before="0" w:line="261" w:lineRule="auto"/>
        <w:ind w:left="867" w:right="520"/>
        <w:rPr>
          <w:rFonts w:ascii="Wingdings" w:hAnsi="Wingdings"/>
          <w:sz w:val="24"/>
        </w:rPr>
      </w:pPr>
      <w:r>
        <w:rPr>
          <w:sz w:val="24"/>
        </w:rPr>
        <w:t>Uncover return to work risk factors. Ask the work</w:t>
      </w:r>
      <w:r w:rsidR="006C63F3">
        <w:rPr>
          <w:sz w:val="24"/>
        </w:rPr>
        <w:t xml:space="preserve">er what concerns them the </w:t>
      </w:r>
      <w:r>
        <w:rPr>
          <w:sz w:val="24"/>
        </w:rPr>
        <w:t>most about returning to</w:t>
      </w:r>
      <w:r>
        <w:rPr>
          <w:spacing w:val="-3"/>
          <w:sz w:val="24"/>
        </w:rPr>
        <w:t xml:space="preserve"> </w:t>
      </w:r>
      <w:r>
        <w:rPr>
          <w:sz w:val="24"/>
        </w:rPr>
        <w:t>work.</w:t>
      </w:r>
    </w:p>
    <w:p w14:paraId="71160527" w14:textId="77777777" w:rsidR="00863DA4" w:rsidRDefault="00BE0184" w:rsidP="001A5EED">
      <w:pPr>
        <w:pStyle w:val="ListParagraph"/>
        <w:numPr>
          <w:ilvl w:val="1"/>
          <w:numId w:val="16"/>
        </w:numPr>
        <w:tabs>
          <w:tab w:val="left" w:pos="867"/>
          <w:tab w:val="left" w:pos="868"/>
        </w:tabs>
        <w:spacing w:before="0" w:line="261" w:lineRule="auto"/>
        <w:ind w:left="867" w:right="520"/>
        <w:rPr>
          <w:rFonts w:ascii="Wingdings" w:hAnsi="Wingdings"/>
          <w:sz w:val="24"/>
        </w:rPr>
      </w:pPr>
      <w:r>
        <w:rPr>
          <w:sz w:val="24"/>
        </w:rPr>
        <w:t>The worker may need less assistance if the VRC can talk through their concerns, reassure them, discuss next steps with them, and help coach them to attain their</w:t>
      </w:r>
      <w:r>
        <w:rPr>
          <w:spacing w:val="-37"/>
          <w:sz w:val="24"/>
        </w:rPr>
        <w:t xml:space="preserve"> </w:t>
      </w:r>
      <w:r>
        <w:rPr>
          <w:sz w:val="24"/>
        </w:rPr>
        <w:t>goals.</w:t>
      </w:r>
    </w:p>
    <w:p w14:paraId="71160528" w14:textId="77777777" w:rsidR="00863DA4" w:rsidRDefault="00863DA4" w:rsidP="001A5EED">
      <w:pPr>
        <w:pStyle w:val="BodyText"/>
        <w:spacing w:before="7"/>
        <w:ind w:right="520"/>
        <w:rPr>
          <w:sz w:val="25"/>
        </w:rPr>
      </w:pPr>
    </w:p>
    <w:p w14:paraId="71160529" w14:textId="77777777" w:rsidR="00863DA4" w:rsidRDefault="00BE0184" w:rsidP="001A5EED">
      <w:pPr>
        <w:pStyle w:val="BodyText"/>
        <w:ind w:left="147" w:right="520"/>
      </w:pPr>
      <w:r>
        <w:t xml:space="preserve">During subsequent phone calls, meetings, emails, or messaging check in with the worker </w:t>
      </w:r>
      <w:proofErr w:type="gramStart"/>
      <w:r>
        <w:t>to</w:t>
      </w:r>
      <w:proofErr w:type="gramEnd"/>
      <w:r>
        <w:t>:</w:t>
      </w:r>
    </w:p>
    <w:p w14:paraId="7116052A" w14:textId="77777777" w:rsidR="00863DA4" w:rsidRDefault="00BE0184" w:rsidP="001A5EED">
      <w:pPr>
        <w:pStyle w:val="ListParagraph"/>
        <w:numPr>
          <w:ilvl w:val="1"/>
          <w:numId w:val="16"/>
        </w:numPr>
        <w:tabs>
          <w:tab w:val="left" w:pos="867"/>
          <w:tab w:val="left" w:pos="868"/>
        </w:tabs>
        <w:ind w:left="868" w:right="520" w:hanging="361"/>
        <w:rPr>
          <w:rFonts w:ascii="Wingdings" w:hAnsi="Wingdings"/>
          <w:sz w:val="24"/>
        </w:rPr>
      </w:pPr>
      <w:r>
        <w:rPr>
          <w:sz w:val="24"/>
        </w:rPr>
        <w:t>Review any unaddressed, new, or persistent return to work</w:t>
      </w:r>
      <w:r>
        <w:rPr>
          <w:spacing w:val="-10"/>
          <w:sz w:val="24"/>
        </w:rPr>
        <w:t xml:space="preserve"> </w:t>
      </w:r>
      <w:r>
        <w:rPr>
          <w:sz w:val="24"/>
        </w:rPr>
        <w:t>barriers.</w:t>
      </w:r>
    </w:p>
    <w:p w14:paraId="7116052B" w14:textId="6289C712" w:rsidR="009016F0" w:rsidRDefault="00BE0184" w:rsidP="001A5EED">
      <w:pPr>
        <w:pStyle w:val="ListParagraph"/>
        <w:numPr>
          <w:ilvl w:val="1"/>
          <w:numId w:val="16"/>
        </w:numPr>
        <w:tabs>
          <w:tab w:val="left" w:pos="867"/>
          <w:tab w:val="left" w:pos="868"/>
        </w:tabs>
        <w:spacing w:line="261" w:lineRule="auto"/>
        <w:ind w:left="867" w:right="520"/>
        <w:rPr>
          <w:sz w:val="24"/>
        </w:rPr>
      </w:pPr>
      <w:r>
        <w:rPr>
          <w:sz w:val="24"/>
        </w:rPr>
        <w:t xml:space="preserve">Re-address </w:t>
      </w:r>
      <w:r>
        <w:rPr>
          <w:i/>
          <w:sz w:val="24"/>
        </w:rPr>
        <w:t xml:space="preserve">with </w:t>
      </w:r>
      <w:r>
        <w:rPr>
          <w:sz w:val="24"/>
        </w:rPr>
        <w:t>the worker what concerns them the most about returning to work. Circumstances can change unexpectedly. Return to work barriers can come and</w:t>
      </w:r>
      <w:r>
        <w:rPr>
          <w:spacing w:val="-33"/>
          <w:sz w:val="24"/>
        </w:rPr>
        <w:t xml:space="preserve"> </w:t>
      </w:r>
      <w:r>
        <w:rPr>
          <w:sz w:val="24"/>
        </w:rPr>
        <w:t>go.</w:t>
      </w:r>
    </w:p>
    <w:p w14:paraId="5AA6F353" w14:textId="77777777" w:rsidR="009016F0" w:rsidRDefault="009016F0">
      <w:pPr>
        <w:rPr>
          <w:sz w:val="24"/>
        </w:rPr>
      </w:pPr>
      <w:r>
        <w:rPr>
          <w:sz w:val="24"/>
        </w:rPr>
        <w:br w:type="page"/>
      </w:r>
    </w:p>
    <w:tbl>
      <w:tblPr>
        <w:tblW w:w="0" w:type="auto"/>
        <w:tblInd w:w="160"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CellMar>
          <w:left w:w="0" w:type="dxa"/>
          <w:right w:w="0" w:type="dxa"/>
        </w:tblCellMar>
        <w:tblLook w:val="01E0" w:firstRow="1" w:lastRow="1" w:firstColumn="1" w:lastColumn="1" w:noHBand="0" w:noVBand="0"/>
      </w:tblPr>
      <w:tblGrid>
        <w:gridCol w:w="3288"/>
        <w:gridCol w:w="6926"/>
      </w:tblGrid>
      <w:tr w:rsidR="00863DA4" w14:paraId="71160531" w14:textId="77777777">
        <w:trPr>
          <w:trHeight w:val="319"/>
        </w:trPr>
        <w:tc>
          <w:tcPr>
            <w:tcW w:w="10214" w:type="dxa"/>
            <w:gridSpan w:val="2"/>
            <w:tcBorders>
              <w:top w:val="nil"/>
              <w:left w:val="nil"/>
              <w:bottom w:val="nil"/>
              <w:right w:val="nil"/>
            </w:tcBorders>
            <w:shd w:val="clear" w:color="auto" w:fill="4F81BC"/>
          </w:tcPr>
          <w:p w14:paraId="71160530" w14:textId="77777777" w:rsidR="00863DA4" w:rsidRDefault="00BE0184" w:rsidP="002429AC">
            <w:pPr>
              <w:pStyle w:val="TableParagraph"/>
              <w:spacing w:before="19"/>
              <w:ind w:left="119"/>
              <w:rPr>
                <w:sz w:val="24"/>
              </w:rPr>
            </w:pPr>
            <w:r>
              <w:rPr>
                <w:color w:val="FFFFFF"/>
                <w:sz w:val="24"/>
              </w:rPr>
              <w:t>Listening to the worker</w:t>
            </w:r>
          </w:p>
        </w:tc>
      </w:tr>
      <w:tr w:rsidR="00863DA4" w14:paraId="71160534" w14:textId="77777777">
        <w:trPr>
          <w:trHeight w:val="299"/>
        </w:trPr>
        <w:tc>
          <w:tcPr>
            <w:tcW w:w="3288" w:type="dxa"/>
            <w:tcBorders>
              <w:top w:val="nil"/>
              <w:bottom w:val="single" w:sz="6" w:space="0" w:color="4F81BC"/>
              <w:right w:val="single" w:sz="6" w:space="0" w:color="4F81BC"/>
            </w:tcBorders>
            <w:shd w:val="clear" w:color="auto" w:fill="DBE4F0"/>
          </w:tcPr>
          <w:p w14:paraId="71160532" w14:textId="77777777" w:rsidR="00863DA4" w:rsidRDefault="00BE0184" w:rsidP="002429AC">
            <w:pPr>
              <w:pStyle w:val="TableParagraph"/>
              <w:spacing w:before="15" w:line="265" w:lineRule="exact"/>
              <w:ind w:left="114"/>
              <w:rPr>
                <w:sz w:val="24"/>
              </w:rPr>
            </w:pPr>
            <w:r>
              <w:rPr>
                <w:sz w:val="24"/>
              </w:rPr>
              <w:t>Listen for:</w:t>
            </w:r>
          </w:p>
        </w:tc>
        <w:tc>
          <w:tcPr>
            <w:tcW w:w="6926" w:type="dxa"/>
            <w:tcBorders>
              <w:top w:val="nil"/>
              <w:left w:val="single" w:sz="6" w:space="0" w:color="4F81BC"/>
              <w:bottom w:val="single" w:sz="6" w:space="0" w:color="4F81BC"/>
            </w:tcBorders>
            <w:shd w:val="clear" w:color="auto" w:fill="DBE4F0"/>
          </w:tcPr>
          <w:p w14:paraId="71160533" w14:textId="77777777" w:rsidR="00863DA4" w:rsidRDefault="00BE0184" w:rsidP="002429AC">
            <w:pPr>
              <w:pStyle w:val="TableParagraph"/>
              <w:spacing w:before="15" w:line="265" w:lineRule="exact"/>
              <w:ind w:left="112"/>
              <w:rPr>
                <w:sz w:val="24"/>
              </w:rPr>
            </w:pPr>
            <w:r>
              <w:rPr>
                <w:sz w:val="24"/>
              </w:rPr>
              <w:t>Example(s):</w:t>
            </w:r>
          </w:p>
        </w:tc>
      </w:tr>
      <w:tr w:rsidR="00863DA4" w14:paraId="71160537" w14:textId="77777777">
        <w:trPr>
          <w:trHeight w:val="601"/>
        </w:trPr>
        <w:tc>
          <w:tcPr>
            <w:tcW w:w="3288" w:type="dxa"/>
            <w:tcBorders>
              <w:top w:val="single" w:sz="6" w:space="0" w:color="4F81BC"/>
              <w:bottom w:val="single" w:sz="6" w:space="0" w:color="4F81BC"/>
              <w:right w:val="single" w:sz="6" w:space="0" w:color="4F81BC"/>
            </w:tcBorders>
          </w:tcPr>
          <w:p w14:paraId="71160535" w14:textId="77777777" w:rsidR="00863DA4" w:rsidRDefault="00BE0184" w:rsidP="002429AC">
            <w:pPr>
              <w:pStyle w:val="TableParagraph"/>
              <w:spacing w:before="2" w:line="300" w:lineRule="exact"/>
              <w:ind w:left="114"/>
              <w:rPr>
                <w:sz w:val="24"/>
              </w:rPr>
            </w:pPr>
            <w:r>
              <w:rPr>
                <w:sz w:val="24"/>
              </w:rPr>
              <w:t>Signs of catastrophic thinking</w:t>
            </w:r>
          </w:p>
        </w:tc>
        <w:tc>
          <w:tcPr>
            <w:tcW w:w="6926" w:type="dxa"/>
            <w:tcBorders>
              <w:top w:val="single" w:sz="6" w:space="0" w:color="4F81BC"/>
              <w:left w:val="single" w:sz="6" w:space="0" w:color="4F81BC"/>
              <w:bottom w:val="single" w:sz="6" w:space="0" w:color="4F81BC"/>
            </w:tcBorders>
          </w:tcPr>
          <w:p w14:paraId="71160536" w14:textId="77777777" w:rsidR="00863DA4" w:rsidRDefault="00BE0184" w:rsidP="002429AC">
            <w:pPr>
              <w:pStyle w:val="TableParagraph"/>
              <w:spacing w:before="161"/>
              <w:ind w:left="112"/>
              <w:rPr>
                <w:sz w:val="24"/>
              </w:rPr>
            </w:pPr>
            <w:r>
              <w:rPr>
                <w:sz w:val="24"/>
              </w:rPr>
              <w:t>“I’ll never be able to work again.”</w:t>
            </w:r>
          </w:p>
        </w:tc>
      </w:tr>
      <w:tr w:rsidR="00863DA4" w14:paraId="7116053A" w14:textId="77777777">
        <w:trPr>
          <w:trHeight w:val="551"/>
        </w:trPr>
        <w:tc>
          <w:tcPr>
            <w:tcW w:w="3288" w:type="dxa"/>
            <w:tcBorders>
              <w:top w:val="single" w:sz="6" w:space="0" w:color="4F81BC"/>
              <w:bottom w:val="single" w:sz="6" w:space="0" w:color="4F81BC"/>
              <w:right w:val="single" w:sz="6" w:space="0" w:color="4F81BC"/>
            </w:tcBorders>
            <w:shd w:val="clear" w:color="auto" w:fill="DBE4F0"/>
          </w:tcPr>
          <w:p w14:paraId="71160538" w14:textId="77777777" w:rsidR="00863DA4" w:rsidRDefault="00BE0184" w:rsidP="002429AC">
            <w:pPr>
              <w:pStyle w:val="TableParagraph"/>
              <w:spacing w:before="139"/>
              <w:ind w:left="114"/>
              <w:rPr>
                <w:sz w:val="24"/>
              </w:rPr>
            </w:pPr>
            <w:r>
              <w:rPr>
                <w:sz w:val="24"/>
              </w:rPr>
              <w:t>Expectations</w:t>
            </w:r>
          </w:p>
        </w:tc>
        <w:tc>
          <w:tcPr>
            <w:tcW w:w="6926" w:type="dxa"/>
            <w:tcBorders>
              <w:top w:val="single" w:sz="6" w:space="0" w:color="4F81BC"/>
              <w:left w:val="single" w:sz="6" w:space="0" w:color="4F81BC"/>
              <w:bottom w:val="single" w:sz="6" w:space="0" w:color="4F81BC"/>
            </w:tcBorders>
            <w:shd w:val="clear" w:color="auto" w:fill="DBE4F0"/>
          </w:tcPr>
          <w:p w14:paraId="71160539" w14:textId="77777777" w:rsidR="00863DA4" w:rsidRDefault="00BE0184" w:rsidP="002429AC">
            <w:pPr>
              <w:pStyle w:val="TableParagraph"/>
              <w:spacing w:before="2" w:line="276" w:lineRule="exact"/>
              <w:ind w:left="112"/>
              <w:rPr>
                <w:sz w:val="24"/>
              </w:rPr>
            </w:pPr>
            <w:r>
              <w:rPr>
                <w:sz w:val="24"/>
              </w:rPr>
              <w:t>“Everyone at work is angry with me for getting hurt.” “I don’t think I will be able to go back to that job.”</w:t>
            </w:r>
          </w:p>
        </w:tc>
      </w:tr>
      <w:tr w:rsidR="00863DA4" w14:paraId="71160540" w14:textId="77777777">
        <w:trPr>
          <w:trHeight w:val="1100"/>
        </w:trPr>
        <w:tc>
          <w:tcPr>
            <w:tcW w:w="3288" w:type="dxa"/>
            <w:tcBorders>
              <w:top w:val="single" w:sz="6" w:space="0" w:color="4F81BC"/>
              <w:bottom w:val="single" w:sz="6" w:space="0" w:color="4F81BC"/>
              <w:right w:val="single" w:sz="6" w:space="0" w:color="4F81BC"/>
            </w:tcBorders>
          </w:tcPr>
          <w:p w14:paraId="7116053B" w14:textId="77777777" w:rsidR="00863DA4" w:rsidRDefault="00863DA4" w:rsidP="002429AC">
            <w:pPr>
              <w:pStyle w:val="TableParagraph"/>
              <w:spacing w:before="1"/>
              <w:ind w:left="0"/>
              <w:rPr>
                <w:sz w:val="36"/>
              </w:rPr>
            </w:pPr>
          </w:p>
          <w:p w14:paraId="7116053C" w14:textId="77777777" w:rsidR="00863DA4" w:rsidRDefault="00BE0184" w:rsidP="002429AC">
            <w:pPr>
              <w:pStyle w:val="TableParagraph"/>
              <w:ind w:left="114"/>
              <w:rPr>
                <w:sz w:val="24"/>
              </w:rPr>
            </w:pPr>
            <w:r>
              <w:rPr>
                <w:sz w:val="24"/>
              </w:rPr>
              <w:t>Fear/avoidance behavior</w:t>
            </w:r>
          </w:p>
        </w:tc>
        <w:tc>
          <w:tcPr>
            <w:tcW w:w="6926" w:type="dxa"/>
            <w:tcBorders>
              <w:top w:val="single" w:sz="6" w:space="0" w:color="4F81BC"/>
              <w:left w:val="single" w:sz="6" w:space="0" w:color="4F81BC"/>
              <w:bottom w:val="single" w:sz="6" w:space="0" w:color="4F81BC"/>
            </w:tcBorders>
          </w:tcPr>
          <w:p w14:paraId="7116053D" w14:textId="77777777" w:rsidR="00863DA4" w:rsidRDefault="00BE0184" w:rsidP="002429AC">
            <w:pPr>
              <w:pStyle w:val="TableParagraph"/>
              <w:spacing w:line="271" w:lineRule="exact"/>
              <w:ind w:left="112"/>
              <w:rPr>
                <w:sz w:val="24"/>
              </w:rPr>
            </w:pPr>
            <w:r>
              <w:rPr>
                <w:sz w:val="24"/>
              </w:rPr>
              <w:t>“I can’t do my job because I’ll injure myself again.”</w:t>
            </w:r>
          </w:p>
          <w:p w14:paraId="7116053E" w14:textId="77777777" w:rsidR="00863DA4" w:rsidRDefault="00BE0184" w:rsidP="002429AC">
            <w:pPr>
              <w:pStyle w:val="TableParagraph"/>
              <w:ind w:left="112"/>
              <w:rPr>
                <w:sz w:val="24"/>
              </w:rPr>
            </w:pPr>
            <w:r>
              <w:rPr>
                <w:sz w:val="24"/>
              </w:rPr>
              <w:t>“How do you expect me to exercise when I’m restricted to lifting no more than 10 pounds?”</w:t>
            </w:r>
          </w:p>
          <w:p w14:paraId="7116053F" w14:textId="77777777" w:rsidR="00863DA4" w:rsidRDefault="00BE0184" w:rsidP="002429AC">
            <w:pPr>
              <w:pStyle w:val="TableParagraph"/>
              <w:spacing w:line="258" w:lineRule="exact"/>
              <w:ind w:left="112"/>
              <w:rPr>
                <w:sz w:val="24"/>
              </w:rPr>
            </w:pPr>
            <w:r>
              <w:rPr>
                <w:sz w:val="24"/>
              </w:rPr>
              <w:t>“I’m worried that my boss will bring me back and then fire me.”</w:t>
            </w:r>
          </w:p>
        </w:tc>
      </w:tr>
      <w:tr w:rsidR="00863DA4" w14:paraId="71160546" w14:textId="77777777">
        <w:trPr>
          <w:trHeight w:val="1103"/>
        </w:trPr>
        <w:tc>
          <w:tcPr>
            <w:tcW w:w="3288" w:type="dxa"/>
            <w:tcBorders>
              <w:top w:val="single" w:sz="6" w:space="0" w:color="4F81BC"/>
              <w:bottom w:val="single" w:sz="6" w:space="0" w:color="4F81BC"/>
              <w:right w:val="single" w:sz="6" w:space="0" w:color="4F81BC"/>
            </w:tcBorders>
            <w:shd w:val="clear" w:color="auto" w:fill="DBE4F0"/>
          </w:tcPr>
          <w:p w14:paraId="71160541" w14:textId="77777777" w:rsidR="00863DA4" w:rsidRDefault="00863DA4" w:rsidP="002429AC">
            <w:pPr>
              <w:pStyle w:val="TableParagraph"/>
              <w:spacing w:before="3"/>
              <w:ind w:left="0"/>
              <w:rPr>
                <w:sz w:val="36"/>
              </w:rPr>
            </w:pPr>
          </w:p>
          <w:p w14:paraId="71160542" w14:textId="77777777" w:rsidR="00863DA4" w:rsidRDefault="00BE0184" w:rsidP="002429AC">
            <w:pPr>
              <w:pStyle w:val="TableParagraph"/>
              <w:spacing w:before="1"/>
              <w:ind w:left="114"/>
              <w:rPr>
                <w:sz w:val="24"/>
              </w:rPr>
            </w:pPr>
            <w:r>
              <w:rPr>
                <w:sz w:val="24"/>
              </w:rPr>
              <w:t>Financial Concerns</w:t>
            </w:r>
          </w:p>
        </w:tc>
        <w:tc>
          <w:tcPr>
            <w:tcW w:w="6926" w:type="dxa"/>
            <w:tcBorders>
              <w:top w:val="single" w:sz="6" w:space="0" w:color="4F81BC"/>
              <w:left w:val="single" w:sz="6" w:space="0" w:color="4F81BC"/>
              <w:bottom w:val="single" w:sz="6" w:space="0" w:color="4F81BC"/>
            </w:tcBorders>
            <w:shd w:val="clear" w:color="auto" w:fill="DBE4F0"/>
          </w:tcPr>
          <w:p w14:paraId="71160543" w14:textId="77777777" w:rsidR="00863DA4" w:rsidRDefault="00BE0184" w:rsidP="002429AC">
            <w:pPr>
              <w:pStyle w:val="TableParagraph"/>
              <w:spacing w:line="274" w:lineRule="exact"/>
              <w:ind w:left="112"/>
              <w:rPr>
                <w:sz w:val="24"/>
              </w:rPr>
            </w:pPr>
            <w:r>
              <w:rPr>
                <w:sz w:val="24"/>
              </w:rPr>
              <w:t>“I can’t pay my bills.”</w:t>
            </w:r>
          </w:p>
          <w:p w14:paraId="71160544" w14:textId="77777777" w:rsidR="00863DA4" w:rsidRDefault="00BE0184" w:rsidP="002429AC">
            <w:pPr>
              <w:pStyle w:val="TableParagraph"/>
              <w:ind w:left="112"/>
              <w:rPr>
                <w:sz w:val="24"/>
              </w:rPr>
            </w:pPr>
            <w:r>
              <w:rPr>
                <w:sz w:val="24"/>
              </w:rPr>
              <w:t>“I’m worried about money all the time.”</w:t>
            </w:r>
          </w:p>
          <w:p w14:paraId="71160545" w14:textId="77777777" w:rsidR="00863DA4" w:rsidRDefault="00BE0184" w:rsidP="002429AC">
            <w:pPr>
              <w:pStyle w:val="TableParagraph"/>
              <w:spacing w:line="270" w:lineRule="atLeast"/>
              <w:ind w:left="112"/>
              <w:rPr>
                <w:sz w:val="24"/>
              </w:rPr>
            </w:pPr>
            <w:r>
              <w:rPr>
                <w:sz w:val="24"/>
              </w:rPr>
              <w:t>Time loss does not pay the bills like my job did.” “I worry about providing for family.”</w:t>
            </w:r>
          </w:p>
        </w:tc>
      </w:tr>
      <w:tr w:rsidR="00863DA4" w14:paraId="71160549" w14:textId="77777777">
        <w:trPr>
          <w:trHeight w:val="553"/>
        </w:trPr>
        <w:tc>
          <w:tcPr>
            <w:tcW w:w="3288" w:type="dxa"/>
            <w:tcBorders>
              <w:top w:val="single" w:sz="6" w:space="0" w:color="4F81BC"/>
              <w:bottom w:val="single" w:sz="6" w:space="0" w:color="4F81BC"/>
              <w:right w:val="single" w:sz="6" w:space="0" w:color="4F81BC"/>
            </w:tcBorders>
          </w:tcPr>
          <w:p w14:paraId="71160547" w14:textId="77777777" w:rsidR="00863DA4" w:rsidRDefault="00BE0184" w:rsidP="002429AC">
            <w:pPr>
              <w:pStyle w:val="TableParagraph"/>
              <w:spacing w:before="141"/>
              <w:ind w:left="114"/>
              <w:rPr>
                <w:sz w:val="24"/>
              </w:rPr>
            </w:pPr>
            <w:r>
              <w:rPr>
                <w:sz w:val="24"/>
              </w:rPr>
              <w:t>Not okay with the unknown</w:t>
            </w:r>
          </w:p>
        </w:tc>
        <w:tc>
          <w:tcPr>
            <w:tcW w:w="6926" w:type="dxa"/>
            <w:tcBorders>
              <w:top w:val="single" w:sz="6" w:space="0" w:color="4F81BC"/>
              <w:left w:val="single" w:sz="6" w:space="0" w:color="4F81BC"/>
              <w:bottom w:val="single" w:sz="6" w:space="0" w:color="4F81BC"/>
            </w:tcBorders>
          </w:tcPr>
          <w:p w14:paraId="71160548" w14:textId="77777777" w:rsidR="00863DA4" w:rsidRDefault="00BE0184" w:rsidP="002429AC">
            <w:pPr>
              <w:pStyle w:val="TableParagraph"/>
              <w:spacing w:line="270" w:lineRule="atLeast"/>
              <w:ind w:left="112"/>
              <w:rPr>
                <w:sz w:val="24"/>
              </w:rPr>
            </w:pPr>
            <w:r>
              <w:rPr>
                <w:sz w:val="24"/>
              </w:rPr>
              <w:t>“I have no idea what’s going on?” “Nobody is talking to me.”</w:t>
            </w:r>
          </w:p>
        </w:tc>
      </w:tr>
      <w:tr w:rsidR="00863DA4" w14:paraId="7116054C" w14:textId="77777777">
        <w:trPr>
          <w:trHeight w:val="299"/>
        </w:trPr>
        <w:tc>
          <w:tcPr>
            <w:tcW w:w="3288" w:type="dxa"/>
            <w:tcBorders>
              <w:top w:val="single" w:sz="6" w:space="0" w:color="4F81BC"/>
              <w:bottom w:val="single" w:sz="6" w:space="0" w:color="4F81BC"/>
              <w:right w:val="single" w:sz="6" w:space="0" w:color="4F81BC"/>
            </w:tcBorders>
            <w:shd w:val="clear" w:color="auto" w:fill="DBE4F0"/>
          </w:tcPr>
          <w:p w14:paraId="7116054A" w14:textId="77777777" w:rsidR="00863DA4" w:rsidRDefault="00BE0184" w:rsidP="002429AC">
            <w:pPr>
              <w:pStyle w:val="TableParagraph"/>
              <w:spacing w:before="14" w:line="265" w:lineRule="exact"/>
              <w:ind w:left="114"/>
              <w:rPr>
                <w:sz w:val="24"/>
              </w:rPr>
            </w:pPr>
            <w:r>
              <w:rPr>
                <w:sz w:val="24"/>
              </w:rPr>
              <w:t>Defined by the job</w:t>
            </w:r>
          </w:p>
        </w:tc>
        <w:tc>
          <w:tcPr>
            <w:tcW w:w="6926" w:type="dxa"/>
            <w:tcBorders>
              <w:top w:val="single" w:sz="6" w:space="0" w:color="4F81BC"/>
              <w:left w:val="single" w:sz="6" w:space="0" w:color="4F81BC"/>
              <w:bottom w:val="single" w:sz="6" w:space="0" w:color="4F81BC"/>
            </w:tcBorders>
            <w:shd w:val="clear" w:color="auto" w:fill="DBE4F0"/>
          </w:tcPr>
          <w:p w14:paraId="7116054B" w14:textId="77777777" w:rsidR="00863DA4" w:rsidRDefault="00BE0184" w:rsidP="002429AC">
            <w:pPr>
              <w:pStyle w:val="TableParagraph"/>
              <w:spacing w:before="9" w:line="270" w:lineRule="exact"/>
              <w:ind w:left="112"/>
              <w:rPr>
                <w:sz w:val="24"/>
              </w:rPr>
            </w:pPr>
            <w:r>
              <w:rPr>
                <w:sz w:val="24"/>
              </w:rPr>
              <w:t>“This is the only job I’ve known. I can’t do anything else.”</w:t>
            </w:r>
          </w:p>
        </w:tc>
      </w:tr>
      <w:tr w:rsidR="00863DA4" w14:paraId="71160551" w14:textId="77777777">
        <w:trPr>
          <w:trHeight w:val="827"/>
        </w:trPr>
        <w:tc>
          <w:tcPr>
            <w:tcW w:w="3288" w:type="dxa"/>
            <w:tcBorders>
              <w:top w:val="single" w:sz="6" w:space="0" w:color="4F81BC"/>
              <w:bottom w:val="single" w:sz="6" w:space="0" w:color="4F81BC"/>
              <w:right w:val="single" w:sz="6" w:space="0" w:color="4F81BC"/>
            </w:tcBorders>
          </w:tcPr>
          <w:p w14:paraId="7116054D" w14:textId="77777777" w:rsidR="00863DA4" w:rsidRDefault="00863DA4" w:rsidP="002429AC">
            <w:pPr>
              <w:pStyle w:val="TableParagraph"/>
              <w:spacing w:before="2"/>
              <w:ind w:left="0"/>
              <w:rPr>
                <w:sz w:val="24"/>
              </w:rPr>
            </w:pPr>
          </w:p>
          <w:p w14:paraId="7116054E" w14:textId="77777777" w:rsidR="00863DA4" w:rsidRDefault="00BE0184" w:rsidP="002429AC">
            <w:pPr>
              <w:pStyle w:val="TableParagraph"/>
              <w:ind w:left="114"/>
              <w:rPr>
                <w:sz w:val="24"/>
              </w:rPr>
            </w:pPr>
            <w:r>
              <w:rPr>
                <w:sz w:val="24"/>
              </w:rPr>
              <w:t>Type of social support</w:t>
            </w:r>
          </w:p>
        </w:tc>
        <w:tc>
          <w:tcPr>
            <w:tcW w:w="6926" w:type="dxa"/>
            <w:tcBorders>
              <w:top w:val="single" w:sz="6" w:space="0" w:color="4F81BC"/>
              <w:left w:val="single" w:sz="6" w:space="0" w:color="4F81BC"/>
              <w:bottom w:val="single" w:sz="6" w:space="0" w:color="4F81BC"/>
            </w:tcBorders>
          </w:tcPr>
          <w:p w14:paraId="7116054F" w14:textId="77777777" w:rsidR="00863DA4" w:rsidRDefault="00BE0184" w:rsidP="002429AC">
            <w:pPr>
              <w:pStyle w:val="TableParagraph"/>
              <w:ind w:left="112"/>
              <w:rPr>
                <w:sz w:val="24"/>
              </w:rPr>
            </w:pPr>
            <w:r>
              <w:rPr>
                <w:sz w:val="24"/>
              </w:rPr>
              <w:t>Living situation: Living alone or with another Family in the area</w:t>
            </w:r>
          </w:p>
          <w:p w14:paraId="71160550" w14:textId="77777777" w:rsidR="00863DA4" w:rsidRDefault="00BE0184" w:rsidP="002429AC">
            <w:pPr>
              <w:pStyle w:val="TableParagraph"/>
              <w:spacing w:line="258" w:lineRule="exact"/>
              <w:ind w:left="112"/>
              <w:rPr>
                <w:sz w:val="24"/>
              </w:rPr>
            </w:pPr>
            <w:r>
              <w:rPr>
                <w:sz w:val="24"/>
              </w:rPr>
              <w:t>Maintaining relationship with the employer and co-workers</w:t>
            </w:r>
          </w:p>
        </w:tc>
      </w:tr>
      <w:tr w:rsidR="00863DA4" w14:paraId="71160555" w14:textId="77777777">
        <w:trPr>
          <w:trHeight w:val="599"/>
        </w:trPr>
        <w:tc>
          <w:tcPr>
            <w:tcW w:w="3288" w:type="dxa"/>
            <w:tcBorders>
              <w:top w:val="single" w:sz="6" w:space="0" w:color="4F81BC"/>
              <w:bottom w:val="single" w:sz="6" w:space="0" w:color="4F81BC"/>
              <w:right w:val="single" w:sz="6" w:space="0" w:color="4F81BC"/>
            </w:tcBorders>
            <w:shd w:val="clear" w:color="auto" w:fill="DBE4F0"/>
          </w:tcPr>
          <w:p w14:paraId="71160552" w14:textId="77777777" w:rsidR="00863DA4" w:rsidRDefault="00BE0184" w:rsidP="002429AC">
            <w:pPr>
              <w:pStyle w:val="TableParagraph"/>
              <w:spacing w:before="14"/>
              <w:ind w:left="114"/>
              <w:rPr>
                <w:sz w:val="24"/>
              </w:rPr>
            </w:pPr>
            <w:r>
              <w:rPr>
                <w:sz w:val="24"/>
              </w:rPr>
              <w:t>Poor interpersonal</w:t>
            </w:r>
          </w:p>
          <w:p w14:paraId="71160553" w14:textId="77777777" w:rsidR="00863DA4" w:rsidRDefault="00BE0184" w:rsidP="002429AC">
            <w:pPr>
              <w:pStyle w:val="TableParagraph"/>
              <w:spacing w:before="24" w:line="265" w:lineRule="exact"/>
              <w:ind w:left="114"/>
              <w:rPr>
                <w:sz w:val="24"/>
              </w:rPr>
            </w:pPr>
            <w:r>
              <w:rPr>
                <w:sz w:val="24"/>
              </w:rPr>
              <w:t>relationships</w:t>
            </w:r>
          </w:p>
        </w:tc>
        <w:tc>
          <w:tcPr>
            <w:tcW w:w="6926" w:type="dxa"/>
            <w:tcBorders>
              <w:top w:val="single" w:sz="6" w:space="0" w:color="4F81BC"/>
              <w:left w:val="single" w:sz="6" w:space="0" w:color="4F81BC"/>
              <w:bottom w:val="single" w:sz="6" w:space="0" w:color="4F81BC"/>
            </w:tcBorders>
            <w:shd w:val="clear" w:color="auto" w:fill="DBE4F0"/>
          </w:tcPr>
          <w:p w14:paraId="71160554" w14:textId="77777777" w:rsidR="00863DA4" w:rsidRDefault="00BE0184" w:rsidP="002429AC">
            <w:pPr>
              <w:pStyle w:val="TableParagraph"/>
              <w:spacing w:before="161"/>
              <w:ind w:left="112"/>
              <w:rPr>
                <w:sz w:val="24"/>
              </w:rPr>
            </w:pPr>
            <w:r>
              <w:rPr>
                <w:sz w:val="24"/>
              </w:rPr>
              <w:t>“I argue with my spouse all the time.”</w:t>
            </w:r>
          </w:p>
        </w:tc>
      </w:tr>
      <w:tr w:rsidR="00863DA4" w14:paraId="71160559" w14:textId="77777777">
        <w:trPr>
          <w:trHeight w:val="827"/>
        </w:trPr>
        <w:tc>
          <w:tcPr>
            <w:tcW w:w="3288" w:type="dxa"/>
            <w:tcBorders>
              <w:top w:val="single" w:sz="6" w:space="0" w:color="4F81BC"/>
              <w:bottom w:val="single" w:sz="6" w:space="0" w:color="4F81BC"/>
              <w:right w:val="single" w:sz="6" w:space="0" w:color="4F81BC"/>
            </w:tcBorders>
          </w:tcPr>
          <w:p w14:paraId="71160556" w14:textId="77777777" w:rsidR="00863DA4" w:rsidRDefault="00BE0184" w:rsidP="002429AC">
            <w:pPr>
              <w:pStyle w:val="TableParagraph"/>
              <w:spacing w:before="129" w:line="261" w:lineRule="auto"/>
              <w:ind w:left="114"/>
              <w:rPr>
                <w:sz w:val="24"/>
              </w:rPr>
            </w:pPr>
            <w:r>
              <w:rPr>
                <w:sz w:val="24"/>
              </w:rPr>
              <w:t>Feeling anxious, stressed, or sad</w:t>
            </w:r>
          </w:p>
        </w:tc>
        <w:tc>
          <w:tcPr>
            <w:tcW w:w="6926" w:type="dxa"/>
            <w:tcBorders>
              <w:top w:val="single" w:sz="6" w:space="0" w:color="4F81BC"/>
              <w:left w:val="single" w:sz="6" w:space="0" w:color="4F81BC"/>
              <w:bottom w:val="single" w:sz="6" w:space="0" w:color="4F81BC"/>
            </w:tcBorders>
          </w:tcPr>
          <w:p w14:paraId="71160557" w14:textId="77777777" w:rsidR="00863DA4" w:rsidRDefault="00BE0184" w:rsidP="002429AC">
            <w:pPr>
              <w:pStyle w:val="TableParagraph"/>
              <w:ind w:left="112"/>
              <w:rPr>
                <w:sz w:val="24"/>
              </w:rPr>
            </w:pPr>
            <w:r>
              <w:rPr>
                <w:sz w:val="24"/>
              </w:rPr>
              <w:t>Tone of voice (e.g., monotone, flat)</w:t>
            </w:r>
          </w:p>
          <w:p w14:paraId="71160558" w14:textId="77777777" w:rsidR="00863DA4" w:rsidRDefault="00BE0184" w:rsidP="002429AC">
            <w:pPr>
              <w:pStyle w:val="TableParagraph"/>
              <w:spacing w:before="6" w:line="274" w:lineRule="exact"/>
              <w:ind w:left="112"/>
              <w:rPr>
                <w:sz w:val="24"/>
              </w:rPr>
            </w:pPr>
            <w:r>
              <w:rPr>
                <w:sz w:val="24"/>
              </w:rPr>
              <w:t>Talk of sadness or hopeless feelings Feeling down or out of sorts</w:t>
            </w:r>
          </w:p>
        </w:tc>
      </w:tr>
      <w:tr w:rsidR="00863DA4" w14:paraId="7116055F" w14:textId="77777777">
        <w:trPr>
          <w:trHeight w:val="1102"/>
        </w:trPr>
        <w:tc>
          <w:tcPr>
            <w:tcW w:w="3288" w:type="dxa"/>
            <w:tcBorders>
              <w:top w:val="single" w:sz="6" w:space="0" w:color="4F81BC"/>
              <w:bottom w:val="single" w:sz="6" w:space="0" w:color="4F81BC"/>
              <w:right w:val="single" w:sz="6" w:space="0" w:color="4F81BC"/>
            </w:tcBorders>
            <w:shd w:val="clear" w:color="auto" w:fill="DBE4F0"/>
          </w:tcPr>
          <w:p w14:paraId="7116055A" w14:textId="77777777" w:rsidR="00863DA4" w:rsidRDefault="00863DA4" w:rsidP="002429AC">
            <w:pPr>
              <w:pStyle w:val="TableParagraph"/>
              <w:spacing w:before="1"/>
              <w:ind w:left="0"/>
              <w:rPr>
                <w:sz w:val="36"/>
              </w:rPr>
            </w:pPr>
          </w:p>
          <w:p w14:paraId="7116055B" w14:textId="77777777" w:rsidR="00863DA4" w:rsidRDefault="00BE0184" w:rsidP="002429AC">
            <w:pPr>
              <w:pStyle w:val="TableParagraph"/>
              <w:ind w:left="114"/>
              <w:rPr>
                <w:sz w:val="24"/>
              </w:rPr>
            </w:pPr>
            <w:r>
              <w:rPr>
                <w:sz w:val="24"/>
              </w:rPr>
              <w:t>Perceived injustice</w:t>
            </w:r>
          </w:p>
        </w:tc>
        <w:tc>
          <w:tcPr>
            <w:tcW w:w="6926" w:type="dxa"/>
            <w:tcBorders>
              <w:top w:val="single" w:sz="6" w:space="0" w:color="4F81BC"/>
              <w:left w:val="single" w:sz="6" w:space="0" w:color="4F81BC"/>
              <w:bottom w:val="single" w:sz="6" w:space="0" w:color="4F81BC"/>
            </w:tcBorders>
            <w:shd w:val="clear" w:color="auto" w:fill="DBE4F0"/>
          </w:tcPr>
          <w:p w14:paraId="7116055C" w14:textId="77777777" w:rsidR="00863DA4" w:rsidRDefault="00BE0184" w:rsidP="002429AC">
            <w:pPr>
              <w:pStyle w:val="TableParagraph"/>
              <w:spacing w:line="274" w:lineRule="exact"/>
              <w:ind w:left="112"/>
              <w:rPr>
                <w:sz w:val="24"/>
              </w:rPr>
            </w:pPr>
            <w:r>
              <w:rPr>
                <w:sz w:val="24"/>
              </w:rPr>
              <w:t>“Why did this happen to me?”</w:t>
            </w:r>
          </w:p>
          <w:p w14:paraId="7116055D" w14:textId="77777777" w:rsidR="00863DA4" w:rsidRDefault="00BE0184" w:rsidP="002429AC">
            <w:pPr>
              <w:pStyle w:val="TableParagraph"/>
              <w:ind w:left="112"/>
              <w:rPr>
                <w:sz w:val="24"/>
              </w:rPr>
            </w:pPr>
            <w:r>
              <w:rPr>
                <w:sz w:val="24"/>
              </w:rPr>
              <w:t>“Nothing will make up for what I’ve been through.”</w:t>
            </w:r>
          </w:p>
          <w:p w14:paraId="7116055E" w14:textId="77777777" w:rsidR="00863DA4" w:rsidRDefault="00BE0184" w:rsidP="002429AC">
            <w:pPr>
              <w:pStyle w:val="TableParagraph"/>
              <w:spacing w:line="270" w:lineRule="atLeast"/>
              <w:ind w:left="112"/>
              <w:rPr>
                <w:sz w:val="24"/>
              </w:rPr>
            </w:pPr>
            <w:r>
              <w:rPr>
                <w:sz w:val="24"/>
              </w:rPr>
              <w:t>“It’s so unfair. No one seems to believe me when I tell them about all the pain I’m in.”</w:t>
            </w:r>
          </w:p>
        </w:tc>
      </w:tr>
      <w:tr w:rsidR="00863DA4" w14:paraId="71160562" w14:textId="77777777">
        <w:trPr>
          <w:trHeight w:val="551"/>
        </w:trPr>
        <w:tc>
          <w:tcPr>
            <w:tcW w:w="3288" w:type="dxa"/>
            <w:tcBorders>
              <w:top w:val="single" w:sz="6" w:space="0" w:color="4F81BC"/>
              <w:bottom w:val="double" w:sz="1" w:space="0" w:color="94B3D6"/>
              <w:right w:val="single" w:sz="6" w:space="0" w:color="4F81BC"/>
            </w:tcBorders>
          </w:tcPr>
          <w:p w14:paraId="71160560" w14:textId="77777777" w:rsidR="00863DA4" w:rsidRDefault="00BE0184" w:rsidP="002429AC">
            <w:pPr>
              <w:pStyle w:val="TableParagraph"/>
              <w:spacing w:before="139"/>
              <w:ind w:left="114"/>
              <w:rPr>
                <w:sz w:val="24"/>
              </w:rPr>
            </w:pPr>
            <w:r>
              <w:rPr>
                <w:sz w:val="24"/>
              </w:rPr>
              <w:t>Low recovery expectations</w:t>
            </w:r>
          </w:p>
        </w:tc>
        <w:tc>
          <w:tcPr>
            <w:tcW w:w="6926" w:type="dxa"/>
            <w:tcBorders>
              <w:top w:val="single" w:sz="6" w:space="0" w:color="4F81BC"/>
              <w:left w:val="single" w:sz="6" w:space="0" w:color="4F81BC"/>
              <w:bottom w:val="double" w:sz="1" w:space="0" w:color="94B3D6"/>
            </w:tcBorders>
          </w:tcPr>
          <w:p w14:paraId="71160561" w14:textId="77777777" w:rsidR="00863DA4" w:rsidRDefault="00BE0184" w:rsidP="002429AC">
            <w:pPr>
              <w:pStyle w:val="TableParagraph"/>
              <w:spacing w:before="2" w:line="276" w:lineRule="exact"/>
              <w:ind w:left="112"/>
              <w:rPr>
                <w:sz w:val="24"/>
              </w:rPr>
            </w:pPr>
            <w:r>
              <w:rPr>
                <w:sz w:val="24"/>
              </w:rPr>
              <w:t>“What’s the use? It’s been weeks since the accident and I am not in any less pain.”</w:t>
            </w:r>
          </w:p>
        </w:tc>
      </w:tr>
      <w:tr w:rsidR="00863DA4" w14:paraId="71160566" w14:textId="77777777">
        <w:trPr>
          <w:trHeight w:val="550"/>
        </w:trPr>
        <w:tc>
          <w:tcPr>
            <w:tcW w:w="3288" w:type="dxa"/>
            <w:tcBorders>
              <w:top w:val="double" w:sz="1" w:space="0" w:color="94B3D6"/>
              <w:right w:val="single" w:sz="6" w:space="0" w:color="4F81BC"/>
            </w:tcBorders>
          </w:tcPr>
          <w:p w14:paraId="71160563" w14:textId="77777777" w:rsidR="00863DA4" w:rsidRDefault="00BE0184" w:rsidP="002429AC">
            <w:pPr>
              <w:pStyle w:val="TableParagraph"/>
              <w:spacing w:before="138"/>
              <w:ind w:left="114"/>
              <w:rPr>
                <w:sz w:val="24"/>
              </w:rPr>
            </w:pPr>
            <w:r>
              <w:rPr>
                <w:sz w:val="24"/>
              </w:rPr>
              <w:t>Substance abuse/opioid use</w:t>
            </w:r>
          </w:p>
        </w:tc>
        <w:tc>
          <w:tcPr>
            <w:tcW w:w="6926" w:type="dxa"/>
            <w:tcBorders>
              <w:top w:val="double" w:sz="1" w:space="0" w:color="94B3D6"/>
              <w:left w:val="single" w:sz="6" w:space="0" w:color="4F81BC"/>
            </w:tcBorders>
          </w:tcPr>
          <w:p w14:paraId="71160564" w14:textId="77777777" w:rsidR="00863DA4" w:rsidRDefault="00BE0184" w:rsidP="002429AC">
            <w:pPr>
              <w:pStyle w:val="TableParagraph"/>
              <w:spacing w:line="271" w:lineRule="exact"/>
              <w:ind w:left="112"/>
              <w:rPr>
                <w:sz w:val="24"/>
              </w:rPr>
            </w:pPr>
            <w:r>
              <w:rPr>
                <w:sz w:val="24"/>
              </w:rPr>
              <w:t>“The doctor won’t prescribe anymore pain meds or sleeping</w:t>
            </w:r>
          </w:p>
          <w:p w14:paraId="71160565" w14:textId="77777777" w:rsidR="00863DA4" w:rsidRDefault="00BE0184" w:rsidP="002429AC">
            <w:pPr>
              <w:pStyle w:val="TableParagraph"/>
              <w:spacing w:line="260" w:lineRule="exact"/>
              <w:ind w:left="112"/>
              <w:rPr>
                <w:sz w:val="24"/>
              </w:rPr>
            </w:pPr>
            <w:proofErr w:type="gramStart"/>
            <w:r>
              <w:rPr>
                <w:sz w:val="24"/>
              </w:rPr>
              <w:t>pills</w:t>
            </w:r>
            <w:proofErr w:type="gramEnd"/>
            <w:r>
              <w:rPr>
                <w:sz w:val="24"/>
              </w:rPr>
              <w:t>.”</w:t>
            </w:r>
          </w:p>
        </w:tc>
      </w:tr>
    </w:tbl>
    <w:p w14:paraId="71160567" w14:textId="77777777" w:rsidR="00863DA4" w:rsidRDefault="00863DA4" w:rsidP="002429AC">
      <w:pPr>
        <w:pStyle w:val="BodyText"/>
        <w:spacing w:before="4"/>
        <w:rPr>
          <w:sz w:val="27"/>
        </w:rPr>
      </w:pPr>
    </w:p>
    <w:p w14:paraId="71160568" w14:textId="77777777" w:rsidR="00863DA4" w:rsidRDefault="00BE0184" w:rsidP="001A5EED">
      <w:pPr>
        <w:pStyle w:val="BodyText"/>
        <w:spacing w:line="261" w:lineRule="auto"/>
        <w:ind w:left="147" w:right="520"/>
      </w:pPr>
      <w:r>
        <w:t>Psychosocial barriers to recovery are often common, unrecognized, and unaddressed. When a VRC recognizes psychosocial barriers, they should address the barriers and consider connecting the worker to appropriate resources to address these hurdles. By acting to resolve psychosocial barriers, VRCs can prevent unnecessary delays, duration, and unclear return to work plans to remove barriers from the worker’s path forward and overall recovery.</w:t>
      </w:r>
    </w:p>
    <w:p w14:paraId="71160569" w14:textId="77777777" w:rsidR="00863DA4" w:rsidRDefault="00863DA4" w:rsidP="001A5EED">
      <w:pPr>
        <w:pStyle w:val="BodyText"/>
        <w:spacing w:before="8"/>
        <w:ind w:right="520"/>
        <w:rPr>
          <w:sz w:val="25"/>
        </w:rPr>
      </w:pPr>
    </w:p>
    <w:p w14:paraId="7116056A" w14:textId="77777777" w:rsidR="00863DA4" w:rsidRDefault="00BE0184" w:rsidP="001A5EED">
      <w:pPr>
        <w:pStyle w:val="BodyText"/>
        <w:spacing w:before="1" w:line="261" w:lineRule="auto"/>
        <w:ind w:left="147" w:right="520"/>
      </w:pPr>
      <w:r>
        <w:t>Psychosocial barriers are different from mental health diagnoses. Workers may have a mental health condition, or psychosocial barriers, or both. The impacts of these barriers can depend on the number of barriers present, the severity and length of time of the barrier(s), and the worker’s individual support mechanisms to deal with barrier(s).</w:t>
      </w:r>
    </w:p>
    <w:p w14:paraId="7116056B" w14:textId="77777777" w:rsidR="00863DA4" w:rsidRDefault="00863DA4" w:rsidP="002429AC">
      <w:pPr>
        <w:spacing w:line="261" w:lineRule="auto"/>
        <w:sectPr w:rsidR="00863DA4">
          <w:pgSz w:w="12240" w:h="15840"/>
          <w:pgMar w:top="1100" w:right="60" w:bottom="980" w:left="860" w:header="0" w:footer="792" w:gutter="0"/>
          <w:cols w:space="720"/>
        </w:sectPr>
      </w:pPr>
    </w:p>
    <w:p w14:paraId="7116056C" w14:textId="77777777" w:rsidR="00863DA4" w:rsidRDefault="00BE0184" w:rsidP="001A5EED">
      <w:pPr>
        <w:pStyle w:val="BodyText"/>
        <w:spacing w:before="67" w:line="261" w:lineRule="auto"/>
        <w:ind w:left="147" w:right="520"/>
      </w:pPr>
      <w:r>
        <w:t>Although a psychosocial barrier can arise at any time, it is important to pay close attention to actions during the claim. Research has shown that psychosocial risk factors are significant determinants of work disability and that risk factor reduction contributes to positive return to work outcomes. The emphasis should be on how assistance for psychosocial barriers prevents work disability. For example, when the employer offers a temporary job that the worker perceives as low value, the result could be a sense of injustice or catastrophic thinking.</w:t>
      </w:r>
    </w:p>
    <w:p w14:paraId="7116056D" w14:textId="77777777" w:rsidR="00863DA4" w:rsidRDefault="00863DA4" w:rsidP="001A5EED">
      <w:pPr>
        <w:pStyle w:val="BodyText"/>
        <w:spacing w:before="7"/>
        <w:ind w:right="520"/>
        <w:rPr>
          <w:sz w:val="25"/>
        </w:rPr>
      </w:pPr>
    </w:p>
    <w:p w14:paraId="7116056E" w14:textId="77777777" w:rsidR="00863DA4" w:rsidRDefault="00BE0184" w:rsidP="001A5EED">
      <w:pPr>
        <w:pStyle w:val="BodyText"/>
        <w:spacing w:line="261" w:lineRule="auto"/>
        <w:ind w:left="147" w:right="520"/>
      </w:pPr>
      <w:r>
        <w:t>Here are a few more examples of events that could be challenging for workers, let alone a worker already coping with psychosocial barriers:</w:t>
      </w:r>
    </w:p>
    <w:p w14:paraId="7116056F" w14:textId="77777777" w:rsidR="00863DA4" w:rsidRDefault="00863DA4" w:rsidP="002429AC">
      <w:pPr>
        <w:spacing w:line="261" w:lineRule="auto"/>
        <w:sectPr w:rsidR="00863DA4">
          <w:pgSz w:w="12240" w:h="15840"/>
          <w:pgMar w:top="1400" w:right="60" w:bottom="980" w:left="860" w:header="0" w:footer="792" w:gutter="0"/>
          <w:cols w:space="720"/>
        </w:sectPr>
      </w:pPr>
    </w:p>
    <w:p w14:paraId="71160570" w14:textId="77777777" w:rsidR="00863DA4" w:rsidRDefault="00BE0184" w:rsidP="002429AC">
      <w:pPr>
        <w:pStyle w:val="ListParagraph"/>
        <w:numPr>
          <w:ilvl w:val="1"/>
          <w:numId w:val="16"/>
        </w:numPr>
        <w:tabs>
          <w:tab w:val="left" w:pos="867"/>
          <w:tab w:val="left" w:pos="868"/>
        </w:tabs>
        <w:spacing w:before="0" w:line="275" w:lineRule="exact"/>
        <w:ind w:left="868"/>
        <w:rPr>
          <w:rFonts w:ascii="Wingdings" w:hAnsi="Wingdings"/>
          <w:sz w:val="24"/>
        </w:rPr>
      </w:pPr>
      <w:r>
        <w:rPr>
          <w:sz w:val="24"/>
        </w:rPr>
        <w:t>Surgery</w:t>
      </w:r>
    </w:p>
    <w:p w14:paraId="71160571" w14:textId="77777777" w:rsidR="00863DA4" w:rsidRDefault="00BE0184" w:rsidP="002429AC">
      <w:pPr>
        <w:pStyle w:val="ListParagraph"/>
        <w:numPr>
          <w:ilvl w:val="1"/>
          <w:numId w:val="16"/>
        </w:numPr>
        <w:tabs>
          <w:tab w:val="left" w:pos="867"/>
          <w:tab w:val="left" w:pos="868"/>
        </w:tabs>
        <w:ind w:left="868"/>
        <w:rPr>
          <w:rFonts w:ascii="Wingdings" w:hAnsi="Wingdings"/>
          <w:sz w:val="24"/>
        </w:rPr>
      </w:pPr>
      <w:r>
        <w:rPr>
          <w:sz w:val="24"/>
        </w:rPr>
        <w:t>Nearing claim</w:t>
      </w:r>
      <w:r>
        <w:rPr>
          <w:spacing w:val="-3"/>
          <w:sz w:val="24"/>
        </w:rPr>
        <w:t xml:space="preserve"> </w:t>
      </w:r>
      <w:r>
        <w:rPr>
          <w:sz w:val="24"/>
        </w:rPr>
        <w:t>closure</w:t>
      </w:r>
    </w:p>
    <w:p w14:paraId="71160572" w14:textId="77777777" w:rsidR="00863DA4" w:rsidRDefault="00BE0184" w:rsidP="002429AC">
      <w:pPr>
        <w:pStyle w:val="ListParagraph"/>
        <w:numPr>
          <w:ilvl w:val="1"/>
          <w:numId w:val="16"/>
        </w:numPr>
        <w:tabs>
          <w:tab w:val="left" w:pos="867"/>
          <w:tab w:val="left" w:pos="868"/>
        </w:tabs>
        <w:ind w:left="868"/>
        <w:rPr>
          <w:rFonts w:ascii="Wingdings" w:hAnsi="Wingdings"/>
          <w:sz w:val="24"/>
        </w:rPr>
      </w:pPr>
      <w:r>
        <w:rPr>
          <w:sz w:val="24"/>
        </w:rPr>
        <w:t>End of employer provided</w:t>
      </w:r>
      <w:r>
        <w:rPr>
          <w:spacing w:val="-14"/>
          <w:sz w:val="24"/>
        </w:rPr>
        <w:t xml:space="preserve"> </w:t>
      </w:r>
      <w:r>
        <w:rPr>
          <w:sz w:val="24"/>
        </w:rPr>
        <w:t>benefits</w:t>
      </w:r>
    </w:p>
    <w:p w14:paraId="71160573" w14:textId="77777777" w:rsidR="00863DA4" w:rsidRDefault="00BE0184" w:rsidP="002429AC">
      <w:pPr>
        <w:pStyle w:val="ListParagraph"/>
        <w:numPr>
          <w:ilvl w:val="1"/>
          <w:numId w:val="16"/>
        </w:numPr>
        <w:tabs>
          <w:tab w:val="left" w:pos="867"/>
          <w:tab w:val="left" w:pos="868"/>
        </w:tabs>
        <w:ind w:left="868"/>
        <w:rPr>
          <w:rFonts w:ascii="Wingdings" w:hAnsi="Wingdings"/>
          <w:sz w:val="24"/>
        </w:rPr>
      </w:pPr>
      <w:r>
        <w:rPr>
          <w:sz w:val="24"/>
        </w:rPr>
        <w:t>IME is scheduled</w:t>
      </w:r>
    </w:p>
    <w:p w14:paraId="71160574" w14:textId="77777777" w:rsidR="00863DA4" w:rsidRDefault="00BE0184" w:rsidP="002429AC">
      <w:pPr>
        <w:pStyle w:val="ListParagraph"/>
        <w:numPr>
          <w:ilvl w:val="1"/>
          <w:numId w:val="16"/>
        </w:numPr>
        <w:tabs>
          <w:tab w:val="left" w:pos="867"/>
          <w:tab w:val="left" w:pos="868"/>
        </w:tabs>
        <w:spacing w:before="0" w:line="261" w:lineRule="auto"/>
        <w:ind w:left="867"/>
        <w:rPr>
          <w:rFonts w:ascii="Wingdings" w:hAnsi="Wingdings"/>
          <w:sz w:val="24"/>
        </w:rPr>
      </w:pPr>
      <w:r>
        <w:rPr>
          <w:sz w:val="24"/>
        </w:rPr>
        <w:br w:type="column"/>
        <w:t>Loss of employee/employer relationship</w:t>
      </w:r>
    </w:p>
    <w:p w14:paraId="71160575" w14:textId="77777777" w:rsidR="00863DA4" w:rsidRDefault="00BE0184" w:rsidP="002429AC">
      <w:pPr>
        <w:pStyle w:val="ListParagraph"/>
        <w:numPr>
          <w:ilvl w:val="1"/>
          <w:numId w:val="16"/>
        </w:numPr>
        <w:tabs>
          <w:tab w:val="left" w:pos="867"/>
          <w:tab w:val="left" w:pos="868"/>
        </w:tabs>
        <w:spacing w:before="0" w:line="274" w:lineRule="exact"/>
        <w:ind w:left="868" w:hanging="361"/>
        <w:rPr>
          <w:rFonts w:ascii="Wingdings" w:hAnsi="Wingdings"/>
          <w:sz w:val="24"/>
        </w:rPr>
      </w:pPr>
      <w:r>
        <w:rPr>
          <w:sz w:val="24"/>
        </w:rPr>
        <w:t>Medical or treatment</w:t>
      </w:r>
      <w:r>
        <w:rPr>
          <w:spacing w:val="-6"/>
          <w:sz w:val="24"/>
        </w:rPr>
        <w:t xml:space="preserve"> </w:t>
      </w:r>
      <w:r>
        <w:rPr>
          <w:sz w:val="24"/>
        </w:rPr>
        <w:t>denial</w:t>
      </w:r>
    </w:p>
    <w:p w14:paraId="71160576" w14:textId="77777777" w:rsidR="00863DA4" w:rsidRDefault="00863DA4" w:rsidP="002429AC">
      <w:pPr>
        <w:spacing w:line="274" w:lineRule="exact"/>
        <w:rPr>
          <w:rFonts w:ascii="Wingdings" w:hAnsi="Wingdings"/>
          <w:sz w:val="24"/>
        </w:rPr>
        <w:sectPr w:rsidR="00863DA4">
          <w:type w:val="continuous"/>
          <w:pgSz w:w="12240" w:h="15840"/>
          <w:pgMar w:top="540" w:right="60" w:bottom="980" w:left="860" w:header="720" w:footer="720" w:gutter="0"/>
          <w:cols w:num="2" w:space="720" w:equalWidth="0">
            <w:col w:w="4552" w:space="920"/>
            <w:col w:w="5848"/>
          </w:cols>
        </w:sectPr>
      </w:pPr>
    </w:p>
    <w:p w14:paraId="71160578" w14:textId="77777777" w:rsidR="00863DA4" w:rsidRDefault="00BE0184" w:rsidP="001A5EED">
      <w:pPr>
        <w:pStyle w:val="Heading4"/>
        <w:spacing w:before="93"/>
        <w:ind w:right="520"/>
      </w:pPr>
      <w:r>
        <w:rPr>
          <w:color w:val="397B67"/>
        </w:rPr>
        <w:t>Referral process for addressing psychosocial barriers</w:t>
      </w:r>
    </w:p>
    <w:p w14:paraId="71160579" w14:textId="20367CF8" w:rsidR="00863DA4" w:rsidRDefault="00DD1418" w:rsidP="001A5EED">
      <w:pPr>
        <w:pStyle w:val="BodyText"/>
        <w:spacing w:before="24" w:line="261" w:lineRule="auto"/>
        <w:ind w:left="147" w:right="520"/>
      </w:pPr>
      <w:r w:rsidRPr="008A0CD4">
        <w:rPr>
          <w:noProof/>
          <w:lang w:bidi="ar-SA"/>
        </w:rPr>
        <w:drawing>
          <wp:anchor distT="0" distB="0" distL="0" distR="0" simplePos="0" relativeHeight="251658248" behindDoc="0" locked="0" layoutInCell="1" allowOverlap="1" wp14:anchorId="71160BE1" wp14:editId="0E5F6352">
            <wp:simplePos x="0" y="0"/>
            <wp:positionH relativeFrom="margin">
              <wp:posOffset>4345772</wp:posOffset>
            </wp:positionH>
            <wp:positionV relativeFrom="paragraph">
              <wp:posOffset>886460</wp:posOffset>
            </wp:positionV>
            <wp:extent cx="2122170" cy="1414145"/>
            <wp:effectExtent l="0" t="0" r="0" b="0"/>
            <wp:wrapSquare wrapText="bothSides"/>
            <wp:docPr id="6" name="image42.jpeg" descr="Person facing away so the back of the coat is seen with the words, &quot;Psychosocial Sup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2.jpeg"/>
                    <pic:cNvPicPr/>
                  </pic:nvPicPr>
                  <pic:blipFill>
                    <a:blip r:embed="rId66" cstate="print"/>
                    <a:stretch>
                      <a:fillRect/>
                    </a:stretch>
                  </pic:blipFill>
                  <pic:spPr>
                    <a:xfrm>
                      <a:off x="0" y="0"/>
                      <a:ext cx="2122170" cy="1414145"/>
                    </a:xfrm>
                    <a:prstGeom prst="rect">
                      <a:avLst/>
                    </a:prstGeom>
                  </pic:spPr>
                </pic:pic>
              </a:graphicData>
            </a:graphic>
            <wp14:sizeRelH relativeFrom="margin">
              <wp14:pctWidth>0</wp14:pctWidth>
            </wp14:sizeRelH>
            <wp14:sizeRelV relativeFrom="margin">
              <wp14:pctHeight>0</wp14:pctHeight>
            </wp14:sizeRelV>
          </wp:anchor>
        </w:drawing>
      </w:r>
      <w:r w:rsidR="00BE0184">
        <w:t>Depending on the number and severity of the psychosocial barriers, some VRCs may decide that they lack the skills to help the worker with these barriers. If that is the case, the VRC should involve the worker’s doctor. A VRC’s engagement with the worker may reveal psychosocial concerns, and meaningful conversations with the attending physician can help the worker get the services they need without unnecessary</w:t>
      </w:r>
      <w:r w:rsidR="00BE0184">
        <w:rPr>
          <w:spacing w:val="-6"/>
        </w:rPr>
        <w:t xml:space="preserve"> </w:t>
      </w:r>
      <w:r w:rsidR="00BE0184">
        <w:t>delays.</w:t>
      </w:r>
    </w:p>
    <w:p w14:paraId="7116057A" w14:textId="65AE2E09" w:rsidR="00863DA4" w:rsidRDefault="00863DA4" w:rsidP="001A5EED">
      <w:pPr>
        <w:pStyle w:val="BodyText"/>
        <w:ind w:right="520"/>
      </w:pPr>
    </w:p>
    <w:p w14:paraId="7116057B" w14:textId="29EDBB48" w:rsidR="00863DA4" w:rsidRDefault="00BE0184" w:rsidP="00DD1418">
      <w:pPr>
        <w:ind w:left="147" w:right="4210"/>
        <w:rPr>
          <w:b/>
          <w:sz w:val="32"/>
        </w:rPr>
      </w:pPr>
      <w:bookmarkStart w:id="23" w:name="When_workers_need_additional_help:"/>
      <w:bookmarkEnd w:id="23"/>
      <w:r>
        <w:rPr>
          <w:b/>
          <w:color w:val="397B67"/>
          <w:sz w:val="32"/>
        </w:rPr>
        <w:t>When workers need additional</w:t>
      </w:r>
      <w:r>
        <w:rPr>
          <w:b/>
          <w:color w:val="397B67"/>
          <w:spacing w:val="-12"/>
          <w:sz w:val="32"/>
        </w:rPr>
        <w:t xml:space="preserve"> </w:t>
      </w:r>
      <w:r>
        <w:rPr>
          <w:b/>
          <w:color w:val="397B67"/>
          <w:sz w:val="32"/>
        </w:rPr>
        <w:t xml:space="preserve">help:  </w:t>
      </w:r>
    </w:p>
    <w:p w14:paraId="7116057C" w14:textId="17107630" w:rsidR="00863DA4" w:rsidRDefault="00BE0184" w:rsidP="00DD1418">
      <w:pPr>
        <w:pStyle w:val="BodyText"/>
        <w:spacing w:before="2"/>
        <w:ind w:left="147" w:right="4210"/>
      </w:pPr>
      <w:r>
        <w:t>VRCs can assist in identifying next steps, such as:</w:t>
      </w:r>
    </w:p>
    <w:p w14:paraId="7116057D" w14:textId="23E8B18C" w:rsidR="00863DA4" w:rsidRDefault="00863DA4" w:rsidP="00DD1418">
      <w:pPr>
        <w:pStyle w:val="BodyText"/>
        <w:spacing w:before="7"/>
        <w:ind w:right="4210"/>
        <w:rPr>
          <w:sz w:val="34"/>
        </w:rPr>
      </w:pPr>
    </w:p>
    <w:p w14:paraId="7116057E" w14:textId="77777777" w:rsidR="00863DA4" w:rsidRDefault="00BE0184" w:rsidP="00DD1418">
      <w:pPr>
        <w:pStyle w:val="BodyText"/>
        <w:spacing w:before="1"/>
        <w:ind w:left="147" w:right="4210"/>
      </w:pPr>
      <w:r>
        <w:rPr>
          <w:color w:val="397B67"/>
        </w:rPr>
        <w:t xml:space="preserve">Activity Coaching </w:t>
      </w:r>
      <w:r>
        <w:rPr>
          <w:noProof/>
          <w:color w:val="397B67"/>
          <w:spacing w:val="5"/>
          <w:position w:val="-2"/>
          <w:lang w:bidi="ar-SA"/>
        </w:rPr>
        <w:drawing>
          <wp:inline distT="0" distB="0" distL="0" distR="0" wp14:anchorId="71160BE3" wp14:editId="7C71F3E3">
            <wp:extent cx="81965" cy="153352"/>
            <wp:effectExtent l="0" t="0" r="0" b="0"/>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57" cstate="print"/>
                    <a:stretch>
                      <a:fillRect/>
                    </a:stretch>
                  </pic:blipFill>
                  <pic:spPr>
                    <a:xfrm>
                      <a:off x="0" y="0"/>
                      <a:ext cx="81965" cy="153352"/>
                    </a:xfrm>
                    <a:prstGeom prst="rect">
                      <a:avLst/>
                    </a:prstGeom>
                  </pic:spPr>
                </pic:pic>
              </a:graphicData>
            </a:graphic>
          </wp:inline>
        </w:drawing>
      </w:r>
      <w:r>
        <w:rPr>
          <w:rFonts w:ascii="Times New Roman"/>
          <w:color w:val="397B67"/>
          <w:spacing w:val="5"/>
        </w:rPr>
        <w:t xml:space="preserve"> </w:t>
      </w:r>
      <w:r>
        <w:rPr>
          <w:rFonts w:ascii="Times New Roman"/>
          <w:color w:val="397B67"/>
          <w:spacing w:val="14"/>
        </w:rPr>
        <w:t xml:space="preserve"> </w:t>
      </w:r>
      <w:r>
        <w:rPr>
          <w:color w:val="397B67"/>
        </w:rPr>
        <w:t>using the Progressive Goal Attainment</w:t>
      </w:r>
      <w:r>
        <w:rPr>
          <w:color w:val="397B67"/>
          <w:spacing w:val="-6"/>
        </w:rPr>
        <w:t xml:space="preserve"> </w:t>
      </w:r>
      <w:r>
        <w:rPr>
          <w:color w:val="397B67"/>
        </w:rPr>
        <w:t>Program</w:t>
      </w:r>
    </w:p>
    <w:p w14:paraId="7116057F" w14:textId="77777777" w:rsidR="00863DA4" w:rsidRDefault="00BE0184" w:rsidP="00DD1418">
      <w:pPr>
        <w:pStyle w:val="BodyText"/>
        <w:spacing w:before="24" w:line="261" w:lineRule="auto"/>
        <w:ind w:left="147" w:right="520"/>
        <w:rPr>
          <w:b/>
        </w:rPr>
      </w:pPr>
      <w:r>
        <w:t xml:space="preserve">PGAP® is a voluntary </w:t>
      </w:r>
      <w:proofErr w:type="gramStart"/>
      <w:r>
        <w:t>activity coaching</w:t>
      </w:r>
      <w:proofErr w:type="gramEnd"/>
      <w:r>
        <w:t xml:space="preserve"> program that helps workers engage in healthy behavior changes, grade their activity involvement with the goal of reintegration into their normal life roles, and returning to work if feasible. It creates achievable reactivation goals away from patterns of inactivity that can contribute to long-term work disability. </w:t>
      </w:r>
      <w:hyperlink r:id="rId67">
        <w:r>
          <w:rPr>
            <w:b/>
            <w:color w:val="0000FF"/>
            <w:u w:val="thick" w:color="0000FF"/>
          </w:rPr>
          <w:t>LNI PGAP video</w:t>
        </w:r>
      </w:hyperlink>
    </w:p>
    <w:p w14:paraId="71160580" w14:textId="77777777" w:rsidR="00863DA4" w:rsidRDefault="00863DA4" w:rsidP="001A5EED">
      <w:pPr>
        <w:pStyle w:val="BodyText"/>
        <w:spacing w:before="9"/>
        <w:ind w:right="520"/>
        <w:rPr>
          <w:b/>
          <w:sz w:val="17"/>
        </w:rPr>
      </w:pPr>
    </w:p>
    <w:p w14:paraId="71160581" w14:textId="77777777" w:rsidR="00863DA4" w:rsidRDefault="00BE0184" w:rsidP="001A5EED">
      <w:pPr>
        <w:pStyle w:val="BodyText"/>
        <w:spacing w:before="92"/>
        <w:ind w:left="147" w:right="520"/>
      </w:pPr>
      <w:r>
        <w:t>Similar to behavioral health interventions, support by the attending provider is required.</w:t>
      </w:r>
    </w:p>
    <w:p w14:paraId="71160582" w14:textId="77777777" w:rsidR="00863DA4" w:rsidRDefault="00863DA4" w:rsidP="001A5EED">
      <w:pPr>
        <w:pStyle w:val="BodyText"/>
        <w:spacing w:before="2"/>
        <w:ind w:right="520"/>
        <w:rPr>
          <w:sz w:val="28"/>
        </w:rPr>
      </w:pPr>
    </w:p>
    <w:p w14:paraId="71160583" w14:textId="77777777" w:rsidR="00863DA4" w:rsidRDefault="00BE0184" w:rsidP="001A5EED">
      <w:pPr>
        <w:pStyle w:val="BodyText"/>
        <w:ind w:left="147" w:right="520"/>
      </w:pPr>
      <w:r>
        <w:t xml:space="preserve">L&amp;I accepts </w:t>
      </w:r>
      <w:hyperlink r:id="rId68">
        <w:r>
          <w:t>a referral from the AP in many for</w:t>
        </w:r>
      </w:hyperlink>
      <w:r>
        <w:t>ms to include:</w:t>
      </w:r>
    </w:p>
    <w:p w14:paraId="71160584" w14:textId="2AFFA908" w:rsidR="00863DA4" w:rsidRDefault="006E1FF2" w:rsidP="001A5EED">
      <w:pPr>
        <w:pStyle w:val="ListParagraph"/>
        <w:numPr>
          <w:ilvl w:val="1"/>
          <w:numId w:val="16"/>
        </w:numPr>
        <w:tabs>
          <w:tab w:val="left" w:pos="867"/>
          <w:tab w:val="left" w:pos="868"/>
        </w:tabs>
        <w:ind w:left="868" w:right="520"/>
        <w:rPr>
          <w:rFonts w:ascii="Wingdings" w:hAnsi="Wingdings"/>
          <w:sz w:val="24"/>
        </w:rPr>
      </w:pPr>
      <w:hyperlink r:id="rId69" w:history="1">
        <w:r w:rsidR="00BE0184" w:rsidRPr="003A39CF">
          <w:rPr>
            <w:rStyle w:val="Hyperlink"/>
            <w:sz w:val="24"/>
          </w:rPr>
          <w:t>Referral for Activity Coaching Program</w:t>
        </w:r>
      </w:hyperlink>
      <w:r w:rsidR="00BE0184" w:rsidRPr="003A39CF">
        <w:rPr>
          <w:sz w:val="24"/>
        </w:rPr>
        <w:t xml:space="preserve"> </w:t>
      </w:r>
      <w:r w:rsidR="00BE0184">
        <w:rPr>
          <w:sz w:val="24"/>
        </w:rPr>
        <w:t xml:space="preserve">form </w:t>
      </w:r>
      <w:r w:rsidR="00BE0184" w:rsidRPr="003A39CF">
        <w:rPr>
          <w:sz w:val="24"/>
        </w:rPr>
        <w:t xml:space="preserve">(F245-413-000) </w:t>
      </w:r>
      <w:r w:rsidR="00BE0184">
        <w:rPr>
          <w:sz w:val="24"/>
        </w:rPr>
        <w:t>with AP</w:t>
      </w:r>
      <w:r w:rsidR="00BE0184">
        <w:rPr>
          <w:spacing w:val="-18"/>
          <w:sz w:val="24"/>
        </w:rPr>
        <w:t xml:space="preserve"> </w:t>
      </w:r>
      <w:r w:rsidR="00BE0184">
        <w:rPr>
          <w:sz w:val="24"/>
        </w:rPr>
        <w:t>signature.</w:t>
      </w:r>
    </w:p>
    <w:p w14:paraId="71160585" w14:textId="77777777" w:rsidR="00863DA4" w:rsidRDefault="00BE0184" w:rsidP="001A5EED">
      <w:pPr>
        <w:pStyle w:val="ListParagraph"/>
        <w:numPr>
          <w:ilvl w:val="1"/>
          <w:numId w:val="16"/>
        </w:numPr>
        <w:tabs>
          <w:tab w:val="left" w:pos="867"/>
          <w:tab w:val="left" w:pos="868"/>
        </w:tabs>
        <w:ind w:left="868" w:right="520"/>
        <w:rPr>
          <w:rFonts w:ascii="Wingdings" w:hAnsi="Wingdings"/>
          <w:sz w:val="24"/>
        </w:rPr>
      </w:pPr>
      <w:r>
        <w:rPr>
          <w:sz w:val="24"/>
        </w:rPr>
        <w:t>VRC created questionnaire with AP signature.</w:t>
      </w:r>
    </w:p>
    <w:p w14:paraId="71160586" w14:textId="77777777" w:rsidR="00863DA4" w:rsidRDefault="00BE0184" w:rsidP="001A5EED">
      <w:pPr>
        <w:pStyle w:val="ListParagraph"/>
        <w:numPr>
          <w:ilvl w:val="1"/>
          <w:numId w:val="16"/>
        </w:numPr>
        <w:tabs>
          <w:tab w:val="left" w:pos="867"/>
          <w:tab w:val="left" w:pos="868"/>
        </w:tabs>
        <w:ind w:left="868" w:right="520"/>
        <w:rPr>
          <w:rFonts w:ascii="Wingdings" w:hAnsi="Wingdings"/>
          <w:sz w:val="24"/>
        </w:rPr>
      </w:pPr>
      <w:r>
        <w:rPr>
          <w:sz w:val="24"/>
        </w:rPr>
        <w:t>AP chart note with recommendation for</w:t>
      </w:r>
      <w:r>
        <w:rPr>
          <w:spacing w:val="-2"/>
          <w:sz w:val="24"/>
        </w:rPr>
        <w:t xml:space="preserve"> </w:t>
      </w:r>
      <w:r>
        <w:rPr>
          <w:sz w:val="24"/>
        </w:rPr>
        <w:t>PGAP.</w:t>
      </w:r>
    </w:p>
    <w:p w14:paraId="71160587" w14:textId="77777777" w:rsidR="00863DA4" w:rsidRDefault="00BE0184" w:rsidP="001A5EED">
      <w:pPr>
        <w:pStyle w:val="ListParagraph"/>
        <w:numPr>
          <w:ilvl w:val="1"/>
          <w:numId w:val="16"/>
        </w:numPr>
        <w:tabs>
          <w:tab w:val="left" w:pos="867"/>
          <w:tab w:val="left" w:pos="868"/>
        </w:tabs>
        <w:ind w:left="868" w:right="520"/>
        <w:rPr>
          <w:rFonts w:ascii="Wingdings" w:hAnsi="Wingdings"/>
          <w:sz w:val="24"/>
        </w:rPr>
      </w:pPr>
      <w:r>
        <w:rPr>
          <w:sz w:val="24"/>
        </w:rPr>
        <w:t>AP verbal consent to the</w:t>
      </w:r>
      <w:r>
        <w:rPr>
          <w:spacing w:val="-7"/>
          <w:sz w:val="24"/>
        </w:rPr>
        <w:t xml:space="preserve"> </w:t>
      </w:r>
      <w:r>
        <w:rPr>
          <w:sz w:val="24"/>
        </w:rPr>
        <w:t>VRC.</w:t>
      </w:r>
    </w:p>
    <w:p w14:paraId="71160588" w14:textId="77777777" w:rsidR="00863DA4" w:rsidRDefault="00863DA4" w:rsidP="001A5EED">
      <w:pPr>
        <w:pStyle w:val="BodyText"/>
        <w:spacing w:before="2"/>
        <w:ind w:right="520"/>
        <w:rPr>
          <w:sz w:val="28"/>
        </w:rPr>
      </w:pPr>
    </w:p>
    <w:p w14:paraId="71160589" w14:textId="77777777" w:rsidR="00863DA4" w:rsidRDefault="00BE0184" w:rsidP="001A5EED">
      <w:pPr>
        <w:pStyle w:val="BodyText"/>
        <w:spacing w:line="261" w:lineRule="auto"/>
        <w:ind w:left="147" w:right="520"/>
      </w:pPr>
      <w:r>
        <w:t xml:space="preserve">Additional resources may be found at </w:t>
      </w:r>
      <w:hyperlink r:id="rId70">
        <w:r>
          <w:rPr>
            <w:color w:val="0000FF"/>
            <w:u w:val="single" w:color="0461C1"/>
          </w:rPr>
          <w:t>www.lni.wa.gov/activitycoaching or call 360-902-6261</w:t>
        </w:r>
      </w:hyperlink>
      <w:r>
        <w:t>. The department expects the VRC to be responsible for collaboration with the PGAP provider in order to move treatment forward and prevent unnecessary delays and duration.</w:t>
      </w:r>
    </w:p>
    <w:p w14:paraId="7116058A" w14:textId="77777777" w:rsidR="00863DA4" w:rsidRDefault="00863DA4" w:rsidP="002429AC">
      <w:pPr>
        <w:spacing w:line="261" w:lineRule="auto"/>
        <w:sectPr w:rsidR="00863DA4">
          <w:type w:val="continuous"/>
          <w:pgSz w:w="12240" w:h="15840"/>
          <w:pgMar w:top="540" w:right="60" w:bottom="980" w:left="860" w:header="720" w:footer="720" w:gutter="0"/>
          <w:cols w:space="720"/>
        </w:sectPr>
      </w:pPr>
    </w:p>
    <w:p w14:paraId="7116058B" w14:textId="77777777" w:rsidR="00863DA4" w:rsidRDefault="00BE0184" w:rsidP="001A5EED">
      <w:pPr>
        <w:pStyle w:val="BodyText"/>
        <w:spacing w:before="67"/>
        <w:ind w:left="221" w:right="520"/>
      </w:pPr>
      <w:r>
        <w:rPr>
          <w:noProof/>
          <w:position w:val="-2"/>
          <w:lang w:bidi="ar-SA"/>
        </w:rPr>
        <w:drawing>
          <wp:inline distT="0" distB="0" distL="0" distR="0" wp14:anchorId="71160BE5" wp14:editId="3AA64706">
            <wp:extent cx="81965" cy="153352"/>
            <wp:effectExtent l="0" t="0" r="0" b="0"/>
            <wp:docPr id="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3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color w:val="397B67"/>
        </w:rPr>
        <w:t>Behavioral health interventions</w:t>
      </w:r>
    </w:p>
    <w:p w14:paraId="7116058C" w14:textId="34C0F7A9" w:rsidR="00863DA4" w:rsidRDefault="00BE0184" w:rsidP="001A5EED">
      <w:pPr>
        <w:pStyle w:val="BodyText"/>
        <w:spacing w:before="24" w:line="261" w:lineRule="auto"/>
        <w:ind w:left="147" w:right="520"/>
      </w:pPr>
      <w:r>
        <w:t xml:space="preserve">Targeted brief interventions can help workers remove psychosocial barriers. The interventions may include emotion management/behavioral training and acceptance interventions. If the worker could benefit from this service, facilitate the conversation between them and their attending provider for a referral (required). Master’s level therapists (MLTs) and psychologists provide these services. Even though a referral </w:t>
      </w:r>
      <w:proofErr w:type="gramStart"/>
      <w:r>
        <w:t>is needed</w:t>
      </w:r>
      <w:proofErr w:type="gramEnd"/>
      <w:r>
        <w:t>, cla</w:t>
      </w:r>
      <w:r w:rsidR="00F373BC">
        <w:t>im managers do not need to pre-</w:t>
      </w:r>
      <w:r>
        <w:t>authorization BHI.</w:t>
      </w:r>
    </w:p>
    <w:p w14:paraId="7116058D" w14:textId="77777777" w:rsidR="00863DA4" w:rsidRDefault="00863DA4" w:rsidP="001A5EED">
      <w:pPr>
        <w:pStyle w:val="BodyText"/>
        <w:spacing w:before="7"/>
        <w:ind w:right="520"/>
        <w:rPr>
          <w:sz w:val="25"/>
        </w:rPr>
      </w:pPr>
    </w:p>
    <w:p w14:paraId="7116058E" w14:textId="77777777" w:rsidR="00863DA4" w:rsidRDefault="00BE0184" w:rsidP="001A5EED">
      <w:pPr>
        <w:pStyle w:val="BodyText"/>
        <w:spacing w:line="261" w:lineRule="auto"/>
        <w:ind w:left="147" w:right="520"/>
      </w:pPr>
      <w:r>
        <w:t>Progress notes are required to show progress and improvement from the first set of treatments. Obtaining a referral from the doctor is easier if the VRC has previously demonstrated their ability to keep the doctor informed. The doctor makes the referral decision, but the VRC is responsible for collaboration with the BHI provider in order to see that treatment moves forward to prevent unnecessary delays and duration.</w:t>
      </w:r>
    </w:p>
    <w:p w14:paraId="7116058F" w14:textId="77777777" w:rsidR="00863DA4" w:rsidRDefault="00863DA4" w:rsidP="001A5EED">
      <w:pPr>
        <w:pStyle w:val="BodyText"/>
        <w:spacing w:before="9"/>
        <w:ind w:right="520"/>
        <w:rPr>
          <w:sz w:val="25"/>
        </w:rPr>
      </w:pPr>
    </w:p>
    <w:p w14:paraId="71160590" w14:textId="77777777" w:rsidR="00863DA4" w:rsidRDefault="00BE0184" w:rsidP="001A5EED">
      <w:pPr>
        <w:pStyle w:val="BodyText"/>
        <w:spacing w:line="261" w:lineRule="auto"/>
        <w:ind w:left="147" w:right="520"/>
      </w:pPr>
      <w:r>
        <w:t xml:space="preserve">For more information see </w:t>
      </w:r>
      <w:hyperlink r:id="rId71" w:anchor="behavioral-health">
        <w:r>
          <w:rPr>
            <w:color w:val="0000FF"/>
            <w:u w:val="single" w:color="0000FF"/>
          </w:rPr>
          <w:t>Behavioral Health</w:t>
        </w:r>
        <w:r>
          <w:rPr>
            <w:color w:val="0000FF"/>
          </w:rPr>
          <w:t xml:space="preserve"> </w:t>
        </w:r>
      </w:hyperlink>
      <w:r>
        <w:t>webpage which has billing and payment policy as well as other resources.</w:t>
      </w:r>
    </w:p>
    <w:p w14:paraId="71160591" w14:textId="77777777" w:rsidR="00863DA4" w:rsidRDefault="00863DA4" w:rsidP="001A5EED">
      <w:pPr>
        <w:pStyle w:val="BodyText"/>
        <w:spacing w:before="10"/>
        <w:ind w:right="520"/>
        <w:rPr>
          <w:sz w:val="25"/>
        </w:rPr>
      </w:pPr>
    </w:p>
    <w:p w14:paraId="71160592" w14:textId="77777777" w:rsidR="00863DA4" w:rsidRDefault="006E1FF2" w:rsidP="001A5EED">
      <w:pPr>
        <w:pStyle w:val="BodyText"/>
        <w:spacing w:before="1"/>
        <w:ind w:left="147" w:right="520"/>
      </w:pPr>
      <w:hyperlink r:id="rId72">
        <w:r w:rsidR="00BE0184">
          <w:rPr>
            <w:color w:val="0000FF"/>
            <w:u w:val="single" w:color="0000FF"/>
          </w:rPr>
          <w:t>Structured Intensive Multidisciplinary Program (SIMP)</w:t>
        </w:r>
      </w:hyperlink>
    </w:p>
    <w:p w14:paraId="71160593" w14:textId="77777777" w:rsidR="00863DA4" w:rsidRDefault="00BE0184" w:rsidP="001A5EED">
      <w:pPr>
        <w:pStyle w:val="BodyText"/>
        <w:spacing w:before="24" w:line="261" w:lineRule="auto"/>
        <w:ind w:left="147" w:right="520"/>
      </w:pPr>
      <w:r>
        <w:t>A SIMP is a structured chronic pain management program to assist in the worker’s recovery, typically used after three months of chronic pain. Please discuss a referral with the attending provider and/or claim manager if the worker could benefit from this service. (Prior authorization is required.) VRCs should remain in contact with the worker, the interdisciplinary team at the SIMP program, the attending provider, and any other appropriate stakeholder to ensure all services are integrated. Make sure the worker understands the process. VRCs are responsible for collaboration with the SIMP provider to see that treatment moves forward to prevent unnecessary delays and duration.</w:t>
      </w:r>
    </w:p>
    <w:p w14:paraId="71160594" w14:textId="77777777" w:rsidR="00863DA4" w:rsidRDefault="00863DA4" w:rsidP="001A5EED">
      <w:pPr>
        <w:pStyle w:val="BodyText"/>
        <w:spacing w:before="5"/>
        <w:ind w:right="520"/>
        <w:rPr>
          <w:sz w:val="25"/>
        </w:rPr>
      </w:pPr>
    </w:p>
    <w:p w14:paraId="71160595" w14:textId="77777777" w:rsidR="00863DA4" w:rsidRDefault="00BE0184" w:rsidP="001A5EED">
      <w:pPr>
        <w:pStyle w:val="BodyText"/>
        <w:spacing w:before="1" w:line="261" w:lineRule="auto"/>
        <w:ind w:left="148" w:right="520"/>
      </w:pPr>
      <w:r>
        <w:t>The VRC is in a position to learn about the worker and determine if additional resources may be beneficial. Do not think of the additional resources as a checklist. Not all workers will need them.</w:t>
      </w:r>
    </w:p>
    <w:p w14:paraId="71160596" w14:textId="77777777" w:rsidR="00863DA4" w:rsidRDefault="00863DA4" w:rsidP="001A5EED">
      <w:pPr>
        <w:pStyle w:val="BodyText"/>
        <w:spacing w:before="10"/>
        <w:ind w:right="520"/>
        <w:rPr>
          <w:sz w:val="25"/>
        </w:rPr>
      </w:pPr>
    </w:p>
    <w:p w14:paraId="71160597" w14:textId="33A23488" w:rsidR="00863DA4" w:rsidRDefault="00BE0184" w:rsidP="001A5EED">
      <w:pPr>
        <w:pStyle w:val="BodyText"/>
        <w:spacing w:before="1" w:line="261" w:lineRule="auto"/>
        <w:ind w:left="147" w:right="520"/>
      </w:pPr>
      <w:r>
        <w:t xml:space="preserve">Ideally, other less costly and intensive interventions </w:t>
      </w:r>
      <w:proofErr w:type="gramStart"/>
      <w:r>
        <w:t>are used</w:t>
      </w:r>
      <w:proofErr w:type="gramEnd"/>
      <w:r>
        <w:t xml:space="preserve"> prior to a SIMP (like activity coaching). VRCs should talk with the claim manager and AP when they believe a worker may benefit from this program. Consider SIMP program referrals for workers that are fixated on pain symptoms, or continue to experience significant pain, but are not recommended for further curative treatment. SIMPs focus on giving workers skills to cope and manage chronic pain and permanent functional limitations.</w:t>
      </w:r>
    </w:p>
    <w:p w14:paraId="71160598" w14:textId="77777777" w:rsidR="00863DA4" w:rsidRDefault="00BE0184" w:rsidP="001A5EED">
      <w:pPr>
        <w:pStyle w:val="Heading3"/>
        <w:spacing w:before="220"/>
        <w:ind w:right="520"/>
      </w:pPr>
      <w:r>
        <w:rPr>
          <w:color w:val="397B67"/>
        </w:rPr>
        <w:t>Conclusion</w:t>
      </w:r>
    </w:p>
    <w:p w14:paraId="71160599" w14:textId="77777777" w:rsidR="00863DA4" w:rsidRDefault="00BE0184" w:rsidP="001A5EED">
      <w:pPr>
        <w:pStyle w:val="BodyText"/>
        <w:spacing w:before="7" w:line="261" w:lineRule="auto"/>
        <w:ind w:left="147" w:right="520"/>
      </w:pPr>
      <w:r>
        <w:t>Workers who are experiencing psychosocial barriers or exposed to psychosocial risk factors may appear non-cooperative when they are actually stuck. In addition to dealing with their injury and the medical system, the worker is trying to navigate a complex insurance system.</w:t>
      </w:r>
    </w:p>
    <w:p w14:paraId="7116059A" w14:textId="77777777" w:rsidR="00863DA4" w:rsidRDefault="00863DA4" w:rsidP="001A5EED">
      <w:pPr>
        <w:pStyle w:val="BodyText"/>
        <w:spacing w:before="10"/>
        <w:ind w:right="520"/>
        <w:rPr>
          <w:sz w:val="25"/>
        </w:rPr>
      </w:pPr>
    </w:p>
    <w:p w14:paraId="6AE2B3FA" w14:textId="77777777" w:rsidR="00990EFA" w:rsidRDefault="00990EFA">
      <w:pPr>
        <w:rPr>
          <w:b/>
          <w:bCs/>
          <w:color w:val="397B67"/>
          <w:sz w:val="24"/>
          <w:szCs w:val="24"/>
        </w:rPr>
      </w:pPr>
      <w:r>
        <w:rPr>
          <w:color w:val="397B67"/>
        </w:rPr>
        <w:br w:type="page"/>
      </w:r>
    </w:p>
    <w:p w14:paraId="7116059B" w14:textId="25BD513F" w:rsidR="00863DA4" w:rsidRDefault="00BE0184" w:rsidP="001A5EED">
      <w:pPr>
        <w:pStyle w:val="Heading4"/>
        <w:spacing w:line="275" w:lineRule="exact"/>
        <w:ind w:right="520"/>
      </w:pPr>
      <w:r>
        <w:rPr>
          <w:color w:val="397B67"/>
        </w:rPr>
        <w:t>VRC Interventions</w:t>
      </w:r>
    </w:p>
    <w:p w14:paraId="7116059C" w14:textId="77777777" w:rsidR="00863DA4" w:rsidRDefault="00BE0184" w:rsidP="001A5EED">
      <w:pPr>
        <w:pStyle w:val="ListParagraph"/>
        <w:numPr>
          <w:ilvl w:val="1"/>
          <w:numId w:val="16"/>
        </w:numPr>
        <w:tabs>
          <w:tab w:val="left" w:pos="867"/>
          <w:tab w:val="left" w:pos="868"/>
        </w:tabs>
        <w:spacing w:before="0" w:line="304" w:lineRule="exact"/>
        <w:ind w:left="868" w:right="520"/>
        <w:rPr>
          <w:rFonts w:ascii="Wingdings" w:hAnsi="Wingdings"/>
          <w:sz w:val="28"/>
        </w:rPr>
      </w:pPr>
      <w:r>
        <w:rPr>
          <w:sz w:val="24"/>
        </w:rPr>
        <w:t>Focus on engaging the worker and acknowledging their</w:t>
      </w:r>
      <w:r>
        <w:rPr>
          <w:spacing w:val="-8"/>
          <w:sz w:val="24"/>
        </w:rPr>
        <w:t xml:space="preserve"> </w:t>
      </w:r>
      <w:r>
        <w:rPr>
          <w:sz w:val="24"/>
        </w:rPr>
        <w:t>experiences.</w:t>
      </w:r>
    </w:p>
    <w:p w14:paraId="7116059D" w14:textId="77777777" w:rsidR="00863DA4" w:rsidRDefault="00BE0184" w:rsidP="001A5EED">
      <w:pPr>
        <w:pStyle w:val="ListParagraph"/>
        <w:numPr>
          <w:ilvl w:val="1"/>
          <w:numId w:val="16"/>
        </w:numPr>
        <w:tabs>
          <w:tab w:val="left" w:pos="867"/>
          <w:tab w:val="left" w:pos="868"/>
        </w:tabs>
        <w:spacing w:before="0" w:line="305" w:lineRule="exact"/>
        <w:ind w:left="868" w:right="520"/>
        <w:rPr>
          <w:rFonts w:ascii="Wingdings" w:hAnsi="Wingdings"/>
          <w:sz w:val="28"/>
        </w:rPr>
      </w:pPr>
      <w:r>
        <w:rPr>
          <w:sz w:val="24"/>
        </w:rPr>
        <w:t>Build rapport to serve the worker’s</w:t>
      </w:r>
      <w:r>
        <w:rPr>
          <w:spacing w:val="3"/>
          <w:sz w:val="24"/>
        </w:rPr>
        <w:t xml:space="preserve"> </w:t>
      </w:r>
      <w:r>
        <w:rPr>
          <w:sz w:val="24"/>
        </w:rPr>
        <w:t>needs.</w:t>
      </w:r>
    </w:p>
    <w:p w14:paraId="7116059F" w14:textId="77777777" w:rsidR="00863DA4" w:rsidRDefault="00BE0184" w:rsidP="001A5EED">
      <w:pPr>
        <w:pStyle w:val="ListParagraph"/>
        <w:numPr>
          <w:ilvl w:val="1"/>
          <w:numId w:val="16"/>
        </w:numPr>
        <w:tabs>
          <w:tab w:val="left" w:pos="868"/>
        </w:tabs>
        <w:spacing w:before="80" w:line="305" w:lineRule="exact"/>
        <w:ind w:left="868" w:right="520"/>
        <w:jc w:val="both"/>
        <w:rPr>
          <w:rFonts w:ascii="Wingdings" w:hAnsi="Wingdings"/>
          <w:sz w:val="28"/>
        </w:rPr>
      </w:pPr>
      <w:r>
        <w:rPr>
          <w:sz w:val="24"/>
        </w:rPr>
        <w:t>Be mindful of interactions with workers that can uncover invisible</w:t>
      </w:r>
      <w:r>
        <w:rPr>
          <w:spacing w:val="-8"/>
          <w:sz w:val="24"/>
        </w:rPr>
        <w:t xml:space="preserve"> </w:t>
      </w:r>
      <w:r>
        <w:rPr>
          <w:sz w:val="24"/>
        </w:rPr>
        <w:t>barriers.</w:t>
      </w:r>
    </w:p>
    <w:p w14:paraId="711605A0" w14:textId="77777777" w:rsidR="00863DA4" w:rsidRDefault="00BE0184" w:rsidP="001A5EED">
      <w:pPr>
        <w:pStyle w:val="ListParagraph"/>
        <w:numPr>
          <w:ilvl w:val="1"/>
          <w:numId w:val="16"/>
        </w:numPr>
        <w:tabs>
          <w:tab w:val="left" w:pos="868"/>
        </w:tabs>
        <w:spacing w:before="0" w:line="305" w:lineRule="exact"/>
        <w:ind w:left="868" w:right="520" w:hanging="361"/>
        <w:jc w:val="both"/>
        <w:rPr>
          <w:rFonts w:ascii="Wingdings" w:hAnsi="Wingdings"/>
          <w:sz w:val="28"/>
        </w:rPr>
      </w:pPr>
      <w:r>
        <w:rPr>
          <w:sz w:val="24"/>
        </w:rPr>
        <w:t>Reduce unnecessary suffering by preventing work</w:t>
      </w:r>
      <w:r>
        <w:rPr>
          <w:spacing w:val="-10"/>
          <w:sz w:val="24"/>
        </w:rPr>
        <w:t xml:space="preserve"> </w:t>
      </w:r>
      <w:r>
        <w:rPr>
          <w:sz w:val="24"/>
        </w:rPr>
        <w:t>disability.</w:t>
      </w:r>
    </w:p>
    <w:p w14:paraId="711605A1" w14:textId="77777777" w:rsidR="00863DA4" w:rsidRDefault="00BE0184" w:rsidP="001A5EED">
      <w:pPr>
        <w:pStyle w:val="ListParagraph"/>
        <w:numPr>
          <w:ilvl w:val="1"/>
          <w:numId w:val="16"/>
        </w:numPr>
        <w:tabs>
          <w:tab w:val="left" w:pos="868"/>
        </w:tabs>
        <w:spacing w:before="16" w:line="261" w:lineRule="auto"/>
        <w:ind w:left="868" w:right="520"/>
        <w:jc w:val="both"/>
        <w:rPr>
          <w:rFonts w:ascii="Wingdings" w:hAnsi="Wingdings"/>
          <w:sz w:val="24"/>
        </w:rPr>
      </w:pPr>
      <w:r>
        <w:rPr>
          <w:sz w:val="24"/>
        </w:rPr>
        <w:t>Make sure to remain in contact with the worker, attending provider, the behavioral health intervention (BHI) provider, and any other appropriate stakeholder to ensure all services are integrated.</w:t>
      </w:r>
    </w:p>
    <w:p w14:paraId="711605A2" w14:textId="77777777" w:rsidR="00863DA4" w:rsidRDefault="00BE0184" w:rsidP="001A5EED">
      <w:pPr>
        <w:pStyle w:val="ListParagraph"/>
        <w:numPr>
          <w:ilvl w:val="1"/>
          <w:numId w:val="16"/>
        </w:numPr>
        <w:tabs>
          <w:tab w:val="left" w:pos="868"/>
        </w:tabs>
        <w:spacing w:before="0" w:line="274" w:lineRule="exact"/>
        <w:ind w:left="868" w:right="520"/>
        <w:jc w:val="both"/>
        <w:rPr>
          <w:rFonts w:ascii="Wingdings" w:hAnsi="Wingdings"/>
          <w:sz w:val="24"/>
        </w:rPr>
      </w:pPr>
      <w:r>
        <w:rPr>
          <w:sz w:val="24"/>
        </w:rPr>
        <w:t>Make sure the worker understands the BHI</w:t>
      </w:r>
      <w:r>
        <w:rPr>
          <w:spacing w:val="-5"/>
          <w:sz w:val="24"/>
        </w:rPr>
        <w:t xml:space="preserve"> </w:t>
      </w:r>
      <w:r>
        <w:rPr>
          <w:sz w:val="24"/>
        </w:rPr>
        <w:t>process.</w:t>
      </w:r>
    </w:p>
    <w:p w14:paraId="711605A3" w14:textId="77777777" w:rsidR="00863DA4" w:rsidRDefault="00BE0184" w:rsidP="001A5EED">
      <w:pPr>
        <w:pStyle w:val="ListParagraph"/>
        <w:numPr>
          <w:ilvl w:val="1"/>
          <w:numId w:val="16"/>
        </w:numPr>
        <w:tabs>
          <w:tab w:val="left" w:pos="868"/>
        </w:tabs>
        <w:ind w:left="868" w:right="520"/>
        <w:jc w:val="both"/>
        <w:rPr>
          <w:rFonts w:ascii="Wingdings" w:hAnsi="Wingdings"/>
          <w:sz w:val="24"/>
        </w:rPr>
      </w:pPr>
      <w:r>
        <w:rPr>
          <w:sz w:val="24"/>
        </w:rPr>
        <w:t>Before referring to activity coaching, talk to the worker and ask for their</w:t>
      </w:r>
      <w:r>
        <w:rPr>
          <w:spacing w:val="-23"/>
          <w:sz w:val="24"/>
        </w:rPr>
        <w:t xml:space="preserve"> </w:t>
      </w:r>
      <w:r>
        <w:rPr>
          <w:sz w:val="24"/>
        </w:rPr>
        <w:t>cooperation.</w:t>
      </w:r>
    </w:p>
    <w:p w14:paraId="711605A4" w14:textId="77777777" w:rsidR="00863DA4" w:rsidRDefault="00BE0184" w:rsidP="001A5EED">
      <w:pPr>
        <w:pStyle w:val="ListParagraph"/>
        <w:numPr>
          <w:ilvl w:val="1"/>
          <w:numId w:val="16"/>
        </w:numPr>
        <w:tabs>
          <w:tab w:val="left" w:pos="868"/>
        </w:tabs>
        <w:ind w:left="868" w:right="520"/>
        <w:jc w:val="both"/>
        <w:rPr>
          <w:rFonts w:ascii="Wingdings" w:hAnsi="Wingdings"/>
          <w:sz w:val="24"/>
        </w:rPr>
      </w:pPr>
      <w:r>
        <w:rPr>
          <w:sz w:val="24"/>
        </w:rPr>
        <w:t>Be sure workers know if an activity coach may be calling</w:t>
      </w:r>
      <w:r>
        <w:rPr>
          <w:spacing w:val="-6"/>
          <w:sz w:val="24"/>
        </w:rPr>
        <w:t xml:space="preserve"> </w:t>
      </w:r>
      <w:r>
        <w:rPr>
          <w:sz w:val="24"/>
        </w:rPr>
        <w:t>them.</w:t>
      </w:r>
    </w:p>
    <w:p w14:paraId="711605A5" w14:textId="77777777" w:rsidR="00863DA4" w:rsidRDefault="00BE0184" w:rsidP="001A5EED">
      <w:pPr>
        <w:pStyle w:val="ListParagraph"/>
        <w:numPr>
          <w:ilvl w:val="1"/>
          <w:numId w:val="16"/>
        </w:numPr>
        <w:tabs>
          <w:tab w:val="left" w:pos="868"/>
        </w:tabs>
        <w:spacing w:line="261" w:lineRule="auto"/>
        <w:ind w:left="868" w:right="520"/>
        <w:jc w:val="both"/>
        <w:rPr>
          <w:rFonts w:ascii="Wingdings" w:hAnsi="Wingdings"/>
          <w:sz w:val="24"/>
        </w:rPr>
      </w:pPr>
      <w:r>
        <w:rPr>
          <w:sz w:val="24"/>
        </w:rPr>
        <w:t>Earlier referrals to activity coaching and BHI is more effective than waiting until there are numerous psychosocial</w:t>
      </w:r>
      <w:r>
        <w:rPr>
          <w:spacing w:val="-3"/>
          <w:sz w:val="24"/>
        </w:rPr>
        <w:t xml:space="preserve"> </w:t>
      </w:r>
      <w:r>
        <w:rPr>
          <w:sz w:val="24"/>
        </w:rPr>
        <w:t>barriers.</w:t>
      </w:r>
    </w:p>
    <w:p w14:paraId="711605A6" w14:textId="77777777" w:rsidR="00863DA4" w:rsidRDefault="00863DA4" w:rsidP="001A5EED">
      <w:pPr>
        <w:pStyle w:val="BodyText"/>
        <w:ind w:right="520"/>
        <w:rPr>
          <w:sz w:val="26"/>
        </w:rPr>
      </w:pPr>
    </w:p>
    <w:p w14:paraId="711605A7" w14:textId="77777777" w:rsidR="00863DA4" w:rsidRPr="00990EFA" w:rsidRDefault="00BE0184" w:rsidP="001A5EED">
      <w:pPr>
        <w:pStyle w:val="Heading4"/>
        <w:ind w:left="148" w:right="520"/>
      </w:pPr>
      <w:r w:rsidRPr="00990EFA">
        <w:rPr>
          <w:color w:val="397B67"/>
        </w:rPr>
        <w:t>Additional Resources</w:t>
      </w:r>
    </w:p>
    <w:p w14:paraId="711605A8" w14:textId="77777777" w:rsidR="00863DA4" w:rsidRDefault="00BE0184" w:rsidP="001A5EED">
      <w:pPr>
        <w:pStyle w:val="BodyText"/>
        <w:spacing w:before="23" w:line="261" w:lineRule="auto"/>
        <w:ind w:left="147" w:right="520"/>
      </w:pPr>
      <w:r>
        <w:t xml:space="preserve">The </w:t>
      </w:r>
      <w:hyperlink r:id="rId73">
        <w:r>
          <w:rPr>
            <w:color w:val="0461C1"/>
            <w:u w:val="single" w:color="0461C1"/>
          </w:rPr>
          <w:t>Psychosocial Determinants Influencing Recovery (PDIR)</w:t>
        </w:r>
        <w:r>
          <w:rPr>
            <w:color w:val="0461C1"/>
          </w:rPr>
          <w:t xml:space="preserve"> </w:t>
        </w:r>
        <w:r>
          <w:t>i</w:t>
        </w:r>
      </w:hyperlink>
      <w:r>
        <w:t xml:space="preserve">s a great resource to share with a provider to if they have questions. Be sure to point out specific pages where they can find the relevant information. Physicians are very busy, so please </w:t>
      </w:r>
      <w:proofErr w:type="gramStart"/>
      <w:r>
        <w:t>don’t</w:t>
      </w:r>
      <w:proofErr w:type="gramEnd"/>
      <w:r>
        <w:t xml:space="preserve"> expect the doctor to read the entire document.</w:t>
      </w:r>
    </w:p>
    <w:p w14:paraId="711605A9" w14:textId="77777777" w:rsidR="00863DA4" w:rsidRDefault="00863DA4" w:rsidP="002429AC">
      <w:pPr>
        <w:spacing w:line="261" w:lineRule="auto"/>
        <w:sectPr w:rsidR="00863DA4">
          <w:pgSz w:w="12240" w:h="15840"/>
          <w:pgMar w:top="1060" w:right="60" w:bottom="980" w:left="860" w:header="0" w:footer="792" w:gutter="0"/>
          <w:cols w:space="720"/>
        </w:sectPr>
      </w:pPr>
    </w:p>
    <w:p w14:paraId="711605AA" w14:textId="77777777" w:rsidR="00863DA4" w:rsidRDefault="007A6BDD" w:rsidP="002429AC">
      <w:pPr>
        <w:pStyle w:val="Heading1"/>
      </w:pPr>
      <w:r>
        <w:rPr>
          <w:noProof/>
          <w:lang w:bidi="ar-SA"/>
        </w:rPr>
        <mc:AlternateContent>
          <mc:Choice Requires="wps">
            <w:drawing>
              <wp:anchor distT="0" distB="0" distL="0" distR="0" simplePos="0" relativeHeight="251658265" behindDoc="1" locked="0" layoutInCell="1" allowOverlap="1" wp14:anchorId="71160BE7" wp14:editId="17FF78E4">
                <wp:simplePos x="0" y="0"/>
                <wp:positionH relativeFrom="page">
                  <wp:posOffset>621665</wp:posOffset>
                </wp:positionH>
                <wp:positionV relativeFrom="paragraph">
                  <wp:posOffset>464820</wp:posOffset>
                </wp:positionV>
                <wp:extent cx="6529070" cy="1270"/>
                <wp:effectExtent l="0" t="0" r="0" b="0"/>
                <wp:wrapTopAndBottom/>
                <wp:docPr id="216"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9070" cy="1270"/>
                        </a:xfrm>
                        <a:custGeom>
                          <a:avLst/>
                          <a:gdLst>
                            <a:gd name="T0" fmla="+- 0 979 979"/>
                            <a:gd name="T1" fmla="*/ T0 w 10282"/>
                            <a:gd name="T2" fmla="+- 0 11261 979"/>
                            <a:gd name="T3" fmla="*/ T2 w 10282"/>
                          </a:gdLst>
                          <a:ahLst/>
                          <a:cxnLst>
                            <a:cxn ang="0">
                              <a:pos x="T1" y="0"/>
                            </a:cxn>
                            <a:cxn ang="0">
                              <a:pos x="T3" y="0"/>
                            </a:cxn>
                          </a:cxnLst>
                          <a:rect l="0" t="0" r="r" b="b"/>
                          <a:pathLst>
                            <a:path w="10282">
                              <a:moveTo>
                                <a:pt x="0" y="0"/>
                              </a:moveTo>
                              <a:lnTo>
                                <a:pt x="10282" y="0"/>
                              </a:lnTo>
                            </a:path>
                          </a:pathLst>
                        </a:custGeom>
                        <a:noFill/>
                        <a:ln w="6096">
                          <a:solidFill>
                            <a:srgbClr val="083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BE0D7" id="Freeform 110" o:spid="_x0000_s1026" style="position:absolute;margin-left:48.95pt;margin-top:36.6pt;width:514.1pt;height:.1pt;z-index:-2516582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oP/wIAAJEGAAAOAAAAZHJzL2Uyb0RvYy54bWysVW1v0zAQ/o7Ef7D8EdQlzrK0jZZOqC8I&#10;acCklR/gxk4T4djBdpsOxH/n7CRd24GEEJWa2rnzc88957ve3h1qgfZcm0rJDJOrECMuc8Uquc3w&#10;l/VqNMHIWCoZFUryDD9xg+9mr1/dtk3KI1UqwbhGACJN2jYZLq1t0iAweclraq5UwyUYC6VramGr&#10;twHTtAX0WgRRGCZBqzRrtMq5MfB20RnxzOMXBc/t56Iw3CKRYeBm/VP758Y9g9ktTbeaNmWV9zTo&#10;P7CoaSUh6BFqQS1FO129gKqrXCujCnuVqzpQRVHl3OcA2ZDwIpvHkjbc5wLimOYok/l/sPmn/YNG&#10;FctwRBKMJK2hSCvNuZMcEeIVahuTguNj86Bdjqa5V/lXA9IFZxa3MeCDNu1HxQCH7qzyqhwKXbuT&#10;kC86ePGfjuLzg0U5vExuomk4hhrlYCMRrFwAmg5n852x77nyOHR/b2xXOgYrLzzrya8BoqgFVPHt&#10;CIVoOp66b1/ooxMZnN4EaB2iFpEwmkSXXtHg5aEIiRLyO7Drwc2BRadgwH87MKTlQDo/yJ41rBB1&#10;rRJ6nRplnD5rYDcIBAjg5DL8gy8Ev/TtzvQhNPTA5e3XGMHt33TpNtQ6Zi6EW6IW5PdiuDe12vO1&#10;8jZ7UTqI8mwV8tSrO3/Kq7PDERfC1/UY1rE9qa1Uq0oIX1whHZkknCZeHaNExZzR0TF6u5kLjfbU&#10;dfbkOhlP+gtz5qbVTjIPVnLKlv3a0kp0awguvLpwDXsR3IX0rftjGk6Xk+UkHsVRshzF4WIxerea&#10;x6NkRcY3i+vFfL4gPx01EqdlxRiXjt0wRkj8d23aD7RuABwHyVkWZ8mu/OdlssE5DS8y5DL8+ux8&#10;w7oedQPSpBvFnqBftermIsxxWJRKf8eohZmYYfNtRzXHSHyQMHSmJI7dEPWb+GYcwUafWjanFipz&#10;gMqwxXDF3XJuu8G7a3S1LSES8WWV6h3MiaJyDe35daz6Dcw9n0E/o91gPd17r+d/ktkvAAAA//8D&#10;AFBLAwQUAAYACAAAACEATgiOfN0AAAAJAQAADwAAAGRycy9kb3ducmV2LnhtbEyPQU+DQBCF7yb+&#10;h82YeLMLaKggS6M1PZm0sfYHTNkRiOwsslvAf+9y0uOb9/LeN8VmNp0YaXCtZQXxKgJBXFndcq3g&#10;9LG7ewThPLLGzjIp+CEHm/L6qsBc24nfaTz6WoQSdjkqaLzvcyld1ZBBt7I9cfA+7WDQBznUUg84&#10;hXLTySSKUmmw5bDQYE/bhqqv48UoOEwpfmvMdvu3/ctJxq9tVI9bpW5v5ucnEJ5m/xeGBT+gQxmY&#10;zvbC2olOQbbOQlLB+j4BsfhxksYgzsvlAWRZyP8flL8AAAD//wMAUEsBAi0AFAAGAAgAAAAhALaD&#10;OJL+AAAA4QEAABMAAAAAAAAAAAAAAAAAAAAAAFtDb250ZW50X1R5cGVzXS54bWxQSwECLQAUAAYA&#10;CAAAACEAOP0h/9YAAACUAQAACwAAAAAAAAAAAAAAAAAvAQAAX3JlbHMvLnJlbHNQSwECLQAUAAYA&#10;CAAAACEAcRrKD/8CAACRBgAADgAAAAAAAAAAAAAAAAAuAgAAZHJzL2Uyb0RvYy54bWxQSwECLQAU&#10;AAYACAAAACEATgiOfN0AAAAJAQAADwAAAAAAAAAAAAAAAABZBQAAZHJzL2Rvd25yZXYueG1sUEsF&#10;BgAAAAAEAAQA8wAAAGMGAAAAAA==&#10;" path="m,l10282,e" filled="f" strokecolor="#083678" strokeweight=".48pt">
                <v:path arrowok="t" o:connecttype="custom" o:connectlocs="0,0;6529070,0" o:connectangles="0,0"/>
                <w10:wrap type="topAndBottom" anchorx="page"/>
              </v:shape>
            </w:pict>
          </mc:Fallback>
        </mc:AlternateContent>
      </w:r>
      <w:bookmarkStart w:id="24" w:name="Chapter_4:_Employer_engagement"/>
      <w:bookmarkStart w:id="25" w:name="_bookmark5"/>
      <w:bookmarkEnd w:id="24"/>
      <w:bookmarkEnd w:id="25"/>
      <w:r w:rsidR="00BE0184">
        <w:rPr>
          <w:color w:val="083678"/>
        </w:rPr>
        <w:t>Chapter 4: Employer engagement</w:t>
      </w:r>
    </w:p>
    <w:p w14:paraId="711605AB" w14:textId="77777777" w:rsidR="00863DA4" w:rsidRDefault="00863DA4" w:rsidP="002429AC">
      <w:pPr>
        <w:pStyle w:val="BodyText"/>
        <w:rPr>
          <w:b/>
          <w:sz w:val="22"/>
        </w:rPr>
      </w:pPr>
    </w:p>
    <w:p w14:paraId="711605AC" w14:textId="42489BA7" w:rsidR="00863DA4" w:rsidRDefault="00BE0184" w:rsidP="001A5EED">
      <w:pPr>
        <w:pStyle w:val="BodyText"/>
        <w:spacing w:before="92" w:line="261" w:lineRule="auto"/>
        <w:ind w:left="147" w:right="520"/>
      </w:pPr>
      <w:r>
        <w:t xml:space="preserve">Engaged employers are an important part of the pathway to successful vocational recovery. To this end, encourage employers to have regular communication with their employee about healing and returning to work. VRCs assist employers in developing their understanding of what they can do to help injured workers get back to work. L&amp;I’s public webpage for employers provides a wealth of useful information, including incentive programs. For information about how L&amp;I can help VRCs interact with employers, L&amp;I has a quick reference card </w:t>
      </w:r>
      <w:r w:rsidRPr="00990EFA">
        <w:t xml:space="preserve">entitled </w:t>
      </w:r>
      <w:hyperlink r:id="rId74" w:history="1">
        <w:proofErr w:type="gramStart"/>
        <w:r w:rsidRPr="00990EFA">
          <w:rPr>
            <w:rStyle w:val="Hyperlink"/>
          </w:rPr>
          <w:t>Who’s</w:t>
        </w:r>
        <w:proofErr w:type="gramEnd"/>
        <w:r w:rsidRPr="00990EFA">
          <w:rPr>
            <w:rStyle w:val="Hyperlink"/>
          </w:rPr>
          <w:t xml:space="preserve"> on My</w:t>
        </w:r>
        <w:r w:rsidRPr="00990EFA">
          <w:rPr>
            <w:rStyle w:val="Hyperlink"/>
            <w:spacing w:val="-2"/>
          </w:rPr>
          <w:t xml:space="preserve"> </w:t>
        </w:r>
        <w:r w:rsidRPr="00990EFA">
          <w:rPr>
            <w:rStyle w:val="Hyperlink"/>
          </w:rPr>
          <w:t>Team</w:t>
        </w:r>
      </w:hyperlink>
      <w:r w:rsidRPr="00990EFA">
        <w:t>.</w:t>
      </w:r>
    </w:p>
    <w:p w14:paraId="711605AD" w14:textId="77777777" w:rsidR="00863DA4" w:rsidRDefault="00863DA4" w:rsidP="001A5EED">
      <w:pPr>
        <w:pStyle w:val="BodyText"/>
        <w:spacing w:before="7"/>
        <w:ind w:right="520"/>
        <w:rPr>
          <w:sz w:val="17"/>
        </w:rPr>
      </w:pPr>
    </w:p>
    <w:p w14:paraId="711605AE" w14:textId="77777777" w:rsidR="00863DA4" w:rsidRDefault="007A6BDD" w:rsidP="001A5EED">
      <w:pPr>
        <w:pStyle w:val="BodyText"/>
        <w:spacing w:before="92" w:line="261" w:lineRule="auto"/>
        <w:ind w:left="147" w:right="520"/>
      </w:pPr>
      <w:r>
        <w:rPr>
          <w:noProof/>
          <w:lang w:bidi="ar-SA"/>
        </w:rPr>
        <mc:AlternateContent>
          <mc:Choice Requires="wpg">
            <w:drawing>
              <wp:anchor distT="0" distB="0" distL="114300" distR="114300" simplePos="0" relativeHeight="251658266" behindDoc="0" locked="0" layoutInCell="1" allowOverlap="1" wp14:anchorId="71160BE9" wp14:editId="3ECD6FC9">
                <wp:simplePos x="0" y="0"/>
                <wp:positionH relativeFrom="page">
                  <wp:posOffset>3916680</wp:posOffset>
                </wp:positionH>
                <wp:positionV relativeFrom="paragraph">
                  <wp:posOffset>1086485</wp:posOffset>
                </wp:positionV>
                <wp:extent cx="3215640" cy="1362710"/>
                <wp:effectExtent l="0" t="0" r="0" b="0"/>
                <wp:wrapNone/>
                <wp:docPr id="21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5640" cy="1362710"/>
                          <a:chOff x="6168" y="1711"/>
                          <a:chExt cx="5064" cy="2146"/>
                        </a:xfrm>
                      </wpg:grpSpPr>
                      <pic:pic xmlns:pic="http://schemas.openxmlformats.org/drawingml/2006/picture">
                        <pic:nvPicPr>
                          <pic:cNvPr id="212" name="Picture 10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168" y="1711"/>
                            <a:ext cx="4785" cy="2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1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458" y="1772"/>
                            <a:ext cx="4774" cy="20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10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214" y="1759"/>
                            <a:ext cx="4632" cy="2013"/>
                          </a:xfrm>
                          <a:prstGeom prst="rect">
                            <a:avLst/>
                          </a:prstGeom>
                          <a:noFill/>
                          <a:extLst>
                            <a:ext uri="{909E8E84-426E-40DD-AFC4-6F175D3DCCD1}">
                              <a14:hiddenFill xmlns:a14="http://schemas.microsoft.com/office/drawing/2010/main">
                                <a:solidFill>
                                  <a:srgbClr val="FFFFFF"/>
                                </a:solidFill>
                              </a14:hiddenFill>
                            </a:ext>
                          </a:extLst>
                        </pic:spPr>
                      </pic:pic>
                      <wps:wsp>
                        <wps:cNvPr id="215" name="Text Box 106"/>
                        <wps:cNvSpPr txBox="1">
                          <a:spLocks noChangeArrowheads="1"/>
                        </wps:cNvSpPr>
                        <wps:spPr bwMode="auto">
                          <a:xfrm>
                            <a:off x="6168" y="1711"/>
                            <a:ext cx="5064"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CFD" w14:textId="77777777" w:rsidR="000E4224" w:rsidRDefault="000E4224">
                              <w:pPr>
                                <w:spacing w:before="4"/>
                                <w:rPr>
                                  <w:sz w:val="28"/>
                                </w:rPr>
                              </w:pPr>
                            </w:p>
                            <w:p w14:paraId="71160CFE" w14:textId="77777777" w:rsidR="000E4224" w:rsidRDefault="000E4224">
                              <w:pPr>
                                <w:spacing w:before="1"/>
                                <w:ind w:left="295" w:right="542"/>
                              </w:pPr>
                              <w:r>
                                <w:t>“If you are lucky enough to be someone’s employer, then you have a moral obligation to make sure people do look forward to coming to work in the morning.”</w:t>
                              </w:r>
                            </w:p>
                            <w:p w14:paraId="71160CFF" w14:textId="77777777" w:rsidR="000E4224" w:rsidRDefault="000E4224">
                              <w:pPr>
                                <w:spacing w:before="4"/>
                                <w:rPr>
                                  <w:sz w:val="21"/>
                                </w:rPr>
                              </w:pPr>
                            </w:p>
                            <w:p w14:paraId="71160D00" w14:textId="77777777" w:rsidR="000E4224" w:rsidRDefault="000E4224">
                              <w:pPr>
                                <w:ind w:left="295"/>
                                <w:rPr>
                                  <w:b/>
                                </w:rPr>
                              </w:pPr>
                              <w:r>
                                <w:rPr>
                                  <w:b/>
                                </w:rPr>
                                <w:t>~ John Mackey, Whole Foods CEO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60BE9" id="Group 105" o:spid="_x0000_s1062" style="position:absolute;left:0;text-align:left;margin-left:308.4pt;margin-top:85.55pt;width:253.2pt;height:107.3pt;z-index:251658266;mso-position-horizontal-relative:page" coordorigin="6168,1711" coordsize="5064,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BFKrQQAAJQTAAAOAAAAZHJzL2Uyb0RvYy54bWzsWFlv4zYQfi/Q/yDo&#10;XbEk67CEOIvER7BA2gbd7Q+gJcoiViJVko6cLfrfO0NKtnN0s9g8NY2BKCMeo7n5Dc8/7NvGuaNS&#10;McHnbnDmuw7lhSgZ387dPz6vvZnrKE14SRrB6dy9p8r9cPHzT+d9l9NQ1KIpqXSACVd5383dWusu&#10;n0xUUdOWqDPRUQ6TlZAt0fAqt5NSkh64t80k9P1k0gtZdlIUVCkYXdpJ98Lwrypa6N+qSlHtNHMX&#10;ZNPmKc1zg8/JxTnJt5J0NSsGMcgPSNESxuGjB1ZLoomzk+wJq5YVUihR6bNCtBNRVaygRgfQJvAf&#10;aXMtxa4zumzzftsdzASmfWSnH2Zb/Hp3Kx1Wzt0wCFyHkxacZL7rBH6M5um7bQ6rrmX3qbuVVkcg&#10;b0TxRcH05PE8vm/tYmfT/yJKYEh2Whjz7CvZIgtQ3NkbL9wfvED32ilgcBoGcRKBswqYC6ZJmAaD&#10;n4oanIn7kiCBuMLpFKQ2Pizq1bA/9pPIbg6DKMHZCcnth42wg3AX5x0rcvgbzArUE7O+HH6wS+8k&#10;dQcm7XfxaIn8sus8iICOaLZhDdP3JprBRigUv7tlBdoaX049FI4egnn8LPgoQwXHdXYXQa2Mfxwu&#10;FjXhW3qpOkgFsBcwGIekFH1NSalwGK30kIt5fSDJpmHdmjUNOhDpQWfIpkfR+IzZbKQvRbFrKdc2&#10;dSVtQH3BVc065Toyp+2GQiTKj2VgogUi4kZp/BzGhkmnv8LZpe9n4ZW3iP2FF/npyrvMotRL/VUa&#10;+dEsWASLv3F3EOU7RcEMpFl2bJAVRp9I+2zuDFXGZqXJbueOmBpi4wkEMnE1igghhiZBWZUsfgdj&#10;wzqgtaS6qJGswHLDOCw+TBgzHy2LPlCQZy+mzjMpgEbCBIrSWfwvCQChIZW+pqJ1kABbg6TG1uQO&#10;TG11G5eg1Fygx40uo6qn3sj8bDVbzSIvCpMVeGO59C7Xi8hL1kEaL6fLxWIZjN6oWVlSjuxe7wxj&#10;W9GwcoxHJbebRSOtk9bmN2S+Oi6bYFAcxRgdOP43sWb8gR4YEgIc8l+sFNOnlWL2JitF+F4pXjhk&#10;kygeD8s0xBiwCWwrRToelb49SA9H5Xul+J9UCggAi/puD5gifZOVYvpeKV6qFACYB1gdG1x5UimS&#10;KYBPROTQp0yHo3VE8yNgeMcUgI2hgj4BhyOqO8UUfQcdrxpBNLx9HzDFfve5XvFTTToKEY5sT1sG&#10;QII2vT8jPLwSe+gZTFM0LMSmztF7mMA2wOAq29t9o1E42Wo/+FrE+o2W7TXnUMMfQFjwjB15w0j2&#10;ATgPwsi/CjNvncxSL1pHsZel/szzg+wqS/woi5brh+D8hnH6enDu9HM3i8PYRtMRfmNrdILSffMb&#10;SskJSid5yzRcCjWsnbuzwyKSY7O64qVBMJqwxtInoB7Ffz4BMWItqEdK7zd7c+dhihyObER5D3kg&#10;BbREcPMAF1pA1EJ+dZ0eLofmrvpzR7DNbz5ySFS8SRoJORKbkSC8gK1zV7uOJRfa3jjtOsm2NXC2&#10;icbFJdyLVMy0XUcpQAN8gdpgKHP1Y7Qarqnwbun03aw6XqZd/AM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lRohsNgQAADYEAAAUAAAAZHJzL21lZGlh&#10;L2ltYWdlMy5wbmeJUE5HDQoaCgAAAA1JSERSAAACagAAATMIAwAAALZl3+8AAAMAUExURdrv7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l1RWkAAAABYktHRACIBR1IAAAACXBIWXMAAA7EAAAOxAGV&#10;Kw4bAAAAz0lEQVR4nO3BMQEAAADCoPVPbQ0PoAAAAAAAAAAAAAAAAAAAAAAAAAAAAAAAAAAAAAAA&#10;AAAAAAAAAAAAAAAAAAAAAAAAAAAAAAAAAAAAAAAAAAAAAAAAAAAAAAAAAAAAAAAAAAAAAAAAAAAA&#10;AAAAAAAAAAAAAAAAAAAAAAAAAAAAAAAAAAAAAAAAAAAAAAAAAAAAAAAAAAAAAAAAAAAAAAAAAAAA&#10;AAAAAAAAAAAAAAAAAAAAAAAAAAAAAAAAAAAAAAAAAAAAAAAAAAAAAADODOZvAAFl3qI4AAAAAElF&#10;TkSuQmCCUEsDBAoAAAAAAAAAIQATZpo/aiQAAGokAAAUAAAAZHJzL21lZGlhL2ltYWdlMi5wbmeJ&#10;UE5HDQoaCgAAAA1JSERSAAAA3gAAAGsIBgAAABhgPHEAAAAGYktHRAD/AP8A/6C9p5MAAAAJcEhZ&#10;cwAAC9cAAApOAYQ0iZQAACAASURBVHic7Z1pd9s4k0YfSbZjJ92z/P8fOUt3HK/SfBDv4LIEyqTb&#10;dpw3rHN0LIsgUCjUjiKYrLDCCiussMIKK6ywwgorrLDCCiussMIKK6ywwgorrLDCCiussMIKK6yw&#10;wgorrLDCCiussMIKK6ywwgorfCbYDJ8VVljhDCwRkpeEytf3SQ7D5zODcV6C72vv+5mwBGe3e8t+&#10;VxjgYma77fDZZVr4uL5P8pjkKZ97ETY54rsd/t/r89J9psVzPr+iqTjvc8S74rxR2+TleU3R4iUa&#10;/vYwR/BYjMskVzkS+aBrwOVw7THJbU6Jf8ip0J7TrIdMa9JtpjWtx6h9RHhtc5z/1dDmMcnDC7jy&#10;G/dth/sec8qkU/hvcoq7x+DvYeK+JcK91Xdw3uWoFB/SlONB7S/T+OIpYwXaw+kiyZfhXvpFAI13&#10;7/7fFuZaPBMYwcNiQFgY+HuahURADjkuBL8lpwvihYKJafNcfrsYPjvdW/uvfRxyZIxn/X6Z5Dpj&#10;rf1Y7gMn921aPAy/W/CeSx+2MAi8rc++Mwb9QBfaM18LNvdvMl4b97cd5no14IySfBRuu6HNzXDP&#10;XZL7NAAnz+VyaH9Z+n3SuLvh+7M+v7VVnCt4yVh4kkZ0FvgqR4LSFgG5zFgwLnLKZCwGjISA0PfD&#10;8NmnMf2N+noe7qF/Mzp9PA993OfIGDDEVcZMuhvaXgi/XaHVZsCB+V1mrBzAH8WDMB/SGPWLcGfu&#10;ViaHNAbmmgV1n7FQRziiVDwHey1XaYJyN3yg91WSr2lrdKl5gxM0RMC/pAk1gv2g+dIH994P8/pt&#10;hW+O4CFwj8P/MOj18L81bdVmF2q3T2NgGN2Wzu7H3TDeZRrjoEG90FidfRqD4vLA+MzxkCMzwKyA&#10;rR2C8pzGMLbcZvirYfwvaczEmM/6bqWTAe8/0gQPulm4UBp1XqYV9MK9AyfwvdD3qkBsuekXy2Z6&#10;fEkTGsbEs7HV3YlWzIN2Dk+ehmv2Un5LmGvx0HQwCNrUbg9t7LpgcVg8WzpbAgujF8RxIwIO8yAY&#10;Vxqbe3GDsEqOYbB6CBC/86mCZVzR0uD1RfR5UF/gdMjYVeOeG7VJxvgxBvjTzsoEpmbeCACKyC46&#10;tID2VpCspd1YvAeEEg8ALwGaEyMCKAnWE4G70HXWAkW1NGb9l4ElgsfH2pffqovF/yw8i+vFqVoP&#10;wUNjslCb8kGQrdGjce120r7Ge54X4LGhjbOezO+QU7eTPnFRufcxyQ/RwYqjWjDuRzFclna2jMwb&#10;GtLO1szrUt1UXEXm4SRML7sLXcHfwu3rrAECCy3MO46bf1tYEuMlp9ktx3QQf1/+t4uI5rRbZUvn&#10;2JB7zAA1fW1mRKjJTmIZzKDO0vWE38xLQsBJH5gIa3KfJpCmA/djFXp0sbuGYGa4B7ceGnGtbn/w&#10;GxaQudYEC64ewlGtVY8eVkrMvbfNUMdznG6XGF7AI/pt3cxkueABMBsMDjhrmIyFkQW/G67hBjrx&#10;Ye0MEyEse/XpBWQ83FwC+4369hh2hfnN8afHtksKY8Gcd7r3UPpkzOp6Pw/32UW2FxDhaIFPxtad&#10;lL0V2Ea0SprFhMaVPh6zfsdtBmyp6KN6GM8Z44HywNthLUmsWCh/O3iN4NVki12GykS2Soccme5H&#10;2iIQkNMfgmdN74wm/9+muZMeFyaA+RCsne4lCZK0PUcsA2MzTzOU3TUrF881GcdpuHQWThSPkxSP&#10;GVsGWwf6xn2Nrjuz7Httta1gbkVPeyNWbLjHtogoI67fpa2z923dxorUSSMSZ7+t0CWvt3gwC0yJ&#10;q2E3xXEZC2sr8ZSxy1j3fdzfk/pl0RycO56x61itst2+qF/wrC5m3WOr+2gGbz4jbGZQKyyE0orJ&#10;tE1aMsP9131Lu5PJOMmC8NH/bZrgoTiguWkGfrWYoCZmwPlJ/dbtIRI7pum6j5d/FuBO3esM3VWO&#10;6fOLHBcIwauBtq1HLwFit2Qz0ab3nfaOfWpfdT69sX2tN5b3vK7TqkM834p/7e8lC1Dp1aMVeLDd&#10;cpmWkfV+XY/pe/jV8T321HzSuc7feu9vC++ZWXJmCzfDlusjwJZsylK9FUzNt7rd78l4zJftFtdQ&#10;Olb+zMxvxfovK6ivEbwpS1Otl5me303E3r31916/tf25ay7PsuBPjfUSPi/RqzdfBJIETy0en8NU&#10;c2nOb+DhTCTtavZ5Tn+GpULQ6/McOG6dUtbn+OUcDufaL+3zH8GSGI/FrPtEXKtJlp7gRd+96MRP&#10;3Ovf6z3V1ax4+J5Nju4urm4duzKfcd5MXOvBFG7MgZiLkqnncm/ve3Uhe/j4vp4g4e7vdI+zu3Ur&#10;ZcpVrLTuzbeHe89tnwKuUWTwJS0L6gRVb/3PKfNz+Pt6jwffLQ5d8lgQ+0VUoVh7uzTL+1QuBq4x&#10;Vi3rcsrZ9YlOjOw77Y2HXb292pOEcCWK97MQBFdmeDvDc+zFpczZ1s3MSZy70z29RI1xZt412eR9&#10;UWeEH3OqtK6TfNO4jHGfJnz054yuk041SeOtCNOEsb25XpMydVPe172G1znWi+5zXA8LX7XkdY/0&#10;JfrV7RrW3NlhP73xLsI397EgNOe3tNrLXso4GTMh2rZqHDbSSYm7tMv7cHUPiP02+oURyZRSpJuM&#10;94zAx8XJpM1/pBH3MscFv9G4LBJxU7U+3svypr23HVyFUp9pdCbYe4AuMDBzk21kK+YhrTqmWn6S&#10;Pd74B5+658kaQDuyzt7yIYPJ9sGF7nOhdhU+K8jof9o7A8zcb3SdErXHtPWHJi6KcHG9iweY1/NA&#10;q9uMt6+u04q8NznyzXety5u7nkseC6Kq/iYNYQhcNXnSFg3CVwHiaQYvbobfXZB90O8HtYfpXf3u&#10;GlLv5VkoboQz1SdYwS85KhfaHIbfYDJrUaymN8dhdoQOvPz0g5lgSogtePXxJxQL87TbWqG6YIzH&#10;utm68xfczMCMg4AhtPRxnbHyqhYWvvAWDQoEPrB1sdD2FBCe1059eatip0+12Mm40AN+wr1FwfrZ&#10;wjeHJYLXi/HsP7OvhzZyxYSRd3GuLYFdJC82QghjMKY1Fi6krS7zsxvEXOpTErYQVOSbaW0tsAQs&#10;+j5jwbJAmg7+QJPe40a9GI0+vSe2SXOHei4RgmorY9e0Wg7XVFbLjNW362mFgRtfY2zowH3Q1Qmm&#10;i859dk1dnG2ljsDU0CZqV+kH312UNhf6MI757adZPGtjGM3VJXaXknFFieOPZMy4Zlau12QDC56M&#10;md/7gX58x3Fk9N0bt9aGdouMT3Ux7NaySGbInksN1KSMY5FkbC1wvWpCoQJt0PaOl4xDjauZA1bD&#10;yqzSLBnXpPopEwv2IY1RHaP34mzHs8nYDfbcqNx5TAstEAqvk3FBkdiiGqoAWSFYoTjR8i6wRPBq&#10;DMLvDqqt8e1SsDj45GYUNL8FGAtpLRbd63pCV0VUl8Z4OM7oERjGdMWIg3biPWcDnRCAsWpht8vO&#10;jOOF2j5mTEPo5rZVwdltR7M7Jo3aR/8zh63+9pJfdqH96NFzp52Fy0XqvURIhG90T1UYjxnjardx&#10;q3au24X+8AdrjDDaHQWqsnVs/m4wR/BMYGvYg77bBaplWa4LZOGIr5KxGwHjOKsJUzsb5UCdPuwy&#10;gIefdK71j8YNgpOosFvG/e6DR36YgzW+9w196BOCh4A6AUP5GE+yU0wOk7iu03FlzfTty+9mQHsK&#10;fiI+Grtmims8ZjrYcpmZ7wca4n46SeUC7ppBrDzDNbvKFj7wpkLISplKHWh2pbbmiU3Gynar38zn&#10;bw5LLJ6fLbOmrq5n3SS2RqQv+/TWinaHzAz0481UFonHjJiP4zynoVkgJ3pcMJzh+99pGttW3haH&#10;RTIO4Mz/nFdStXm1AswJoYNxKSZ+yDiz2EufO5kBsD5k8BgLhUHfyVjJRXO2p5CM16gX4z8JdyxZ&#10;5YvkdF2tVA+auz0LkmBYNWdLeYqEgngrep9kUMdK2prTP3RC8b0LLPFjPelk7ILZbfPvybTG8Nh2&#10;+WqsaLev168X33jsyz1ccyxmoUIo/Dk3F8dEJCq+psV+1Gn2Fq8mqdi7YquGlDfMY0ar+NjFTcaP&#10;Idm6pkOPuga1HWOY1v5tl2MG+Nswbyuuc31WnCzkjON4fVM+TsT05mTF7DXflw/tTb8pnN4UlgaQ&#10;dbEqI9bfev9PjT+33961qT57Y9frvYC7N26FKviuj7RleQkH7iWVvc9Y47ud+3JCoiqKve7p0WPu&#10;nF9aO1eZJO2xq/pIUe1rDk698ebcX+nUo0Fv/q/B6dXwrpmbV0BNdvSIBFgD0t5arl57qb+p/v3/&#10;ObxqkD4ldDVtzm/1eb8l2vac0rJlXTL/OeCY1m75/txNHwi2kNVbmANL+HExYm/Zvrok/v3cvVxz&#10;rNjbn7Jm3qh9crop6jjqoOtzmaK61kCNYXvzAOpCOb6rSYpzC/waBWn6OMayW1Zh7pz8e0/BTcGc&#10;/ntjvOZ38Hqp4HoKJzyRyl/mn1cL4dINdO951YFtcXqaNjnV9jU+w+Xa5Ohu9eI9u1c875e0+kME&#10;zxk1Am+Cb8arODtG2GZ8vJ0D/Qp1jptyj2MbTg4jKVBjwF7MUuc+RXdberuCu4yfvu/FxxVXx8TG&#10;rc65eh4VRwtDL77qpfN7tFzKX/xPKRgF6sTN3Pfc6QMFaTfaD3H35rMIlggex91VSwICrjKxpujV&#10;HzJZB74somstsQxsntYj5KmtREjudV9NWSenVszbBcaZ/nmgFMFlHv4wR5ipFnw7swm+X9O2JVw6&#10;RibSm7+upum5jU6510qgTZrggZf3Fb2FAGO6XO9K95tW0M5bSTUphULhGhlFzw3m9nZJnY8PwzV/&#10;wTe1OsbKFn5yzfAh/fWhvcvH+HgbyGvlg3sXWb+5RdJozj8zPjQVAnvPKBk/hIlQsvgs8iEtIbHN&#10;mHlhcDQbGUOYIGkCyRPfCKaLqavLgIDVjeon3W83kEV41u8X6t8pcSsI2rI/dFAf1DZ6D9ACxZ4e&#10;53F+STsAt2dNH9W2CooVCkyMAmFNWRO2AGBalARPNyA4CB6uG0XMdqPrkyfwwe1wr/H9Y6CHFQ9b&#10;RPY4mCcKrCpPlK95qYYdrlg6pHlA39MUIU90oBDY5jmkKQhwZR7nYvouzLV4MIwJ4c1GForqiWrB&#10;7FLY3Jshkn4mEAbxEwMIo2M8u4c918GCzYL4xSMuHYpwdPwJrtb6aEkUFGNxrzdjgUqbuj/oONJW&#10;AbxNd+8p+nh2KzBqJO90L9rcrrtL8aAPwmkXbZPx6dUoP7t6rJH3VVG6tlx2vR1ugDeKyx4J80Wx&#10;uKRsr77hO8d7F6VPlK9pbQUPTihL+AhcfJLcbJgreCAQDe4i6OT00Fq0vQtPYSg0ZfXzp5IKO123&#10;kNTqB/CgbXK6j2NXxq6JLSwMBr52m1yVwhxRSHZBsIB1L8sFAnwYB8aw1TTdXedqFxmGY552/2A4&#10;XCuuee6HnDJpBTM28+wlslh78GQeES0s7KZLMn7ygHtZn8vSfq/2trbwCAIczctzrjjZatcQyfuk&#10;FDXYw9nkHSxeMmZEmJHSKWv7ek+NR1zm5M34qTEdCJtgNZPmeHNT2k1lCtFmyZh4m9Lev6Xz1+39&#10;nGId08H4tvTT+87/aFkrM8etVdBq/1hPaGOGd9IIJj9krCTo+yJNCeGu1WJ5FBJ4o1hqFncO0Adj&#10;7vV75YWpBE9vzZ7LZ59T+vv/vf72suyLYUnJGD5+Mo6jqvYG7AL5SL+aiq9xorcRagLB2rWWomFt&#10;TUjHmF4ka1WXelVc0Hhcqyllxy+OuZxAMD6Hcr9xsovrcin65Bo0BW9rac+hMoppw/09IavC5yzk&#10;Qf1hgRBAlLLL8HYZj+8tn6gfx2su93KixFaxehK2TFca03WeTpAYH8/ZWw7u33xbk4Sm42yYK3gs&#10;vonveIS4wf06c+SCW/rpuXauI6z1dE6N11jESQ4Tqaar3YddV+KVml3cl7ZmWD9GAt7MEcF7LvfQ&#10;711afJEyrk96juhFf7Zq/HXSoAqg8WIsMxBzq/WS4O3yrxpCEOtVpekzOZ3s8Rg1tICRawxohcSa&#10;+5m6GqMBtSaTcRyisPYOJ+7T4luHFVXoq5JZBHOfTmBy3vOAWewrAzCC0720s6D6ENSqkavgISQ1&#10;k1gzZ9aqjiHJWPlxHIp6f6i9cYFBq+AlY7+/1nyCNy6X0/Bk5mwNrHx6RbzOgG7Kdz+CsyvXq+Wr&#10;7piVCuvxrHvB9T5jQd7mVCHZnbRr6JO8rVCt4BifvTIzubel6taPlYg9nNuMy+7Mp3Xd6pzZP3au&#10;wFswLoCoT+vMhrk+qq1BjZNqzMV3a177xRbUGhNWH95augbm7tP9VCI4o8UhOs6ifs/43JWKi+dd&#10;NbSVRnWfU/6viqDSzt6E+6s0qmBBsmD14sa6Rm7vcXveAm0A43XIKX0Yw3N1vIRV4Y28th513ZMx&#10;bjUJtEt79ZkFuCcQvRjXeG9zypsOXc6t1WxYEhxWwTs3WK/fem9t02OaHtEMvX4qbs5msSViV8Mb&#10;qHWMJQRd0vYc3ZfQtc5zbn//pO0cmr80Fr+d8xpews8Kh3gTL8LbUnN4aA7OPQOzWODODTDVrrpc&#10;cwNKmL5qiV4bB6012/RPYVs+dpF6Wt7zBEdgcTD9BmBrmSxbg6m+gLoe7wE9a1+VuNcAvF6a45x1&#10;/XQwV/Dq5rGDzeSUcO53m7aRWn1q2pP0oILBj5f0LOw5rTPl+qbzf70Xzck8HW/UhFFl1nPatTfe&#10;1Bym1sSxajKOpV7qp7rIPSVXXeU5lvccrXu09Z6us7fVfa/lhobqFta9NCdp7Lb28PtpQjm3ZAzh&#10;oW7RWikZ+7q9TVIKVZ2pq/WNNzmWDzlIduar9p/yu6H649ayLKRxpD2uKEW19M8cKB/zM2fut2YP&#10;exvopp+9gDq3Gk8nY9r2kim9/hnXCSdXm7i4vLavce45RV0tco3nXAmzSSu3qsJnpTCVMHLiy1VN&#10;4IGCr4fS1rV4a69qNiwpkqYSwPsyLC4aBiJDuAy/+UhuiF6tyU2OiQ/v40AQrGxyWtblfZdkvCjg&#10;7VIubwe4prGWSP3I+LgBavjIqj1pDKyjBRKm8MlXzsS6MgOcvCVQ3TErKq6ZMa3lsdzQhFiWDCg1&#10;klgg3tnnfSvHvs4iolDAifuqoEDriAbsszn82KXxgi3eTn17bXl/OtVT18Nc8EagDYLn7SLvO7Kt&#10;s7jc6y1gieBB1EqUZJwWNuNEv33JmOGT8cJ5z8Y1ofRPOtenSFdBwk2lrV0RB96HjA/AQfDMGD6B&#10;C/yYA8K20XfwPah/DgBGwFx61rN4ZnDHK3zq/uRlaefDp1iH7TCXv0QX5nml/6P5WPHB4Ddpa+dy&#10;QWg3ZWU3GSe0vOd4kXYq9V7XUVhW4rj4rCOKh7mg3DbqBy/LdaXMlWJ0+vqIOPf/YWmtpgUEQiSt&#10;QBrwfouzidz/nKNFScaupIlf6xEpaLbQWahg/LoRzDUzC7/bAnnPBu0JHPRBcybjfS0sOmM7g2pc&#10;oAlj87+FjbbQ0ta7umTgQErdWv+gvr3/ZFqbsV0O9kVzQchv0tYa5YRwQae6ZsbzKadC/6D7sYAu&#10;yIcPWBeqjlwxYv6xIiJEQEH5NLuaS/hQWCJ4ydiH90Y1xLJ/DcNAfD4uw0ragrvGz+6VC3shKu4G&#10;j67UanL2hVzp0XORXNDr8UiueFG55pgDvBEe42hhxhI5uYD1tVZ3KpzfsLz1WUS7uOB8Wcb0/Gvs&#10;ZVdwm3HxuIuU7fIjEOBmoYBWVka94uKt7nWlDXOyp4Ki8HsT6lxq2Zarl3BFL9VnL1N9LnZ9F1ha&#10;JF23Aox4zWxWVwpBdR0ehHUbCLid6Md+vvGoAXS1WHWzE6HhVGULaC9ZY42ajJmklymr2TfTi+92&#10;1Y2T41YUjy2TcXJ8BJNH//s3wMmWOpcKFiba7ss9XN+UjxUXwnORVs1S4906Lnhyr49xr208nsvO&#10;GMM0djz8U7KbS4ukXYIDMzB5B+hoJsy5K/adzLBQuRbvkPGx7Mm44t0Bc/XV0cK0t2AkbaGc+Yrw&#10;qRlIFgUtamVjgXBJE99t0fbqBzrZPWY8b7cgeLu0mk0rPlvImuBgPrhlgJVcnQ/ryXo4s2mLZTe1&#10;V2a10T2sgx+jqoJpJQxuzMvKiPssMMzDCRjPzWeHooQ8/w+N7YClRdI/0iZfTx728QZOdNS0OxbR&#10;zADD8Z3kRH2Oj2vu93vG5UG4sw+615rSgneve5PxE+g+nRiXj9+Yj7OazrZBL5QCgterNbQ3ELV5&#10;0vWtrls7Mw5zJ9YjhuopEfrGY3AywlnWH6Vvn5lZBY9aTq+Z1ygZl4M9Zgx26yn5worty72mUdTe&#10;noxPi7ZgmWfJ2tY9zA+B1xRJJ6dujOMDZydrJs6ujQNxCGGCPk70k7RFcHKk9s3C4dbUDGJ1f1kw&#10;x1qOOf00BPOpqXPTCOZFGIzvVJUO9KZ/JwLsWptRYBw/IGxXHov0WNpCY8awtWcudv2Zv5nctDYO&#10;4OU0PUKA1fMcezTwWvjelLYP+mtFxl/vUcKz8F7dQ/wwWBJUVpdto/9hZH538GtGSud7jTMcF9V2&#10;NW5zu8oMNdas41XcqgtUXU1frzSwMPfiJlvbOp61/TmYWiuPRxLmJu1JDATve9pR527fG2Mqnuee&#10;Hq2TaVqnfLdCqW3t+tb+DXUeNZyoc3KfjFnn+GGwRPDO3VsJc+7aS31O3Tu3nxrgV0t3rq85eL8k&#10;AHP7fC2NzgHxnV/Bhbfi2HEKv7fA5z3mtWTcc2P+LNxO4J8I3ltDtRDV4syFummejJ8D+6kE/wDY&#10;Zuw29qz3Cj8Zlm6g2w2o0HMXfK3ee8ipG1BLjqyhD537plwV9m/Y1Od5u5/iVnwwONECrAL3yWBJ&#10;yZg3wa1N+UvyIGpjFw/BqvdWQfQmqfGDmfZq56ydnxL2/YecxjL/6rAK2ieHuYJH0I4VcULDaWCf&#10;leFqEISlHr1ni+dM1VZ/nZioRcAI6VPa4/7OWLK3SHZyhRU+Bcx9LIjC1T8yPqAWl9Cbxsm4rCpp&#10;KXRvYGL96h5OTf3WrOFzxhaPTWZvASB0CHl1W1dY4afCUlfTp1IhfK5A57RjhCgZ1/0lbV/FSZSU&#10;No73ntTeTwAghLUIOmmZPG8z/A7x3Qq/CCxNriBQFPFuc3qgLW1cVc9fNjRxPZPx0Xrb8p2+KIh2&#10;hT142PJVK7oK2wqfEnoFtBUQKhjf5WEHfe9tmtfaR1dEIMg+7txjIjiU9mzUxjEicaOr5I3HCit8&#10;OlhaJP2g7wiLC22BXnGz+7DF8wG3fFwRQpF1cmrZ/EQxWczV2q3w6WFJkbRPByY5gnBsMs4c9o5t&#10;416s0rOu87eWZWFRXctHhtXPp/n6auVW+PTwmiLpXs1dMt4m6D1eU7cf6v6djyqv9XS04YFP7/fh&#10;+t6lFVqvGcwVPjUssXhL3bc5tXNzAcGzEHsr4z7H6hQ/HrQK3gqfFj5TreYc8LZGffPqaulW+GXg&#10;VxO85HTrwe7oKnQr/BLwKwoe8Gke8VhhhRVWWGGFFVZYYYUVVlhhhRVWWGGFFVZYYYUVVlhhhRVW&#10;WOHXh/feQK9PGpw7e3JOu5fGcdF2PY3MBdpL+30tXkv7T/qFAb1T25aeMzr3vnomqcd8i6c/6pok&#10;8/qcwsnr3HvxST2BrtL7U7874TXgl2ecO/fEb4vxkQ5LGItn8fym2L1+5zcfGT+nX58T89bntvTO&#10;lUnGT9HX35JGHx8ONQXcN3cO0NJP+4Ob37DzWmaF8evLJnMGJ8+DNfYpBH6Pg99E7HOAfGy+zwpa&#10;yhNvBu8leDDVTY7Pze3TXkRZF42DlHjb6l3GTxm4T6BqscscX5N8M/zGuwIuczwZLcP4t2kP89a+&#10;6iNJPlktaS8lqce0u59z0FM4vOyRs2sOaS9k5MAm5mfh4TXRfrdBxZ8xoG0ypq3x6tHy6/Ad4bjL&#10;kX5+h4PnBQ49mviMHtaEh6h5EczUyQEoDt6uywtOeSqFdyzAa/XIEE6e+5J2rH00NrT80AL71x5o&#10;C0y5Cmi1mxxPJnssbSEO378O7ZLjG2l4Uw0PydYHZHsPxv6Z5D+HNn/lSNTr4fdDkv9Wf+DoF2K4&#10;8Joxjdf34a9fVdZ7GUqlzVQhN0zOizXR/N8GvO8HWiTjl0HyTCLvQrAFqmeebtPWoAqbLZlfC8b7&#10;0f89TThQOPXFNcnYQ6neSz2yEZ74lvG7131Kwb5z33WSf8txLTnwyo+DbQecr9Menub5TtYJupo+&#10;d0n+R98/neDZLbJrxKf3gj8sGa/v5T1vPJ0OgQ5Dmz8z1ohoZ2t8mNjP31nI6WOTZq3+THt06C7N&#10;JfHrvPz2WrRpBvy/lrljafyOAp/5CY5WGn5/QbXiCB/C8McwLu+iO2T88O8h7QwcNDpv4PG742He&#10;66F/n8rmt/NCS59rg3U4pB29wdx4wyrjIJgcgIWS4F6/wus6TfAchqBAoRNry1yv0wTLR5AkbT2x&#10;eD6uP2leBQqUkxRQMD5e5MOecJl7rqbfQmNTDzNxIBHg08Xwq29yZAAf2cCEcYcQCDQ+rhauCUyN&#10;22rt6zjgJmPBgCmu9UFgYDrezZ003x8lwNGFVzlamsfh+7c0V5p37fksmQx4PORohR2T2CL4+ULo&#10;g8vnI9lRKAgs7yzkVWQoOSwjAslccdf8JiGsqt++Y6EA14NoiMWCVgg/wmXB4/h8hJm1Js7yM5ZP&#10;A31tif2+v8OA723Gx4/s1Id/Rynzqu7bJP874P1nmjD7XYIfAktPkv6apq1gtr9z6vr5qHeIcJMm&#10;WLhqaCgnD2AqB9IIhIl6m/b+uaQx59Q5mywCDErsdpUjg0ALn1ZNX1/T3BSEGDeUxcZ1ghEsYH+X&#10;+cHIPgQYhQbDbobfsErg5KMwYHLwv9I13FcEG+tX48qkHZtRj8CPaIZy+CMtlgYHxsIz8foyB8ep&#10;3AvNUbrgLP1x8wAAA/5JREFU+yPtLbPQE3yx0E6YoCAsgNyz0zgPaS4lFp22H/qI3JIYDy1kJq1x&#10;C4vv496ZkIlk186MiAXdZWyBtmnxhV8k7y0Eslz14F0ztwXaGUufSO3XODtusUAn47efVsvgw31h&#10;IMe2CKUzc+CMBYOGm4xdwahPx35+Cy//Y+2d2MAdBQ8LGeBYC0v+PODk81STJnhWqqzvl4wF0WvE&#10;OACCAt/gCntLwNbR99i99xGSPusnGfOg7/vQjGay/JSxv3JkAh805FfuYgkIZHEp6nu6q8D4pLKH&#10;jN+xgKB6HBOLv8RZMCdMV/Gz5j1kemF9+plfE23rDP7gjcUzc99q7lgGYhDudUyCRicuchtbRMdr&#10;PeYxbetc69hP5ToCd5+ja4Zrh/A4i0r/jm/r+oJrCu0QFFspK0b6B0fce28bQFu77nUuznBDJ6w2&#10;4c6H7uctPWXML4AHLDjJOIVNfPM9jcjOLDn4htm9lWBikNQAnP7lPlLTENpM7qPgfS8MZnfK/f7I&#10;+H3aPmAJa/GofpLjojIHWwssN7/DVGx1bNKyurhSuF70vU3LMtoF22Ucq/hllPX1yM9qQ3xumhOb&#10;gRcx9S4tQeVzU1mby4KD3wuPm+t0P+vj7KPfd47gsJVB4oeY1YmfJ+HlzCdzwcP6pvH8ptxPuZ1g&#10;TTm1pYCrdp+mIaP/n9KydTA3Cw8uLMhObegfAuPi8IJ6mNda2VYLJmMhYQ40MgzqrGZNoXuDm75Y&#10;uCocjIuVRhkg1KYhmd2/05jhu3BC4G8ztno+WJhECgoP97wqtQgPlB9vWfI2AbSEBlZ4dzlawH0Z&#10;B+VEAq4mV3C56z4aDM98N2n8YivkcYmFSeqwBqYDihbLTfKH5BPj/8jRi/Mrqj8E3jqgRGCIf5Lm&#10;hhHHECfAdH7DUDJ256yB9rqGW0oshra3O1P994PaWuH4PQ+uiqhH0yMwNWZwZU5ydLX/I0cmu03y&#10;XzkuPPPGA3D/JCGSsZUyDbFwuPieJwJYq3ecWU2aWzb1mmbaQsuncs1xosfxMfx1fZknWxDQ0wk5&#10;x9v0Z8FjXL9ium4FoXQcR8N70BPcGP8+YwX3YfDWgueMmBnWk+pds/vq+MEAszu2cAKkusAWkB6O&#10;7vdQrtW4bwpqX7gy3wacvqdtI9gt9OHA0MvzP+SUJlYClRb+37SdamfFtC9tTctDp5/XrG/t13Py&#10;fb6nd70XX5uGPTpWOtcY0/P7MHjPFGpd7N6Y5yY85dLOGbMHlQlfujY1ngW6CjpuHG4yGtXKpTJ6&#10;xf3wwm/n4DW0nTPPc30sWd+pNZ2L97m2U2t/rs2HCxzwoXsXvwFUrTxVUPzTFnyFzwGr4L09LNHe&#10;K6ywwgorfBT8H2F3ZR6YG9tzAAAAAElFTkSuQmCCUEsDBAoAAAAAAAAAIQDgogV5vgIAAL4CAAAU&#10;AAAAZHJzL21lZGlhL2ltYWdlMS5wbmeJUE5HDQoaCgAAAA1JSERSAAAA3gAAAHIIBgAAADy5byIA&#10;AAAGYktHRAD/AP8A/6C9p5MAAAAJcEhZcwAAC9cAAApOAYQ0iZQAAAJeSURBVHic7djBbtNAGIXR&#10;mzQtIARiQd//AVlBW6k0qc1iHEiisiCNeiV0jjQaje2FN59+ywnw5lZ/OZ9eB843n+xHga2XdbUs&#10;4DKmJLtln5Jks9xYZUT3IcnHJO8iPriEKcnPJA9JHpNsk8yH4V0n+ZTkNsnn5bx++/eE/8acEdpd&#10;km9Jnvdrc/DQVcbE+5Lka8bUEx6cb0rylPFl+ZAR4Co5/tRcZcR3k+T9svxkgfPNGcPrJqO13z0d&#10;TrzVC8vEg/Ptw1vnT1NJhAUVwoMC4UGB8KBAeFAgPCgQHhQIDwqEBwXCgwLhQYHwoEB4UCA8KBAe&#10;FAgPCoQHBcKDAuFBgfCgQHhQIDwoEB4UCA8KhAcFwoMC4UGB8KBAeFAgPCgQHhQIDwqEBwXCgwLh&#10;QYHwoEB4UCA8KBAeFAgPCoQHBcKDAuFBgfCgQHhQIDwoEB4UCA8KhAcFwoMC4UGB8KBAeFAgPCgQ&#10;HhQIDwqEBwXCgwLhQYHwoEB4UCA8KBAeFAgPCoQHBcKDAuFBgfCgQHhQIDwoEB4UCA8KhAcFwoMC&#10;4UGB8KBAeFAgPCgQHhQIDwqEBwXCgwLhQYHwoEB4UCA8KBAeFAgPCoQHBcKDAuFBgfCgQHhQIDwo&#10;EB4UCA8KhAcFwoMC4UHB5uQ8H+zzwRn4d3OSKS/0tDl5YEqyTfKUZBUTEV5jymhpm+T58Mbm5KHH&#10;JD8ygruO8OA15ozovme0tVuuHU28XZL7jNjuk1xlTD3gPHPGpHtMcpcR4Zwch7XOCPEmooNL2ce3&#10;zRhuU5L5NK51RnCig8uZ44cl9P0CNLhIvllSarMAAAAASUVORK5CYIJQSwMEFAAGAAgAAAAhAM/w&#10;EqzhAAAADAEAAA8AAABkcnMvZG93bnJldi54bWxMj0FrwkAUhO+F/oflFXqrm00wSsxGRNqepFAt&#10;FG9r9pkEs29Ddk3iv+96qsdhhplv8vVkWjZg7xpLEsQsAoZUWt1QJeHn8PG2BOa8Iq1aSyjhhg7W&#10;xfNTrjJtR/rGYe8rFkrIZUpC7X2Xce7KGo1yM9shBe9se6N8kH3Fda/GUG5aHkdRyo1qKCzUqsNt&#10;jeVlfzUSPkc1bhLxPuwu5+3teJh//e4ESvn6Mm1WwDxO/j8Md/yADkVgOtkracdaCalIA7oPxkII&#10;YPeEiJMY2ElCspwvgBc5fzxR/AEAAP//AwBQSwECLQAUAAYACAAAACEAsYJntgoBAAATAgAAEwAA&#10;AAAAAAAAAAAAAAAAAAAAW0NvbnRlbnRfVHlwZXNdLnhtbFBLAQItABQABgAIAAAAIQA4/SH/1gAA&#10;AJQBAAALAAAAAAAAAAAAAAAAADsBAABfcmVscy8ucmVsc1BLAQItABQABgAIAAAAIQAztBFKrQQA&#10;AJQTAAAOAAAAAAAAAAAAAAAAADoCAABkcnMvZTJvRG9jLnhtbFBLAQItABQABgAIAAAAIQA3J0dh&#10;zAAAACkCAAAZAAAAAAAAAAAAAAAAABMHAABkcnMvX3JlbHMvZTJvRG9jLnhtbC5yZWxzUEsBAi0A&#10;CgAAAAAAAAAhAKVGiGw2BAAANgQAABQAAAAAAAAAAAAAAAAAFggAAGRycy9tZWRpYS9pbWFnZTMu&#10;cG5nUEsBAi0ACgAAAAAAAAAhABNmmj9qJAAAaiQAABQAAAAAAAAAAAAAAAAAfgwAAGRycy9tZWRp&#10;YS9pbWFnZTIucG5nUEsBAi0ACgAAAAAAAAAhAOCiBXm+AgAAvgIAABQAAAAAAAAAAAAAAAAAGjEA&#10;AGRycy9tZWRpYS9pbWFnZTEucG5nUEsBAi0AFAAGAAgAAAAhAM/wEqzhAAAADAEAAA8AAAAAAAAA&#10;AAAAAAAACjQAAGRycy9kb3ducmV2LnhtbFBLBQYAAAAACAAIAAACAAAYNQAAAAA=&#10;">
                <v:shape id="Picture 109" o:spid="_x0000_s1063" type="#_x0000_t75" style="position:absolute;left:6168;top:1711;width:4785;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0qxAAAANwAAAAPAAAAZHJzL2Rvd25yZXYueG1sRI9Ba8JA&#10;FITvBf/D8gRvdWOkpUQ3QQQhBTHUiudH9pksZt+G7FZjf323UOhxmJlvmHUx2k7caPDGsYLFPAFB&#10;XDttuFFw+tw9v4HwAVlj55gUPMhDkU+e1phpd+cPuh1DIyKEfYYK2hD6TEpft2TRz11PHL2LGyyG&#10;KIdG6gHvEW47mSbJq7RoOC602NO2pfp6/LIKXHWolme9M9+m4n15KF82sntXajYdNysQgcbwH/5r&#10;l1pBukjh90w8AjL/AQAA//8DAFBLAQItABQABgAIAAAAIQDb4fbL7gAAAIUBAAATAAAAAAAAAAAA&#10;AAAAAAAAAABbQ29udGVudF9UeXBlc10ueG1sUEsBAi0AFAAGAAgAAAAhAFr0LFu/AAAAFQEAAAsA&#10;AAAAAAAAAAAAAAAAHwEAAF9yZWxzLy5yZWxzUEsBAi0AFAAGAAgAAAAhAI8c/SrEAAAA3AAAAA8A&#10;AAAAAAAAAAAAAAAABwIAAGRycy9kb3ducmV2LnhtbFBLBQYAAAAAAwADALcAAAD4AgAAAAA=&#10;">
                  <v:imagedata r:id="rId78" o:title=""/>
                </v:shape>
                <v:shape id="Picture 108" o:spid="_x0000_s1064" type="#_x0000_t75" style="position:absolute;left:6458;top:1772;width:4774;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oWfxAAAANwAAAAPAAAAZHJzL2Rvd25yZXYueG1sRI9Bi8Iw&#10;FITvwv6H8Bb2IppaQaQapSsI60nUvezt2TzbYvOSbaLWf28EweMwM98w82VnGnGl1teWFYyGCQji&#10;wuqaSwW/h/VgCsIHZI2NZVJwJw/LxUdvjpm2N97RdR9KESHsM1RQheAyKX1RkUE/tI44eifbGgxR&#10;tqXULd4i3DQyTZKJNFhzXKjQ0aqi4ry/GAV+fF71j9vvtMs3ufuT04mV7l+pr88un4EI1IV3+NX+&#10;0QrS0RieZ+IRkIsHAAAA//8DAFBLAQItABQABgAIAAAAIQDb4fbL7gAAAIUBAAATAAAAAAAAAAAA&#10;AAAAAAAAAABbQ29udGVudF9UeXBlc10ueG1sUEsBAi0AFAAGAAgAAAAhAFr0LFu/AAAAFQEAAAsA&#10;AAAAAAAAAAAAAAAAHwEAAF9yZWxzLy5yZWxzUEsBAi0AFAAGAAgAAAAhAA6ChZ/EAAAA3AAAAA8A&#10;AAAAAAAAAAAAAAAABwIAAGRycy9kb3ducmV2LnhtbFBLBQYAAAAAAwADALcAAAD4AgAAAAA=&#10;">
                  <v:imagedata r:id="rId79" o:title=""/>
                </v:shape>
                <v:shape id="Picture 107" o:spid="_x0000_s1065" type="#_x0000_t75" style="position:absolute;left:6214;top:1759;width:463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vLxAAAANwAAAAPAAAAZHJzL2Rvd25yZXYueG1sRI9La8Mw&#10;EITvgf4HsYXeEskhL5wooRQKORXyIOfF2thOrJUrqbH976tCIcdhZr5hNrveNuJBPtSONWQTBYK4&#10;cKbmUsP59DlegQgR2WDjmDQMFGC3fRltMDeu4wM9jrEUCcIhRw1VjG0uZSgqshgmriVO3tV5izFJ&#10;X0rjsUtw28ipUgtpsea0UGFLHxUV9+OP1XBZzq7fX6vu4va3IZsPZ+Xrk9L67bV/X4OI1Mdn+L+9&#10;Nxqm2Qz+zqQjILe/AAAA//8DAFBLAQItABQABgAIAAAAIQDb4fbL7gAAAIUBAAATAAAAAAAAAAAA&#10;AAAAAAAAAABbQ29udGVudF9UeXBlc10ueG1sUEsBAi0AFAAGAAgAAAAhAFr0LFu/AAAAFQEAAAsA&#10;AAAAAAAAAAAAAAAAHwEAAF9yZWxzLy5yZWxzUEsBAi0AFAAGAAgAAAAhAFm9a8vEAAAA3AAAAA8A&#10;AAAAAAAAAAAAAAAABwIAAGRycy9kb3ducmV2LnhtbFBLBQYAAAAAAwADALcAAAD4AgAAAAA=&#10;">
                  <v:imagedata r:id="rId80" o:title=""/>
                </v:shape>
                <v:shape id="Text Box 106" o:spid="_x0000_s1066" type="#_x0000_t202" style="position:absolute;left:6168;top:1711;width:5064;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71160CFD" w14:textId="77777777" w:rsidR="000E4224" w:rsidRDefault="000E4224">
                        <w:pPr>
                          <w:spacing w:before="4"/>
                          <w:rPr>
                            <w:sz w:val="28"/>
                          </w:rPr>
                        </w:pPr>
                      </w:p>
                      <w:p w14:paraId="71160CFE" w14:textId="77777777" w:rsidR="000E4224" w:rsidRDefault="000E4224">
                        <w:pPr>
                          <w:spacing w:before="1"/>
                          <w:ind w:left="295" w:right="542"/>
                        </w:pPr>
                        <w:r>
                          <w:t>“If you are lucky enough to be someone’s employer, then you have a moral obligation to make sure people do look forward to coming to work in the morning.”</w:t>
                        </w:r>
                      </w:p>
                      <w:p w14:paraId="71160CFF" w14:textId="77777777" w:rsidR="000E4224" w:rsidRDefault="000E4224">
                        <w:pPr>
                          <w:spacing w:before="4"/>
                          <w:rPr>
                            <w:sz w:val="21"/>
                          </w:rPr>
                        </w:pPr>
                      </w:p>
                      <w:p w14:paraId="71160D00" w14:textId="77777777" w:rsidR="000E4224" w:rsidRDefault="000E4224">
                        <w:pPr>
                          <w:ind w:left="295"/>
                          <w:rPr>
                            <w:b/>
                          </w:rPr>
                        </w:pPr>
                        <w:r>
                          <w:rPr>
                            <w:b/>
                          </w:rPr>
                          <w:t>~ John Mackey, Whole Foods CEO</w:t>
                        </w:r>
                      </w:p>
                    </w:txbxContent>
                  </v:textbox>
                </v:shape>
                <w10:wrap anchorx="page"/>
              </v:group>
            </w:pict>
          </mc:Fallback>
        </mc:AlternateContent>
      </w:r>
      <w:r w:rsidR="00BE0184">
        <w:t xml:space="preserve">Vocational rehabilitation counselors should attempt to build a trusting and productive working relationship with employers as well as with workers. By supporting the employer’s needs, the potential for successful return to work increases.  </w:t>
      </w:r>
      <w:r w:rsidR="00BE0184">
        <w:rPr>
          <w:noProof/>
          <w:spacing w:val="8"/>
          <w:position w:val="-2"/>
          <w:lang w:bidi="ar-SA"/>
        </w:rPr>
        <w:drawing>
          <wp:inline distT="0" distB="0" distL="0" distR="0" wp14:anchorId="71160BEB" wp14:editId="6A464B42">
            <wp:extent cx="81965" cy="153352"/>
            <wp:effectExtent l="0" t="0" r="0" b="0"/>
            <wp:docPr id="4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png"/>
                    <pic:cNvPicPr/>
                  </pic:nvPicPr>
                  <pic:blipFill>
                    <a:blip r:embed="rId38" cstate="print"/>
                    <a:stretch>
                      <a:fillRect/>
                    </a:stretch>
                  </pic:blipFill>
                  <pic:spPr>
                    <a:xfrm>
                      <a:off x="0" y="0"/>
                      <a:ext cx="81965" cy="153352"/>
                    </a:xfrm>
                    <a:prstGeom prst="rect">
                      <a:avLst/>
                    </a:prstGeom>
                  </pic:spPr>
                </pic:pic>
              </a:graphicData>
            </a:graphic>
          </wp:inline>
        </w:drawing>
      </w:r>
      <w:r w:rsidR="00BE0184">
        <w:rPr>
          <w:rFonts w:ascii="Times New Roman" w:hAnsi="Times New Roman"/>
          <w:spacing w:val="9"/>
        </w:rPr>
        <w:t xml:space="preserve"> </w:t>
      </w:r>
      <w:r w:rsidR="00BE0184">
        <w:t xml:space="preserve">Appropriate communication that helps maintain the relationship between employers and their employee has a positive impact on a worker’s return to work experience (Butler, Johnson, &amp; </w:t>
      </w:r>
      <w:proofErr w:type="spellStart"/>
      <w:r w:rsidR="00BE0184">
        <w:t>Côté</w:t>
      </w:r>
      <w:proofErr w:type="spellEnd"/>
      <w:r w:rsidR="00BE0184">
        <w:t>,</w:t>
      </w:r>
      <w:r w:rsidR="00BE0184">
        <w:rPr>
          <w:spacing w:val="-4"/>
        </w:rPr>
        <w:t xml:space="preserve"> </w:t>
      </w:r>
      <w:r w:rsidR="00BE0184">
        <w:t>2007).</w:t>
      </w:r>
    </w:p>
    <w:p w14:paraId="711605AF" w14:textId="77777777" w:rsidR="00863DA4" w:rsidRDefault="00863DA4" w:rsidP="00DD1418">
      <w:pPr>
        <w:pStyle w:val="BodyText"/>
        <w:spacing w:before="8"/>
        <w:ind w:right="6280"/>
        <w:rPr>
          <w:sz w:val="25"/>
        </w:rPr>
      </w:pPr>
    </w:p>
    <w:p w14:paraId="711605B0" w14:textId="77777777" w:rsidR="00863DA4" w:rsidRDefault="00BE0184" w:rsidP="00DD1418">
      <w:pPr>
        <w:pStyle w:val="BodyText"/>
        <w:spacing w:before="1" w:line="261" w:lineRule="auto"/>
        <w:ind w:left="147" w:right="6280"/>
      </w:pPr>
      <w:r>
        <w:t>In order to prevent unnecessary time away from work, VRCs should work with the medical provider and the employer to determine which activities the worker can safely perform at the worksite. Doctors are experts regarding a worker’s medical treatment and which actions workers can performed safely.</w:t>
      </w:r>
    </w:p>
    <w:p w14:paraId="711605B1" w14:textId="77777777" w:rsidR="00863DA4" w:rsidRDefault="00863DA4" w:rsidP="001A5EED">
      <w:pPr>
        <w:pStyle w:val="BodyText"/>
        <w:spacing w:before="6"/>
        <w:ind w:right="520"/>
        <w:rPr>
          <w:sz w:val="25"/>
        </w:rPr>
      </w:pPr>
    </w:p>
    <w:p w14:paraId="711605B2" w14:textId="77777777" w:rsidR="00863DA4" w:rsidRDefault="00BE0184" w:rsidP="001A5EED">
      <w:pPr>
        <w:pStyle w:val="BodyText"/>
        <w:spacing w:line="261" w:lineRule="auto"/>
        <w:ind w:left="148" w:right="520"/>
      </w:pPr>
      <w:r>
        <w:t>Employers are experts regarding the roles and functions of their employees and the needs of their business. VRCs can use their expertise to help bridge the communication gap between the doctor and employer.</w:t>
      </w:r>
    </w:p>
    <w:p w14:paraId="711605B3" w14:textId="77777777" w:rsidR="00863DA4" w:rsidRDefault="00863DA4" w:rsidP="001A5EED">
      <w:pPr>
        <w:pStyle w:val="BodyText"/>
        <w:spacing w:before="10"/>
        <w:ind w:right="520"/>
        <w:rPr>
          <w:sz w:val="25"/>
        </w:rPr>
      </w:pPr>
    </w:p>
    <w:p w14:paraId="711605B4" w14:textId="77777777" w:rsidR="00863DA4" w:rsidRDefault="00BE0184" w:rsidP="001A5EED">
      <w:pPr>
        <w:pStyle w:val="Heading4"/>
        <w:spacing w:before="1"/>
        <w:ind w:left="148" w:right="520"/>
      </w:pPr>
      <w:r>
        <w:rPr>
          <w:color w:val="397B67"/>
        </w:rPr>
        <w:t>Contact with L&amp;I</w:t>
      </w:r>
    </w:p>
    <w:p w14:paraId="711605B5" w14:textId="77777777" w:rsidR="00863DA4" w:rsidRDefault="00BE0184" w:rsidP="001A5EED">
      <w:pPr>
        <w:pStyle w:val="BodyText"/>
        <w:spacing w:before="24" w:line="261" w:lineRule="auto"/>
        <w:ind w:left="147" w:right="520"/>
      </w:pPr>
      <w:r>
        <w:t>WAC 296-19A-030(5</w:t>
      </w:r>
      <w:proofErr w:type="gramStart"/>
      <w:r>
        <w:t>)(</w:t>
      </w:r>
      <w:proofErr w:type="gramEnd"/>
      <w:r>
        <w:t>b) For state fund claims, immediately inform the department orally if the worker:</w:t>
      </w:r>
    </w:p>
    <w:p w14:paraId="711605B6" w14:textId="77777777" w:rsidR="00863DA4" w:rsidRDefault="00BE0184" w:rsidP="001A5EED">
      <w:pPr>
        <w:pStyle w:val="ListParagraph"/>
        <w:numPr>
          <w:ilvl w:val="0"/>
          <w:numId w:val="14"/>
        </w:numPr>
        <w:tabs>
          <w:tab w:val="left" w:pos="867"/>
          <w:tab w:val="left" w:pos="868"/>
        </w:tabs>
        <w:spacing w:before="0" w:line="274" w:lineRule="exact"/>
        <w:ind w:right="520" w:hanging="481"/>
        <w:jc w:val="left"/>
        <w:rPr>
          <w:sz w:val="24"/>
        </w:rPr>
      </w:pPr>
      <w:r>
        <w:rPr>
          <w:sz w:val="24"/>
        </w:rPr>
        <w:t>Returns to</w:t>
      </w:r>
      <w:r>
        <w:rPr>
          <w:spacing w:val="-2"/>
          <w:sz w:val="24"/>
        </w:rPr>
        <w:t xml:space="preserve"> </w:t>
      </w:r>
      <w:r>
        <w:rPr>
          <w:sz w:val="24"/>
        </w:rPr>
        <w:t>work;</w:t>
      </w:r>
    </w:p>
    <w:p w14:paraId="711605B7" w14:textId="77777777" w:rsidR="00863DA4" w:rsidRDefault="00BE0184" w:rsidP="001A5EED">
      <w:pPr>
        <w:pStyle w:val="ListParagraph"/>
        <w:numPr>
          <w:ilvl w:val="0"/>
          <w:numId w:val="14"/>
        </w:numPr>
        <w:tabs>
          <w:tab w:val="left" w:pos="867"/>
          <w:tab w:val="left" w:pos="868"/>
        </w:tabs>
        <w:ind w:right="520" w:hanging="533"/>
        <w:jc w:val="left"/>
        <w:rPr>
          <w:sz w:val="24"/>
        </w:rPr>
      </w:pPr>
      <w:r>
        <w:rPr>
          <w:sz w:val="24"/>
        </w:rPr>
        <w:t>Is released for work without</w:t>
      </w:r>
      <w:r>
        <w:rPr>
          <w:spacing w:val="-22"/>
          <w:sz w:val="24"/>
        </w:rPr>
        <w:t xml:space="preserve"> </w:t>
      </w:r>
      <w:r>
        <w:rPr>
          <w:sz w:val="24"/>
        </w:rPr>
        <w:t>restrictions;</w:t>
      </w:r>
    </w:p>
    <w:p w14:paraId="711605B8" w14:textId="77777777" w:rsidR="00863DA4" w:rsidRDefault="00BE0184" w:rsidP="001A5EED">
      <w:pPr>
        <w:pStyle w:val="ListParagraph"/>
        <w:numPr>
          <w:ilvl w:val="0"/>
          <w:numId w:val="14"/>
        </w:numPr>
        <w:tabs>
          <w:tab w:val="left" w:pos="867"/>
          <w:tab w:val="left" w:pos="868"/>
        </w:tabs>
        <w:ind w:right="520" w:hanging="586"/>
        <w:jc w:val="left"/>
        <w:rPr>
          <w:sz w:val="24"/>
        </w:rPr>
      </w:pPr>
      <w:r>
        <w:rPr>
          <w:sz w:val="24"/>
        </w:rPr>
        <w:t>Returns to work and is unsuccessful;</w:t>
      </w:r>
      <w:r>
        <w:rPr>
          <w:spacing w:val="-23"/>
          <w:sz w:val="24"/>
        </w:rPr>
        <w:t xml:space="preserve"> </w:t>
      </w:r>
      <w:r>
        <w:rPr>
          <w:sz w:val="24"/>
        </w:rPr>
        <w:t>or</w:t>
      </w:r>
    </w:p>
    <w:p w14:paraId="711605B9" w14:textId="77777777" w:rsidR="00863DA4" w:rsidRDefault="00BE0184" w:rsidP="001A5EED">
      <w:pPr>
        <w:pStyle w:val="ListParagraph"/>
        <w:numPr>
          <w:ilvl w:val="0"/>
          <w:numId w:val="14"/>
        </w:numPr>
        <w:tabs>
          <w:tab w:val="left" w:pos="867"/>
          <w:tab w:val="left" w:pos="868"/>
        </w:tabs>
        <w:ind w:right="520" w:hanging="600"/>
        <w:jc w:val="left"/>
        <w:rPr>
          <w:sz w:val="24"/>
        </w:rPr>
      </w:pPr>
      <w:r>
        <w:rPr>
          <w:sz w:val="24"/>
        </w:rPr>
        <w:t>Fails to</w:t>
      </w:r>
      <w:r>
        <w:rPr>
          <w:spacing w:val="-2"/>
          <w:sz w:val="24"/>
        </w:rPr>
        <w:t xml:space="preserve"> </w:t>
      </w:r>
      <w:r>
        <w:rPr>
          <w:sz w:val="24"/>
        </w:rPr>
        <w:t>cooperate.</w:t>
      </w:r>
    </w:p>
    <w:p w14:paraId="711605BA" w14:textId="0AF523C1" w:rsidR="00863DA4" w:rsidRDefault="00863DA4" w:rsidP="001A5EED">
      <w:pPr>
        <w:pStyle w:val="BodyText"/>
        <w:spacing w:before="2"/>
        <w:ind w:right="520"/>
        <w:rPr>
          <w:sz w:val="28"/>
        </w:rPr>
      </w:pPr>
    </w:p>
    <w:p w14:paraId="796969C4" w14:textId="6C4652EB" w:rsidR="00A93F8B" w:rsidRDefault="00A93F8B" w:rsidP="001A5EED">
      <w:pPr>
        <w:pStyle w:val="BodyText"/>
        <w:spacing w:before="2"/>
        <w:ind w:right="520"/>
        <w:rPr>
          <w:sz w:val="28"/>
        </w:rPr>
      </w:pPr>
    </w:p>
    <w:p w14:paraId="60E7EDF1" w14:textId="609E442A" w:rsidR="00A93F8B" w:rsidRDefault="00A93F8B" w:rsidP="001A5EED">
      <w:pPr>
        <w:pStyle w:val="BodyText"/>
        <w:spacing w:before="2"/>
        <w:ind w:right="520"/>
        <w:rPr>
          <w:sz w:val="28"/>
        </w:rPr>
      </w:pPr>
    </w:p>
    <w:p w14:paraId="32A9E430" w14:textId="15A34253" w:rsidR="00A93F8B" w:rsidRDefault="00A93F8B" w:rsidP="001A5EED">
      <w:pPr>
        <w:pStyle w:val="BodyText"/>
        <w:spacing w:before="2"/>
        <w:ind w:right="520"/>
        <w:rPr>
          <w:sz w:val="28"/>
        </w:rPr>
      </w:pPr>
    </w:p>
    <w:p w14:paraId="33341AC8" w14:textId="77777777" w:rsidR="00A93F8B" w:rsidRDefault="00A93F8B" w:rsidP="001A5EED">
      <w:pPr>
        <w:pStyle w:val="BodyText"/>
        <w:spacing w:before="2"/>
        <w:ind w:right="520"/>
        <w:rPr>
          <w:sz w:val="28"/>
        </w:rPr>
      </w:pPr>
    </w:p>
    <w:p w14:paraId="711605BB" w14:textId="77777777" w:rsidR="00863DA4" w:rsidRDefault="00BE0184" w:rsidP="001A5EED">
      <w:pPr>
        <w:pStyle w:val="BodyText"/>
        <w:spacing w:line="261" w:lineRule="auto"/>
        <w:ind w:left="148" w:right="520"/>
      </w:pPr>
      <w:r>
        <w:t>Note: Written notification and documentation must follow oral notification within two working days.</w:t>
      </w:r>
    </w:p>
    <w:p w14:paraId="42840608" w14:textId="77777777" w:rsidR="00A93F8B" w:rsidRDefault="00A93F8B">
      <w:pPr>
        <w:rPr>
          <w:b/>
          <w:color w:val="397B67"/>
          <w:sz w:val="32"/>
        </w:rPr>
      </w:pPr>
      <w:bookmarkStart w:id="26" w:name="Employer_myths_and_countermeasures"/>
      <w:bookmarkStart w:id="27" w:name="Top_10_myths_about_return_to_work_—_and_"/>
      <w:bookmarkEnd w:id="26"/>
      <w:bookmarkEnd w:id="27"/>
      <w:r>
        <w:rPr>
          <w:b/>
          <w:color w:val="397B67"/>
          <w:sz w:val="32"/>
        </w:rPr>
        <w:br w:type="page"/>
      </w:r>
    </w:p>
    <w:p w14:paraId="711605BC" w14:textId="73CAB4B9" w:rsidR="00863DA4" w:rsidRDefault="00BE0184" w:rsidP="001A5EED">
      <w:pPr>
        <w:spacing w:before="223"/>
        <w:ind w:left="147" w:right="520"/>
        <w:rPr>
          <w:b/>
          <w:sz w:val="32"/>
        </w:rPr>
      </w:pPr>
      <w:r>
        <w:rPr>
          <w:b/>
          <w:color w:val="397B67"/>
          <w:sz w:val="32"/>
        </w:rPr>
        <w:t>Employer myths and countermeasures</w:t>
      </w:r>
    </w:p>
    <w:p w14:paraId="711605BD" w14:textId="77777777" w:rsidR="00863DA4" w:rsidRDefault="00BE0184" w:rsidP="001A5EED">
      <w:pPr>
        <w:pStyle w:val="Heading4"/>
        <w:spacing w:before="7"/>
        <w:ind w:right="520"/>
      </w:pPr>
      <w:r>
        <w:rPr>
          <w:color w:val="397B67"/>
        </w:rPr>
        <w:t>Top 10 myths about return to work — and the realities behind them</w:t>
      </w:r>
    </w:p>
    <w:p w14:paraId="711605BE" w14:textId="77777777" w:rsidR="00863DA4" w:rsidRDefault="00863DA4" w:rsidP="001A5EED">
      <w:pPr>
        <w:pStyle w:val="BodyText"/>
        <w:spacing w:before="2"/>
        <w:ind w:right="520"/>
        <w:rPr>
          <w:b/>
          <w:sz w:val="28"/>
        </w:rPr>
      </w:pPr>
    </w:p>
    <w:p w14:paraId="711605C1" w14:textId="0E9D27CD" w:rsidR="00863DA4" w:rsidRDefault="00BE0184" w:rsidP="001A5EED">
      <w:pPr>
        <w:pStyle w:val="BodyText"/>
        <w:ind w:left="148" w:right="520"/>
      </w:pPr>
      <w:r>
        <w:t>When working with employers, debunking myths about return to work is an important part of the</w:t>
      </w:r>
      <w:r w:rsidR="00A93F8B">
        <w:t xml:space="preserve"> </w:t>
      </w:r>
      <w:r>
        <w:t>VRC’s function. Employers who understand the realities behind these myths are more likely to offer return to work options to their workers, which reduces the impact of lost time and claim costs.</w:t>
      </w:r>
    </w:p>
    <w:p w14:paraId="711605C2" w14:textId="77777777" w:rsidR="00863DA4" w:rsidRDefault="00863DA4" w:rsidP="001A5EED">
      <w:pPr>
        <w:pStyle w:val="BodyText"/>
        <w:spacing w:before="9"/>
        <w:ind w:right="520"/>
        <w:rPr>
          <w:sz w:val="25"/>
        </w:rPr>
      </w:pPr>
    </w:p>
    <w:p w14:paraId="711605C3" w14:textId="77777777" w:rsidR="00863DA4" w:rsidRDefault="00BE0184" w:rsidP="001A5EED">
      <w:pPr>
        <w:pStyle w:val="Heading4"/>
        <w:numPr>
          <w:ilvl w:val="0"/>
          <w:numId w:val="13"/>
        </w:numPr>
        <w:tabs>
          <w:tab w:val="left" w:pos="599"/>
          <w:tab w:val="left" w:pos="600"/>
        </w:tabs>
        <w:spacing w:before="1"/>
        <w:ind w:right="520" w:hanging="453"/>
      </w:pPr>
      <w:bookmarkStart w:id="28" w:name="1._The_“100%_or_nothing”_myth"/>
      <w:bookmarkEnd w:id="28"/>
      <w:r>
        <w:rPr>
          <w:color w:val="397B67"/>
        </w:rPr>
        <w:t>The “100% or nothing”</w:t>
      </w:r>
      <w:r>
        <w:rPr>
          <w:color w:val="397B67"/>
          <w:spacing w:val="-7"/>
        </w:rPr>
        <w:t xml:space="preserve"> </w:t>
      </w:r>
      <w:r>
        <w:rPr>
          <w:color w:val="397B67"/>
        </w:rPr>
        <w:t>myth</w:t>
      </w:r>
    </w:p>
    <w:p w14:paraId="711605C4" w14:textId="77777777" w:rsidR="00863DA4" w:rsidRDefault="00BE0184" w:rsidP="001A5EED">
      <w:pPr>
        <w:spacing w:before="24"/>
        <w:ind w:left="148" w:right="520"/>
      </w:pPr>
      <w:r>
        <w:rPr>
          <w:b/>
          <w:sz w:val="24"/>
        </w:rPr>
        <w:t xml:space="preserve">Myth: </w:t>
      </w:r>
      <w:r>
        <w:t>Workers must be able to do 100% of their job tasks before returning to work.</w:t>
      </w:r>
    </w:p>
    <w:p w14:paraId="711605C5" w14:textId="77777777" w:rsidR="00863DA4" w:rsidRDefault="00BE0184" w:rsidP="001A5EED">
      <w:pPr>
        <w:pStyle w:val="BodyText"/>
        <w:spacing w:before="24" w:line="261" w:lineRule="auto"/>
        <w:ind w:left="148" w:right="520"/>
      </w:pPr>
      <w:bookmarkStart w:id="29" w:name="Reality:_Unless_otherwise_constrained_by"/>
      <w:bookmarkEnd w:id="29"/>
      <w:r>
        <w:rPr>
          <w:b/>
        </w:rPr>
        <w:t xml:space="preserve">Reality: </w:t>
      </w:r>
      <w:r>
        <w:t>Unless otherwise constrained by medical risks, company policies, or labor agreements, a worker with an injury is often able to work. Workers regain their ability to work and transition back into the workplace gradually. In most cases, employers can modify work tasks for short periods without reducing the overall productivity of an organization. Most of the time, workers do not have to be off work while waiting for medical treatment.</w:t>
      </w:r>
    </w:p>
    <w:p w14:paraId="711605C6" w14:textId="77777777" w:rsidR="00863DA4" w:rsidRDefault="00863DA4" w:rsidP="002429AC">
      <w:pPr>
        <w:pStyle w:val="BodyText"/>
        <w:spacing w:before="5"/>
      </w:pPr>
    </w:p>
    <w:tbl>
      <w:tblPr>
        <w:tblW w:w="0" w:type="auto"/>
        <w:tblInd w:w="160"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4895"/>
        <w:gridCol w:w="5740"/>
      </w:tblGrid>
      <w:tr w:rsidR="00863DA4" w14:paraId="711605C9" w14:textId="77777777" w:rsidTr="0081187C">
        <w:trPr>
          <w:trHeight w:val="319"/>
        </w:trPr>
        <w:tc>
          <w:tcPr>
            <w:tcW w:w="4895" w:type="dxa"/>
            <w:shd w:val="clear" w:color="auto" w:fill="4F81BC"/>
          </w:tcPr>
          <w:p w14:paraId="711605C7" w14:textId="77777777" w:rsidR="00863DA4" w:rsidRDefault="00BE0184" w:rsidP="002429AC">
            <w:pPr>
              <w:pStyle w:val="TableParagraph"/>
              <w:spacing w:before="24" w:line="275" w:lineRule="exact"/>
              <w:ind w:left="112"/>
              <w:rPr>
                <w:b/>
                <w:i/>
                <w:sz w:val="24"/>
              </w:rPr>
            </w:pPr>
            <w:r>
              <w:rPr>
                <w:b/>
                <w:i/>
                <w:color w:val="FFFFFF"/>
                <w:sz w:val="24"/>
              </w:rPr>
              <w:t>What employers can do</w:t>
            </w:r>
          </w:p>
        </w:tc>
        <w:tc>
          <w:tcPr>
            <w:tcW w:w="5740" w:type="dxa"/>
            <w:shd w:val="clear" w:color="auto" w:fill="4F81BC"/>
          </w:tcPr>
          <w:p w14:paraId="711605C8" w14:textId="77777777" w:rsidR="00863DA4" w:rsidRDefault="00BE0184" w:rsidP="002429AC">
            <w:pPr>
              <w:pStyle w:val="TableParagraph"/>
              <w:spacing w:before="24" w:line="275" w:lineRule="exact"/>
              <w:ind w:left="145"/>
              <w:rPr>
                <w:b/>
                <w:i/>
                <w:sz w:val="24"/>
              </w:rPr>
            </w:pPr>
            <w:r>
              <w:rPr>
                <w:b/>
                <w:i/>
                <w:color w:val="FFFFFF"/>
                <w:sz w:val="24"/>
              </w:rPr>
              <w:t>What VRCs can do</w:t>
            </w:r>
          </w:p>
        </w:tc>
      </w:tr>
      <w:tr w:rsidR="00863DA4" w14:paraId="711605CC" w14:textId="77777777" w:rsidTr="0081187C">
        <w:trPr>
          <w:trHeight w:val="899"/>
        </w:trPr>
        <w:tc>
          <w:tcPr>
            <w:tcW w:w="4895" w:type="dxa"/>
            <w:shd w:val="clear" w:color="auto" w:fill="DBE4F0"/>
          </w:tcPr>
          <w:p w14:paraId="711605CA" w14:textId="77777777" w:rsidR="00863DA4" w:rsidRDefault="00BE0184" w:rsidP="002429AC">
            <w:pPr>
              <w:pStyle w:val="TableParagraph"/>
              <w:spacing w:line="300" w:lineRule="exact"/>
              <w:jc w:val="both"/>
              <w:rPr>
                <w:sz w:val="24"/>
              </w:rPr>
            </w:pPr>
            <w:r>
              <w:rPr>
                <w:sz w:val="24"/>
              </w:rPr>
              <w:t>Offer temporary, on-site transitional work options such as reduced hours or limited responsibilities.</w:t>
            </w:r>
          </w:p>
        </w:tc>
        <w:tc>
          <w:tcPr>
            <w:tcW w:w="5740" w:type="dxa"/>
            <w:shd w:val="clear" w:color="auto" w:fill="DBE4F0"/>
          </w:tcPr>
          <w:p w14:paraId="711605CB" w14:textId="77777777" w:rsidR="00863DA4" w:rsidRDefault="00BE0184" w:rsidP="002429AC">
            <w:pPr>
              <w:pStyle w:val="TableParagraph"/>
              <w:spacing w:before="15"/>
              <w:ind w:left="145"/>
              <w:rPr>
                <w:sz w:val="24"/>
              </w:rPr>
            </w:pPr>
            <w:r>
              <w:rPr>
                <w:sz w:val="24"/>
              </w:rPr>
              <w:t>Ask the worker what they feel they can do.</w:t>
            </w:r>
          </w:p>
        </w:tc>
      </w:tr>
      <w:tr w:rsidR="00863DA4" w14:paraId="711605CF" w14:textId="77777777" w:rsidTr="0081187C">
        <w:trPr>
          <w:trHeight w:val="601"/>
        </w:trPr>
        <w:tc>
          <w:tcPr>
            <w:tcW w:w="4895" w:type="dxa"/>
          </w:tcPr>
          <w:p w14:paraId="711605CD" w14:textId="77777777" w:rsidR="00863DA4" w:rsidRDefault="00BE0184" w:rsidP="002429AC">
            <w:pPr>
              <w:pStyle w:val="TableParagraph"/>
              <w:spacing w:before="2" w:line="300" w:lineRule="exact"/>
              <w:rPr>
                <w:sz w:val="24"/>
              </w:rPr>
            </w:pPr>
            <w:r>
              <w:rPr>
                <w:sz w:val="24"/>
              </w:rPr>
              <w:t>Keep transitional work programs 30 - 45 days in length.</w:t>
            </w:r>
          </w:p>
        </w:tc>
        <w:tc>
          <w:tcPr>
            <w:tcW w:w="5740" w:type="dxa"/>
          </w:tcPr>
          <w:p w14:paraId="711605CE" w14:textId="77777777" w:rsidR="00863DA4" w:rsidRDefault="00BE0184" w:rsidP="002429AC">
            <w:pPr>
              <w:pStyle w:val="TableParagraph"/>
              <w:spacing w:before="2" w:line="300" w:lineRule="exact"/>
              <w:ind w:left="145"/>
              <w:rPr>
                <w:sz w:val="24"/>
              </w:rPr>
            </w:pPr>
            <w:r>
              <w:rPr>
                <w:sz w:val="24"/>
              </w:rPr>
              <w:t>Talk to the employer about the wages for modified duty (LEP and Stay at Work).</w:t>
            </w:r>
          </w:p>
        </w:tc>
      </w:tr>
      <w:tr w:rsidR="00863DA4" w14:paraId="711605D4" w14:textId="77777777" w:rsidTr="0081187C">
        <w:trPr>
          <w:trHeight w:val="899"/>
        </w:trPr>
        <w:tc>
          <w:tcPr>
            <w:tcW w:w="4895" w:type="dxa"/>
            <w:shd w:val="clear" w:color="auto" w:fill="DBE4F0"/>
          </w:tcPr>
          <w:p w14:paraId="711605D0" w14:textId="77777777" w:rsidR="00863DA4" w:rsidRDefault="00BE0184" w:rsidP="002429AC">
            <w:pPr>
              <w:pStyle w:val="TableParagraph"/>
              <w:spacing w:before="14" w:line="261" w:lineRule="auto"/>
              <w:rPr>
                <w:sz w:val="24"/>
              </w:rPr>
            </w:pPr>
            <w:r>
              <w:rPr>
                <w:sz w:val="24"/>
              </w:rPr>
              <w:t>Let the workers know they are not expected to be 100 % recovered when they return to</w:t>
            </w:r>
          </w:p>
          <w:p w14:paraId="711605D1" w14:textId="77777777" w:rsidR="00863DA4" w:rsidRDefault="00BE0184" w:rsidP="002429AC">
            <w:pPr>
              <w:pStyle w:val="TableParagraph"/>
              <w:spacing w:line="263" w:lineRule="exact"/>
              <w:rPr>
                <w:sz w:val="24"/>
              </w:rPr>
            </w:pPr>
            <w:proofErr w:type="gramStart"/>
            <w:r>
              <w:rPr>
                <w:sz w:val="24"/>
              </w:rPr>
              <w:t>work</w:t>
            </w:r>
            <w:proofErr w:type="gramEnd"/>
            <w:r>
              <w:rPr>
                <w:sz w:val="24"/>
              </w:rPr>
              <w:t>.</w:t>
            </w:r>
          </w:p>
        </w:tc>
        <w:tc>
          <w:tcPr>
            <w:tcW w:w="5740" w:type="dxa"/>
            <w:shd w:val="clear" w:color="auto" w:fill="DBE4F0"/>
          </w:tcPr>
          <w:p w14:paraId="711605D2" w14:textId="77777777" w:rsidR="00863DA4" w:rsidRDefault="00BE0184" w:rsidP="002429AC">
            <w:pPr>
              <w:pStyle w:val="TableParagraph"/>
              <w:spacing w:before="14" w:line="261" w:lineRule="auto"/>
              <w:ind w:left="145"/>
              <w:rPr>
                <w:sz w:val="24"/>
              </w:rPr>
            </w:pPr>
            <w:r>
              <w:rPr>
                <w:sz w:val="24"/>
              </w:rPr>
              <w:t>Explain the benefits of gradual return to work with the worker and other</w:t>
            </w:r>
          </w:p>
          <w:p w14:paraId="711605D3" w14:textId="77777777" w:rsidR="00863DA4" w:rsidRDefault="00BE0184" w:rsidP="002429AC">
            <w:pPr>
              <w:pStyle w:val="TableParagraph"/>
              <w:spacing w:line="263" w:lineRule="exact"/>
              <w:ind w:left="145"/>
              <w:rPr>
                <w:sz w:val="24"/>
              </w:rPr>
            </w:pPr>
            <w:proofErr w:type="gramStart"/>
            <w:r>
              <w:rPr>
                <w:sz w:val="24"/>
              </w:rPr>
              <w:t>stakeholders</w:t>
            </w:r>
            <w:proofErr w:type="gramEnd"/>
            <w:r>
              <w:rPr>
                <w:sz w:val="24"/>
              </w:rPr>
              <w:t>.</w:t>
            </w:r>
          </w:p>
        </w:tc>
      </w:tr>
      <w:tr w:rsidR="00863DA4" w14:paraId="711605D8" w14:textId="77777777" w:rsidTr="0081187C">
        <w:trPr>
          <w:trHeight w:val="899"/>
        </w:trPr>
        <w:tc>
          <w:tcPr>
            <w:tcW w:w="4895" w:type="dxa"/>
          </w:tcPr>
          <w:p w14:paraId="711605D5" w14:textId="77777777" w:rsidR="00863DA4" w:rsidRDefault="00BE0184" w:rsidP="002429AC">
            <w:pPr>
              <w:pStyle w:val="TableParagraph"/>
              <w:spacing w:before="14" w:line="261" w:lineRule="auto"/>
              <w:rPr>
                <w:sz w:val="24"/>
              </w:rPr>
            </w:pPr>
            <w:r>
              <w:rPr>
                <w:sz w:val="24"/>
              </w:rPr>
              <w:t>Assure workers their physician will be involved with all transitions back to work to</w:t>
            </w:r>
          </w:p>
          <w:p w14:paraId="711605D6" w14:textId="77777777" w:rsidR="00863DA4" w:rsidRDefault="00BE0184" w:rsidP="002429AC">
            <w:pPr>
              <w:pStyle w:val="TableParagraph"/>
              <w:spacing w:line="263" w:lineRule="exact"/>
              <w:rPr>
                <w:sz w:val="24"/>
              </w:rPr>
            </w:pPr>
            <w:proofErr w:type="gramStart"/>
            <w:r>
              <w:rPr>
                <w:sz w:val="24"/>
              </w:rPr>
              <w:t>keep</w:t>
            </w:r>
            <w:proofErr w:type="gramEnd"/>
            <w:r>
              <w:rPr>
                <w:sz w:val="24"/>
              </w:rPr>
              <w:t xml:space="preserve"> them safe.</w:t>
            </w:r>
          </w:p>
        </w:tc>
        <w:tc>
          <w:tcPr>
            <w:tcW w:w="5740" w:type="dxa"/>
          </w:tcPr>
          <w:p w14:paraId="711605D7" w14:textId="77777777" w:rsidR="00863DA4" w:rsidRDefault="00BE0184" w:rsidP="002429AC">
            <w:pPr>
              <w:pStyle w:val="TableParagraph"/>
              <w:spacing w:before="14" w:line="261" w:lineRule="auto"/>
              <w:ind w:left="145"/>
              <w:rPr>
                <w:sz w:val="24"/>
              </w:rPr>
            </w:pPr>
            <w:r>
              <w:rPr>
                <w:sz w:val="24"/>
              </w:rPr>
              <w:t>Facilitate transitions by involving the worker, their doctor, and the employer.</w:t>
            </w:r>
          </w:p>
        </w:tc>
      </w:tr>
    </w:tbl>
    <w:p w14:paraId="711605D9" w14:textId="77777777" w:rsidR="00863DA4" w:rsidRDefault="00863DA4" w:rsidP="002429AC">
      <w:pPr>
        <w:pStyle w:val="BodyText"/>
        <w:spacing w:before="4"/>
        <w:rPr>
          <w:sz w:val="27"/>
        </w:rPr>
      </w:pPr>
    </w:p>
    <w:p w14:paraId="37599101" w14:textId="77777777" w:rsidR="00DD1418" w:rsidRDefault="00BE0184" w:rsidP="001A5EED">
      <w:pPr>
        <w:pStyle w:val="Heading4"/>
        <w:numPr>
          <w:ilvl w:val="0"/>
          <w:numId w:val="13"/>
        </w:numPr>
        <w:tabs>
          <w:tab w:val="left" w:pos="596"/>
          <w:tab w:val="left" w:pos="597"/>
        </w:tabs>
        <w:spacing w:line="261" w:lineRule="auto"/>
        <w:ind w:left="148" w:right="520" w:firstLine="0"/>
      </w:pPr>
      <w:bookmarkStart w:id="30" w:name="2._The_“at_risk”_myth"/>
      <w:bookmarkEnd w:id="30"/>
      <w:r>
        <w:rPr>
          <w:color w:val="397B67"/>
        </w:rPr>
        <w:t>The “at risk”</w:t>
      </w:r>
      <w:r>
        <w:rPr>
          <w:color w:val="397B67"/>
          <w:spacing w:val="-10"/>
        </w:rPr>
        <w:t xml:space="preserve"> </w:t>
      </w:r>
      <w:r>
        <w:rPr>
          <w:color w:val="397B67"/>
        </w:rPr>
        <w:t>myth</w:t>
      </w:r>
      <w:r>
        <w:t xml:space="preserve"> </w:t>
      </w:r>
    </w:p>
    <w:p w14:paraId="711605DB" w14:textId="22228FF8" w:rsidR="00863DA4" w:rsidRDefault="00BE0184" w:rsidP="0081187C">
      <w:pPr>
        <w:pStyle w:val="BodyText"/>
        <w:ind w:left="180" w:right="520"/>
      </w:pPr>
      <w:r w:rsidRPr="00DD1418">
        <w:rPr>
          <w:b/>
        </w:rPr>
        <w:t>Myth</w:t>
      </w:r>
      <w:r w:rsidR="00DD1418" w:rsidRPr="00DD1418">
        <w:rPr>
          <w:b/>
        </w:rPr>
        <w:t>:</w:t>
      </w:r>
      <w:r w:rsidR="00DD1418">
        <w:t xml:space="preserve"> </w:t>
      </w:r>
      <w:r>
        <w:t>Individuals who return to work in a transitional capacity are at risk to re-injure themselves and make their condition worse (workers may also believe in this myth).</w:t>
      </w:r>
    </w:p>
    <w:p w14:paraId="711605DD" w14:textId="5967634F" w:rsidR="00863DA4" w:rsidRDefault="00BE0184" w:rsidP="0081187C">
      <w:pPr>
        <w:pStyle w:val="BodyText"/>
        <w:ind w:left="180" w:right="520"/>
      </w:pPr>
      <w:bookmarkStart w:id="31" w:name="Reality"/>
      <w:bookmarkEnd w:id="31"/>
      <w:r w:rsidRPr="00DD1418">
        <w:rPr>
          <w:b/>
        </w:rPr>
        <w:t>Reality</w:t>
      </w:r>
      <w:r w:rsidR="00DD1418" w:rsidRPr="00DD1418">
        <w:rPr>
          <w:b/>
        </w:rPr>
        <w:t>:</w:t>
      </w:r>
      <w:r w:rsidR="00DD1418">
        <w:t xml:space="preserve"> </w:t>
      </w:r>
      <w:r>
        <w:t>As long as the employer places the worker in a position where they are working within their capacity (and not outside of their restrictions), this risk is minimal. Deconditioning by not returning to work would actually increase this risk. Research demonstrates that returning a worker with a physician’s approval in a temporary transitional capacity accelerates the employee’s recovery process and reduces expenses.</w:t>
      </w:r>
    </w:p>
    <w:p w14:paraId="711605DE" w14:textId="77777777" w:rsidR="00863DA4" w:rsidRDefault="00863DA4" w:rsidP="002429AC">
      <w:pPr>
        <w:pStyle w:val="BodyText"/>
        <w:spacing w:before="3" w:after="1"/>
        <w:rPr>
          <w:sz w:val="22"/>
        </w:rPr>
      </w:pPr>
    </w:p>
    <w:tbl>
      <w:tblPr>
        <w:tblStyle w:val="GridTable4-Accent1"/>
        <w:tblW w:w="0" w:type="auto"/>
        <w:tblLayout w:type="fixed"/>
        <w:tblLook w:val="01E0" w:firstRow="1" w:lastRow="1" w:firstColumn="1" w:lastColumn="1" w:noHBand="0" w:noVBand="0"/>
      </w:tblPr>
      <w:tblGrid>
        <w:gridCol w:w="4801"/>
        <w:gridCol w:w="5904"/>
      </w:tblGrid>
      <w:tr w:rsidR="00863DA4" w14:paraId="711605E1" w14:textId="77777777" w:rsidTr="0081187C">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801" w:type="dxa"/>
          </w:tcPr>
          <w:p w14:paraId="711605DF" w14:textId="77777777" w:rsidR="00863DA4" w:rsidRDefault="00BE0184" w:rsidP="002429AC">
            <w:pPr>
              <w:pStyle w:val="TableParagraph"/>
              <w:spacing w:before="24" w:line="275" w:lineRule="exact"/>
              <w:ind w:left="112"/>
              <w:rPr>
                <w:b w:val="0"/>
                <w:i/>
                <w:sz w:val="24"/>
              </w:rPr>
            </w:pPr>
            <w:r>
              <w:rPr>
                <w:b w:val="0"/>
                <w:i/>
                <w:color w:val="FFFFFF"/>
                <w:sz w:val="24"/>
              </w:rPr>
              <w:t>What employers can do</w:t>
            </w:r>
          </w:p>
        </w:tc>
        <w:tc>
          <w:tcPr>
            <w:cnfStyle w:val="000100000000" w:firstRow="0" w:lastRow="0" w:firstColumn="0" w:lastColumn="1" w:oddVBand="0" w:evenVBand="0" w:oddHBand="0" w:evenHBand="0" w:firstRowFirstColumn="0" w:firstRowLastColumn="0" w:lastRowFirstColumn="0" w:lastRowLastColumn="0"/>
            <w:tcW w:w="5904" w:type="dxa"/>
          </w:tcPr>
          <w:p w14:paraId="711605E0" w14:textId="77777777" w:rsidR="00863DA4" w:rsidRDefault="00BE0184" w:rsidP="002429AC">
            <w:pPr>
              <w:pStyle w:val="TableParagraph"/>
              <w:spacing w:before="24" w:line="275" w:lineRule="exact"/>
              <w:ind w:left="130"/>
              <w:rPr>
                <w:b w:val="0"/>
                <w:i/>
                <w:sz w:val="24"/>
              </w:rPr>
            </w:pPr>
            <w:r>
              <w:rPr>
                <w:b w:val="0"/>
                <w:i/>
                <w:color w:val="FFFFFF"/>
                <w:sz w:val="24"/>
              </w:rPr>
              <w:t>What VRCs can do</w:t>
            </w:r>
          </w:p>
        </w:tc>
      </w:tr>
      <w:tr w:rsidR="00A93F8B" w14:paraId="711605E4" w14:textId="77777777" w:rsidTr="0081187C">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4801" w:type="dxa"/>
          </w:tcPr>
          <w:p w14:paraId="711605E2" w14:textId="0073645C" w:rsidR="00A93F8B" w:rsidRPr="0081187C" w:rsidRDefault="00A93F8B" w:rsidP="005F7AC8">
            <w:pPr>
              <w:pStyle w:val="TableParagraph"/>
              <w:spacing w:line="300" w:lineRule="exact"/>
              <w:rPr>
                <w:b w:val="0"/>
                <w:sz w:val="24"/>
              </w:rPr>
            </w:pPr>
            <w:r w:rsidRPr="0081187C">
              <w:rPr>
                <w:b w:val="0"/>
                <w:sz w:val="24"/>
              </w:rPr>
              <w:t>Coordinate with the AP how to help the worker avoid</w:t>
            </w:r>
            <w:r w:rsidRPr="0081187C">
              <w:rPr>
                <w:b w:val="0"/>
                <w:spacing w:val="-7"/>
                <w:sz w:val="24"/>
              </w:rPr>
              <w:t xml:space="preserve"> </w:t>
            </w:r>
            <w:r w:rsidRPr="0081187C">
              <w:rPr>
                <w:b w:val="0"/>
                <w:sz w:val="24"/>
              </w:rPr>
              <w:t xml:space="preserve">re-injury. </w:t>
            </w:r>
          </w:p>
        </w:tc>
        <w:tc>
          <w:tcPr>
            <w:cnfStyle w:val="000100000000" w:firstRow="0" w:lastRow="0" w:firstColumn="0" w:lastColumn="1" w:oddVBand="0" w:evenVBand="0" w:oddHBand="0" w:evenHBand="0" w:firstRowFirstColumn="0" w:firstRowLastColumn="0" w:lastRowFirstColumn="0" w:lastRowLastColumn="0"/>
            <w:tcW w:w="5904" w:type="dxa"/>
          </w:tcPr>
          <w:p w14:paraId="711605E3" w14:textId="10F99311" w:rsidR="00A93F8B" w:rsidRPr="0081187C" w:rsidRDefault="00A93F8B" w:rsidP="005F7AC8">
            <w:pPr>
              <w:pStyle w:val="TableParagraph"/>
              <w:spacing w:line="300" w:lineRule="exact"/>
              <w:ind w:left="130"/>
              <w:rPr>
                <w:b w:val="0"/>
                <w:sz w:val="24"/>
              </w:rPr>
            </w:pPr>
            <w:r w:rsidRPr="0081187C">
              <w:rPr>
                <w:b w:val="0"/>
                <w:sz w:val="24"/>
              </w:rPr>
              <w:t xml:space="preserve">Ask </w:t>
            </w:r>
            <w:r w:rsidR="005F7AC8" w:rsidRPr="0081187C">
              <w:rPr>
                <w:b w:val="0"/>
                <w:sz w:val="24"/>
              </w:rPr>
              <w:t xml:space="preserve">the AP </w:t>
            </w:r>
            <w:r w:rsidRPr="0081187C">
              <w:rPr>
                <w:b w:val="0"/>
                <w:sz w:val="24"/>
              </w:rPr>
              <w:t>for a referra</w:t>
            </w:r>
            <w:r w:rsidR="005F7AC8" w:rsidRPr="0081187C">
              <w:rPr>
                <w:b w:val="0"/>
                <w:sz w:val="24"/>
              </w:rPr>
              <w:t xml:space="preserve">l to </w:t>
            </w:r>
            <w:r w:rsidRPr="0081187C">
              <w:rPr>
                <w:b w:val="0"/>
                <w:sz w:val="24"/>
              </w:rPr>
              <w:t>activity coaching</w:t>
            </w:r>
            <w:r w:rsidR="005F7AC8" w:rsidRPr="0081187C">
              <w:rPr>
                <w:b w:val="0"/>
                <w:sz w:val="24"/>
              </w:rPr>
              <w:t>, work hardening, or work conditioning. If the worker is in physical therapy, a lift test may be helpful.</w:t>
            </w:r>
          </w:p>
        </w:tc>
      </w:tr>
      <w:tr w:rsidR="00A93F8B" w14:paraId="711605E7" w14:textId="77777777" w:rsidTr="0081187C">
        <w:trPr>
          <w:cnfStyle w:val="010000000000" w:firstRow="0" w:lastRow="1" w:firstColumn="0" w:lastColumn="0" w:oddVBand="0" w:evenVBand="0" w:oddHBand="0"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4801" w:type="dxa"/>
          </w:tcPr>
          <w:p w14:paraId="711605E5" w14:textId="25C5D637" w:rsidR="00A93F8B" w:rsidRPr="0081187C" w:rsidRDefault="005F7AC8" w:rsidP="00A93F8B">
            <w:pPr>
              <w:pStyle w:val="TableParagraph"/>
              <w:tabs>
                <w:tab w:val="left" w:pos="827"/>
                <w:tab w:val="left" w:pos="828"/>
              </w:tabs>
              <w:spacing w:before="57" w:line="300" w:lineRule="atLeast"/>
              <w:rPr>
                <w:b w:val="0"/>
                <w:sz w:val="24"/>
              </w:rPr>
            </w:pPr>
            <w:r w:rsidRPr="0081187C">
              <w:rPr>
                <w:b w:val="0"/>
                <w:sz w:val="24"/>
              </w:rPr>
              <w:t>Create an effective plan designed to ensure the worker does not work outside their</w:t>
            </w:r>
            <w:r w:rsidRPr="0081187C">
              <w:rPr>
                <w:b w:val="0"/>
                <w:spacing w:val="-16"/>
                <w:sz w:val="24"/>
              </w:rPr>
              <w:t xml:space="preserve"> </w:t>
            </w:r>
            <w:r w:rsidRPr="0081187C">
              <w:rPr>
                <w:b w:val="0"/>
                <w:sz w:val="24"/>
              </w:rPr>
              <w:t>restrictions.</w:t>
            </w:r>
          </w:p>
        </w:tc>
        <w:tc>
          <w:tcPr>
            <w:cnfStyle w:val="000100000000" w:firstRow="0" w:lastRow="0" w:firstColumn="0" w:lastColumn="1" w:oddVBand="0" w:evenVBand="0" w:oddHBand="0" w:evenHBand="0" w:firstRowFirstColumn="0" w:firstRowLastColumn="0" w:lastRowFirstColumn="0" w:lastRowLastColumn="0"/>
            <w:tcW w:w="5904" w:type="dxa"/>
          </w:tcPr>
          <w:p w14:paraId="711605E6" w14:textId="77777777" w:rsidR="00A93F8B" w:rsidRPr="0081187C" w:rsidRDefault="00A93F8B" w:rsidP="002429AC">
            <w:pPr>
              <w:pStyle w:val="TableParagraph"/>
              <w:spacing w:before="14" w:line="261" w:lineRule="auto"/>
              <w:ind w:left="130"/>
              <w:jc w:val="both"/>
              <w:rPr>
                <w:b w:val="0"/>
                <w:sz w:val="24"/>
              </w:rPr>
            </w:pPr>
            <w:r w:rsidRPr="0081187C">
              <w:rPr>
                <w:b w:val="0"/>
                <w:sz w:val="24"/>
              </w:rPr>
              <w:t>Facilitate communication between the workers, employers, and the attending provider.</w:t>
            </w:r>
          </w:p>
        </w:tc>
      </w:tr>
    </w:tbl>
    <w:p w14:paraId="46E64A7C" w14:textId="309DE7FD" w:rsidR="001A5EED" w:rsidRDefault="001A5EED" w:rsidP="001A5EED">
      <w:pPr>
        <w:pStyle w:val="BodyText"/>
        <w:spacing w:before="7"/>
        <w:rPr>
          <w:sz w:val="18"/>
        </w:rPr>
      </w:pPr>
    </w:p>
    <w:p w14:paraId="711605F4" w14:textId="77777777" w:rsidR="00863DA4" w:rsidRDefault="00BE0184" w:rsidP="002429AC">
      <w:pPr>
        <w:pStyle w:val="Heading4"/>
        <w:numPr>
          <w:ilvl w:val="0"/>
          <w:numId w:val="13"/>
        </w:numPr>
        <w:tabs>
          <w:tab w:val="left" w:pos="663"/>
          <w:tab w:val="left" w:pos="664"/>
        </w:tabs>
        <w:spacing w:before="93"/>
        <w:ind w:left="664" w:hanging="517"/>
      </w:pPr>
      <w:bookmarkStart w:id="32" w:name="3._The_“I_have_to_wait_for_permission”_m"/>
      <w:bookmarkEnd w:id="32"/>
      <w:r>
        <w:rPr>
          <w:color w:val="397B67"/>
        </w:rPr>
        <w:t>The “I have to wait for permission”</w:t>
      </w:r>
      <w:r>
        <w:rPr>
          <w:color w:val="397B67"/>
          <w:spacing w:val="-8"/>
        </w:rPr>
        <w:t xml:space="preserve"> </w:t>
      </w:r>
      <w:r>
        <w:rPr>
          <w:color w:val="397B67"/>
        </w:rPr>
        <w:t>myth</w:t>
      </w:r>
    </w:p>
    <w:p w14:paraId="711605F5" w14:textId="77777777" w:rsidR="00863DA4" w:rsidRDefault="00BE0184" w:rsidP="001A5EED">
      <w:pPr>
        <w:pStyle w:val="BodyText"/>
        <w:spacing w:before="24"/>
        <w:ind w:left="148" w:right="520"/>
      </w:pPr>
      <w:r>
        <w:rPr>
          <w:b/>
        </w:rPr>
        <w:t xml:space="preserve">Myth: </w:t>
      </w:r>
      <w:r>
        <w:t>It is someone else’s responsibility — L&amp;I, the attending provider, claim manager, or VRC</w:t>
      </w:r>
    </w:p>
    <w:p w14:paraId="711605F6" w14:textId="77777777" w:rsidR="00863DA4" w:rsidRDefault="00BE0184" w:rsidP="001A5EED">
      <w:pPr>
        <w:pStyle w:val="BodyText"/>
        <w:spacing w:before="24"/>
        <w:ind w:left="148" w:right="520"/>
      </w:pPr>
      <w:r>
        <w:t xml:space="preserve">— </w:t>
      </w:r>
      <w:proofErr w:type="gramStart"/>
      <w:r>
        <w:t>to</w:t>
      </w:r>
      <w:proofErr w:type="gramEnd"/>
      <w:r>
        <w:t xml:space="preserve"> tell the employer when to bring the employee back to work.</w:t>
      </w:r>
    </w:p>
    <w:p w14:paraId="711605F7" w14:textId="77777777" w:rsidR="00863DA4" w:rsidRDefault="00BE0184" w:rsidP="001A5EED">
      <w:pPr>
        <w:pStyle w:val="BodyText"/>
        <w:spacing w:before="24" w:line="261" w:lineRule="auto"/>
        <w:ind w:left="148" w:right="520"/>
      </w:pPr>
      <w:bookmarkStart w:id="33" w:name="Reality:_The_job_of_returning_workers_ba"/>
      <w:bookmarkEnd w:id="33"/>
      <w:r>
        <w:rPr>
          <w:b/>
        </w:rPr>
        <w:t xml:space="preserve">Reality: </w:t>
      </w:r>
      <w:r>
        <w:t>The job of returning workers back to work is the result of a partnership between L&amp;I, the employee, employer, vocational rehabilitation counselor, and physician. However, employers’ policies and programs must support the path back to work in a safe and timely manner.</w:t>
      </w:r>
    </w:p>
    <w:p w14:paraId="711605F8" w14:textId="77777777" w:rsidR="00863DA4" w:rsidRDefault="00863DA4" w:rsidP="002429AC">
      <w:pPr>
        <w:pStyle w:val="BodyText"/>
        <w:spacing w:before="4" w:after="1"/>
        <w:rPr>
          <w:sz w:val="22"/>
        </w:rPr>
      </w:pPr>
    </w:p>
    <w:tbl>
      <w:tblPr>
        <w:tblW w:w="0" w:type="auto"/>
        <w:jc w:val="center"/>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4927"/>
        <w:gridCol w:w="4929"/>
      </w:tblGrid>
      <w:tr w:rsidR="00863DA4" w14:paraId="711605FB" w14:textId="77777777" w:rsidTr="00D16AF1">
        <w:trPr>
          <w:trHeight w:val="319"/>
          <w:jc w:val="center"/>
        </w:trPr>
        <w:tc>
          <w:tcPr>
            <w:tcW w:w="4927" w:type="dxa"/>
            <w:tcBorders>
              <w:top w:val="nil"/>
              <w:left w:val="nil"/>
              <w:bottom w:val="nil"/>
              <w:right w:val="nil"/>
            </w:tcBorders>
            <w:shd w:val="clear" w:color="auto" w:fill="4F81BC"/>
          </w:tcPr>
          <w:p w14:paraId="711605F9" w14:textId="77777777" w:rsidR="00863DA4" w:rsidRDefault="00BE0184" w:rsidP="002429AC">
            <w:pPr>
              <w:pStyle w:val="TableParagraph"/>
              <w:spacing w:before="24" w:line="275" w:lineRule="exact"/>
              <w:ind w:left="112"/>
              <w:rPr>
                <w:b/>
                <w:i/>
                <w:sz w:val="24"/>
              </w:rPr>
            </w:pPr>
            <w:r>
              <w:rPr>
                <w:b/>
                <w:i/>
                <w:color w:val="FFFFFF"/>
                <w:sz w:val="24"/>
              </w:rPr>
              <w:t>What employers can do</w:t>
            </w:r>
          </w:p>
        </w:tc>
        <w:tc>
          <w:tcPr>
            <w:tcW w:w="4929" w:type="dxa"/>
            <w:tcBorders>
              <w:top w:val="nil"/>
              <w:left w:val="nil"/>
              <w:bottom w:val="nil"/>
              <w:right w:val="nil"/>
            </w:tcBorders>
            <w:shd w:val="clear" w:color="auto" w:fill="4F81BC"/>
          </w:tcPr>
          <w:p w14:paraId="711605FA" w14:textId="77777777" w:rsidR="00863DA4" w:rsidRDefault="00BE0184" w:rsidP="002429AC">
            <w:pPr>
              <w:pStyle w:val="TableParagraph"/>
              <w:spacing w:before="24" w:line="275" w:lineRule="exact"/>
              <w:ind w:left="112"/>
              <w:rPr>
                <w:b/>
                <w:i/>
                <w:sz w:val="24"/>
              </w:rPr>
            </w:pPr>
            <w:r>
              <w:rPr>
                <w:b/>
                <w:i/>
                <w:color w:val="FFFFFF"/>
                <w:sz w:val="24"/>
              </w:rPr>
              <w:t>What VRCs can do</w:t>
            </w:r>
          </w:p>
        </w:tc>
      </w:tr>
      <w:tr w:rsidR="00863DA4" w14:paraId="711605FE" w14:textId="77777777" w:rsidTr="00D16AF1">
        <w:trPr>
          <w:trHeight w:val="599"/>
          <w:jc w:val="center"/>
        </w:trPr>
        <w:tc>
          <w:tcPr>
            <w:tcW w:w="4927" w:type="dxa"/>
            <w:tcBorders>
              <w:top w:val="nil"/>
            </w:tcBorders>
            <w:shd w:val="clear" w:color="auto" w:fill="DBE4F0"/>
          </w:tcPr>
          <w:p w14:paraId="711605FC" w14:textId="77777777" w:rsidR="00863DA4" w:rsidRDefault="00BE0184" w:rsidP="002429AC">
            <w:pPr>
              <w:pStyle w:val="TableParagraph"/>
              <w:spacing w:line="300" w:lineRule="exact"/>
              <w:rPr>
                <w:sz w:val="24"/>
              </w:rPr>
            </w:pPr>
            <w:r>
              <w:rPr>
                <w:sz w:val="24"/>
              </w:rPr>
              <w:t>Create clear and consistent return to work expectations.</w:t>
            </w:r>
          </w:p>
        </w:tc>
        <w:tc>
          <w:tcPr>
            <w:tcW w:w="4929" w:type="dxa"/>
            <w:tcBorders>
              <w:top w:val="nil"/>
            </w:tcBorders>
            <w:shd w:val="clear" w:color="auto" w:fill="DBE4F0"/>
          </w:tcPr>
          <w:p w14:paraId="711605FD" w14:textId="77777777" w:rsidR="00863DA4" w:rsidRDefault="00BE0184" w:rsidP="002429AC">
            <w:pPr>
              <w:pStyle w:val="TableParagraph"/>
              <w:spacing w:line="300" w:lineRule="exact"/>
              <w:rPr>
                <w:sz w:val="24"/>
              </w:rPr>
            </w:pPr>
            <w:r>
              <w:rPr>
                <w:sz w:val="24"/>
              </w:rPr>
              <w:t xml:space="preserve">Help everyone understand </w:t>
            </w:r>
            <w:proofErr w:type="gramStart"/>
            <w:r>
              <w:rPr>
                <w:sz w:val="24"/>
              </w:rPr>
              <w:t>their</w:t>
            </w:r>
            <w:proofErr w:type="gramEnd"/>
            <w:r>
              <w:rPr>
                <w:sz w:val="24"/>
              </w:rPr>
              <w:t xml:space="preserve"> roles and how they can support return to work.</w:t>
            </w:r>
          </w:p>
        </w:tc>
      </w:tr>
      <w:tr w:rsidR="00863DA4" w14:paraId="71160602" w14:textId="77777777" w:rsidTr="00D16AF1">
        <w:trPr>
          <w:trHeight w:val="599"/>
          <w:jc w:val="center"/>
        </w:trPr>
        <w:tc>
          <w:tcPr>
            <w:tcW w:w="4927" w:type="dxa"/>
          </w:tcPr>
          <w:p w14:paraId="711605FF" w14:textId="77777777" w:rsidR="00863DA4" w:rsidRDefault="00BE0184" w:rsidP="002429AC">
            <w:pPr>
              <w:pStyle w:val="TableParagraph"/>
              <w:spacing w:before="14"/>
              <w:rPr>
                <w:sz w:val="24"/>
              </w:rPr>
            </w:pPr>
            <w:r>
              <w:rPr>
                <w:sz w:val="24"/>
              </w:rPr>
              <w:t>Prepare up-to-date job descriptions.</w:t>
            </w:r>
          </w:p>
        </w:tc>
        <w:tc>
          <w:tcPr>
            <w:tcW w:w="4929" w:type="dxa"/>
          </w:tcPr>
          <w:p w14:paraId="71160600" w14:textId="77777777" w:rsidR="00863DA4" w:rsidRDefault="00BE0184" w:rsidP="002429AC">
            <w:pPr>
              <w:pStyle w:val="TableParagraph"/>
              <w:spacing w:before="14"/>
              <w:rPr>
                <w:sz w:val="24"/>
              </w:rPr>
            </w:pPr>
            <w:r>
              <w:rPr>
                <w:sz w:val="24"/>
              </w:rPr>
              <w:t>Provide resources for defining reasonable</w:t>
            </w:r>
          </w:p>
          <w:p w14:paraId="71160601" w14:textId="77777777" w:rsidR="00863DA4" w:rsidRDefault="00BE0184" w:rsidP="002429AC">
            <w:pPr>
              <w:pStyle w:val="TableParagraph"/>
              <w:spacing w:before="24" w:line="265" w:lineRule="exact"/>
              <w:rPr>
                <w:sz w:val="24"/>
              </w:rPr>
            </w:pPr>
            <w:proofErr w:type="gramStart"/>
            <w:r>
              <w:rPr>
                <w:sz w:val="24"/>
              </w:rPr>
              <w:t>accommodations</w:t>
            </w:r>
            <w:proofErr w:type="gramEnd"/>
            <w:r>
              <w:rPr>
                <w:sz w:val="24"/>
              </w:rPr>
              <w:t>.</w:t>
            </w:r>
          </w:p>
        </w:tc>
      </w:tr>
      <w:tr w:rsidR="00863DA4" w14:paraId="71160605" w14:textId="77777777" w:rsidTr="00D16AF1">
        <w:trPr>
          <w:trHeight w:val="901"/>
          <w:jc w:val="center"/>
        </w:trPr>
        <w:tc>
          <w:tcPr>
            <w:tcW w:w="4927" w:type="dxa"/>
            <w:shd w:val="clear" w:color="auto" w:fill="DBE4F0"/>
          </w:tcPr>
          <w:p w14:paraId="71160603" w14:textId="77777777" w:rsidR="00863DA4" w:rsidRDefault="00BE0184" w:rsidP="002429AC">
            <w:pPr>
              <w:pStyle w:val="TableParagraph"/>
              <w:spacing w:before="17" w:line="261" w:lineRule="auto"/>
              <w:rPr>
                <w:sz w:val="24"/>
              </w:rPr>
            </w:pPr>
            <w:r>
              <w:rPr>
                <w:sz w:val="24"/>
              </w:rPr>
              <w:t>Develop transitional work positions and schedules.</w:t>
            </w:r>
          </w:p>
        </w:tc>
        <w:tc>
          <w:tcPr>
            <w:tcW w:w="4929" w:type="dxa"/>
            <w:shd w:val="clear" w:color="auto" w:fill="DBE4F0"/>
          </w:tcPr>
          <w:p w14:paraId="71160604" w14:textId="77777777" w:rsidR="00863DA4" w:rsidRDefault="00BE0184" w:rsidP="002429AC">
            <w:pPr>
              <w:pStyle w:val="TableParagraph"/>
              <w:spacing w:before="2" w:line="300" w:lineRule="exact"/>
              <w:rPr>
                <w:sz w:val="24"/>
              </w:rPr>
            </w:pPr>
            <w:r>
              <w:rPr>
                <w:sz w:val="24"/>
              </w:rPr>
              <w:t>Ask the attending physician to provide an expected length of time for treatment. Assist in developing a return to work plan.</w:t>
            </w:r>
          </w:p>
        </w:tc>
      </w:tr>
      <w:tr w:rsidR="00863DA4" w14:paraId="71160608" w14:textId="77777777" w:rsidTr="00D16AF1">
        <w:trPr>
          <w:trHeight w:val="899"/>
          <w:jc w:val="center"/>
        </w:trPr>
        <w:tc>
          <w:tcPr>
            <w:tcW w:w="4927" w:type="dxa"/>
          </w:tcPr>
          <w:p w14:paraId="71160606" w14:textId="77777777" w:rsidR="00863DA4" w:rsidRDefault="00BE0184" w:rsidP="002429AC">
            <w:pPr>
              <w:pStyle w:val="TableParagraph"/>
              <w:spacing w:line="300" w:lineRule="exact"/>
              <w:jc w:val="both"/>
              <w:rPr>
                <w:sz w:val="24"/>
              </w:rPr>
            </w:pPr>
            <w:r>
              <w:rPr>
                <w:sz w:val="24"/>
              </w:rPr>
              <w:t>Work with the VRC to identify possible accommodations, transitional work, or alternative employment opportunities.</w:t>
            </w:r>
          </w:p>
        </w:tc>
        <w:tc>
          <w:tcPr>
            <w:tcW w:w="4929" w:type="dxa"/>
          </w:tcPr>
          <w:p w14:paraId="71160607" w14:textId="77777777" w:rsidR="00863DA4" w:rsidRDefault="00BE0184" w:rsidP="002429AC">
            <w:pPr>
              <w:pStyle w:val="TableParagraph"/>
              <w:spacing w:before="14" w:line="261" w:lineRule="auto"/>
              <w:rPr>
                <w:sz w:val="24"/>
              </w:rPr>
            </w:pPr>
            <w:r>
              <w:rPr>
                <w:sz w:val="24"/>
              </w:rPr>
              <w:t>Facilitate the worker’s release to work from their physician.</w:t>
            </w:r>
          </w:p>
        </w:tc>
      </w:tr>
      <w:tr w:rsidR="00863DA4" w14:paraId="7116060C" w14:textId="77777777" w:rsidTr="00D16AF1">
        <w:trPr>
          <w:trHeight w:val="899"/>
          <w:jc w:val="center"/>
        </w:trPr>
        <w:tc>
          <w:tcPr>
            <w:tcW w:w="4927" w:type="dxa"/>
            <w:shd w:val="clear" w:color="auto" w:fill="DBE4F0"/>
          </w:tcPr>
          <w:p w14:paraId="71160609" w14:textId="77777777" w:rsidR="00863DA4" w:rsidRDefault="00BE0184" w:rsidP="002429AC">
            <w:pPr>
              <w:pStyle w:val="TableParagraph"/>
              <w:spacing w:before="14" w:line="261" w:lineRule="auto"/>
              <w:rPr>
                <w:sz w:val="24"/>
              </w:rPr>
            </w:pPr>
            <w:r>
              <w:rPr>
                <w:sz w:val="24"/>
              </w:rPr>
              <w:t>Help coordinating the return to work process by providing L&amp;I with appropriate contact</w:t>
            </w:r>
          </w:p>
          <w:p w14:paraId="7116060A" w14:textId="77777777" w:rsidR="00863DA4" w:rsidRDefault="00BE0184" w:rsidP="002429AC">
            <w:pPr>
              <w:pStyle w:val="TableParagraph"/>
              <w:spacing w:line="263" w:lineRule="exact"/>
              <w:rPr>
                <w:sz w:val="24"/>
              </w:rPr>
            </w:pPr>
            <w:proofErr w:type="gramStart"/>
            <w:r>
              <w:rPr>
                <w:sz w:val="24"/>
              </w:rPr>
              <w:t>names</w:t>
            </w:r>
            <w:proofErr w:type="gramEnd"/>
            <w:r>
              <w:rPr>
                <w:sz w:val="24"/>
              </w:rPr>
              <w:t>.</w:t>
            </w:r>
          </w:p>
        </w:tc>
        <w:tc>
          <w:tcPr>
            <w:tcW w:w="4929" w:type="dxa"/>
            <w:shd w:val="clear" w:color="auto" w:fill="DBE4F0"/>
          </w:tcPr>
          <w:p w14:paraId="7116060B" w14:textId="77777777" w:rsidR="00863DA4" w:rsidRDefault="00BE0184" w:rsidP="002429AC">
            <w:pPr>
              <w:pStyle w:val="TableParagraph"/>
              <w:spacing w:before="14"/>
              <w:rPr>
                <w:sz w:val="24"/>
              </w:rPr>
            </w:pPr>
            <w:r>
              <w:rPr>
                <w:sz w:val="24"/>
              </w:rPr>
              <w:t>Identify what the employer needs.</w:t>
            </w:r>
          </w:p>
        </w:tc>
      </w:tr>
    </w:tbl>
    <w:p w14:paraId="7116060D" w14:textId="77777777" w:rsidR="00863DA4" w:rsidRDefault="00863DA4" w:rsidP="002429AC">
      <w:pPr>
        <w:pStyle w:val="BodyText"/>
        <w:spacing w:before="4"/>
        <w:rPr>
          <w:sz w:val="27"/>
        </w:rPr>
      </w:pPr>
    </w:p>
    <w:p w14:paraId="7116060E" w14:textId="77777777" w:rsidR="00863DA4" w:rsidRDefault="00BE0184" w:rsidP="002429AC">
      <w:pPr>
        <w:pStyle w:val="Heading4"/>
        <w:numPr>
          <w:ilvl w:val="0"/>
          <w:numId w:val="13"/>
        </w:numPr>
        <w:tabs>
          <w:tab w:val="left" w:pos="663"/>
          <w:tab w:val="left" w:pos="664"/>
        </w:tabs>
        <w:ind w:left="664" w:hanging="517"/>
      </w:pPr>
      <w:bookmarkStart w:id="34" w:name="4._The_modified_(light)-duty_myth"/>
      <w:bookmarkEnd w:id="34"/>
      <w:r>
        <w:rPr>
          <w:color w:val="397B67"/>
        </w:rPr>
        <w:t>The modified (light)-duty</w:t>
      </w:r>
      <w:r>
        <w:rPr>
          <w:color w:val="397B67"/>
          <w:spacing w:val="-11"/>
        </w:rPr>
        <w:t xml:space="preserve"> </w:t>
      </w:r>
      <w:r>
        <w:rPr>
          <w:color w:val="397B67"/>
        </w:rPr>
        <w:t>myth</w:t>
      </w:r>
    </w:p>
    <w:p w14:paraId="7116060F" w14:textId="77777777" w:rsidR="00863DA4" w:rsidRDefault="00BE0184" w:rsidP="001A5EED">
      <w:pPr>
        <w:spacing w:before="24"/>
        <w:ind w:left="148" w:right="520"/>
      </w:pPr>
      <w:r>
        <w:rPr>
          <w:b/>
          <w:sz w:val="24"/>
        </w:rPr>
        <w:t xml:space="preserve">Myth: </w:t>
      </w:r>
      <w:r>
        <w:t>Light-duty solves the problems in every claim.</w:t>
      </w:r>
    </w:p>
    <w:p w14:paraId="71160610" w14:textId="77777777" w:rsidR="00863DA4" w:rsidRDefault="00BE0184" w:rsidP="001A5EED">
      <w:pPr>
        <w:pStyle w:val="BodyText"/>
        <w:spacing w:before="24" w:line="261" w:lineRule="auto"/>
        <w:ind w:left="147" w:right="520"/>
      </w:pPr>
      <w:bookmarkStart w:id="35" w:name="Reality:_Modified_duty_should_be_paired_"/>
      <w:bookmarkEnd w:id="35"/>
      <w:r>
        <w:rPr>
          <w:b/>
        </w:rPr>
        <w:t xml:space="preserve">Reality: </w:t>
      </w:r>
      <w:r>
        <w:t xml:space="preserve">Modified duty </w:t>
      </w:r>
      <w:proofErr w:type="gramStart"/>
      <w:r>
        <w:t>should be paired</w:t>
      </w:r>
      <w:proofErr w:type="gramEnd"/>
      <w:r>
        <w:t xml:space="preserve"> with a planned transition back to full productivity; otherwise, workers will not become re-conditioned or build up the tolerance they need to resume full job duties. Poorly managed modified duty can encourage an employee to remain in a reduced-productivity position too long, or indefinitely.</w:t>
      </w:r>
    </w:p>
    <w:p w14:paraId="71160611" w14:textId="77777777" w:rsidR="00863DA4" w:rsidRDefault="00863DA4" w:rsidP="002429AC">
      <w:pPr>
        <w:pStyle w:val="BodyText"/>
        <w:spacing w:before="6"/>
      </w:pPr>
    </w:p>
    <w:tbl>
      <w:tblPr>
        <w:tblW w:w="0" w:type="auto"/>
        <w:tblInd w:w="160"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4817"/>
        <w:gridCol w:w="4815"/>
      </w:tblGrid>
      <w:tr w:rsidR="00863DA4" w14:paraId="71160614" w14:textId="77777777" w:rsidTr="001A5EED">
        <w:trPr>
          <w:trHeight w:val="319"/>
        </w:trPr>
        <w:tc>
          <w:tcPr>
            <w:tcW w:w="4817" w:type="dxa"/>
            <w:tcBorders>
              <w:top w:val="nil"/>
              <w:left w:val="nil"/>
              <w:bottom w:val="nil"/>
              <w:right w:val="nil"/>
            </w:tcBorders>
            <w:shd w:val="clear" w:color="auto" w:fill="4F81BC"/>
          </w:tcPr>
          <w:p w14:paraId="71160612" w14:textId="77777777" w:rsidR="00863DA4" w:rsidRDefault="00BE0184" w:rsidP="002429AC">
            <w:pPr>
              <w:pStyle w:val="TableParagraph"/>
              <w:spacing w:before="24" w:line="275" w:lineRule="exact"/>
              <w:ind w:left="112"/>
              <w:rPr>
                <w:b/>
                <w:i/>
                <w:sz w:val="24"/>
              </w:rPr>
            </w:pPr>
            <w:r>
              <w:rPr>
                <w:b/>
                <w:i/>
                <w:color w:val="FFFFFF"/>
                <w:sz w:val="24"/>
              </w:rPr>
              <w:t>What employers can do</w:t>
            </w:r>
          </w:p>
        </w:tc>
        <w:tc>
          <w:tcPr>
            <w:tcW w:w="4815" w:type="dxa"/>
            <w:tcBorders>
              <w:top w:val="nil"/>
              <w:left w:val="nil"/>
              <w:bottom w:val="nil"/>
              <w:right w:val="nil"/>
            </w:tcBorders>
            <w:shd w:val="clear" w:color="auto" w:fill="4F81BC"/>
          </w:tcPr>
          <w:p w14:paraId="71160613" w14:textId="77777777" w:rsidR="00863DA4" w:rsidRDefault="00BE0184" w:rsidP="002429AC">
            <w:pPr>
              <w:pStyle w:val="TableParagraph"/>
              <w:spacing w:before="24" w:line="275" w:lineRule="exact"/>
              <w:ind w:left="112"/>
              <w:rPr>
                <w:b/>
                <w:i/>
                <w:sz w:val="24"/>
              </w:rPr>
            </w:pPr>
            <w:r>
              <w:rPr>
                <w:b/>
                <w:i/>
                <w:color w:val="FFFFFF"/>
                <w:sz w:val="24"/>
              </w:rPr>
              <w:t>What VRCs can do</w:t>
            </w:r>
          </w:p>
        </w:tc>
      </w:tr>
      <w:tr w:rsidR="00863DA4" w14:paraId="71160617" w14:textId="77777777" w:rsidTr="001A5EED">
        <w:trPr>
          <w:trHeight w:val="899"/>
        </w:trPr>
        <w:tc>
          <w:tcPr>
            <w:tcW w:w="4817" w:type="dxa"/>
            <w:tcBorders>
              <w:top w:val="nil"/>
            </w:tcBorders>
            <w:shd w:val="clear" w:color="auto" w:fill="DBE4F0"/>
          </w:tcPr>
          <w:p w14:paraId="71160615" w14:textId="77777777" w:rsidR="00863DA4" w:rsidRDefault="00BE0184" w:rsidP="002429AC">
            <w:pPr>
              <w:pStyle w:val="TableParagraph"/>
              <w:spacing w:line="300" w:lineRule="exact"/>
              <w:jc w:val="both"/>
              <w:rPr>
                <w:sz w:val="24"/>
              </w:rPr>
            </w:pPr>
            <w:r>
              <w:rPr>
                <w:sz w:val="24"/>
              </w:rPr>
              <w:t>Offer modified-duty positions with planned increases every 3 to 6 weeks until back to full job capacity.</w:t>
            </w:r>
          </w:p>
        </w:tc>
        <w:tc>
          <w:tcPr>
            <w:tcW w:w="4815" w:type="dxa"/>
            <w:tcBorders>
              <w:top w:val="nil"/>
            </w:tcBorders>
            <w:shd w:val="clear" w:color="auto" w:fill="DBE4F0"/>
          </w:tcPr>
          <w:p w14:paraId="71160616" w14:textId="77777777" w:rsidR="00863DA4" w:rsidRDefault="00BE0184" w:rsidP="002429AC">
            <w:pPr>
              <w:pStyle w:val="TableParagraph"/>
              <w:spacing w:line="300" w:lineRule="exact"/>
              <w:rPr>
                <w:sz w:val="24"/>
              </w:rPr>
            </w:pPr>
            <w:r>
              <w:rPr>
                <w:sz w:val="24"/>
              </w:rPr>
              <w:t>Explain L&amp;</w:t>
            </w:r>
            <w:proofErr w:type="gramStart"/>
            <w:r>
              <w:rPr>
                <w:sz w:val="24"/>
              </w:rPr>
              <w:t>I’s</w:t>
            </w:r>
            <w:proofErr w:type="gramEnd"/>
            <w:r>
              <w:rPr>
                <w:sz w:val="24"/>
              </w:rPr>
              <w:t xml:space="preserve"> incentives to the employer. Do not simply send a brochure. Coordinate an LEP discussion with the CM.</w:t>
            </w:r>
          </w:p>
        </w:tc>
      </w:tr>
      <w:tr w:rsidR="00863DA4" w14:paraId="7116061A" w14:textId="77777777" w:rsidTr="001A5EED">
        <w:trPr>
          <w:trHeight w:val="901"/>
        </w:trPr>
        <w:tc>
          <w:tcPr>
            <w:tcW w:w="4817" w:type="dxa"/>
          </w:tcPr>
          <w:p w14:paraId="71160618" w14:textId="77777777" w:rsidR="00863DA4" w:rsidRDefault="00BE0184" w:rsidP="002429AC">
            <w:pPr>
              <w:pStyle w:val="TableParagraph"/>
              <w:spacing w:before="17" w:line="261" w:lineRule="auto"/>
              <w:rPr>
                <w:sz w:val="24"/>
              </w:rPr>
            </w:pPr>
            <w:r>
              <w:rPr>
                <w:sz w:val="24"/>
              </w:rPr>
              <w:t>Work with VRC to write job descriptions and work offers.</w:t>
            </w:r>
          </w:p>
        </w:tc>
        <w:tc>
          <w:tcPr>
            <w:tcW w:w="4815" w:type="dxa"/>
          </w:tcPr>
          <w:p w14:paraId="71160619" w14:textId="77777777" w:rsidR="00863DA4" w:rsidRDefault="00BE0184" w:rsidP="002429AC">
            <w:pPr>
              <w:pStyle w:val="TableParagraph"/>
              <w:spacing w:before="2" w:line="300" w:lineRule="exact"/>
              <w:rPr>
                <w:sz w:val="24"/>
              </w:rPr>
            </w:pPr>
            <w:r>
              <w:rPr>
                <w:sz w:val="24"/>
              </w:rPr>
              <w:t>Help employers understand the differences between temporary and permanent modified duty.</w:t>
            </w:r>
          </w:p>
        </w:tc>
      </w:tr>
      <w:tr w:rsidR="005F7AC8" w14:paraId="7116061D" w14:textId="77777777" w:rsidTr="001B5A6B">
        <w:trPr>
          <w:trHeight w:val="608"/>
        </w:trPr>
        <w:tc>
          <w:tcPr>
            <w:tcW w:w="4817" w:type="dxa"/>
            <w:shd w:val="clear" w:color="auto" w:fill="DBE4F0"/>
          </w:tcPr>
          <w:p w14:paraId="7116061B" w14:textId="06431F42" w:rsidR="005F7AC8" w:rsidRDefault="005F7AC8" w:rsidP="005F7AC8">
            <w:pPr>
              <w:pStyle w:val="TableParagraph"/>
              <w:spacing w:before="14" w:line="265" w:lineRule="exact"/>
              <w:rPr>
                <w:sz w:val="24"/>
              </w:rPr>
            </w:pPr>
            <w:r>
              <w:rPr>
                <w:sz w:val="24"/>
              </w:rPr>
              <w:t>Talk to the doctor about what the work can do, not just the restrictions.</w:t>
            </w:r>
          </w:p>
        </w:tc>
        <w:tc>
          <w:tcPr>
            <w:tcW w:w="4815" w:type="dxa"/>
            <w:shd w:val="clear" w:color="auto" w:fill="DBE4F0"/>
          </w:tcPr>
          <w:p w14:paraId="7116061C" w14:textId="5ACE2702" w:rsidR="005F7AC8" w:rsidRDefault="005F7AC8" w:rsidP="005F7AC8">
            <w:pPr>
              <w:pStyle w:val="TableParagraph"/>
              <w:spacing w:before="14" w:line="265" w:lineRule="exact"/>
              <w:rPr>
                <w:sz w:val="24"/>
              </w:rPr>
            </w:pPr>
            <w:r>
              <w:rPr>
                <w:sz w:val="24"/>
              </w:rPr>
              <w:t>Encourage communication between the employer and the attending provider.</w:t>
            </w:r>
          </w:p>
        </w:tc>
      </w:tr>
    </w:tbl>
    <w:p w14:paraId="19F7E593" w14:textId="77777777" w:rsidR="004D19A5" w:rsidRPr="004D19A5" w:rsidRDefault="004D19A5" w:rsidP="004D19A5">
      <w:pPr>
        <w:pStyle w:val="Heading4"/>
        <w:tabs>
          <w:tab w:val="left" w:pos="596"/>
          <w:tab w:val="left" w:pos="597"/>
        </w:tabs>
        <w:spacing w:before="93"/>
        <w:ind w:right="520"/>
      </w:pPr>
      <w:bookmarkStart w:id="36" w:name="5._The_malingering_myth"/>
      <w:bookmarkEnd w:id="36"/>
    </w:p>
    <w:p w14:paraId="71160623" w14:textId="6F4089EB" w:rsidR="00863DA4" w:rsidRDefault="00BE0184" w:rsidP="001A5EED">
      <w:pPr>
        <w:pStyle w:val="Heading4"/>
        <w:numPr>
          <w:ilvl w:val="0"/>
          <w:numId w:val="13"/>
        </w:numPr>
        <w:tabs>
          <w:tab w:val="left" w:pos="596"/>
          <w:tab w:val="left" w:pos="597"/>
        </w:tabs>
        <w:spacing w:before="93"/>
        <w:ind w:left="596" w:right="520" w:hanging="450"/>
      </w:pPr>
      <w:r>
        <w:rPr>
          <w:color w:val="397B67"/>
        </w:rPr>
        <w:t>The malingering myth</w:t>
      </w:r>
    </w:p>
    <w:p w14:paraId="71160624" w14:textId="77777777" w:rsidR="00863DA4" w:rsidRDefault="00BE0184" w:rsidP="001A5EED">
      <w:pPr>
        <w:pStyle w:val="BodyText"/>
        <w:spacing w:before="24"/>
        <w:ind w:left="148" w:right="520"/>
      </w:pPr>
      <w:r>
        <w:rPr>
          <w:b/>
        </w:rPr>
        <w:t xml:space="preserve">Myth: </w:t>
      </w:r>
      <w:r>
        <w:t>Most workers want to stay out of work as long as possible.</w:t>
      </w:r>
    </w:p>
    <w:p w14:paraId="71160625" w14:textId="1BE51AA8" w:rsidR="00863DA4" w:rsidRDefault="00BE0184" w:rsidP="001A5EED">
      <w:pPr>
        <w:pStyle w:val="BodyText"/>
        <w:spacing w:before="24" w:line="261" w:lineRule="auto"/>
        <w:ind w:left="148" w:right="520"/>
      </w:pPr>
      <w:bookmarkStart w:id="37" w:name="Reality:_Don’t_be_a_skeptic._The_percent"/>
      <w:bookmarkEnd w:id="37"/>
      <w:r>
        <w:rPr>
          <w:b/>
        </w:rPr>
        <w:t xml:space="preserve">Reality: </w:t>
      </w:r>
      <w:r>
        <w:t xml:space="preserve">Most workers can and do want to return to work. Sometimes this myth </w:t>
      </w:r>
      <w:proofErr w:type="gramStart"/>
      <w:r>
        <w:t>is misapplied</w:t>
      </w:r>
      <w:proofErr w:type="gramEnd"/>
      <w:r>
        <w:t xml:space="preserve"> to </w:t>
      </w:r>
      <w:r w:rsidR="004D19A5">
        <w:t>workers</w:t>
      </w:r>
      <w:r>
        <w:t xml:space="preserve"> </w:t>
      </w:r>
      <w:r w:rsidR="004D19A5">
        <w:t>as</w:t>
      </w:r>
      <w:r>
        <w:t xml:space="preserve"> unmotivated, but instead are fearful about resuming work after an injury or</w:t>
      </w:r>
      <w:r w:rsidR="001A5EED">
        <w:t xml:space="preserve"> </w:t>
      </w:r>
      <w:r>
        <w:t>illness.</w:t>
      </w:r>
      <w:r w:rsidR="005F7AC8">
        <w:t xml:space="preserve"> The percentage of workers with low motivation who immediately return to work is small (1-3%).</w:t>
      </w:r>
    </w:p>
    <w:p w14:paraId="71160626" w14:textId="77777777" w:rsidR="00863DA4" w:rsidRDefault="00863DA4" w:rsidP="002429AC">
      <w:pPr>
        <w:pStyle w:val="BodyText"/>
        <w:spacing w:before="5"/>
      </w:pPr>
    </w:p>
    <w:tbl>
      <w:tblPr>
        <w:tblW w:w="0" w:type="auto"/>
        <w:tblInd w:w="160"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4812"/>
        <w:gridCol w:w="4819"/>
      </w:tblGrid>
      <w:tr w:rsidR="00863DA4" w14:paraId="71160629" w14:textId="77777777">
        <w:trPr>
          <w:trHeight w:val="321"/>
        </w:trPr>
        <w:tc>
          <w:tcPr>
            <w:tcW w:w="4812" w:type="dxa"/>
            <w:tcBorders>
              <w:top w:val="nil"/>
              <w:left w:val="nil"/>
              <w:bottom w:val="nil"/>
              <w:right w:val="nil"/>
            </w:tcBorders>
            <w:shd w:val="clear" w:color="auto" w:fill="4F81BC"/>
          </w:tcPr>
          <w:p w14:paraId="71160627" w14:textId="77777777" w:rsidR="00863DA4" w:rsidRDefault="00BE0184" w:rsidP="002429AC">
            <w:pPr>
              <w:pStyle w:val="TableParagraph"/>
              <w:spacing w:before="27" w:line="275" w:lineRule="exact"/>
              <w:ind w:left="112"/>
              <w:rPr>
                <w:b/>
                <w:i/>
                <w:sz w:val="24"/>
              </w:rPr>
            </w:pPr>
            <w:r>
              <w:rPr>
                <w:b/>
                <w:i/>
                <w:color w:val="FFFFFF"/>
                <w:sz w:val="24"/>
              </w:rPr>
              <w:t>What employers can do</w:t>
            </w:r>
          </w:p>
        </w:tc>
        <w:tc>
          <w:tcPr>
            <w:tcW w:w="4819" w:type="dxa"/>
            <w:tcBorders>
              <w:top w:val="nil"/>
              <w:left w:val="nil"/>
              <w:bottom w:val="nil"/>
              <w:right w:val="nil"/>
            </w:tcBorders>
            <w:shd w:val="clear" w:color="auto" w:fill="4F81BC"/>
          </w:tcPr>
          <w:p w14:paraId="71160628" w14:textId="77777777" w:rsidR="00863DA4" w:rsidRDefault="00BE0184" w:rsidP="002429AC">
            <w:pPr>
              <w:pStyle w:val="TableParagraph"/>
              <w:spacing w:before="27" w:line="275" w:lineRule="exact"/>
              <w:ind w:left="112"/>
              <w:rPr>
                <w:b/>
                <w:i/>
                <w:sz w:val="24"/>
              </w:rPr>
            </w:pPr>
            <w:r>
              <w:rPr>
                <w:b/>
                <w:i/>
                <w:color w:val="FFFFFF"/>
                <w:sz w:val="24"/>
              </w:rPr>
              <w:t>What VRCs can do</w:t>
            </w:r>
          </w:p>
        </w:tc>
      </w:tr>
      <w:tr w:rsidR="00863DA4" w14:paraId="7116062C" w14:textId="77777777">
        <w:trPr>
          <w:trHeight w:val="899"/>
        </w:trPr>
        <w:tc>
          <w:tcPr>
            <w:tcW w:w="4812" w:type="dxa"/>
            <w:tcBorders>
              <w:top w:val="nil"/>
            </w:tcBorders>
            <w:shd w:val="clear" w:color="auto" w:fill="DBE4F0"/>
          </w:tcPr>
          <w:p w14:paraId="7116062A" w14:textId="77777777" w:rsidR="00863DA4" w:rsidRDefault="00BE0184" w:rsidP="002429AC">
            <w:pPr>
              <w:pStyle w:val="TableParagraph"/>
              <w:spacing w:line="300" w:lineRule="exact"/>
              <w:rPr>
                <w:sz w:val="24"/>
              </w:rPr>
            </w:pPr>
            <w:r>
              <w:rPr>
                <w:sz w:val="24"/>
              </w:rPr>
              <w:t>Keeping in touch with your employee to understand how they are adjusting to the injury or illness.</w:t>
            </w:r>
          </w:p>
        </w:tc>
        <w:tc>
          <w:tcPr>
            <w:tcW w:w="4819" w:type="dxa"/>
            <w:tcBorders>
              <w:top w:val="nil"/>
            </w:tcBorders>
            <w:shd w:val="clear" w:color="auto" w:fill="DBE4F0"/>
          </w:tcPr>
          <w:p w14:paraId="7116062B" w14:textId="77777777" w:rsidR="00863DA4" w:rsidRDefault="00BE0184" w:rsidP="002429AC">
            <w:pPr>
              <w:pStyle w:val="TableParagraph"/>
              <w:spacing w:before="15" w:line="261" w:lineRule="auto"/>
              <w:rPr>
                <w:sz w:val="24"/>
              </w:rPr>
            </w:pPr>
            <w:r>
              <w:rPr>
                <w:sz w:val="24"/>
              </w:rPr>
              <w:t>Ensure the employer and worker are communicating with each other.</w:t>
            </w:r>
          </w:p>
        </w:tc>
      </w:tr>
      <w:tr w:rsidR="00863DA4" w14:paraId="71160630" w14:textId="77777777">
        <w:trPr>
          <w:trHeight w:val="1199"/>
        </w:trPr>
        <w:tc>
          <w:tcPr>
            <w:tcW w:w="4812" w:type="dxa"/>
          </w:tcPr>
          <w:p w14:paraId="7116062D" w14:textId="77777777" w:rsidR="00863DA4" w:rsidRDefault="00BE0184" w:rsidP="002429AC">
            <w:pPr>
              <w:pStyle w:val="TableParagraph"/>
              <w:spacing w:before="14" w:line="261" w:lineRule="auto"/>
              <w:rPr>
                <w:sz w:val="24"/>
              </w:rPr>
            </w:pPr>
            <w:r>
              <w:rPr>
                <w:sz w:val="24"/>
              </w:rPr>
              <w:t>With proper communication and guidance, employers can keep workers motivated, interested, and on track to return to work in</w:t>
            </w:r>
          </w:p>
          <w:p w14:paraId="7116062E" w14:textId="77777777" w:rsidR="00863DA4" w:rsidRDefault="00BE0184" w:rsidP="002429AC">
            <w:pPr>
              <w:pStyle w:val="TableParagraph"/>
              <w:spacing w:line="262" w:lineRule="exact"/>
              <w:rPr>
                <w:sz w:val="24"/>
              </w:rPr>
            </w:pPr>
            <w:proofErr w:type="gramStart"/>
            <w:r>
              <w:rPr>
                <w:sz w:val="24"/>
              </w:rPr>
              <w:t>a</w:t>
            </w:r>
            <w:proofErr w:type="gramEnd"/>
            <w:r>
              <w:rPr>
                <w:sz w:val="24"/>
              </w:rPr>
              <w:t xml:space="preserve"> safe and timely manner.</w:t>
            </w:r>
          </w:p>
        </w:tc>
        <w:tc>
          <w:tcPr>
            <w:tcW w:w="4819" w:type="dxa"/>
          </w:tcPr>
          <w:p w14:paraId="7116062F" w14:textId="77777777" w:rsidR="00863DA4" w:rsidRDefault="00BE0184" w:rsidP="002429AC">
            <w:pPr>
              <w:pStyle w:val="TableParagraph"/>
              <w:spacing w:before="14" w:line="261" w:lineRule="auto"/>
              <w:rPr>
                <w:sz w:val="24"/>
              </w:rPr>
            </w:pPr>
            <w:r>
              <w:rPr>
                <w:sz w:val="24"/>
              </w:rPr>
              <w:t>Help employers understand the importance of providing modified duty.</w:t>
            </w:r>
          </w:p>
        </w:tc>
      </w:tr>
      <w:tr w:rsidR="00863DA4" w14:paraId="71160633" w14:textId="77777777">
        <w:trPr>
          <w:trHeight w:val="1199"/>
        </w:trPr>
        <w:tc>
          <w:tcPr>
            <w:tcW w:w="4812" w:type="dxa"/>
            <w:shd w:val="clear" w:color="auto" w:fill="DBE4F0"/>
          </w:tcPr>
          <w:p w14:paraId="71160631" w14:textId="77777777" w:rsidR="00863DA4" w:rsidRDefault="00BE0184" w:rsidP="002429AC">
            <w:pPr>
              <w:pStyle w:val="TableParagraph"/>
              <w:spacing w:line="300" w:lineRule="exact"/>
              <w:rPr>
                <w:sz w:val="24"/>
              </w:rPr>
            </w:pPr>
            <w:r>
              <w:rPr>
                <w:sz w:val="24"/>
              </w:rPr>
              <w:t xml:space="preserve">Making sure supervisors and workers know </w:t>
            </w:r>
            <w:proofErr w:type="gramStart"/>
            <w:r>
              <w:rPr>
                <w:sz w:val="24"/>
              </w:rPr>
              <w:t>you’ll</w:t>
            </w:r>
            <w:proofErr w:type="gramEnd"/>
            <w:r>
              <w:rPr>
                <w:sz w:val="24"/>
              </w:rPr>
              <w:t xml:space="preserve"> work with them to find ways to temporarily modify an employee’s job or work site.</w:t>
            </w:r>
          </w:p>
        </w:tc>
        <w:tc>
          <w:tcPr>
            <w:tcW w:w="4819" w:type="dxa"/>
            <w:shd w:val="clear" w:color="auto" w:fill="DBE4F0"/>
          </w:tcPr>
          <w:p w14:paraId="71160632" w14:textId="77777777" w:rsidR="00863DA4" w:rsidRDefault="00BE0184" w:rsidP="002429AC">
            <w:pPr>
              <w:pStyle w:val="TableParagraph"/>
              <w:spacing w:before="14" w:line="261" w:lineRule="auto"/>
              <w:rPr>
                <w:sz w:val="24"/>
              </w:rPr>
            </w:pPr>
            <w:r>
              <w:rPr>
                <w:sz w:val="24"/>
              </w:rPr>
              <w:t>Approach the employer with accommodations the worker has identified as helpful to returning to work.</w:t>
            </w:r>
          </w:p>
        </w:tc>
      </w:tr>
    </w:tbl>
    <w:p w14:paraId="71160634" w14:textId="77777777" w:rsidR="00863DA4" w:rsidRDefault="00863DA4" w:rsidP="002429AC">
      <w:pPr>
        <w:pStyle w:val="BodyText"/>
        <w:spacing w:before="4"/>
        <w:rPr>
          <w:sz w:val="27"/>
        </w:rPr>
      </w:pPr>
    </w:p>
    <w:p w14:paraId="71160635" w14:textId="77777777" w:rsidR="00863DA4" w:rsidRDefault="00BE0184" w:rsidP="001A5EED">
      <w:pPr>
        <w:pStyle w:val="Heading4"/>
        <w:numPr>
          <w:ilvl w:val="0"/>
          <w:numId w:val="13"/>
        </w:numPr>
        <w:tabs>
          <w:tab w:val="left" w:pos="596"/>
          <w:tab w:val="left" w:pos="597"/>
        </w:tabs>
        <w:ind w:left="596" w:right="520" w:hanging="450"/>
      </w:pPr>
      <w:bookmarkStart w:id="38" w:name="6._The_physician-as-the-occupational-exp"/>
      <w:bookmarkEnd w:id="38"/>
      <w:r>
        <w:rPr>
          <w:color w:val="397B67"/>
        </w:rPr>
        <w:t>The physician-as-the-occupational-expert</w:t>
      </w:r>
      <w:r>
        <w:rPr>
          <w:color w:val="397B67"/>
          <w:spacing w:val="-3"/>
        </w:rPr>
        <w:t xml:space="preserve"> </w:t>
      </w:r>
      <w:r>
        <w:rPr>
          <w:color w:val="397B67"/>
        </w:rPr>
        <w:t>myth</w:t>
      </w:r>
    </w:p>
    <w:p w14:paraId="71160636" w14:textId="77777777" w:rsidR="00863DA4" w:rsidRDefault="00BE0184" w:rsidP="001A5EED">
      <w:pPr>
        <w:pStyle w:val="BodyText"/>
        <w:spacing w:before="24" w:line="261" w:lineRule="auto"/>
        <w:ind w:left="147" w:right="520"/>
      </w:pPr>
      <w:r>
        <w:rPr>
          <w:b/>
        </w:rPr>
        <w:t xml:space="preserve">Myth: </w:t>
      </w:r>
      <w:r>
        <w:t>Physicians always offer work restrictions based on solid knowledge of job demands and of a patient’s readiness to return to work.</w:t>
      </w:r>
    </w:p>
    <w:p w14:paraId="71160637" w14:textId="77777777" w:rsidR="00863DA4" w:rsidRDefault="00BE0184" w:rsidP="001A5EED">
      <w:pPr>
        <w:pStyle w:val="BodyText"/>
        <w:spacing w:line="261" w:lineRule="auto"/>
        <w:ind w:left="147" w:right="520"/>
      </w:pPr>
      <w:bookmarkStart w:id="39" w:name="Reality:_Physicians_are_experts_in_the_f"/>
      <w:bookmarkEnd w:id="39"/>
      <w:r>
        <w:rPr>
          <w:b/>
        </w:rPr>
        <w:t xml:space="preserve">Reality: </w:t>
      </w:r>
      <w:r>
        <w:t xml:space="preserve">Physicians are experts in the field of diagnosis and treatment of disease and disability and may unnecessarily limit the patient’s work options when they </w:t>
      </w:r>
      <w:proofErr w:type="gramStart"/>
      <w:r>
        <w:t>don’t</w:t>
      </w:r>
      <w:proofErr w:type="gramEnd"/>
      <w:r>
        <w:t xml:space="preserve"> understand the employer’s abilities to offer return to work options. This is usually unintentional and the result of inaccurate, incomplete, or missing information. Employer – Physician collaboration is a  </w:t>
      </w:r>
      <w:r>
        <w:rPr>
          <w:noProof/>
          <w:spacing w:val="6"/>
          <w:position w:val="-2"/>
          <w:lang w:bidi="ar-SA"/>
        </w:rPr>
        <w:drawing>
          <wp:inline distT="0" distB="0" distL="0" distR="0" wp14:anchorId="71160BED" wp14:editId="25C209A1">
            <wp:extent cx="81965" cy="153352"/>
            <wp:effectExtent l="0" t="0" r="0" b="0"/>
            <wp:docPr id="4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png"/>
                    <pic:cNvPicPr/>
                  </pic:nvPicPr>
                  <pic:blipFill>
                    <a:blip r:embed="rId81" cstate="print"/>
                    <a:stretch>
                      <a:fillRect/>
                    </a:stretch>
                  </pic:blipFill>
                  <pic:spPr>
                    <a:xfrm>
                      <a:off x="0" y="0"/>
                      <a:ext cx="81965" cy="153352"/>
                    </a:xfrm>
                    <a:prstGeom prst="rect">
                      <a:avLst/>
                    </a:prstGeom>
                  </pic:spPr>
                </pic:pic>
              </a:graphicData>
            </a:graphic>
          </wp:inline>
        </w:drawing>
      </w:r>
      <w:r>
        <w:rPr>
          <w:rFonts w:ascii="Times New Roman" w:hAnsi="Times New Roman"/>
          <w:spacing w:val="9"/>
        </w:rPr>
        <w:t xml:space="preserve"> </w:t>
      </w:r>
      <w:r>
        <w:t>best practice to ensure return to work plans do not expose the worker to unnecessary risks and do not create a barrier for the</w:t>
      </w:r>
      <w:r>
        <w:rPr>
          <w:spacing w:val="-5"/>
        </w:rPr>
        <w:t xml:space="preserve"> </w:t>
      </w:r>
      <w:r>
        <w:t>employer.</w:t>
      </w:r>
    </w:p>
    <w:p w14:paraId="71160638" w14:textId="77777777" w:rsidR="00863DA4" w:rsidRDefault="00863DA4" w:rsidP="002429AC">
      <w:pPr>
        <w:pStyle w:val="BodyText"/>
        <w:spacing w:before="3"/>
      </w:pPr>
    </w:p>
    <w:tbl>
      <w:tblPr>
        <w:tblW w:w="0" w:type="auto"/>
        <w:tblInd w:w="160"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4817"/>
        <w:gridCol w:w="4815"/>
      </w:tblGrid>
      <w:tr w:rsidR="00863DA4" w14:paraId="7116063B" w14:textId="77777777">
        <w:trPr>
          <w:trHeight w:val="321"/>
        </w:trPr>
        <w:tc>
          <w:tcPr>
            <w:tcW w:w="4817" w:type="dxa"/>
            <w:tcBorders>
              <w:top w:val="nil"/>
              <w:left w:val="nil"/>
              <w:bottom w:val="nil"/>
              <w:right w:val="nil"/>
            </w:tcBorders>
            <w:shd w:val="clear" w:color="auto" w:fill="4F81BC"/>
          </w:tcPr>
          <w:p w14:paraId="71160639" w14:textId="77777777" w:rsidR="00863DA4" w:rsidRDefault="00BE0184" w:rsidP="002429AC">
            <w:pPr>
              <w:pStyle w:val="TableParagraph"/>
              <w:spacing w:before="24"/>
              <w:ind w:left="112"/>
              <w:rPr>
                <w:b/>
                <w:i/>
                <w:sz w:val="24"/>
              </w:rPr>
            </w:pPr>
            <w:r>
              <w:rPr>
                <w:b/>
                <w:i/>
                <w:color w:val="FFFFFF"/>
                <w:sz w:val="24"/>
              </w:rPr>
              <w:t>What employers can do</w:t>
            </w:r>
          </w:p>
        </w:tc>
        <w:tc>
          <w:tcPr>
            <w:tcW w:w="4815" w:type="dxa"/>
            <w:tcBorders>
              <w:top w:val="nil"/>
              <w:left w:val="nil"/>
              <w:bottom w:val="nil"/>
              <w:right w:val="nil"/>
            </w:tcBorders>
            <w:shd w:val="clear" w:color="auto" w:fill="4F81BC"/>
          </w:tcPr>
          <w:p w14:paraId="7116063A" w14:textId="77777777" w:rsidR="00863DA4" w:rsidRDefault="00BE0184" w:rsidP="002429AC">
            <w:pPr>
              <w:pStyle w:val="TableParagraph"/>
              <w:spacing w:before="24"/>
              <w:ind w:left="112"/>
              <w:rPr>
                <w:b/>
                <w:i/>
                <w:sz w:val="24"/>
              </w:rPr>
            </w:pPr>
            <w:r>
              <w:rPr>
                <w:b/>
                <w:i/>
                <w:color w:val="FFFFFF"/>
                <w:sz w:val="24"/>
              </w:rPr>
              <w:t>What VRCs can do</w:t>
            </w:r>
          </w:p>
        </w:tc>
      </w:tr>
      <w:tr w:rsidR="00863DA4" w14:paraId="7116063E" w14:textId="77777777">
        <w:trPr>
          <w:trHeight w:val="899"/>
        </w:trPr>
        <w:tc>
          <w:tcPr>
            <w:tcW w:w="4817" w:type="dxa"/>
            <w:tcBorders>
              <w:top w:val="nil"/>
            </w:tcBorders>
            <w:shd w:val="clear" w:color="auto" w:fill="DBE4F0"/>
          </w:tcPr>
          <w:p w14:paraId="7116063C" w14:textId="77777777" w:rsidR="00863DA4" w:rsidRDefault="00BE0184" w:rsidP="002429AC">
            <w:pPr>
              <w:pStyle w:val="TableParagraph"/>
              <w:spacing w:line="300" w:lineRule="exact"/>
              <w:jc w:val="both"/>
              <w:rPr>
                <w:sz w:val="24"/>
              </w:rPr>
            </w:pPr>
            <w:r>
              <w:rPr>
                <w:sz w:val="24"/>
              </w:rPr>
              <w:t>Define the essential job functions that the worker must safely perform when creating a transition plan to full job duties.</w:t>
            </w:r>
          </w:p>
        </w:tc>
        <w:tc>
          <w:tcPr>
            <w:tcW w:w="4815" w:type="dxa"/>
            <w:tcBorders>
              <w:top w:val="nil"/>
            </w:tcBorders>
            <w:shd w:val="clear" w:color="auto" w:fill="DBE4F0"/>
          </w:tcPr>
          <w:p w14:paraId="7116063D" w14:textId="77777777" w:rsidR="00863DA4" w:rsidRDefault="00BE0184" w:rsidP="002429AC">
            <w:pPr>
              <w:pStyle w:val="TableParagraph"/>
              <w:spacing w:line="300" w:lineRule="exact"/>
              <w:rPr>
                <w:sz w:val="24"/>
              </w:rPr>
            </w:pPr>
            <w:r>
              <w:rPr>
                <w:sz w:val="24"/>
              </w:rPr>
              <w:t>Encourage the worker to talk to their employer about how they can modify their job to perform essential job functions.</w:t>
            </w:r>
          </w:p>
        </w:tc>
      </w:tr>
      <w:tr w:rsidR="00863DA4" w14:paraId="71160643" w14:textId="77777777">
        <w:trPr>
          <w:trHeight w:val="899"/>
        </w:trPr>
        <w:tc>
          <w:tcPr>
            <w:tcW w:w="4817" w:type="dxa"/>
          </w:tcPr>
          <w:p w14:paraId="7116063F" w14:textId="77777777" w:rsidR="00863DA4" w:rsidRDefault="00BE0184" w:rsidP="002429AC">
            <w:pPr>
              <w:pStyle w:val="TableParagraph"/>
              <w:spacing w:before="14" w:line="261" w:lineRule="auto"/>
              <w:rPr>
                <w:sz w:val="24"/>
              </w:rPr>
            </w:pPr>
            <w:r>
              <w:rPr>
                <w:sz w:val="24"/>
              </w:rPr>
              <w:t>Talk to the worker and the VRC about temporary as well as permanent job</w:t>
            </w:r>
          </w:p>
          <w:p w14:paraId="71160640" w14:textId="77777777" w:rsidR="00863DA4" w:rsidRDefault="00BE0184" w:rsidP="002429AC">
            <w:pPr>
              <w:pStyle w:val="TableParagraph"/>
              <w:spacing w:line="263" w:lineRule="exact"/>
              <w:rPr>
                <w:sz w:val="24"/>
              </w:rPr>
            </w:pPr>
            <w:proofErr w:type="gramStart"/>
            <w:r>
              <w:rPr>
                <w:sz w:val="24"/>
              </w:rPr>
              <w:t>modifications</w:t>
            </w:r>
            <w:proofErr w:type="gramEnd"/>
            <w:r>
              <w:rPr>
                <w:sz w:val="24"/>
              </w:rPr>
              <w:t>.</w:t>
            </w:r>
          </w:p>
        </w:tc>
        <w:tc>
          <w:tcPr>
            <w:tcW w:w="4815" w:type="dxa"/>
          </w:tcPr>
          <w:p w14:paraId="71160641" w14:textId="77777777" w:rsidR="00863DA4" w:rsidRDefault="00BE0184" w:rsidP="002429AC">
            <w:pPr>
              <w:pStyle w:val="TableParagraph"/>
              <w:spacing w:before="14" w:line="261" w:lineRule="auto"/>
              <w:rPr>
                <w:sz w:val="24"/>
              </w:rPr>
            </w:pPr>
            <w:r>
              <w:rPr>
                <w:sz w:val="24"/>
              </w:rPr>
              <w:t>Explore modifications of the job that includes schedule adjustments, duties</w:t>
            </w:r>
          </w:p>
          <w:p w14:paraId="71160642" w14:textId="77777777" w:rsidR="00863DA4" w:rsidRDefault="00BE0184" w:rsidP="002429AC">
            <w:pPr>
              <w:pStyle w:val="TableParagraph"/>
              <w:spacing w:line="263" w:lineRule="exact"/>
              <w:rPr>
                <w:sz w:val="24"/>
              </w:rPr>
            </w:pPr>
            <w:proofErr w:type="gramStart"/>
            <w:r>
              <w:rPr>
                <w:sz w:val="24"/>
              </w:rPr>
              <w:t>adjustments</w:t>
            </w:r>
            <w:proofErr w:type="gramEnd"/>
            <w:r>
              <w:rPr>
                <w:sz w:val="24"/>
              </w:rPr>
              <w:t>, and assistive technology.</w:t>
            </w:r>
          </w:p>
        </w:tc>
      </w:tr>
    </w:tbl>
    <w:p w14:paraId="71160644" w14:textId="77777777" w:rsidR="00863DA4" w:rsidRDefault="00863DA4" w:rsidP="002429AC">
      <w:pPr>
        <w:pStyle w:val="BodyText"/>
        <w:spacing w:before="4"/>
        <w:rPr>
          <w:sz w:val="27"/>
        </w:rPr>
      </w:pPr>
    </w:p>
    <w:p w14:paraId="71160645" w14:textId="77777777" w:rsidR="00863DA4" w:rsidRDefault="00BE0184" w:rsidP="001A5EED">
      <w:pPr>
        <w:pStyle w:val="Heading4"/>
        <w:numPr>
          <w:ilvl w:val="0"/>
          <w:numId w:val="13"/>
        </w:numPr>
        <w:tabs>
          <w:tab w:val="left" w:pos="596"/>
          <w:tab w:val="left" w:pos="597"/>
        </w:tabs>
        <w:ind w:left="596" w:right="520" w:hanging="450"/>
      </w:pPr>
      <w:bookmarkStart w:id="40" w:name="7._The_&quot;we_can’t_afford_it&quot;_myth"/>
      <w:bookmarkEnd w:id="40"/>
      <w:r>
        <w:rPr>
          <w:color w:val="397B67"/>
        </w:rPr>
        <w:t>The "we can’t afford it"</w:t>
      </w:r>
      <w:r>
        <w:rPr>
          <w:color w:val="397B67"/>
          <w:spacing w:val="-6"/>
        </w:rPr>
        <w:t xml:space="preserve"> </w:t>
      </w:r>
      <w:r>
        <w:rPr>
          <w:color w:val="397B67"/>
        </w:rPr>
        <w:t>myth</w:t>
      </w:r>
    </w:p>
    <w:p w14:paraId="71160646" w14:textId="77777777" w:rsidR="00863DA4" w:rsidRDefault="00BE0184" w:rsidP="001A5EED">
      <w:pPr>
        <w:pStyle w:val="BodyText"/>
        <w:spacing w:before="24"/>
        <w:ind w:left="148" w:right="520"/>
      </w:pPr>
      <w:r>
        <w:rPr>
          <w:b/>
        </w:rPr>
        <w:t xml:space="preserve">Myth: </w:t>
      </w:r>
      <w:r>
        <w:t>Return to work accommodations cost too much.</w:t>
      </w:r>
    </w:p>
    <w:p w14:paraId="71160649" w14:textId="3D074AF6" w:rsidR="00863DA4" w:rsidRDefault="00BE0184" w:rsidP="005F7AC8">
      <w:pPr>
        <w:pStyle w:val="BodyText"/>
        <w:spacing w:before="24"/>
        <w:ind w:left="144" w:right="1152"/>
      </w:pPr>
      <w:bookmarkStart w:id="41" w:name="Reality:_Workplace_accommodations_are_us"/>
      <w:bookmarkEnd w:id="41"/>
      <w:r>
        <w:rPr>
          <w:b/>
        </w:rPr>
        <w:t xml:space="preserve">Reality: </w:t>
      </w:r>
      <w:r>
        <w:t>Workplace accommodations are usually not expensive and may be as simple as</w:t>
      </w:r>
      <w:r w:rsidR="005F7AC8">
        <w:t xml:space="preserve"> </w:t>
      </w:r>
      <w:r>
        <w:t>rearranging equipment. The Job Accommodation Network reports that 70% of accommodations cost less than $500 and 20% cost nothing at all. In addition to keeping an employee at work, workplace accommodations can reduce workers’ compensation and other insurance costs.</w:t>
      </w:r>
    </w:p>
    <w:p w14:paraId="7116064A" w14:textId="75DAB3F5" w:rsidR="005F7AC8" w:rsidRDefault="005F7AC8">
      <w:pPr>
        <w:rPr>
          <w:sz w:val="24"/>
          <w:szCs w:val="24"/>
        </w:rPr>
      </w:pPr>
      <w:r>
        <w:br w:type="page"/>
      </w:r>
    </w:p>
    <w:p w14:paraId="6236BFDA" w14:textId="77777777" w:rsidR="00863DA4" w:rsidRDefault="00863DA4" w:rsidP="002429AC">
      <w:pPr>
        <w:pStyle w:val="BodyText"/>
        <w:spacing w:before="6"/>
      </w:pPr>
    </w:p>
    <w:tbl>
      <w:tblPr>
        <w:tblW w:w="0" w:type="auto"/>
        <w:tblInd w:w="160"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4822"/>
        <w:gridCol w:w="4810"/>
      </w:tblGrid>
      <w:tr w:rsidR="00863DA4" w14:paraId="7116064D" w14:textId="77777777">
        <w:trPr>
          <w:trHeight w:val="319"/>
        </w:trPr>
        <w:tc>
          <w:tcPr>
            <w:tcW w:w="4822" w:type="dxa"/>
            <w:tcBorders>
              <w:top w:val="nil"/>
              <w:left w:val="nil"/>
              <w:bottom w:val="nil"/>
              <w:right w:val="nil"/>
            </w:tcBorders>
            <w:shd w:val="clear" w:color="auto" w:fill="4F81BC"/>
          </w:tcPr>
          <w:p w14:paraId="7116064B" w14:textId="77777777" w:rsidR="00863DA4" w:rsidRDefault="00BE0184" w:rsidP="002429AC">
            <w:pPr>
              <w:pStyle w:val="TableParagraph"/>
              <w:spacing w:before="24" w:line="275" w:lineRule="exact"/>
              <w:ind w:left="112"/>
              <w:rPr>
                <w:b/>
                <w:i/>
                <w:sz w:val="24"/>
              </w:rPr>
            </w:pPr>
            <w:r>
              <w:rPr>
                <w:b/>
                <w:i/>
                <w:color w:val="FFFFFF"/>
                <w:sz w:val="24"/>
              </w:rPr>
              <w:t>What employers can do</w:t>
            </w:r>
          </w:p>
        </w:tc>
        <w:tc>
          <w:tcPr>
            <w:tcW w:w="4810" w:type="dxa"/>
            <w:tcBorders>
              <w:top w:val="nil"/>
              <w:left w:val="nil"/>
              <w:bottom w:val="nil"/>
              <w:right w:val="nil"/>
            </w:tcBorders>
            <w:shd w:val="clear" w:color="auto" w:fill="4F81BC"/>
          </w:tcPr>
          <w:p w14:paraId="7116064C" w14:textId="77777777" w:rsidR="00863DA4" w:rsidRDefault="00BE0184" w:rsidP="002429AC">
            <w:pPr>
              <w:pStyle w:val="TableParagraph"/>
              <w:spacing w:before="24" w:line="275" w:lineRule="exact"/>
              <w:ind w:left="112"/>
              <w:rPr>
                <w:b/>
                <w:i/>
                <w:sz w:val="24"/>
              </w:rPr>
            </w:pPr>
            <w:r>
              <w:rPr>
                <w:b/>
                <w:i/>
                <w:color w:val="FFFFFF"/>
                <w:sz w:val="24"/>
              </w:rPr>
              <w:t>What VRCs can do</w:t>
            </w:r>
          </w:p>
        </w:tc>
      </w:tr>
      <w:tr w:rsidR="00863DA4" w14:paraId="71160650" w14:textId="77777777">
        <w:trPr>
          <w:trHeight w:val="1499"/>
        </w:trPr>
        <w:tc>
          <w:tcPr>
            <w:tcW w:w="4822" w:type="dxa"/>
            <w:tcBorders>
              <w:top w:val="nil"/>
            </w:tcBorders>
            <w:shd w:val="clear" w:color="auto" w:fill="DBE4F0"/>
          </w:tcPr>
          <w:p w14:paraId="7116064E" w14:textId="77777777" w:rsidR="00863DA4" w:rsidRDefault="00BE0184" w:rsidP="002429AC">
            <w:pPr>
              <w:pStyle w:val="TableParagraph"/>
              <w:spacing w:before="15" w:line="261" w:lineRule="auto"/>
              <w:rPr>
                <w:sz w:val="24"/>
              </w:rPr>
            </w:pPr>
            <w:r>
              <w:rPr>
                <w:sz w:val="24"/>
              </w:rPr>
              <w:t xml:space="preserve">Work with the VRC to explore which accommodations may be eligible for </w:t>
            </w:r>
            <w:proofErr w:type="gramStart"/>
            <w:r>
              <w:rPr>
                <w:sz w:val="24"/>
              </w:rPr>
              <w:t>L&amp;I</w:t>
            </w:r>
            <w:proofErr w:type="gramEnd"/>
            <w:r>
              <w:rPr>
                <w:sz w:val="24"/>
              </w:rPr>
              <w:t xml:space="preserve"> reimbursement.</w:t>
            </w:r>
          </w:p>
        </w:tc>
        <w:tc>
          <w:tcPr>
            <w:tcW w:w="4810" w:type="dxa"/>
            <w:tcBorders>
              <w:top w:val="nil"/>
            </w:tcBorders>
            <w:shd w:val="clear" w:color="auto" w:fill="DBE4F0"/>
          </w:tcPr>
          <w:p w14:paraId="7116064F" w14:textId="52EAE0D6" w:rsidR="00863DA4" w:rsidRDefault="00BE0184" w:rsidP="006354EB">
            <w:pPr>
              <w:pStyle w:val="TableParagraph"/>
              <w:spacing w:before="15" w:line="261" w:lineRule="auto"/>
              <w:rPr>
                <w:sz w:val="24"/>
              </w:rPr>
            </w:pPr>
            <w:r>
              <w:rPr>
                <w:sz w:val="24"/>
              </w:rPr>
              <w:t>Ask the claim manager to consider a referral to the employer’s account manager or risk manager. Explain to the employer that L&amp;I will pay for many job modifications.</w:t>
            </w:r>
          </w:p>
        </w:tc>
      </w:tr>
      <w:tr w:rsidR="00863DA4" w14:paraId="71160653" w14:textId="77777777">
        <w:trPr>
          <w:trHeight w:val="902"/>
        </w:trPr>
        <w:tc>
          <w:tcPr>
            <w:tcW w:w="4822" w:type="dxa"/>
          </w:tcPr>
          <w:p w14:paraId="71160651" w14:textId="77777777" w:rsidR="00863DA4" w:rsidRDefault="00BE0184" w:rsidP="002429AC">
            <w:pPr>
              <w:pStyle w:val="TableParagraph"/>
              <w:spacing w:before="17" w:line="261" w:lineRule="auto"/>
              <w:rPr>
                <w:sz w:val="24"/>
              </w:rPr>
            </w:pPr>
            <w:r>
              <w:rPr>
                <w:sz w:val="24"/>
              </w:rPr>
              <w:t>Meet with the worker to discuss accommodation options and ideas.</w:t>
            </w:r>
          </w:p>
        </w:tc>
        <w:tc>
          <w:tcPr>
            <w:tcW w:w="4810" w:type="dxa"/>
          </w:tcPr>
          <w:p w14:paraId="71160652" w14:textId="77777777" w:rsidR="00863DA4" w:rsidRDefault="00BE0184" w:rsidP="002429AC">
            <w:pPr>
              <w:pStyle w:val="TableParagraph"/>
              <w:spacing w:before="2" w:line="300" w:lineRule="exact"/>
              <w:rPr>
                <w:sz w:val="24"/>
              </w:rPr>
            </w:pPr>
            <w:r>
              <w:rPr>
                <w:sz w:val="24"/>
              </w:rPr>
              <w:t xml:space="preserve">It is a  </w:t>
            </w:r>
            <w:r>
              <w:rPr>
                <w:noProof/>
                <w:spacing w:val="6"/>
                <w:position w:val="-2"/>
                <w:sz w:val="24"/>
                <w:lang w:bidi="ar-SA"/>
              </w:rPr>
              <w:drawing>
                <wp:inline distT="0" distB="0" distL="0" distR="0" wp14:anchorId="71160BEF" wp14:editId="1FF8397C">
                  <wp:extent cx="81965" cy="153352"/>
                  <wp:effectExtent l="0" t="0" r="0" b="0"/>
                  <wp:docPr id="4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png"/>
                          <pic:cNvPicPr/>
                        </pic:nvPicPr>
                        <pic:blipFill>
                          <a:blip r:embed="rId38" cstate="print"/>
                          <a:stretch>
                            <a:fillRect/>
                          </a:stretch>
                        </pic:blipFill>
                        <pic:spPr>
                          <a:xfrm>
                            <a:off x="0" y="0"/>
                            <a:ext cx="81965" cy="153352"/>
                          </a:xfrm>
                          <a:prstGeom prst="rect">
                            <a:avLst/>
                          </a:prstGeom>
                        </pic:spPr>
                      </pic:pic>
                    </a:graphicData>
                  </a:graphic>
                </wp:inline>
              </w:drawing>
            </w:r>
            <w:r>
              <w:rPr>
                <w:rFonts w:ascii="Times New Roman" w:hAnsi="Times New Roman"/>
                <w:spacing w:val="6"/>
                <w:sz w:val="24"/>
              </w:rPr>
              <w:t xml:space="preserve"> </w:t>
            </w:r>
            <w:r>
              <w:rPr>
                <w:rFonts w:ascii="Times New Roman" w:hAnsi="Times New Roman"/>
                <w:spacing w:val="12"/>
                <w:sz w:val="24"/>
              </w:rPr>
              <w:t xml:space="preserve"> </w:t>
            </w:r>
            <w:r>
              <w:rPr>
                <w:sz w:val="24"/>
              </w:rPr>
              <w:t>best practice to get the worker’s agreement first, then the employer, and present their agreement to the</w:t>
            </w:r>
            <w:r>
              <w:rPr>
                <w:spacing w:val="-8"/>
                <w:sz w:val="24"/>
              </w:rPr>
              <w:t xml:space="preserve"> </w:t>
            </w:r>
            <w:r>
              <w:rPr>
                <w:sz w:val="24"/>
              </w:rPr>
              <w:t>AP.</w:t>
            </w:r>
          </w:p>
        </w:tc>
      </w:tr>
      <w:tr w:rsidR="00863DA4" w14:paraId="71160656" w14:textId="77777777">
        <w:trPr>
          <w:trHeight w:val="899"/>
        </w:trPr>
        <w:tc>
          <w:tcPr>
            <w:tcW w:w="4822" w:type="dxa"/>
            <w:shd w:val="clear" w:color="auto" w:fill="DBE4F0"/>
          </w:tcPr>
          <w:p w14:paraId="71160654" w14:textId="77777777" w:rsidR="00863DA4" w:rsidRDefault="00BE0184" w:rsidP="002429AC">
            <w:pPr>
              <w:pStyle w:val="TableParagraph"/>
              <w:spacing w:line="300" w:lineRule="exact"/>
              <w:rPr>
                <w:sz w:val="24"/>
              </w:rPr>
            </w:pPr>
            <w:r>
              <w:rPr>
                <w:sz w:val="24"/>
              </w:rPr>
              <w:t>Consider Stay at Work and Preferred Worker benefits for temporary and permanently modified duty.</w:t>
            </w:r>
          </w:p>
        </w:tc>
        <w:tc>
          <w:tcPr>
            <w:tcW w:w="4810" w:type="dxa"/>
            <w:shd w:val="clear" w:color="auto" w:fill="DBE4F0"/>
          </w:tcPr>
          <w:p w14:paraId="71160655" w14:textId="77777777" w:rsidR="00863DA4" w:rsidRDefault="00BE0184" w:rsidP="002429AC">
            <w:pPr>
              <w:pStyle w:val="TableParagraph"/>
              <w:spacing w:line="300" w:lineRule="exact"/>
              <w:rPr>
                <w:sz w:val="24"/>
              </w:rPr>
            </w:pPr>
            <w:r>
              <w:rPr>
                <w:sz w:val="24"/>
              </w:rPr>
              <w:t>Talk to the employer about these incentives; do not simply send them a brochure.</w:t>
            </w:r>
          </w:p>
        </w:tc>
      </w:tr>
    </w:tbl>
    <w:p w14:paraId="71160657" w14:textId="77777777" w:rsidR="00863DA4" w:rsidRDefault="00863DA4" w:rsidP="002429AC">
      <w:pPr>
        <w:pStyle w:val="BodyText"/>
        <w:spacing w:before="4"/>
        <w:rPr>
          <w:sz w:val="27"/>
        </w:rPr>
      </w:pPr>
    </w:p>
    <w:p w14:paraId="71160658" w14:textId="77777777" w:rsidR="00863DA4" w:rsidRDefault="00BE0184" w:rsidP="002429AC">
      <w:pPr>
        <w:pStyle w:val="Heading4"/>
        <w:numPr>
          <w:ilvl w:val="0"/>
          <w:numId w:val="13"/>
        </w:numPr>
        <w:tabs>
          <w:tab w:val="left" w:pos="596"/>
          <w:tab w:val="left" w:pos="597"/>
        </w:tabs>
        <w:ind w:left="596" w:hanging="450"/>
      </w:pPr>
      <w:bookmarkStart w:id="42" w:name="8._The_“communication_barrier”_myth"/>
      <w:bookmarkEnd w:id="42"/>
      <w:r>
        <w:rPr>
          <w:color w:val="397B67"/>
        </w:rPr>
        <w:t>The “communication barrier”</w:t>
      </w:r>
      <w:r>
        <w:rPr>
          <w:color w:val="397B67"/>
          <w:spacing w:val="-3"/>
        </w:rPr>
        <w:t xml:space="preserve"> </w:t>
      </w:r>
      <w:r>
        <w:rPr>
          <w:color w:val="397B67"/>
        </w:rPr>
        <w:t>myth</w:t>
      </w:r>
    </w:p>
    <w:p w14:paraId="71160659" w14:textId="77777777" w:rsidR="00863DA4" w:rsidRDefault="00BE0184" w:rsidP="001A5EED">
      <w:pPr>
        <w:pStyle w:val="BodyText"/>
        <w:spacing w:before="24" w:line="261" w:lineRule="auto"/>
        <w:ind w:left="148" w:right="520"/>
      </w:pPr>
      <w:r>
        <w:rPr>
          <w:b/>
        </w:rPr>
        <w:t xml:space="preserve">Myth: </w:t>
      </w:r>
      <w:r>
        <w:t xml:space="preserve">HIPAA prevents employers from talking to the worker’s attending provider. If a worker has an attorney, the employer </w:t>
      </w:r>
      <w:proofErr w:type="gramStart"/>
      <w:r>
        <w:t>can’t</w:t>
      </w:r>
      <w:proofErr w:type="gramEnd"/>
      <w:r>
        <w:t xml:space="preserve"> talk to them.</w:t>
      </w:r>
    </w:p>
    <w:p w14:paraId="7116065A" w14:textId="77777777" w:rsidR="00863DA4" w:rsidRDefault="00BE0184" w:rsidP="001A5EED">
      <w:pPr>
        <w:pStyle w:val="BodyText"/>
        <w:spacing w:line="261" w:lineRule="auto"/>
        <w:ind w:left="147" w:right="520"/>
      </w:pPr>
      <w:bookmarkStart w:id="43" w:name="Reality:_“It’s_different_for_workers’_co"/>
      <w:bookmarkEnd w:id="43"/>
      <w:r>
        <w:rPr>
          <w:b/>
        </w:rPr>
        <w:t xml:space="preserve">Reality: </w:t>
      </w:r>
      <w:r>
        <w:t>“It’s different for workers’ comp.” See L&amp;I’s website regarding Workers Compensation and HIPAA. Furthermore, L&amp;I does not prohibit employers from direct communication with the worker. If there were any requirement regarding communication, it would originate with the worker’s legal representative.</w:t>
      </w:r>
    </w:p>
    <w:p w14:paraId="7116065B" w14:textId="77777777" w:rsidR="00863DA4" w:rsidRDefault="00863DA4" w:rsidP="001A5EED">
      <w:pPr>
        <w:pStyle w:val="BodyText"/>
        <w:spacing w:before="8"/>
        <w:ind w:right="520"/>
        <w:rPr>
          <w:sz w:val="25"/>
        </w:rPr>
      </w:pPr>
    </w:p>
    <w:p w14:paraId="7116065C" w14:textId="77777777" w:rsidR="00863DA4" w:rsidRDefault="00BE0184" w:rsidP="001A5EED">
      <w:pPr>
        <w:pStyle w:val="Heading4"/>
        <w:numPr>
          <w:ilvl w:val="0"/>
          <w:numId w:val="13"/>
        </w:numPr>
        <w:tabs>
          <w:tab w:val="left" w:pos="596"/>
          <w:tab w:val="left" w:pos="597"/>
        </w:tabs>
        <w:ind w:left="596" w:right="520" w:hanging="449"/>
      </w:pPr>
      <w:bookmarkStart w:id="44" w:name="9._The_“worker_cannot_work_until_all_the"/>
      <w:bookmarkEnd w:id="44"/>
      <w:r>
        <w:rPr>
          <w:color w:val="397B67"/>
        </w:rPr>
        <w:t>The “worker cannot work until all the medical treatment is done”</w:t>
      </w:r>
      <w:r>
        <w:rPr>
          <w:color w:val="397B67"/>
          <w:spacing w:val="-20"/>
        </w:rPr>
        <w:t xml:space="preserve"> </w:t>
      </w:r>
      <w:r>
        <w:rPr>
          <w:color w:val="397B67"/>
        </w:rPr>
        <w:t>myth</w:t>
      </w:r>
    </w:p>
    <w:p w14:paraId="6E2C97FF" w14:textId="77777777" w:rsidR="00A93F8B" w:rsidRDefault="00BE0184" w:rsidP="001A5EED">
      <w:pPr>
        <w:pStyle w:val="BodyText"/>
        <w:spacing w:before="24" w:line="261" w:lineRule="auto"/>
        <w:ind w:left="147" w:right="520"/>
      </w:pPr>
      <w:r>
        <w:rPr>
          <w:b/>
        </w:rPr>
        <w:t xml:space="preserve">Myth: </w:t>
      </w:r>
      <w:r>
        <w:t>Workers cannot come back to work until they have completed medical treatment.</w:t>
      </w:r>
      <w:bookmarkStart w:id="45" w:name="Reality:_People_heal_from_illnesses_and_"/>
      <w:bookmarkEnd w:id="45"/>
      <w:r>
        <w:t xml:space="preserve"> </w:t>
      </w:r>
    </w:p>
    <w:p w14:paraId="7116065D" w14:textId="7DDEFA13" w:rsidR="00863DA4" w:rsidRDefault="00BE0184" w:rsidP="001A5EED">
      <w:pPr>
        <w:pStyle w:val="BodyText"/>
        <w:spacing w:before="24" w:line="261" w:lineRule="auto"/>
        <w:ind w:left="147" w:right="520"/>
      </w:pPr>
      <w:r>
        <w:rPr>
          <w:b/>
        </w:rPr>
        <w:t xml:space="preserve">Reality: </w:t>
      </w:r>
      <w:r>
        <w:t>People heal from illnesses and injuries incrementally. Getting back to normal daily activities, including work, is part of that process.</w:t>
      </w:r>
    </w:p>
    <w:p w14:paraId="7116065E" w14:textId="77777777" w:rsidR="00863DA4" w:rsidRDefault="00863DA4" w:rsidP="002429AC">
      <w:pPr>
        <w:pStyle w:val="BodyText"/>
        <w:spacing w:before="6"/>
      </w:pPr>
    </w:p>
    <w:tbl>
      <w:tblPr>
        <w:tblW w:w="0" w:type="auto"/>
        <w:tblInd w:w="160"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4819"/>
        <w:gridCol w:w="4812"/>
      </w:tblGrid>
      <w:tr w:rsidR="00863DA4" w14:paraId="71160661" w14:textId="77777777">
        <w:trPr>
          <w:trHeight w:val="319"/>
        </w:trPr>
        <w:tc>
          <w:tcPr>
            <w:tcW w:w="4819" w:type="dxa"/>
            <w:tcBorders>
              <w:top w:val="nil"/>
              <w:left w:val="nil"/>
              <w:bottom w:val="nil"/>
              <w:right w:val="nil"/>
            </w:tcBorders>
            <w:shd w:val="clear" w:color="auto" w:fill="4F81BC"/>
          </w:tcPr>
          <w:p w14:paraId="7116065F" w14:textId="77777777" w:rsidR="00863DA4" w:rsidRDefault="00BE0184" w:rsidP="002429AC">
            <w:pPr>
              <w:pStyle w:val="TableParagraph"/>
              <w:spacing w:before="24" w:line="275" w:lineRule="exact"/>
              <w:ind w:left="112"/>
              <w:rPr>
                <w:b/>
                <w:i/>
                <w:sz w:val="24"/>
              </w:rPr>
            </w:pPr>
            <w:r>
              <w:rPr>
                <w:b/>
                <w:i/>
                <w:color w:val="FFFFFF"/>
                <w:sz w:val="24"/>
              </w:rPr>
              <w:t>What employers can do</w:t>
            </w:r>
          </w:p>
        </w:tc>
        <w:tc>
          <w:tcPr>
            <w:tcW w:w="4812" w:type="dxa"/>
            <w:tcBorders>
              <w:top w:val="nil"/>
              <w:left w:val="nil"/>
              <w:bottom w:val="nil"/>
              <w:right w:val="nil"/>
            </w:tcBorders>
            <w:shd w:val="clear" w:color="auto" w:fill="4F81BC"/>
          </w:tcPr>
          <w:p w14:paraId="71160660" w14:textId="77777777" w:rsidR="00863DA4" w:rsidRDefault="00BE0184" w:rsidP="002429AC">
            <w:pPr>
              <w:pStyle w:val="TableParagraph"/>
              <w:spacing w:before="24" w:line="275" w:lineRule="exact"/>
              <w:ind w:left="112"/>
              <w:rPr>
                <w:b/>
                <w:i/>
                <w:sz w:val="24"/>
              </w:rPr>
            </w:pPr>
            <w:r>
              <w:rPr>
                <w:b/>
                <w:i/>
                <w:color w:val="FFFFFF"/>
                <w:sz w:val="24"/>
              </w:rPr>
              <w:t>What VRCs can do</w:t>
            </w:r>
          </w:p>
        </w:tc>
      </w:tr>
      <w:tr w:rsidR="00863DA4" w14:paraId="71160664" w14:textId="77777777">
        <w:trPr>
          <w:trHeight w:val="1199"/>
        </w:trPr>
        <w:tc>
          <w:tcPr>
            <w:tcW w:w="4819" w:type="dxa"/>
            <w:tcBorders>
              <w:top w:val="nil"/>
            </w:tcBorders>
            <w:shd w:val="clear" w:color="auto" w:fill="DBE4F0"/>
          </w:tcPr>
          <w:p w14:paraId="71160662" w14:textId="77777777" w:rsidR="00863DA4" w:rsidRDefault="00BE0184" w:rsidP="002429AC">
            <w:pPr>
              <w:pStyle w:val="TableParagraph"/>
              <w:spacing w:before="15" w:line="261" w:lineRule="auto"/>
              <w:rPr>
                <w:sz w:val="24"/>
              </w:rPr>
            </w:pPr>
            <w:r>
              <w:rPr>
                <w:sz w:val="24"/>
              </w:rPr>
              <w:t>Contact the attending provider to clarify physical capacities related to returning to work.</w:t>
            </w:r>
          </w:p>
        </w:tc>
        <w:tc>
          <w:tcPr>
            <w:tcW w:w="4812" w:type="dxa"/>
            <w:tcBorders>
              <w:top w:val="nil"/>
            </w:tcBorders>
            <w:shd w:val="clear" w:color="auto" w:fill="DBE4F0"/>
          </w:tcPr>
          <w:p w14:paraId="71160663" w14:textId="77777777" w:rsidR="00863DA4" w:rsidRDefault="00BE0184" w:rsidP="002429AC">
            <w:pPr>
              <w:pStyle w:val="TableParagraph"/>
              <w:spacing w:line="300" w:lineRule="exact"/>
              <w:rPr>
                <w:sz w:val="24"/>
              </w:rPr>
            </w:pPr>
            <w:r>
              <w:rPr>
                <w:sz w:val="24"/>
              </w:rPr>
              <w:t>Set up a conference call (during an office visit to the attending provider) and include the employer to discuss return to work planning.</w:t>
            </w:r>
          </w:p>
        </w:tc>
      </w:tr>
      <w:tr w:rsidR="00863DA4" w14:paraId="71160668" w14:textId="77777777">
        <w:trPr>
          <w:trHeight w:val="902"/>
        </w:trPr>
        <w:tc>
          <w:tcPr>
            <w:tcW w:w="4819" w:type="dxa"/>
          </w:tcPr>
          <w:p w14:paraId="71160665" w14:textId="77777777" w:rsidR="00863DA4" w:rsidRDefault="00BE0184" w:rsidP="002429AC">
            <w:pPr>
              <w:pStyle w:val="TableParagraph"/>
              <w:spacing w:before="14" w:line="261" w:lineRule="auto"/>
              <w:rPr>
                <w:sz w:val="24"/>
              </w:rPr>
            </w:pPr>
            <w:r>
              <w:rPr>
                <w:sz w:val="24"/>
              </w:rPr>
              <w:t>Ask providers for approval of job descriptions or job analyses.</w:t>
            </w:r>
          </w:p>
        </w:tc>
        <w:tc>
          <w:tcPr>
            <w:tcW w:w="4812" w:type="dxa"/>
          </w:tcPr>
          <w:p w14:paraId="71160666" w14:textId="77777777" w:rsidR="00863DA4" w:rsidRDefault="00BE0184" w:rsidP="002429AC">
            <w:pPr>
              <w:pStyle w:val="TableParagraph"/>
              <w:spacing w:before="14" w:line="261" w:lineRule="auto"/>
              <w:rPr>
                <w:sz w:val="24"/>
              </w:rPr>
            </w:pPr>
            <w:r>
              <w:rPr>
                <w:sz w:val="24"/>
              </w:rPr>
              <w:t>VRCs can co-develop a return to work plan with the worker, employer, and attending</w:t>
            </w:r>
          </w:p>
          <w:p w14:paraId="71160667" w14:textId="77777777" w:rsidR="00863DA4" w:rsidRDefault="00BE0184" w:rsidP="002429AC">
            <w:pPr>
              <w:pStyle w:val="TableParagraph"/>
              <w:spacing w:line="266" w:lineRule="exact"/>
              <w:rPr>
                <w:sz w:val="24"/>
              </w:rPr>
            </w:pPr>
            <w:proofErr w:type="gramStart"/>
            <w:r>
              <w:rPr>
                <w:sz w:val="24"/>
              </w:rPr>
              <w:t>provider</w:t>
            </w:r>
            <w:proofErr w:type="gramEnd"/>
            <w:r>
              <w:rPr>
                <w:sz w:val="24"/>
              </w:rPr>
              <w:t>.</w:t>
            </w:r>
          </w:p>
        </w:tc>
      </w:tr>
    </w:tbl>
    <w:p w14:paraId="71160669" w14:textId="77777777" w:rsidR="00863DA4" w:rsidRDefault="00863DA4" w:rsidP="002429AC">
      <w:pPr>
        <w:pStyle w:val="BodyText"/>
        <w:spacing w:before="4"/>
        <w:rPr>
          <w:sz w:val="27"/>
        </w:rPr>
      </w:pPr>
    </w:p>
    <w:p w14:paraId="7116066A" w14:textId="77777777" w:rsidR="00863DA4" w:rsidRDefault="00BE0184" w:rsidP="001A5EED">
      <w:pPr>
        <w:pStyle w:val="Heading4"/>
        <w:numPr>
          <w:ilvl w:val="0"/>
          <w:numId w:val="13"/>
        </w:numPr>
        <w:tabs>
          <w:tab w:val="left" w:pos="731"/>
          <w:tab w:val="left" w:pos="732"/>
        </w:tabs>
        <w:ind w:left="731" w:right="520" w:hanging="585"/>
      </w:pPr>
      <w:bookmarkStart w:id="46" w:name="10._The_“I_get_nothing_out_of_this”_myth"/>
      <w:bookmarkEnd w:id="46"/>
      <w:r>
        <w:rPr>
          <w:color w:val="397B67"/>
        </w:rPr>
        <w:t>The “I get nothing out of this”</w:t>
      </w:r>
      <w:r>
        <w:rPr>
          <w:color w:val="397B67"/>
          <w:spacing w:val="-10"/>
        </w:rPr>
        <w:t xml:space="preserve"> </w:t>
      </w:r>
      <w:r>
        <w:rPr>
          <w:color w:val="397B67"/>
        </w:rPr>
        <w:t>myth</w:t>
      </w:r>
    </w:p>
    <w:p w14:paraId="70A923F5" w14:textId="77777777" w:rsidR="00A93F8B" w:rsidRDefault="00BE0184" w:rsidP="001A5EED">
      <w:pPr>
        <w:pStyle w:val="BodyText"/>
        <w:spacing w:before="24" w:line="261" w:lineRule="auto"/>
        <w:ind w:left="148" w:right="520"/>
      </w:pPr>
      <w:r>
        <w:rPr>
          <w:b/>
        </w:rPr>
        <w:t xml:space="preserve">Myth: </w:t>
      </w:r>
      <w:r>
        <w:t>It is better to cut your losses; this is going to get worse. Walk away while you can.</w:t>
      </w:r>
      <w:bookmarkStart w:id="47" w:name="Reality:_Early_return_to_work_of_workers"/>
      <w:bookmarkEnd w:id="47"/>
      <w:r>
        <w:t xml:space="preserve"> </w:t>
      </w:r>
    </w:p>
    <w:p w14:paraId="7116066D" w14:textId="674C2EB8" w:rsidR="00863DA4" w:rsidRDefault="00BE0184" w:rsidP="001A5EED">
      <w:pPr>
        <w:pStyle w:val="BodyText"/>
        <w:spacing w:before="24" w:line="261" w:lineRule="auto"/>
        <w:ind w:left="148" w:right="520"/>
      </w:pPr>
      <w:r>
        <w:rPr>
          <w:b/>
        </w:rPr>
        <w:t xml:space="preserve">Reality: </w:t>
      </w:r>
      <w:r>
        <w:t>Early return to work of workers reduces the overall cost of claims. Bringing an employee back to the workplace can also reduce the amount of indemnity benefits paid to the employee, which aids in reducing overall injury costs. Return to work reduces chances of</w:t>
      </w:r>
      <w:r w:rsidR="001A5EED">
        <w:t xml:space="preserve"> l</w:t>
      </w:r>
      <w:r>
        <w:t>itigation and indirect costs associated with the injury management process. Using workers’ compensation to solve personnel issues is expensive.</w:t>
      </w:r>
    </w:p>
    <w:p w14:paraId="731C21A1" w14:textId="7E164264" w:rsidR="005F7AC8" w:rsidRDefault="005F7AC8">
      <w:pPr>
        <w:rPr>
          <w:sz w:val="24"/>
          <w:szCs w:val="24"/>
        </w:rPr>
      </w:pPr>
      <w:r>
        <w:br w:type="page"/>
      </w:r>
    </w:p>
    <w:p w14:paraId="36FDF5B5" w14:textId="77777777" w:rsidR="00863DA4" w:rsidRDefault="00863DA4" w:rsidP="002429AC">
      <w:pPr>
        <w:pStyle w:val="BodyText"/>
        <w:spacing w:before="7"/>
      </w:pPr>
    </w:p>
    <w:tbl>
      <w:tblPr>
        <w:tblW w:w="0" w:type="auto"/>
        <w:tblInd w:w="160"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4814"/>
        <w:gridCol w:w="4816"/>
      </w:tblGrid>
      <w:tr w:rsidR="00863DA4" w14:paraId="71160671" w14:textId="77777777">
        <w:trPr>
          <w:trHeight w:val="319"/>
        </w:trPr>
        <w:tc>
          <w:tcPr>
            <w:tcW w:w="4814" w:type="dxa"/>
            <w:tcBorders>
              <w:top w:val="nil"/>
              <w:left w:val="nil"/>
              <w:bottom w:val="nil"/>
              <w:right w:val="nil"/>
            </w:tcBorders>
            <w:shd w:val="clear" w:color="auto" w:fill="4F81BC"/>
          </w:tcPr>
          <w:p w14:paraId="7116066F" w14:textId="77777777" w:rsidR="00863DA4" w:rsidRDefault="00BE0184" w:rsidP="002429AC">
            <w:pPr>
              <w:pStyle w:val="TableParagraph"/>
              <w:spacing w:before="24" w:line="275" w:lineRule="exact"/>
              <w:ind w:left="112"/>
              <w:rPr>
                <w:b/>
                <w:i/>
                <w:sz w:val="24"/>
              </w:rPr>
            </w:pPr>
            <w:r>
              <w:rPr>
                <w:b/>
                <w:i/>
                <w:color w:val="FFFFFF"/>
                <w:sz w:val="24"/>
              </w:rPr>
              <w:t>What employers can do</w:t>
            </w:r>
          </w:p>
        </w:tc>
        <w:tc>
          <w:tcPr>
            <w:tcW w:w="4816" w:type="dxa"/>
            <w:tcBorders>
              <w:top w:val="nil"/>
              <w:left w:val="nil"/>
              <w:bottom w:val="nil"/>
              <w:right w:val="nil"/>
            </w:tcBorders>
            <w:shd w:val="clear" w:color="auto" w:fill="4F81BC"/>
          </w:tcPr>
          <w:p w14:paraId="71160670" w14:textId="77777777" w:rsidR="00863DA4" w:rsidRDefault="00BE0184" w:rsidP="002429AC">
            <w:pPr>
              <w:pStyle w:val="TableParagraph"/>
              <w:spacing w:before="24" w:line="275" w:lineRule="exact"/>
              <w:ind w:left="113"/>
              <w:rPr>
                <w:b/>
                <w:i/>
                <w:sz w:val="24"/>
              </w:rPr>
            </w:pPr>
            <w:r>
              <w:rPr>
                <w:b/>
                <w:i/>
                <w:color w:val="FFFFFF"/>
                <w:sz w:val="24"/>
              </w:rPr>
              <w:t>What VRCs can do</w:t>
            </w:r>
          </w:p>
        </w:tc>
      </w:tr>
      <w:tr w:rsidR="00863DA4" w14:paraId="71160674" w14:textId="77777777">
        <w:trPr>
          <w:trHeight w:val="899"/>
        </w:trPr>
        <w:tc>
          <w:tcPr>
            <w:tcW w:w="4814" w:type="dxa"/>
            <w:tcBorders>
              <w:top w:val="nil"/>
            </w:tcBorders>
            <w:shd w:val="clear" w:color="auto" w:fill="DBE4F0"/>
          </w:tcPr>
          <w:p w14:paraId="71160672" w14:textId="77777777" w:rsidR="00863DA4" w:rsidRDefault="00BE0184" w:rsidP="002429AC">
            <w:pPr>
              <w:pStyle w:val="TableParagraph"/>
              <w:spacing w:line="300" w:lineRule="exact"/>
              <w:rPr>
                <w:sz w:val="24"/>
              </w:rPr>
            </w:pPr>
            <w:r>
              <w:rPr>
                <w:sz w:val="24"/>
              </w:rPr>
              <w:t>Create a modified position so that the worker can continue to be productive while they are healing.</w:t>
            </w:r>
          </w:p>
        </w:tc>
        <w:tc>
          <w:tcPr>
            <w:tcW w:w="4816" w:type="dxa"/>
            <w:tcBorders>
              <w:top w:val="nil"/>
            </w:tcBorders>
            <w:shd w:val="clear" w:color="auto" w:fill="DBE4F0"/>
          </w:tcPr>
          <w:p w14:paraId="71160673" w14:textId="77777777" w:rsidR="00863DA4" w:rsidRDefault="00BE0184" w:rsidP="002429AC">
            <w:pPr>
              <w:pStyle w:val="TableParagraph"/>
              <w:spacing w:before="15" w:line="261" w:lineRule="auto"/>
              <w:ind w:left="108"/>
              <w:rPr>
                <w:sz w:val="24"/>
              </w:rPr>
            </w:pPr>
            <w:r>
              <w:rPr>
                <w:sz w:val="24"/>
              </w:rPr>
              <w:t>Explain the benefits of L&amp;I’s Stay at Work and Preferred Worker programs</w:t>
            </w:r>
          </w:p>
        </w:tc>
      </w:tr>
      <w:tr w:rsidR="00863DA4" w14:paraId="71160677" w14:textId="77777777">
        <w:trPr>
          <w:trHeight w:val="902"/>
        </w:trPr>
        <w:tc>
          <w:tcPr>
            <w:tcW w:w="4814" w:type="dxa"/>
          </w:tcPr>
          <w:p w14:paraId="71160675" w14:textId="77777777" w:rsidR="00863DA4" w:rsidRDefault="00BE0184" w:rsidP="002429AC">
            <w:pPr>
              <w:pStyle w:val="TableParagraph"/>
              <w:spacing w:before="2" w:line="300" w:lineRule="exact"/>
              <w:rPr>
                <w:sz w:val="24"/>
              </w:rPr>
            </w:pPr>
            <w:r>
              <w:rPr>
                <w:sz w:val="24"/>
              </w:rPr>
              <w:t>Reduce the financial impact by allowing the worker to do their job within their physical restrictions.</w:t>
            </w:r>
          </w:p>
        </w:tc>
        <w:tc>
          <w:tcPr>
            <w:tcW w:w="4816" w:type="dxa"/>
          </w:tcPr>
          <w:p w14:paraId="71160676" w14:textId="77777777" w:rsidR="00863DA4" w:rsidRDefault="00BE0184" w:rsidP="002429AC">
            <w:pPr>
              <w:pStyle w:val="TableParagraph"/>
              <w:spacing w:before="2" w:line="300" w:lineRule="exact"/>
              <w:ind w:left="108"/>
              <w:rPr>
                <w:sz w:val="24"/>
              </w:rPr>
            </w:pPr>
            <w:r>
              <w:rPr>
                <w:sz w:val="24"/>
              </w:rPr>
              <w:t>Talk to the doctor about the activities the worker can safely perform rather than focusing on restrictions.</w:t>
            </w:r>
          </w:p>
        </w:tc>
      </w:tr>
      <w:tr w:rsidR="00863DA4" w14:paraId="7116067C" w14:textId="77777777">
        <w:trPr>
          <w:trHeight w:val="599"/>
        </w:trPr>
        <w:tc>
          <w:tcPr>
            <w:tcW w:w="4814" w:type="dxa"/>
            <w:shd w:val="clear" w:color="auto" w:fill="DBE4F0"/>
          </w:tcPr>
          <w:p w14:paraId="71160678" w14:textId="77777777" w:rsidR="00863DA4" w:rsidRDefault="00BE0184" w:rsidP="002429AC">
            <w:pPr>
              <w:pStyle w:val="TableParagraph"/>
              <w:spacing w:before="14"/>
              <w:rPr>
                <w:sz w:val="24"/>
              </w:rPr>
            </w:pPr>
            <w:r>
              <w:rPr>
                <w:sz w:val="24"/>
              </w:rPr>
              <w:t>Avoid creating an adversarial process with</w:t>
            </w:r>
          </w:p>
          <w:p w14:paraId="71160679" w14:textId="77777777" w:rsidR="00863DA4" w:rsidRDefault="00BE0184" w:rsidP="002429AC">
            <w:pPr>
              <w:pStyle w:val="TableParagraph"/>
              <w:spacing w:before="24" w:line="265" w:lineRule="exact"/>
              <w:rPr>
                <w:sz w:val="24"/>
              </w:rPr>
            </w:pPr>
            <w:proofErr w:type="gramStart"/>
            <w:r>
              <w:rPr>
                <w:sz w:val="24"/>
              </w:rPr>
              <w:t>the</w:t>
            </w:r>
            <w:proofErr w:type="gramEnd"/>
            <w:r>
              <w:rPr>
                <w:sz w:val="24"/>
              </w:rPr>
              <w:t xml:space="preserve"> worker.</w:t>
            </w:r>
          </w:p>
        </w:tc>
        <w:tc>
          <w:tcPr>
            <w:tcW w:w="4816" w:type="dxa"/>
            <w:shd w:val="clear" w:color="auto" w:fill="DBE4F0"/>
          </w:tcPr>
          <w:p w14:paraId="7116067A" w14:textId="77777777" w:rsidR="00863DA4" w:rsidRDefault="00BE0184" w:rsidP="002429AC">
            <w:pPr>
              <w:pStyle w:val="TableParagraph"/>
              <w:spacing w:before="14"/>
              <w:ind w:left="108"/>
              <w:rPr>
                <w:sz w:val="24"/>
              </w:rPr>
            </w:pPr>
            <w:r>
              <w:rPr>
                <w:sz w:val="24"/>
              </w:rPr>
              <w:t>Encourage positive interactions between</w:t>
            </w:r>
          </w:p>
          <w:p w14:paraId="7116067B" w14:textId="77777777" w:rsidR="00863DA4" w:rsidRDefault="00BE0184" w:rsidP="002429AC">
            <w:pPr>
              <w:pStyle w:val="TableParagraph"/>
              <w:spacing w:before="24" w:line="265" w:lineRule="exact"/>
              <w:ind w:left="108"/>
              <w:rPr>
                <w:sz w:val="24"/>
              </w:rPr>
            </w:pPr>
            <w:proofErr w:type="gramStart"/>
            <w:r>
              <w:rPr>
                <w:sz w:val="24"/>
              </w:rPr>
              <w:t>the</w:t>
            </w:r>
            <w:proofErr w:type="gramEnd"/>
            <w:r>
              <w:rPr>
                <w:sz w:val="24"/>
              </w:rPr>
              <w:t xml:space="preserve"> worker and the employer.</w:t>
            </w:r>
          </w:p>
        </w:tc>
      </w:tr>
    </w:tbl>
    <w:p w14:paraId="7116067D" w14:textId="77777777" w:rsidR="00863DA4" w:rsidRDefault="00863DA4" w:rsidP="002429AC">
      <w:pPr>
        <w:pStyle w:val="BodyText"/>
        <w:spacing w:before="4"/>
        <w:rPr>
          <w:sz w:val="27"/>
        </w:rPr>
      </w:pPr>
    </w:p>
    <w:p w14:paraId="5260F84D" w14:textId="77777777" w:rsidR="001A5EED" w:rsidRDefault="00BE0184" w:rsidP="001A5EED">
      <w:pPr>
        <w:pStyle w:val="BodyText"/>
        <w:spacing w:line="261" w:lineRule="auto"/>
        <w:ind w:left="2307" w:right="520" w:hanging="2160"/>
      </w:pPr>
      <w:r>
        <w:t xml:space="preserve">Dispel myths with statistics regarding the benefits of workers returning to the workplace: </w:t>
      </w:r>
    </w:p>
    <w:p w14:paraId="7116067E" w14:textId="47E25EF0" w:rsidR="00863DA4" w:rsidRDefault="00BE0184" w:rsidP="00DD1418">
      <w:pPr>
        <w:pStyle w:val="BodyText"/>
        <w:numPr>
          <w:ilvl w:val="0"/>
          <w:numId w:val="26"/>
        </w:numPr>
        <w:spacing w:line="261" w:lineRule="auto"/>
        <w:ind w:right="520"/>
      </w:pPr>
      <w:r>
        <w:t>26% less employee turnover</w:t>
      </w:r>
    </w:p>
    <w:p w14:paraId="7116067F" w14:textId="77777777" w:rsidR="00863DA4" w:rsidRDefault="00BE0184" w:rsidP="00DD1418">
      <w:pPr>
        <w:pStyle w:val="BodyText"/>
        <w:numPr>
          <w:ilvl w:val="0"/>
          <w:numId w:val="26"/>
        </w:numPr>
        <w:spacing w:line="274" w:lineRule="exact"/>
        <w:ind w:right="520"/>
      </w:pPr>
      <w:r>
        <w:t>20% less absenteeism</w:t>
      </w:r>
    </w:p>
    <w:p w14:paraId="1120267B" w14:textId="77777777" w:rsidR="00DD1418" w:rsidRDefault="00BE0184" w:rsidP="00DD1418">
      <w:pPr>
        <w:pStyle w:val="BodyText"/>
        <w:numPr>
          <w:ilvl w:val="0"/>
          <w:numId w:val="26"/>
        </w:numPr>
        <w:spacing w:before="24" w:line="261" w:lineRule="auto"/>
        <w:ind w:right="520"/>
      </w:pPr>
      <w:r>
        <w:t xml:space="preserve">40% </w:t>
      </w:r>
      <w:r w:rsidR="00DD1418">
        <w:t>decrease in average claim costs</w:t>
      </w:r>
    </w:p>
    <w:p w14:paraId="21A17679" w14:textId="471BD0A5" w:rsidR="001A5EED" w:rsidRDefault="00BE0184" w:rsidP="00DD1418">
      <w:pPr>
        <w:pStyle w:val="BodyText"/>
        <w:numPr>
          <w:ilvl w:val="0"/>
          <w:numId w:val="26"/>
        </w:numPr>
        <w:spacing w:before="24" w:line="261" w:lineRule="auto"/>
        <w:ind w:right="520"/>
      </w:pPr>
      <w:r>
        <w:t xml:space="preserve">58% decrease </w:t>
      </w:r>
      <w:r w:rsidR="001A5EED">
        <w:t>in average duration days</w:t>
      </w:r>
    </w:p>
    <w:p w14:paraId="71160680" w14:textId="303CA562" w:rsidR="00863DA4" w:rsidRDefault="00BE0184" w:rsidP="00DD1418">
      <w:pPr>
        <w:pStyle w:val="BodyText"/>
        <w:numPr>
          <w:ilvl w:val="0"/>
          <w:numId w:val="26"/>
        </w:numPr>
        <w:spacing w:before="24" w:line="261" w:lineRule="auto"/>
        <w:ind w:right="520"/>
      </w:pPr>
      <w:r>
        <w:t>31% decrease in medical claim costs</w:t>
      </w:r>
    </w:p>
    <w:p w14:paraId="71160681" w14:textId="77777777" w:rsidR="00863DA4" w:rsidRDefault="00BE0184" w:rsidP="001A5EED">
      <w:pPr>
        <w:pStyle w:val="Heading3"/>
        <w:spacing w:before="223"/>
        <w:ind w:right="520"/>
      </w:pPr>
      <w:bookmarkStart w:id="48" w:name="Employer_–_employee_relationships"/>
      <w:bookmarkEnd w:id="48"/>
      <w:r>
        <w:rPr>
          <w:color w:val="397B67"/>
        </w:rPr>
        <w:t>Employer – employee relationships</w:t>
      </w:r>
    </w:p>
    <w:p w14:paraId="71160682" w14:textId="77777777" w:rsidR="00863DA4" w:rsidRDefault="00BE0184" w:rsidP="001A5EED">
      <w:pPr>
        <w:pStyle w:val="BodyText"/>
        <w:spacing w:before="7" w:line="261" w:lineRule="auto"/>
        <w:ind w:left="147" w:right="520" w:firstLine="73"/>
      </w:pPr>
      <w:r>
        <w:rPr>
          <w:noProof/>
          <w:position w:val="-2"/>
          <w:lang w:bidi="ar-SA"/>
        </w:rPr>
        <w:drawing>
          <wp:inline distT="0" distB="0" distL="0" distR="0" wp14:anchorId="71160BF1" wp14:editId="10C21547">
            <wp:extent cx="81965" cy="153352"/>
            <wp:effectExtent l="0" t="0" r="0" b="0"/>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png"/>
                    <pic:cNvPicPr/>
                  </pic:nvPicPr>
                  <pic:blipFill>
                    <a:blip r:embed="rId40" cstate="print"/>
                    <a:stretch>
                      <a:fillRect/>
                    </a:stretch>
                  </pic:blipFill>
                  <pic:spPr>
                    <a:xfrm>
                      <a:off x="0" y="0"/>
                      <a:ext cx="81965" cy="153352"/>
                    </a:xfrm>
                    <a:prstGeom prst="rect">
                      <a:avLst/>
                    </a:prstGeom>
                  </pic:spPr>
                </pic:pic>
              </a:graphicData>
            </a:graphic>
          </wp:inline>
        </w:drawing>
      </w:r>
      <w:r>
        <w:rPr>
          <w:rFonts w:ascii="Times New Roman" w:hAnsi="Times New Roman"/>
          <w:sz w:val="20"/>
        </w:rPr>
        <w:t xml:space="preserve"> </w:t>
      </w:r>
      <w:r>
        <w:rPr>
          <w:rFonts w:ascii="Times New Roman" w:hAnsi="Times New Roman"/>
          <w:spacing w:val="-23"/>
          <w:sz w:val="20"/>
        </w:rPr>
        <w:t xml:space="preserve"> </w:t>
      </w:r>
      <w:r>
        <w:t>Research shows that the employer’s response to an employee’s back pain claim has an equally large impact on an employee’s work stability after injury as the severity of the back pain itself.</w:t>
      </w:r>
    </w:p>
    <w:p w14:paraId="71160683" w14:textId="77777777" w:rsidR="00863DA4" w:rsidRDefault="00863DA4" w:rsidP="001A5EED">
      <w:pPr>
        <w:pStyle w:val="BodyText"/>
        <w:spacing w:before="10"/>
        <w:ind w:right="520"/>
        <w:rPr>
          <w:sz w:val="25"/>
        </w:rPr>
      </w:pPr>
    </w:p>
    <w:p w14:paraId="71160684" w14:textId="77777777" w:rsidR="00863DA4" w:rsidRDefault="00BE0184" w:rsidP="001A5EED">
      <w:pPr>
        <w:pStyle w:val="BodyText"/>
        <w:ind w:left="147" w:right="520"/>
        <w:jc w:val="both"/>
      </w:pPr>
      <w:r>
        <w:t>Help employers address common recovering workers’ fears:</w:t>
      </w:r>
    </w:p>
    <w:p w14:paraId="6414209C" w14:textId="77777777" w:rsidR="00DD1418" w:rsidRDefault="00DD1418" w:rsidP="001A5EED">
      <w:pPr>
        <w:spacing w:before="24" w:line="261" w:lineRule="auto"/>
        <w:ind w:left="867" w:right="520"/>
        <w:jc w:val="both"/>
        <w:rPr>
          <w:i/>
          <w:sz w:val="24"/>
        </w:rPr>
      </w:pPr>
      <w:r>
        <w:rPr>
          <w:i/>
          <w:sz w:val="24"/>
        </w:rPr>
        <w:t>Are you going to fire me?</w:t>
      </w:r>
    </w:p>
    <w:p w14:paraId="2F58C51C" w14:textId="77777777" w:rsidR="00DD1418" w:rsidRDefault="00BE0184" w:rsidP="001A5EED">
      <w:pPr>
        <w:spacing w:before="24" w:line="261" w:lineRule="auto"/>
        <w:ind w:left="867" w:right="520"/>
        <w:jc w:val="both"/>
        <w:rPr>
          <w:i/>
          <w:sz w:val="24"/>
        </w:rPr>
      </w:pPr>
      <w:r>
        <w:rPr>
          <w:i/>
          <w:sz w:val="24"/>
        </w:rPr>
        <w:t>Will I have a</w:t>
      </w:r>
      <w:r w:rsidR="00DD1418">
        <w:rPr>
          <w:i/>
          <w:sz w:val="24"/>
        </w:rPr>
        <w:t xml:space="preserve"> job?</w:t>
      </w:r>
    </w:p>
    <w:p w14:paraId="3E8593FB" w14:textId="77777777" w:rsidR="00DD1418" w:rsidRDefault="00BE0184" w:rsidP="001A5EED">
      <w:pPr>
        <w:spacing w:before="24" w:line="261" w:lineRule="auto"/>
        <w:ind w:left="867" w:right="520"/>
        <w:jc w:val="both"/>
        <w:rPr>
          <w:i/>
          <w:sz w:val="24"/>
        </w:rPr>
      </w:pPr>
      <w:r>
        <w:rPr>
          <w:i/>
          <w:sz w:val="24"/>
        </w:rPr>
        <w:t>How will I be</w:t>
      </w:r>
      <w:r w:rsidR="00DD1418">
        <w:rPr>
          <w:i/>
          <w:sz w:val="24"/>
        </w:rPr>
        <w:t xml:space="preserve"> able to provide for my family?</w:t>
      </w:r>
    </w:p>
    <w:p w14:paraId="71160685" w14:textId="5493A09D" w:rsidR="00863DA4" w:rsidRDefault="00BE0184" w:rsidP="001A5EED">
      <w:pPr>
        <w:spacing w:before="24" w:line="261" w:lineRule="auto"/>
        <w:ind w:left="867" w:right="520"/>
        <w:jc w:val="both"/>
        <w:rPr>
          <w:i/>
          <w:sz w:val="24"/>
        </w:rPr>
      </w:pPr>
      <w:r>
        <w:rPr>
          <w:i/>
          <w:sz w:val="24"/>
        </w:rPr>
        <w:t>How can I work in constant pain?</w:t>
      </w:r>
    </w:p>
    <w:p w14:paraId="28C457FF" w14:textId="77777777" w:rsidR="00DD1418" w:rsidRDefault="00BE0184" w:rsidP="001A5EED">
      <w:pPr>
        <w:spacing w:line="261" w:lineRule="auto"/>
        <w:ind w:left="867" w:right="520"/>
        <w:rPr>
          <w:i/>
          <w:sz w:val="24"/>
        </w:rPr>
      </w:pPr>
      <w:proofErr w:type="gramStart"/>
      <w:r>
        <w:rPr>
          <w:i/>
          <w:sz w:val="24"/>
        </w:rPr>
        <w:t xml:space="preserve">Will </w:t>
      </w:r>
      <w:r w:rsidR="00DD1418">
        <w:rPr>
          <w:i/>
          <w:sz w:val="24"/>
        </w:rPr>
        <w:t>I be re-injured</w:t>
      </w:r>
      <w:proofErr w:type="gramEnd"/>
      <w:r w:rsidR="00DD1418">
        <w:rPr>
          <w:i/>
          <w:sz w:val="24"/>
        </w:rPr>
        <w:t xml:space="preserve"> when I go back?</w:t>
      </w:r>
    </w:p>
    <w:p w14:paraId="71160686" w14:textId="42D96354" w:rsidR="00863DA4" w:rsidRDefault="00BE0184" w:rsidP="001A5EED">
      <w:pPr>
        <w:spacing w:line="261" w:lineRule="auto"/>
        <w:ind w:left="867" w:right="520"/>
        <w:rPr>
          <w:i/>
          <w:sz w:val="24"/>
        </w:rPr>
      </w:pPr>
      <w:r>
        <w:rPr>
          <w:i/>
          <w:sz w:val="24"/>
        </w:rPr>
        <w:t>Will they replace me at work?</w:t>
      </w:r>
    </w:p>
    <w:p w14:paraId="506E7CBE" w14:textId="77777777" w:rsidR="00DD1418" w:rsidRDefault="00BE0184" w:rsidP="001A5EED">
      <w:pPr>
        <w:spacing w:line="261" w:lineRule="auto"/>
        <w:ind w:left="867" w:right="520"/>
        <w:rPr>
          <w:i/>
          <w:sz w:val="24"/>
        </w:rPr>
      </w:pPr>
      <w:r>
        <w:rPr>
          <w:i/>
          <w:sz w:val="24"/>
        </w:rPr>
        <w:t xml:space="preserve">How do I </w:t>
      </w:r>
      <w:r w:rsidR="00DD1418">
        <w:rPr>
          <w:i/>
          <w:sz w:val="24"/>
        </w:rPr>
        <w:t>adjust to physical limitations?</w:t>
      </w:r>
    </w:p>
    <w:p w14:paraId="71160687" w14:textId="6C4FE76F" w:rsidR="00863DA4" w:rsidRDefault="00BE0184" w:rsidP="001A5EED">
      <w:pPr>
        <w:spacing w:line="261" w:lineRule="auto"/>
        <w:ind w:left="867" w:right="520"/>
        <w:rPr>
          <w:i/>
          <w:sz w:val="24"/>
        </w:rPr>
      </w:pPr>
      <w:r>
        <w:rPr>
          <w:i/>
          <w:sz w:val="24"/>
        </w:rPr>
        <w:t>No one really cares about me.</w:t>
      </w:r>
    </w:p>
    <w:p w14:paraId="71160688" w14:textId="77777777" w:rsidR="00863DA4" w:rsidRDefault="00BE0184" w:rsidP="001A5EED">
      <w:pPr>
        <w:pStyle w:val="Heading3"/>
        <w:spacing w:before="219"/>
        <w:ind w:right="520"/>
        <w:jc w:val="both"/>
      </w:pPr>
      <w:bookmarkStart w:id="49" w:name="Employer_incentives"/>
      <w:bookmarkEnd w:id="49"/>
      <w:r>
        <w:rPr>
          <w:color w:val="397B67"/>
        </w:rPr>
        <w:t>Employer incentives</w:t>
      </w:r>
    </w:p>
    <w:p w14:paraId="71160689" w14:textId="77777777" w:rsidR="00863DA4" w:rsidRDefault="00BE0184" w:rsidP="001A5EED">
      <w:pPr>
        <w:pStyle w:val="BodyText"/>
        <w:spacing w:before="7" w:line="261" w:lineRule="auto"/>
        <w:ind w:left="147" w:right="520"/>
      </w:pPr>
      <w:r>
        <w:t>When helping a worker, the VRC should “assess the worker's potential preferred worker status, educating the worker and employer(s) on transitional and permanently modified work, the Washington Stay at Work program, and the Preferred Worker Program, if appropriate (WAC 296-19A-050 subsection 2 (c)).”</w:t>
      </w:r>
    </w:p>
    <w:p w14:paraId="7116068A" w14:textId="77777777" w:rsidR="00863DA4" w:rsidRDefault="00863DA4" w:rsidP="001A5EED">
      <w:pPr>
        <w:pStyle w:val="BodyText"/>
        <w:spacing w:before="9"/>
        <w:ind w:right="520"/>
        <w:rPr>
          <w:sz w:val="25"/>
        </w:rPr>
      </w:pPr>
    </w:p>
    <w:p w14:paraId="7116068D" w14:textId="4B000DC7" w:rsidR="00863DA4" w:rsidRDefault="00BE0184" w:rsidP="001A5EED">
      <w:pPr>
        <w:pStyle w:val="BodyText"/>
        <w:spacing w:line="261" w:lineRule="auto"/>
        <w:ind w:left="147" w:right="520"/>
      </w:pPr>
      <w:r>
        <w:t>While the employer-of-record is part of return-to-work discussions and planning, conversations with the worker about other re-employment options can happen simultaneously. Do not exclude the employer-of-record from return-to-work discussions, but also do not limit return-to-work discussions with the worker to the employer-of-record. Remember to explain the Stay at Work</w:t>
      </w:r>
      <w:r w:rsidR="001A5EED">
        <w:t xml:space="preserve"> pr</w:t>
      </w:r>
      <w:r>
        <w:t>ogram as well as the Preferred Worker program.</w:t>
      </w:r>
    </w:p>
    <w:p w14:paraId="7116068E" w14:textId="77777777" w:rsidR="00863DA4" w:rsidRDefault="00863DA4" w:rsidP="002429AC">
      <w:pPr>
        <w:pStyle w:val="BodyText"/>
        <w:spacing w:before="1"/>
        <w:rPr>
          <w:sz w:val="28"/>
        </w:rPr>
      </w:pPr>
    </w:p>
    <w:p w14:paraId="6C34064F" w14:textId="77777777" w:rsidR="00DD1418" w:rsidRDefault="00DD1418" w:rsidP="001A5EED">
      <w:pPr>
        <w:spacing w:before="1"/>
        <w:ind w:left="147" w:right="520"/>
        <w:rPr>
          <w:i/>
          <w:color w:val="397B67"/>
          <w:sz w:val="24"/>
        </w:rPr>
      </w:pPr>
    </w:p>
    <w:p w14:paraId="7116068F" w14:textId="0C81D779" w:rsidR="00863DA4" w:rsidRDefault="00BE0184" w:rsidP="001A5EED">
      <w:pPr>
        <w:spacing w:before="1"/>
        <w:ind w:left="147" w:right="520"/>
        <w:rPr>
          <w:i/>
          <w:sz w:val="24"/>
        </w:rPr>
      </w:pPr>
      <w:r>
        <w:rPr>
          <w:i/>
          <w:color w:val="397B67"/>
          <w:sz w:val="24"/>
        </w:rPr>
        <w:t>Preferred Worker job development</w:t>
      </w:r>
    </w:p>
    <w:p w14:paraId="71160690" w14:textId="77777777" w:rsidR="00863DA4" w:rsidRDefault="00BE0184" w:rsidP="001A5EED">
      <w:pPr>
        <w:pStyle w:val="BodyText"/>
        <w:spacing w:before="24" w:line="261" w:lineRule="auto"/>
        <w:ind w:left="147" w:right="520"/>
      </w:pPr>
      <w:r>
        <w:t>Vocational providers may assist the employer in developing a preferred worker job that meets the provider’s medical restrictions. The VRC should maintain an active role with both the worker and employer until the worker is hired. Once the provider approves the job, the VRC can assist the employer in developing the job offer in writing.</w:t>
      </w:r>
    </w:p>
    <w:p w14:paraId="71160691" w14:textId="77777777" w:rsidR="00863DA4" w:rsidRDefault="00863DA4" w:rsidP="001A5EED">
      <w:pPr>
        <w:pStyle w:val="BodyText"/>
        <w:spacing w:before="9"/>
        <w:ind w:right="520"/>
        <w:rPr>
          <w:sz w:val="25"/>
        </w:rPr>
      </w:pPr>
    </w:p>
    <w:p w14:paraId="71160692" w14:textId="77777777" w:rsidR="00863DA4" w:rsidRDefault="00BE0184" w:rsidP="001A5EED">
      <w:pPr>
        <w:pStyle w:val="BodyText"/>
        <w:spacing w:line="261" w:lineRule="auto"/>
        <w:ind w:left="147" w:right="520"/>
      </w:pPr>
      <w:r>
        <w:t xml:space="preserve">If the worker accepts the job, the VRC can assist the employer with completing “Part B” of the </w:t>
      </w:r>
      <w:hyperlink r:id="rId82">
        <w:r>
          <w:rPr>
            <w:color w:val="0461C1"/>
            <w:u w:val="single" w:color="0461C1"/>
          </w:rPr>
          <w:t>Preferred Worker Request form</w:t>
        </w:r>
        <w:r>
          <w:rPr>
            <w:color w:val="0461C1"/>
          </w:rPr>
          <w:t xml:space="preserve"> </w:t>
        </w:r>
      </w:hyperlink>
      <w:r>
        <w:t>(F280-060-000).</w:t>
      </w:r>
    </w:p>
    <w:p w14:paraId="71160693" w14:textId="77777777" w:rsidR="00863DA4" w:rsidRDefault="00863DA4" w:rsidP="001A5EED">
      <w:pPr>
        <w:pStyle w:val="BodyText"/>
        <w:spacing w:before="10"/>
        <w:ind w:right="520"/>
        <w:rPr>
          <w:sz w:val="17"/>
        </w:rPr>
      </w:pPr>
    </w:p>
    <w:p w14:paraId="71160694" w14:textId="77777777" w:rsidR="00863DA4" w:rsidRDefault="00BE0184" w:rsidP="001A5EED">
      <w:pPr>
        <w:pStyle w:val="BodyText"/>
        <w:spacing w:before="93"/>
        <w:ind w:left="147" w:right="520"/>
      </w:pPr>
      <w:r>
        <w:t>Connect the benefits to things they have said matters the most to them</w:t>
      </w:r>
    </w:p>
    <w:p w14:paraId="71160695" w14:textId="77777777" w:rsidR="00863DA4" w:rsidRDefault="00BE0184" w:rsidP="001A5EED">
      <w:pPr>
        <w:pStyle w:val="ListParagraph"/>
        <w:numPr>
          <w:ilvl w:val="1"/>
          <w:numId w:val="13"/>
        </w:numPr>
        <w:tabs>
          <w:tab w:val="left" w:pos="867"/>
          <w:tab w:val="left" w:pos="868"/>
        </w:tabs>
        <w:ind w:right="520"/>
        <w:rPr>
          <w:rFonts w:ascii="Wingdings" w:hAnsi="Wingdings"/>
          <w:sz w:val="20"/>
        </w:rPr>
      </w:pPr>
      <w:r>
        <w:rPr>
          <w:sz w:val="24"/>
        </w:rPr>
        <w:t>What concerns you the most about bringing the worker back to</w:t>
      </w:r>
      <w:r>
        <w:rPr>
          <w:spacing w:val="-18"/>
          <w:sz w:val="24"/>
        </w:rPr>
        <w:t xml:space="preserve"> </w:t>
      </w:r>
      <w:r>
        <w:rPr>
          <w:sz w:val="24"/>
        </w:rPr>
        <w:t>work?</w:t>
      </w:r>
    </w:p>
    <w:p w14:paraId="71160696" w14:textId="77777777" w:rsidR="00863DA4" w:rsidRDefault="00BE0184" w:rsidP="001A5EED">
      <w:pPr>
        <w:pStyle w:val="ListParagraph"/>
        <w:numPr>
          <w:ilvl w:val="1"/>
          <w:numId w:val="13"/>
        </w:numPr>
        <w:tabs>
          <w:tab w:val="left" w:pos="867"/>
          <w:tab w:val="left" w:pos="868"/>
        </w:tabs>
        <w:spacing w:line="261" w:lineRule="auto"/>
        <w:ind w:right="520"/>
        <w:rPr>
          <w:rFonts w:ascii="Wingdings" w:hAnsi="Wingdings"/>
          <w:sz w:val="20"/>
        </w:rPr>
      </w:pPr>
      <w:r>
        <w:rPr>
          <w:sz w:val="24"/>
        </w:rPr>
        <w:t xml:space="preserve">What do you expect about the worker returning to work and the impact to </w:t>
      </w:r>
      <w:r>
        <w:rPr>
          <w:spacing w:val="-3"/>
          <w:sz w:val="24"/>
        </w:rPr>
        <w:t xml:space="preserve">your </w:t>
      </w:r>
      <w:r>
        <w:rPr>
          <w:sz w:val="24"/>
        </w:rPr>
        <w:t>premiums?</w:t>
      </w:r>
    </w:p>
    <w:p w14:paraId="71160697" w14:textId="77777777" w:rsidR="00863DA4" w:rsidRDefault="00BE0184" w:rsidP="001A5EED">
      <w:pPr>
        <w:pStyle w:val="ListParagraph"/>
        <w:numPr>
          <w:ilvl w:val="1"/>
          <w:numId w:val="13"/>
        </w:numPr>
        <w:tabs>
          <w:tab w:val="left" w:pos="867"/>
          <w:tab w:val="left" w:pos="868"/>
        </w:tabs>
        <w:spacing w:before="0" w:line="261" w:lineRule="auto"/>
        <w:ind w:right="520"/>
        <w:rPr>
          <w:rFonts w:ascii="Wingdings" w:hAnsi="Wingdings"/>
          <w:sz w:val="20"/>
        </w:rPr>
      </w:pPr>
      <w:r>
        <w:rPr>
          <w:sz w:val="24"/>
        </w:rPr>
        <w:t>What do you have to gain or lose by bringing the worker back to work or not bringing the worker</w:t>
      </w:r>
      <w:r>
        <w:rPr>
          <w:spacing w:val="-2"/>
          <w:sz w:val="24"/>
        </w:rPr>
        <w:t xml:space="preserve"> </w:t>
      </w:r>
      <w:r>
        <w:rPr>
          <w:sz w:val="24"/>
        </w:rPr>
        <w:t>back?</w:t>
      </w:r>
    </w:p>
    <w:p w14:paraId="71160698" w14:textId="77777777" w:rsidR="00863DA4" w:rsidRDefault="007A6BDD" w:rsidP="001A5EED">
      <w:pPr>
        <w:pStyle w:val="ListParagraph"/>
        <w:numPr>
          <w:ilvl w:val="1"/>
          <w:numId w:val="13"/>
        </w:numPr>
        <w:tabs>
          <w:tab w:val="left" w:pos="867"/>
          <w:tab w:val="left" w:pos="868"/>
        </w:tabs>
        <w:spacing w:before="0" w:line="261" w:lineRule="auto"/>
        <w:ind w:right="520" w:hanging="361"/>
        <w:rPr>
          <w:rFonts w:ascii="Wingdings" w:hAnsi="Wingdings"/>
          <w:sz w:val="20"/>
        </w:rPr>
      </w:pPr>
      <w:r>
        <w:rPr>
          <w:noProof/>
          <w:lang w:bidi="ar-SA"/>
        </w:rPr>
        <mc:AlternateContent>
          <mc:Choice Requires="wpg">
            <w:drawing>
              <wp:anchor distT="0" distB="0" distL="114300" distR="114300" simplePos="0" relativeHeight="251658268" behindDoc="0" locked="0" layoutInCell="1" allowOverlap="1" wp14:anchorId="71160BF3" wp14:editId="00B7065C">
                <wp:simplePos x="0" y="0"/>
                <wp:positionH relativeFrom="page">
                  <wp:posOffset>5096510</wp:posOffset>
                </wp:positionH>
                <wp:positionV relativeFrom="paragraph">
                  <wp:posOffset>394970</wp:posOffset>
                </wp:positionV>
                <wp:extent cx="2212975" cy="1289685"/>
                <wp:effectExtent l="0" t="0" r="0" b="0"/>
                <wp:wrapNone/>
                <wp:docPr id="20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975" cy="1289685"/>
                          <a:chOff x="8026" y="622"/>
                          <a:chExt cx="3485" cy="2031"/>
                        </a:xfrm>
                      </wpg:grpSpPr>
                      <wps:wsp>
                        <wps:cNvPr id="208" name="AutoShape 104"/>
                        <wps:cNvSpPr>
                          <a:spLocks/>
                        </wps:cNvSpPr>
                        <wps:spPr bwMode="auto">
                          <a:xfrm>
                            <a:off x="8046" y="642"/>
                            <a:ext cx="3445" cy="1991"/>
                          </a:xfrm>
                          <a:custGeom>
                            <a:avLst/>
                            <a:gdLst>
                              <a:gd name="T0" fmla="+- 0 9481 8046"/>
                              <a:gd name="T1" fmla="*/ T0 w 3445"/>
                              <a:gd name="T2" fmla="+- 0 2263 642"/>
                              <a:gd name="T3" fmla="*/ 2263 h 1991"/>
                              <a:gd name="T4" fmla="+- 0 8620 8046"/>
                              <a:gd name="T5" fmla="*/ T4 w 3445"/>
                              <a:gd name="T6" fmla="+- 0 2263 642"/>
                              <a:gd name="T7" fmla="*/ 2263 h 1991"/>
                              <a:gd name="T8" fmla="+- 0 9069 8046"/>
                              <a:gd name="T9" fmla="*/ T8 w 3445"/>
                              <a:gd name="T10" fmla="+- 0 2633 642"/>
                              <a:gd name="T11" fmla="*/ 2633 h 1991"/>
                              <a:gd name="T12" fmla="+- 0 9481 8046"/>
                              <a:gd name="T13" fmla="*/ T12 w 3445"/>
                              <a:gd name="T14" fmla="+- 0 2263 642"/>
                              <a:gd name="T15" fmla="*/ 2263 h 1991"/>
                              <a:gd name="T16" fmla="+- 0 11221 8046"/>
                              <a:gd name="T17" fmla="*/ T16 w 3445"/>
                              <a:gd name="T18" fmla="+- 0 642 642"/>
                              <a:gd name="T19" fmla="*/ 642 h 1991"/>
                              <a:gd name="T20" fmla="+- 0 8316 8046"/>
                              <a:gd name="T21" fmla="*/ T20 w 3445"/>
                              <a:gd name="T22" fmla="+- 0 642 642"/>
                              <a:gd name="T23" fmla="*/ 642 h 1991"/>
                              <a:gd name="T24" fmla="+- 0 8244 8046"/>
                              <a:gd name="T25" fmla="*/ T24 w 3445"/>
                              <a:gd name="T26" fmla="+- 0 652 642"/>
                              <a:gd name="T27" fmla="*/ 652 h 1991"/>
                              <a:gd name="T28" fmla="+- 0 8180 8046"/>
                              <a:gd name="T29" fmla="*/ T28 w 3445"/>
                              <a:gd name="T30" fmla="+- 0 679 642"/>
                              <a:gd name="T31" fmla="*/ 679 h 1991"/>
                              <a:gd name="T32" fmla="+- 0 8125 8046"/>
                              <a:gd name="T33" fmla="*/ T32 w 3445"/>
                              <a:gd name="T34" fmla="+- 0 721 642"/>
                              <a:gd name="T35" fmla="*/ 721 h 1991"/>
                              <a:gd name="T36" fmla="+- 0 8083 8046"/>
                              <a:gd name="T37" fmla="*/ T36 w 3445"/>
                              <a:gd name="T38" fmla="+- 0 776 642"/>
                              <a:gd name="T39" fmla="*/ 776 h 1991"/>
                              <a:gd name="T40" fmla="+- 0 8056 8046"/>
                              <a:gd name="T41" fmla="*/ T40 w 3445"/>
                              <a:gd name="T42" fmla="+- 0 840 642"/>
                              <a:gd name="T43" fmla="*/ 840 h 1991"/>
                              <a:gd name="T44" fmla="+- 0 8046 8046"/>
                              <a:gd name="T45" fmla="*/ T44 w 3445"/>
                              <a:gd name="T46" fmla="+- 0 912 642"/>
                              <a:gd name="T47" fmla="*/ 912 h 1991"/>
                              <a:gd name="T48" fmla="+- 0 8046 8046"/>
                              <a:gd name="T49" fmla="*/ T48 w 3445"/>
                              <a:gd name="T50" fmla="+- 0 1993 642"/>
                              <a:gd name="T51" fmla="*/ 1993 h 1991"/>
                              <a:gd name="T52" fmla="+- 0 8056 8046"/>
                              <a:gd name="T53" fmla="*/ T52 w 3445"/>
                              <a:gd name="T54" fmla="+- 0 2065 642"/>
                              <a:gd name="T55" fmla="*/ 2065 h 1991"/>
                              <a:gd name="T56" fmla="+- 0 8083 8046"/>
                              <a:gd name="T57" fmla="*/ T56 w 3445"/>
                              <a:gd name="T58" fmla="+- 0 2129 642"/>
                              <a:gd name="T59" fmla="*/ 2129 h 1991"/>
                              <a:gd name="T60" fmla="+- 0 8125 8046"/>
                              <a:gd name="T61" fmla="*/ T60 w 3445"/>
                              <a:gd name="T62" fmla="+- 0 2184 642"/>
                              <a:gd name="T63" fmla="*/ 2184 h 1991"/>
                              <a:gd name="T64" fmla="+- 0 8180 8046"/>
                              <a:gd name="T65" fmla="*/ T64 w 3445"/>
                              <a:gd name="T66" fmla="+- 0 2226 642"/>
                              <a:gd name="T67" fmla="*/ 2226 h 1991"/>
                              <a:gd name="T68" fmla="+- 0 8244 8046"/>
                              <a:gd name="T69" fmla="*/ T68 w 3445"/>
                              <a:gd name="T70" fmla="+- 0 2253 642"/>
                              <a:gd name="T71" fmla="*/ 2253 h 1991"/>
                              <a:gd name="T72" fmla="+- 0 8316 8046"/>
                              <a:gd name="T73" fmla="*/ T72 w 3445"/>
                              <a:gd name="T74" fmla="+- 0 2263 642"/>
                              <a:gd name="T75" fmla="*/ 2263 h 1991"/>
                              <a:gd name="T76" fmla="+- 0 11221 8046"/>
                              <a:gd name="T77" fmla="*/ T76 w 3445"/>
                              <a:gd name="T78" fmla="+- 0 2263 642"/>
                              <a:gd name="T79" fmla="*/ 2263 h 1991"/>
                              <a:gd name="T80" fmla="+- 0 11293 8046"/>
                              <a:gd name="T81" fmla="*/ T80 w 3445"/>
                              <a:gd name="T82" fmla="+- 0 2253 642"/>
                              <a:gd name="T83" fmla="*/ 2253 h 1991"/>
                              <a:gd name="T84" fmla="+- 0 11357 8046"/>
                              <a:gd name="T85" fmla="*/ T84 w 3445"/>
                              <a:gd name="T86" fmla="+- 0 2226 642"/>
                              <a:gd name="T87" fmla="*/ 2226 h 1991"/>
                              <a:gd name="T88" fmla="+- 0 11412 8046"/>
                              <a:gd name="T89" fmla="*/ T88 w 3445"/>
                              <a:gd name="T90" fmla="+- 0 2184 642"/>
                              <a:gd name="T91" fmla="*/ 2184 h 1991"/>
                              <a:gd name="T92" fmla="+- 0 11454 8046"/>
                              <a:gd name="T93" fmla="*/ T92 w 3445"/>
                              <a:gd name="T94" fmla="+- 0 2129 642"/>
                              <a:gd name="T95" fmla="*/ 2129 h 1991"/>
                              <a:gd name="T96" fmla="+- 0 11481 8046"/>
                              <a:gd name="T97" fmla="*/ T96 w 3445"/>
                              <a:gd name="T98" fmla="+- 0 2065 642"/>
                              <a:gd name="T99" fmla="*/ 2065 h 1991"/>
                              <a:gd name="T100" fmla="+- 0 11491 8046"/>
                              <a:gd name="T101" fmla="*/ T100 w 3445"/>
                              <a:gd name="T102" fmla="+- 0 1993 642"/>
                              <a:gd name="T103" fmla="*/ 1993 h 1991"/>
                              <a:gd name="T104" fmla="+- 0 11491 8046"/>
                              <a:gd name="T105" fmla="*/ T104 w 3445"/>
                              <a:gd name="T106" fmla="+- 0 912 642"/>
                              <a:gd name="T107" fmla="*/ 912 h 1991"/>
                              <a:gd name="T108" fmla="+- 0 11481 8046"/>
                              <a:gd name="T109" fmla="*/ T108 w 3445"/>
                              <a:gd name="T110" fmla="+- 0 840 642"/>
                              <a:gd name="T111" fmla="*/ 840 h 1991"/>
                              <a:gd name="T112" fmla="+- 0 11454 8046"/>
                              <a:gd name="T113" fmla="*/ T112 w 3445"/>
                              <a:gd name="T114" fmla="+- 0 776 642"/>
                              <a:gd name="T115" fmla="*/ 776 h 1991"/>
                              <a:gd name="T116" fmla="+- 0 11412 8046"/>
                              <a:gd name="T117" fmla="*/ T116 w 3445"/>
                              <a:gd name="T118" fmla="+- 0 721 642"/>
                              <a:gd name="T119" fmla="*/ 721 h 1991"/>
                              <a:gd name="T120" fmla="+- 0 11357 8046"/>
                              <a:gd name="T121" fmla="*/ T120 w 3445"/>
                              <a:gd name="T122" fmla="+- 0 679 642"/>
                              <a:gd name="T123" fmla="*/ 679 h 1991"/>
                              <a:gd name="T124" fmla="+- 0 11293 8046"/>
                              <a:gd name="T125" fmla="*/ T124 w 3445"/>
                              <a:gd name="T126" fmla="+- 0 652 642"/>
                              <a:gd name="T127" fmla="*/ 652 h 1991"/>
                              <a:gd name="T128" fmla="+- 0 11221 8046"/>
                              <a:gd name="T129" fmla="*/ T128 w 3445"/>
                              <a:gd name="T130" fmla="+- 0 642 642"/>
                              <a:gd name="T131" fmla="*/ 642 h 1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45" h="1991">
                                <a:moveTo>
                                  <a:pt x="1435" y="1621"/>
                                </a:moveTo>
                                <a:lnTo>
                                  <a:pt x="574" y="1621"/>
                                </a:lnTo>
                                <a:lnTo>
                                  <a:pt x="1023" y="1991"/>
                                </a:lnTo>
                                <a:lnTo>
                                  <a:pt x="1435" y="1621"/>
                                </a:lnTo>
                                <a:close/>
                                <a:moveTo>
                                  <a:pt x="3175" y="0"/>
                                </a:moveTo>
                                <a:lnTo>
                                  <a:pt x="270" y="0"/>
                                </a:lnTo>
                                <a:lnTo>
                                  <a:pt x="198" y="10"/>
                                </a:lnTo>
                                <a:lnTo>
                                  <a:pt x="134" y="37"/>
                                </a:lnTo>
                                <a:lnTo>
                                  <a:pt x="79" y="79"/>
                                </a:lnTo>
                                <a:lnTo>
                                  <a:pt x="37" y="134"/>
                                </a:lnTo>
                                <a:lnTo>
                                  <a:pt x="10" y="198"/>
                                </a:lnTo>
                                <a:lnTo>
                                  <a:pt x="0" y="270"/>
                                </a:lnTo>
                                <a:lnTo>
                                  <a:pt x="0" y="1351"/>
                                </a:lnTo>
                                <a:lnTo>
                                  <a:pt x="10" y="1423"/>
                                </a:lnTo>
                                <a:lnTo>
                                  <a:pt x="37" y="1487"/>
                                </a:lnTo>
                                <a:lnTo>
                                  <a:pt x="79" y="1542"/>
                                </a:lnTo>
                                <a:lnTo>
                                  <a:pt x="134" y="1584"/>
                                </a:lnTo>
                                <a:lnTo>
                                  <a:pt x="198" y="1611"/>
                                </a:lnTo>
                                <a:lnTo>
                                  <a:pt x="270" y="1621"/>
                                </a:lnTo>
                                <a:lnTo>
                                  <a:pt x="3175" y="1621"/>
                                </a:lnTo>
                                <a:lnTo>
                                  <a:pt x="3247" y="1611"/>
                                </a:lnTo>
                                <a:lnTo>
                                  <a:pt x="3311" y="1584"/>
                                </a:lnTo>
                                <a:lnTo>
                                  <a:pt x="3366" y="1542"/>
                                </a:lnTo>
                                <a:lnTo>
                                  <a:pt x="3408" y="1487"/>
                                </a:lnTo>
                                <a:lnTo>
                                  <a:pt x="3435" y="1423"/>
                                </a:lnTo>
                                <a:lnTo>
                                  <a:pt x="3445" y="1351"/>
                                </a:lnTo>
                                <a:lnTo>
                                  <a:pt x="3445" y="270"/>
                                </a:lnTo>
                                <a:lnTo>
                                  <a:pt x="3435" y="198"/>
                                </a:lnTo>
                                <a:lnTo>
                                  <a:pt x="3408" y="134"/>
                                </a:lnTo>
                                <a:lnTo>
                                  <a:pt x="3366" y="79"/>
                                </a:lnTo>
                                <a:lnTo>
                                  <a:pt x="3311" y="37"/>
                                </a:lnTo>
                                <a:lnTo>
                                  <a:pt x="3247" y="10"/>
                                </a:lnTo>
                                <a:lnTo>
                                  <a:pt x="317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03"/>
                        <wps:cNvSpPr>
                          <a:spLocks/>
                        </wps:cNvSpPr>
                        <wps:spPr bwMode="auto">
                          <a:xfrm>
                            <a:off x="8046" y="642"/>
                            <a:ext cx="3445" cy="1991"/>
                          </a:xfrm>
                          <a:custGeom>
                            <a:avLst/>
                            <a:gdLst>
                              <a:gd name="T0" fmla="+- 0 8046 8046"/>
                              <a:gd name="T1" fmla="*/ T0 w 3445"/>
                              <a:gd name="T2" fmla="+- 0 912 642"/>
                              <a:gd name="T3" fmla="*/ 912 h 1991"/>
                              <a:gd name="T4" fmla="+- 0 8056 8046"/>
                              <a:gd name="T5" fmla="*/ T4 w 3445"/>
                              <a:gd name="T6" fmla="+- 0 840 642"/>
                              <a:gd name="T7" fmla="*/ 840 h 1991"/>
                              <a:gd name="T8" fmla="+- 0 8083 8046"/>
                              <a:gd name="T9" fmla="*/ T8 w 3445"/>
                              <a:gd name="T10" fmla="+- 0 776 642"/>
                              <a:gd name="T11" fmla="*/ 776 h 1991"/>
                              <a:gd name="T12" fmla="+- 0 8125 8046"/>
                              <a:gd name="T13" fmla="*/ T12 w 3445"/>
                              <a:gd name="T14" fmla="+- 0 721 642"/>
                              <a:gd name="T15" fmla="*/ 721 h 1991"/>
                              <a:gd name="T16" fmla="+- 0 8180 8046"/>
                              <a:gd name="T17" fmla="*/ T16 w 3445"/>
                              <a:gd name="T18" fmla="+- 0 679 642"/>
                              <a:gd name="T19" fmla="*/ 679 h 1991"/>
                              <a:gd name="T20" fmla="+- 0 8244 8046"/>
                              <a:gd name="T21" fmla="*/ T20 w 3445"/>
                              <a:gd name="T22" fmla="+- 0 652 642"/>
                              <a:gd name="T23" fmla="*/ 652 h 1991"/>
                              <a:gd name="T24" fmla="+- 0 8316 8046"/>
                              <a:gd name="T25" fmla="*/ T24 w 3445"/>
                              <a:gd name="T26" fmla="+- 0 642 642"/>
                              <a:gd name="T27" fmla="*/ 642 h 1991"/>
                              <a:gd name="T28" fmla="+- 0 8620 8046"/>
                              <a:gd name="T29" fmla="*/ T28 w 3445"/>
                              <a:gd name="T30" fmla="+- 0 642 642"/>
                              <a:gd name="T31" fmla="*/ 642 h 1991"/>
                              <a:gd name="T32" fmla="+- 0 9481 8046"/>
                              <a:gd name="T33" fmla="*/ T32 w 3445"/>
                              <a:gd name="T34" fmla="+- 0 642 642"/>
                              <a:gd name="T35" fmla="*/ 642 h 1991"/>
                              <a:gd name="T36" fmla="+- 0 11221 8046"/>
                              <a:gd name="T37" fmla="*/ T36 w 3445"/>
                              <a:gd name="T38" fmla="+- 0 642 642"/>
                              <a:gd name="T39" fmla="*/ 642 h 1991"/>
                              <a:gd name="T40" fmla="+- 0 11293 8046"/>
                              <a:gd name="T41" fmla="*/ T40 w 3445"/>
                              <a:gd name="T42" fmla="+- 0 652 642"/>
                              <a:gd name="T43" fmla="*/ 652 h 1991"/>
                              <a:gd name="T44" fmla="+- 0 11357 8046"/>
                              <a:gd name="T45" fmla="*/ T44 w 3445"/>
                              <a:gd name="T46" fmla="+- 0 679 642"/>
                              <a:gd name="T47" fmla="*/ 679 h 1991"/>
                              <a:gd name="T48" fmla="+- 0 11412 8046"/>
                              <a:gd name="T49" fmla="*/ T48 w 3445"/>
                              <a:gd name="T50" fmla="+- 0 721 642"/>
                              <a:gd name="T51" fmla="*/ 721 h 1991"/>
                              <a:gd name="T52" fmla="+- 0 11454 8046"/>
                              <a:gd name="T53" fmla="*/ T52 w 3445"/>
                              <a:gd name="T54" fmla="+- 0 776 642"/>
                              <a:gd name="T55" fmla="*/ 776 h 1991"/>
                              <a:gd name="T56" fmla="+- 0 11481 8046"/>
                              <a:gd name="T57" fmla="*/ T56 w 3445"/>
                              <a:gd name="T58" fmla="+- 0 840 642"/>
                              <a:gd name="T59" fmla="*/ 840 h 1991"/>
                              <a:gd name="T60" fmla="+- 0 11491 8046"/>
                              <a:gd name="T61" fmla="*/ T60 w 3445"/>
                              <a:gd name="T62" fmla="+- 0 912 642"/>
                              <a:gd name="T63" fmla="*/ 912 h 1991"/>
                              <a:gd name="T64" fmla="+- 0 11491 8046"/>
                              <a:gd name="T65" fmla="*/ T64 w 3445"/>
                              <a:gd name="T66" fmla="+- 0 1588 642"/>
                              <a:gd name="T67" fmla="*/ 1588 h 1991"/>
                              <a:gd name="T68" fmla="+- 0 11491 8046"/>
                              <a:gd name="T69" fmla="*/ T68 w 3445"/>
                              <a:gd name="T70" fmla="+- 0 1993 642"/>
                              <a:gd name="T71" fmla="*/ 1993 h 1991"/>
                              <a:gd name="T72" fmla="+- 0 11481 8046"/>
                              <a:gd name="T73" fmla="*/ T72 w 3445"/>
                              <a:gd name="T74" fmla="+- 0 2065 642"/>
                              <a:gd name="T75" fmla="*/ 2065 h 1991"/>
                              <a:gd name="T76" fmla="+- 0 11454 8046"/>
                              <a:gd name="T77" fmla="*/ T76 w 3445"/>
                              <a:gd name="T78" fmla="+- 0 2129 642"/>
                              <a:gd name="T79" fmla="*/ 2129 h 1991"/>
                              <a:gd name="T80" fmla="+- 0 11412 8046"/>
                              <a:gd name="T81" fmla="*/ T80 w 3445"/>
                              <a:gd name="T82" fmla="+- 0 2184 642"/>
                              <a:gd name="T83" fmla="*/ 2184 h 1991"/>
                              <a:gd name="T84" fmla="+- 0 11357 8046"/>
                              <a:gd name="T85" fmla="*/ T84 w 3445"/>
                              <a:gd name="T86" fmla="+- 0 2226 642"/>
                              <a:gd name="T87" fmla="*/ 2226 h 1991"/>
                              <a:gd name="T88" fmla="+- 0 11293 8046"/>
                              <a:gd name="T89" fmla="*/ T88 w 3445"/>
                              <a:gd name="T90" fmla="+- 0 2253 642"/>
                              <a:gd name="T91" fmla="*/ 2253 h 1991"/>
                              <a:gd name="T92" fmla="+- 0 11221 8046"/>
                              <a:gd name="T93" fmla="*/ T92 w 3445"/>
                              <a:gd name="T94" fmla="+- 0 2263 642"/>
                              <a:gd name="T95" fmla="*/ 2263 h 1991"/>
                              <a:gd name="T96" fmla="+- 0 9481 8046"/>
                              <a:gd name="T97" fmla="*/ T96 w 3445"/>
                              <a:gd name="T98" fmla="+- 0 2263 642"/>
                              <a:gd name="T99" fmla="*/ 2263 h 1991"/>
                              <a:gd name="T100" fmla="+- 0 9069 8046"/>
                              <a:gd name="T101" fmla="*/ T100 w 3445"/>
                              <a:gd name="T102" fmla="+- 0 2633 642"/>
                              <a:gd name="T103" fmla="*/ 2633 h 1991"/>
                              <a:gd name="T104" fmla="+- 0 8620 8046"/>
                              <a:gd name="T105" fmla="*/ T104 w 3445"/>
                              <a:gd name="T106" fmla="+- 0 2263 642"/>
                              <a:gd name="T107" fmla="*/ 2263 h 1991"/>
                              <a:gd name="T108" fmla="+- 0 8316 8046"/>
                              <a:gd name="T109" fmla="*/ T108 w 3445"/>
                              <a:gd name="T110" fmla="+- 0 2263 642"/>
                              <a:gd name="T111" fmla="*/ 2263 h 1991"/>
                              <a:gd name="T112" fmla="+- 0 8244 8046"/>
                              <a:gd name="T113" fmla="*/ T112 w 3445"/>
                              <a:gd name="T114" fmla="+- 0 2253 642"/>
                              <a:gd name="T115" fmla="*/ 2253 h 1991"/>
                              <a:gd name="T116" fmla="+- 0 8180 8046"/>
                              <a:gd name="T117" fmla="*/ T116 w 3445"/>
                              <a:gd name="T118" fmla="+- 0 2226 642"/>
                              <a:gd name="T119" fmla="*/ 2226 h 1991"/>
                              <a:gd name="T120" fmla="+- 0 8125 8046"/>
                              <a:gd name="T121" fmla="*/ T120 w 3445"/>
                              <a:gd name="T122" fmla="+- 0 2184 642"/>
                              <a:gd name="T123" fmla="*/ 2184 h 1991"/>
                              <a:gd name="T124" fmla="+- 0 8083 8046"/>
                              <a:gd name="T125" fmla="*/ T124 w 3445"/>
                              <a:gd name="T126" fmla="+- 0 2129 642"/>
                              <a:gd name="T127" fmla="*/ 2129 h 1991"/>
                              <a:gd name="T128" fmla="+- 0 8056 8046"/>
                              <a:gd name="T129" fmla="*/ T128 w 3445"/>
                              <a:gd name="T130" fmla="+- 0 2065 642"/>
                              <a:gd name="T131" fmla="*/ 2065 h 1991"/>
                              <a:gd name="T132" fmla="+- 0 8046 8046"/>
                              <a:gd name="T133" fmla="*/ T132 w 3445"/>
                              <a:gd name="T134" fmla="+- 0 1993 642"/>
                              <a:gd name="T135" fmla="*/ 1993 h 1991"/>
                              <a:gd name="T136" fmla="+- 0 8046 8046"/>
                              <a:gd name="T137" fmla="*/ T136 w 3445"/>
                              <a:gd name="T138" fmla="+- 0 1588 642"/>
                              <a:gd name="T139" fmla="*/ 1588 h 1991"/>
                              <a:gd name="T140" fmla="+- 0 8046 8046"/>
                              <a:gd name="T141" fmla="*/ T140 w 3445"/>
                              <a:gd name="T142" fmla="+- 0 912 642"/>
                              <a:gd name="T143" fmla="*/ 912 h 1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45" h="1991">
                                <a:moveTo>
                                  <a:pt x="0" y="270"/>
                                </a:moveTo>
                                <a:lnTo>
                                  <a:pt x="10" y="198"/>
                                </a:lnTo>
                                <a:lnTo>
                                  <a:pt x="37" y="134"/>
                                </a:lnTo>
                                <a:lnTo>
                                  <a:pt x="79" y="79"/>
                                </a:lnTo>
                                <a:lnTo>
                                  <a:pt x="134" y="37"/>
                                </a:lnTo>
                                <a:lnTo>
                                  <a:pt x="198" y="10"/>
                                </a:lnTo>
                                <a:lnTo>
                                  <a:pt x="270" y="0"/>
                                </a:lnTo>
                                <a:lnTo>
                                  <a:pt x="574" y="0"/>
                                </a:lnTo>
                                <a:lnTo>
                                  <a:pt x="1435" y="0"/>
                                </a:lnTo>
                                <a:lnTo>
                                  <a:pt x="3175" y="0"/>
                                </a:lnTo>
                                <a:lnTo>
                                  <a:pt x="3247" y="10"/>
                                </a:lnTo>
                                <a:lnTo>
                                  <a:pt x="3311" y="37"/>
                                </a:lnTo>
                                <a:lnTo>
                                  <a:pt x="3366" y="79"/>
                                </a:lnTo>
                                <a:lnTo>
                                  <a:pt x="3408" y="134"/>
                                </a:lnTo>
                                <a:lnTo>
                                  <a:pt x="3435" y="198"/>
                                </a:lnTo>
                                <a:lnTo>
                                  <a:pt x="3445" y="270"/>
                                </a:lnTo>
                                <a:lnTo>
                                  <a:pt x="3445" y="946"/>
                                </a:lnTo>
                                <a:lnTo>
                                  <a:pt x="3445" y="1351"/>
                                </a:lnTo>
                                <a:lnTo>
                                  <a:pt x="3435" y="1423"/>
                                </a:lnTo>
                                <a:lnTo>
                                  <a:pt x="3408" y="1487"/>
                                </a:lnTo>
                                <a:lnTo>
                                  <a:pt x="3366" y="1542"/>
                                </a:lnTo>
                                <a:lnTo>
                                  <a:pt x="3311" y="1584"/>
                                </a:lnTo>
                                <a:lnTo>
                                  <a:pt x="3247" y="1611"/>
                                </a:lnTo>
                                <a:lnTo>
                                  <a:pt x="3175" y="1621"/>
                                </a:lnTo>
                                <a:lnTo>
                                  <a:pt x="1435" y="1621"/>
                                </a:lnTo>
                                <a:lnTo>
                                  <a:pt x="1023" y="1991"/>
                                </a:lnTo>
                                <a:lnTo>
                                  <a:pt x="574" y="1621"/>
                                </a:lnTo>
                                <a:lnTo>
                                  <a:pt x="270" y="1621"/>
                                </a:lnTo>
                                <a:lnTo>
                                  <a:pt x="198" y="1611"/>
                                </a:lnTo>
                                <a:lnTo>
                                  <a:pt x="134" y="1584"/>
                                </a:lnTo>
                                <a:lnTo>
                                  <a:pt x="79" y="1542"/>
                                </a:lnTo>
                                <a:lnTo>
                                  <a:pt x="37" y="1487"/>
                                </a:lnTo>
                                <a:lnTo>
                                  <a:pt x="10" y="1423"/>
                                </a:lnTo>
                                <a:lnTo>
                                  <a:pt x="0" y="1351"/>
                                </a:lnTo>
                                <a:lnTo>
                                  <a:pt x="0" y="946"/>
                                </a:lnTo>
                                <a:lnTo>
                                  <a:pt x="0" y="27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Text Box 102"/>
                        <wps:cNvSpPr txBox="1">
                          <a:spLocks noChangeArrowheads="1"/>
                        </wps:cNvSpPr>
                        <wps:spPr bwMode="auto">
                          <a:xfrm>
                            <a:off x="8026" y="622"/>
                            <a:ext cx="3485"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D01" w14:textId="77777777" w:rsidR="000E4224" w:rsidRDefault="000E4224">
                              <w:pPr>
                                <w:spacing w:before="6"/>
                                <w:rPr>
                                  <w:sz w:val="25"/>
                                </w:rPr>
                              </w:pPr>
                            </w:p>
                            <w:p w14:paraId="71160D02" w14:textId="77777777" w:rsidR="000E4224" w:rsidRDefault="000E4224">
                              <w:pPr>
                                <w:ind w:left="275" w:right="272"/>
                                <w:jc w:val="center"/>
                                <w:rPr>
                                  <w:rFonts w:ascii="Calibri" w:hAnsi="Calibri"/>
                                </w:rPr>
                              </w:pPr>
                              <w:r>
                                <w:rPr>
                                  <w:rFonts w:ascii="Calibri" w:hAnsi="Calibri"/>
                                  <w:color w:val="FFFFFF"/>
                                </w:rPr>
                                <w:t>“Having VRC on board helped facilitate everything with my employer; light duty working out great.”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60BF3" id="Group 101" o:spid="_x0000_s1067" style="position:absolute;left:0;text-align:left;margin-left:401.3pt;margin-top:31.1pt;width:174.25pt;height:101.55pt;z-index:251658268;mso-position-horizontal-relative:page" coordorigin="8026,622" coordsize="3485,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7hBA4AADRRAAAOAAAAZHJzL2Uyb0RvYy54bWzsXG1v47gR/l6g/0HwxxZZi3qzFGz2sJts&#10;FgX2rgec+gMUW4mN2pYrOZvsFf3vnSFFmaNwKK7vWnSL5EOsRENqOA9nyBk+1tsfnnfb4Evddptm&#10;fzUTb8JZUO+XzWqzf7ia/a28vchnQXes9qtq2+zrq9nXupv98O6Pf3j7dLiso2bdbFd1G0An++7y&#10;6XA1Wx+Ph8v5vFuu613VvWkO9R5u3jftrjrCn+3DfNVWT9D7bjuPwjCbPzXt6tA2y7rr4L836ubs&#10;nez//r5eHv96f9/Vx2B7NQPdjvJ3K3/f4e/5u7fV5UNbHdabZa9GdYYWu2qzh4cOXd1Uxyp4bDcv&#10;utptlm3TNffHN8tmN2/u7zfLWo4BRiPC0Wg+tc3jQY7l4fLp4TCYCUw7stPZ3S5/+vJzG2xWV7Mo&#10;XMyCfbUDkORzAxEKNM/T4eESpD61h18OP7dqjHD5uVn+vYPb8/F9/PtBCQd3Tz82K+iwejw20jzP&#10;9+0Ou4CBB88Sha8DCvXzMVjCP6NIRMUinQVLuCeivMjyVOG0XAOY2C4Po2wWwO0sivStj33zOAFx&#10;2TYKYzmCeXWpnit17XXDgcGU605W7X6bVX9ZV4dagtWhvQarggMoq74HI0ghsGyiLCsltVk706bG&#10;HdSzA9NPWjMPk94qSW8VbdI4SbQ9i4LapLpcPnbHT3Ujcam+fO6OyidWcCXRXvX6l+A/97stuMef&#10;L4IwKJJcBPKRvbwWE1rsT/OgDIOnQD59JBRpIdlXFGVxkGmtH4YnxloKupIy60D0AwBXG8QSLSY7&#10;y7MotCoGJlD6o2IJoxhY0Bgkpxi4ytCVQzHA3uisCLPCqlihxVCxnFFMUPODxawmE6b5pZDdZoIi&#10;wKNpYlCKiNOOYsDZTZgYOAwnKAxCQFCwmk6YSJQi49SjSMBUs003YQKBMnbTRRSJPIbH2hwhMqEo&#10;YVIyrkCRYHSLTBwculEc8ihJ7LqZQJQR5w0YZo0ZnKVWu0UmCCjD2I2CkIvc7qeRCUMZcQ4RUxiy&#10;RWHDFJaAk6uijF23mIKQiyi12i02YShjzh1iCsMCZi9gppaqU9yKTRBQhtGNgpCHeWzXzYShjDlf&#10;iCkMi0Vm1c0EAWXsuiUUhDxM7b6QmDCUCecLYCNzvuUgaLFbYoKAMoxuFAR0UavdcG0conkJDmP3&#10;U1xcDV8oIBbadDNBQBlGNwoCr5sJQ5lwvpBSGGCRtC4OqYmCFLJrl45g4FBNTSBKcHy75VIKRBRm&#10;qc10qYmDFGK0o0Cw/pCaUJQwMRntKBS4+7RqZyIhhezaZRQKNpJkJhZlxnlERqGIRJ7YtMtMJKQQ&#10;ox2Fgo3BmYlFmXE+kVEoIljSrdqZSEghRjsKBbt6ZSYWZcZ5xYJCEUWp1SsWJhJSyK7dgkLBrvsL&#10;E4tywXnFgkLBbZkwExqik2PLtKBQ8FumhQlGCZHd7hYLigWrngmFQ72cYgHqQYiy7ZpyE40Stgh2&#10;9XIKBodtbmLhwDanYAgRpwu7eiYcJTgjox5Fg3OM3MTC4Rg5BUOIBFYWq/VMOMqc84yCosFFFcgV&#10;jbmHocfuGQUFA9RL7dvOwoSjLDjXKCgaXEguTCwcIbmgYIB6TOpamHCUBecaBUWDW88KEwvHeiZC&#10;igboVzDZDpRkToCU0JCZfiIcIcJsCERoAuLYEWDJwtz9uHQ0UQEdORcRIYWF2VAJrEsNAZDfUYmQ&#10;osKjLEITGNCQ8xIxyrmZ7aggOTe/H4WYp0ciCxWgIeMmEH60JJYEoCGHs6CwMJt5QfJufjcvXuTd&#10;XJwRo8Sbz7wFhYVJhQTJvflcSIySbz5QC5p+Q0POhlBDNKc2k0gKmoGzmaSIKCT8Sgc5pn6wRJnN&#10;woVfGi4883Coqern9vOQra7QVBwacjYcJ+NMgYVm46TCAlXaB11zrNa6DLl83vd1SLgKKjxVCGUl&#10;+dB0WAkuISBCHbiMMbeGLkAKi5aMMNgbhRdewhAkUBic26dr9FgpLmvVk5qg+0jxwqt3nMsoDnPQ&#10;RxmcWFLcb6SIMooP5XK3FbEGIsX9hhr3Q439hoqVAuwdknyfoWLyLsX9hpr0Q4VM2Kd3THCxd0hN&#10;vcT7oaZ+Q8UUEHuH5M2nd8zJpLjfUDFJQnFIb3x6x6xFivsNFbMIKe43VNzVozjsx32UwSMcKe43&#10;1Lwf6nC24Z7AuAvF3mH/6KMM7gqluN9Q8dxMyuPmyqd/Efajxa2OX4N+vLjz8GowRCfYCPg16MeM&#10;67JXAx2hcJn0a6AHDauWXwM9aBqmVKjtF4kWDnzHR73tLICj3jt8SHV5qI64tujL4Olqpg7H1nDW&#10;iEdLeGfXfKnLRsoccZERCVZqYQqIDIaplD3JbPembIppPRXVAvrzoDoNcUOBkqcjOS2hP3tJy+O1&#10;xHLbdLUc2Ukh1SoWWDmA/uUhN1jpJKAbK8EIyySGnL6rP3slMOlBbXV3+rb+7MWw8g1iEPSVnfRt&#10;/anEFgpL+HBJ9SuHgD5dYrhLR81AQ5eYksLRTktB+q+B1orrz36c/TOTYbrr+/pTyekhJJDpux7b&#10;G0Sk6pQA4NL96E9qX5FCxcLVIVpDWiUbYoTuSX+qHjX8xtzWAvqzH4qeUNOSUaLCh5h6eBxj7oTg&#10;TY0njrHWKCUnTBQnmAmi5JTR48GxJmGUB+jY59TEUNEEJKcm2unhE/P2NJ4JPxhMNOVW2ugTThoP&#10;MLpd5kWk0fNGByeYzRh35QZ9CMAYtw3mQddsN6vbzXaLYbdrH+6ut23wpQLaTnKbiw/X/WQnYlu5&#10;19832Ez7AjYH2kMf45EAIWk4/4TCQRJ+iIqL2yxfXCS3SXpRLML8IhTFhyILkyK5uf0XRn+RXK43&#10;q1W9/7zZ15oSJBI/ckhPTlJkHkkKwhWmSGFDLsfFDjKUP7ZBAgdov4LRVZfrulp97K+P1WarrudU&#10;Y2lkGLb+lIYA4ovikCjWy12z+gp8krZRdCigb8HFuml/nQVPQIW6mnX/eKzaehZs/7IHVkwhEjzm&#10;O8o/knSBKXhr3rkz71T7JXR1NTvOIF3Dy+uj4ls9HtrNwxqepBbZfYOEmPsN0k2kfkqr/g8g5vzX&#10;GDqwFimGzm1b10g1A4KO3MSg1YDK850SdNgzRYi4Qz3Nk6DD1OZgAzP0xFfmaD2EPSKG3crQmSc9&#10;hynIweIz9MSX42gRhD1FhNkxdOZLzmHLcEZfjiocrUexJ4ijIiFbI6T25wpwpvkd9Tdas2XPD0fl&#10;Qa6SPioOcqU3EwOewzEqDbKnh5iqnCBl64LjsiDDfTF9wMF9oSCwZ4e0JBhxtfNxQdBebqP1QFJt&#10;M+lzo3Igy5+jxUC2FuhXCnRUAk3dRrwclqZ2Hi8HeVQWDgfh5aCM/dQrpr4AhV6GpIZJwGnC+RJz&#10;OOWIM7DKjYg5fBX6PGYOwwQjzBzeGxLqDXwR/zxqDhNGMCkZYODDSEIXBjilYc5asZY49OfNzWHi&#10;L6Hm8PF3xMzhj5DOo+YwCxdh5vALVzp2CO6c9TxmDrPaQ7H1BAO/3I94OWA55pD1PGIOs0MivBx+&#10;i5SNHYJVzlymvXk5kF3ntkCXmR4hheyRLnvhEpztTCy8iTny3NkShwkxx3E4PSLmALTM+f6ZzByG&#10;r0aZOShkt94LZg537HsmM4chrGFJaQhPDnbEC2YOF+/OZOYwjDXKzOG5Jd8bM4flNZlw+DNzGM4a&#10;ZeagkH3uvWDmcHuUM5k5zBc3KDMHhRj16IrBbu/OJOZw2plQODhrY2IO+wUOeeQz+No38HLkFzQs&#10;kY/ycqSU3YBjXg67eZeHTKaKXGoxpuVwxD/Ky3Faka4ebO5zNi+HVRGLy8OYXSqOmDls6ng2MYfj&#10;J1JmjoOgOKbm8Jn3KPX2ZuZwHEVKzXGQFMfcHL5wQTNwf2oOx1Ok3BwH/XlMzmGrPmdzcziuIiXn&#10;OJbjMTuHrZfBsm/M7tKfnMPxFQXJyV2ExVFWzlcaaVou2O/L4BFf76mKksTxFUlq7tgSilFy7lDR&#10;3AOX0I6lONEwxu2pBfBcTkHHsakWoxSdV5Gm6NCOU3H09RkmJ4HjbENDmpTAqcwrC4ujj2HYgpO9&#10;VxbWCxbeKwuLmzOvLCzOMq8srCm6qiRZY8D532dhsZRbodmiwJzoj7fd5DzRU2ZgKdbsoIkGmjGK&#10;65qiAcgGSDAY2MP/GWLYmFLEUaw8GUqaLDTB8+i5QhMsD7mlgskzQfIYeEJujodmCbmlNPnNLTXQ&#10;6dxiLK1E00t6WpIvS8WX9aKJRhP29aflDCyjSaJPv4xOU4d6wQK+k6yJL4qEOLLNN9CWNMVxmgrl&#10;Ta/SlpxktX0DDWxAe5Ja5k1XG+bjJLENvlblydnUnjDZpXasScHBUacGrh0fUg83RbCPI9PoQIYE&#10;gWSSTqej3NQM6qmTU0w6JTY1xcchWDvAt3DPBgYZsi6RsBWlCXwnz83YivP0Bnjnyv0ILW2asQWP&#10;wc6tPLWw+Jh/zJOLJMo+XiThzc3F+9vr5CK7hfl8E99cX98IylND9ttv56m5B3srf14O1iCfKe4e&#10;LLqv5DPbu7yY10OhzyjyWYlcxQ/NM5DP5ItCDPJZcHyGG5o4178nKtg312v4QlT9vm2bJ+QGAlVP&#10;kZaNpopE5/n6qPFLtVAjfCOX45VawOxs1eujAry4muFGS3qOfpUUzAgtgnOM+Br5Bwj+37uF9I7v&#10;nZG62xzhnX3bzQ5fxIY/GBd+R3rq8fnuWb6SDpwDesbZ/I2MVXAqxVaFC8VUhQvFUoWL35GhKt8o&#10;B6/mk2zb/jWC+O4/82/JaD297PDdvwEAAP//AwBQSwMEFAAGAAgAAAAhAMfGf//gAAAACwEAAA8A&#10;AABkcnMvZG93bnJldi54bWxMj8FqwzAQRO+F/oPYQm+NLAWb4HodQmh7CoUmgdKbYm1sE0sylmI7&#10;f1/l1B6Xecy8Ldaz6dhIg2+dRRCLBBjZyunW1gjHw/vLCpgPymrVOUsIN/KwLh8fCpVrN9kvGveh&#10;ZrHE+lwhNCH0Oee+asgov3A92Zid3WBUiOdQcz2oKZabjsskybhRrY0Ljepp21B12V8Nwsekps1S&#10;vI27y3l7+zmkn987QYjPT/PmFVigOfzBcNeP6lBGp5O7Wu1Zh7BKZBZRhExKYHdApEIAOyHILF0C&#10;Lwv+/4fyFwAA//8DAFBLAQItABQABgAIAAAAIQC2gziS/gAAAOEBAAATAAAAAAAAAAAAAAAAAAAA&#10;AABbQ29udGVudF9UeXBlc10ueG1sUEsBAi0AFAAGAAgAAAAhADj9If/WAAAAlAEAAAsAAAAAAAAA&#10;AAAAAAAALwEAAF9yZWxzLy5yZWxzUEsBAi0AFAAGAAgAAAAhAGG8juEEDgAANFEAAA4AAAAAAAAA&#10;AAAAAAAALgIAAGRycy9lMm9Eb2MueG1sUEsBAi0AFAAGAAgAAAAhAMfGf//gAAAACwEAAA8AAAAA&#10;AAAAAAAAAAAAXhAAAGRycy9kb3ducmV2LnhtbFBLBQYAAAAABAAEAPMAAABrEQAAAAA=&#10;">
                <v:shape id="AutoShape 104" o:spid="_x0000_s1068" style="position:absolute;left:8046;top:642;width:3445;height:1991;visibility:visible;mso-wrap-style:square;v-text-anchor:top" coordsize="3445,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cLwQAAANwAAAAPAAAAZHJzL2Rvd25yZXYueG1sRE89b8Iw&#10;EN2R+A/WIXUDhwyoTTGoRQKxtFKhQ7td42scEZ+j2ID599xQqePT+16us+/UhYbYBjYwnxWgiOtg&#10;W24MfB6300dQMSFb7AKTgRtFWK/GoyVWNlz5gy6H1CgJ4VihAZdSX2kda0ce4yz0xML9hsFjEjg0&#10;2g54lXDf6bIoFtpjy9LgsKeNo/p0OHsD5deby+Xr+ynXP/bpu+mZdws25mGSX55BJcrpX/zn3lvx&#10;FbJWzsgR0Ks7AAAA//8DAFBLAQItABQABgAIAAAAIQDb4fbL7gAAAIUBAAATAAAAAAAAAAAAAAAA&#10;AAAAAABbQ29udGVudF9UeXBlc10ueG1sUEsBAi0AFAAGAAgAAAAhAFr0LFu/AAAAFQEAAAsAAAAA&#10;AAAAAAAAAAAAHwEAAF9yZWxzLy5yZWxzUEsBAi0AFAAGAAgAAAAhAOXMJwvBAAAA3AAAAA8AAAAA&#10;AAAAAAAAAAAABwIAAGRycy9kb3ducmV2LnhtbFBLBQYAAAAAAwADALcAAAD1AgAAAAA=&#10;" path="m1435,1621r-861,l1023,1991r412,-370xm3175,l270,,198,10,134,37,79,79,37,134,10,198,,270,,1351r10,72l37,1487r42,55l134,1584r64,27l270,1621r2905,l3247,1611r64,-27l3366,1542r42,-55l3435,1423r10,-72l3445,270r-10,-72l3408,134,3366,79,3311,37,3247,10,3175,xe" fillcolor="#4f81bc" stroked="f">
                  <v:path arrowok="t" o:connecttype="custom" o:connectlocs="1435,2263;574,2263;1023,2633;1435,2263;3175,642;270,642;198,652;134,679;79,721;37,776;10,840;0,912;0,1993;10,2065;37,2129;79,2184;134,2226;198,2253;270,2263;3175,2263;3247,2253;3311,2226;3366,2184;3408,2129;3435,2065;3445,1993;3445,912;3435,840;3408,776;3366,721;3311,679;3247,652;3175,642" o:connectangles="0,0,0,0,0,0,0,0,0,0,0,0,0,0,0,0,0,0,0,0,0,0,0,0,0,0,0,0,0,0,0,0,0"/>
                </v:shape>
                <v:shape id="Freeform 103" o:spid="_x0000_s1069" style="position:absolute;left:8046;top:642;width:3445;height:1991;visibility:visible;mso-wrap-style:square;v-text-anchor:top" coordsize="3445,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IFwgAAANwAAAAPAAAAZHJzL2Rvd25yZXYueG1sRI9Pi8Iw&#10;FMTvwn6H8Ba8iKZ6EK1GWRf/XdVlz4/kbVu2eSlJtPXbG0HwOMzMb5jlurO1uJEPlWMF41EGglg7&#10;U3Gh4OeyG85AhIhssHZMCu4UYL366C0xN67lE93OsRAJwiFHBWWMTS5l0CVZDCPXECfvz3mLMUlf&#10;SOOxTXBby0mWTaXFitNCiQ19l6T/z1erIGzH+rivD7G6+41tB7/61GyCUv3P7msBIlIX3+FX+2gU&#10;TLI5PM+kIyBXDwAAAP//AwBQSwECLQAUAAYACAAAACEA2+H2y+4AAACFAQAAEwAAAAAAAAAAAAAA&#10;AAAAAAAAW0NvbnRlbnRfVHlwZXNdLnhtbFBLAQItABQABgAIAAAAIQBa9CxbvwAAABUBAAALAAAA&#10;AAAAAAAAAAAAAB8BAABfcmVscy8ucmVsc1BLAQItABQABgAIAAAAIQCsw8IFwgAAANwAAAAPAAAA&#10;AAAAAAAAAAAAAAcCAABkcnMvZG93bnJldi54bWxQSwUGAAAAAAMAAwC3AAAA9gIAAAAA&#10;" path="m,270l10,198,37,134,79,79,134,37,198,10,270,,574,r861,l3175,r72,10l3311,37r55,42l3408,134r27,64l3445,270r,676l3445,1351r-10,72l3408,1487r-42,55l3311,1584r-64,27l3175,1621r-1740,l1023,1991,574,1621r-304,l198,1611r-64,-27l79,1542,37,1487,10,1423,,1351,,946,,270xe" filled="f" strokecolor="#385d89" strokeweight="2pt">
                  <v:path arrowok="t" o:connecttype="custom" o:connectlocs="0,912;10,840;37,776;79,721;134,679;198,652;270,642;574,642;1435,642;3175,642;3247,652;3311,679;3366,721;3408,776;3435,840;3445,912;3445,1588;3445,1993;3435,2065;3408,2129;3366,2184;3311,2226;3247,2253;3175,2263;1435,2263;1023,2633;574,2263;270,2263;198,2253;134,2226;79,2184;37,2129;10,2065;0,1993;0,1588;0,912" o:connectangles="0,0,0,0,0,0,0,0,0,0,0,0,0,0,0,0,0,0,0,0,0,0,0,0,0,0,0,0,0,0,0,0,0,0,0,0"/>
                </v:shape>
                <v:shape id="Text Box 102" o:spid="_x0000_s1070" type="#_x0000_t202" style="position:absolute;left:8026;top:622;width:3485;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71160D01" w14:textId="77777777" w:rsidR="000E4224" w:rsidRDefault="000E4224">
                        <w:pPr>
                          <w:spacing w:before="6"/>
                          <w:rPr>
                            <w:sz w:val="25"/>
                          </w:rPr>
                        </w:pPr>
                      </w:p>
                      <w:p w14:paraId="71160D02" w14:textId="77777777" w:rsidR="000E4224" w:rsidRDefault="000E4224">
                        <w:pPr>
                          <w:ind w:left="275" w:right="272"/>
                          <w:jc w:val="center"/>
                          <w:rPr>
                            <w:rFonts w:ascii="Calibri" w:hAnsi="Calibri"/>
                          </w:rPr>
                        </w:pPr>
                        <w:r>
                          <w:rPr>
                            <w:rFonts w:ascii="Calibri" w:hAnsi="Calibri"/>
                            <w:color w:val="FFFFFF"/>
                          </w:rPr>
                          <w:t>“Having VRC on board helped facilitate everything with my employer; light duty working out great.”</w:t>
                        </w:r>
                      </w:p>
                    </w:txbxContent>
                  </v:textbox>
                </v:shape>
                <w10:wrap anchorx="page"/>
              </v:group>
            </w:pict>
          </mc:Fallback>
        </mc:AlternateContent>
      </w:r>
      <w:r w:rsidR="00BE0184">
        <w:rPr>
          <w:sz w:val="24"/>
        </w:rPr>
        <w:t xml:space="preserve">What would it feel like to support the worker, show the rest of your workforce </w:t>
      </w:r>
      <w:r w:rsidR="00BE0184">
        <w:rPr>
          <w:spacing w:val="-4"/>
          <w:sz w:val="24"/>
        </w:rPr>
        <w:t xml:space="preserve">how </w:t>
      </w:r>
      <w:r w:rsidR="00BE0184">
        <w:rPr>
          <w:sz w:val="24"/>
        </w:rPr>
        <w:t>important return to work is, and are paid to do the right</w:t>
      </w:r>
      <w:r w:rsidR="00BE0184">
        <w:rPr>
          <w:spacing w:val="-15"/>
          <w:sz w:val="24"/>
        </w:rPr>
        <w:t xml:space="preserve"> </w:t>
      </w:r>
      <w:r w:rsidR="00BE0184">
        <w:rPr>
          <w:sz w:val="24"/>
        </w:rPr>
        <w:t>thing?</w:t>
      </w:r>
    </w:p>
    <w:p w14:paraId="71160699" w14:textId="77777777" w:rsidR="00863DA4" w:rsidRDefault="00BE0184" w:rsidP="001A5EED">
      <w:pPr>
        <w:pStyle w:val="Heading3"/>
        <w:spacing w:before="220"/>
        <w:ind w:left="431" w:right="520"/>
      </w:pPr>
      <w:r>
        <w:rPr>
          <w:noProof/>
          <w:lang w:bidi="ar-SA"/>
        </w:rPr>
        <w:drawing>
          <wp:anchor distT="0" distB="0" distL="0" distR="0" simplePos="0" relativeHeight="251658267" behindDoc="0" locked="0" layoutInCell="1" allowOverlap="1" wp14:anchorId="71160BF5" wp14:editId="087BA86E">
            <wp:simplePos x="0" y="0"/>
            <wp:positionH relativeFrom="page">
              <wp:posOffset>685989</wp:posOffset>
            </wp:positionH>
            <wp:positionV relativeFrom="paragraph">
              <wp:posOffset>194767</wp:posOffset>
            </wp:positionV>
            <wp:extent cx="84137" cy="154050"/>
            <wp:effectExtent l="0" t="0" r="0" b="0"/>
            <wp:wrapNone/>
            <wp:docPr id="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png"/>
                    <pic:cNvPicPr/>
                  </pic:nvPicPr>
                  <pic:blipFill>
                    <a:blip r:embed="rId83" cstate="print"/>
                    <a:stretch>
                      <a:fillRect/>
                    </a:stretch>
                  </pic:blipFill>
                  <pic:spPr>
                    <a:xfrm>
                      <a:off x="0" y="0"/>
                      <a:ext cx="84137" cy="154050"/>
                    </a:xfrm>
                    <a:prstGeom prst="rect">
                      <a:avLst/>
                    </a:prstGeom>
                  </pic:spPr>
                </pic:pic>
              </a:graphicData>
            </a:graphic>
          </wp:anchor>
        </w:drawing>
      </w:r>
      <w:bookmarkStart w:id="50" w:name="(Job_modifications"/>
      <w:bookmarkEnd w:id="50"/>
      <w:r>
        <w:rPr>
          <w:color w:val="397B67"/>
        </w:rPr>
        <w:t>Job modifications</w:t>
      </w:r>
    </w:p>
    <w:p w14:paraId="7116069A" w14:textId="77777777" w:rsidR="00863DA4" w:rsidRDefault="00BE0184" w:rsidP="00DD1418">
      <w:pPr>
        <w:pStyle w:val="BodyText"/>
        <w:spacing w:before="7" w:line="261" w:lineRule="auto"/>
        <w:ind w:left="147" w:right="4480"/>
      </w:pPr>
      <w:r>
        <w:t xml:space="preserve">Typically, the worker is the best person to begin a modified duty conversation. However, if there is a question about the availability of modified work, it may be better to talk to the employer first. We </w:t>
      </w:r>
      <w:proofErr w:type="gramStart"/>
      <w:r>
        <w:t>don’t</w:t>
      </w:r>
      <w:proofErr w:type="gramEnd"/>
      <w:r>
        <w:t xml:space="preserve"> want to create unrealistic expectations for the worker about modified duty.</w:t>
      </w:r>
    </w:p>
    <w:p w14:paraId="7116069B" w14:textId="77777777" w:rsidR="00863DA4" w:rsidRDefault="00863DA4" w:rsidP="00DD1418">
      <w:pPr>
        <w:pStyle w:val="BodyText"/>
        <w:spacing w:before="8"/>
        <w:ind w:right="4480"/>
        <w:rPr>
          <w:sz w:val="25"/>
        </w:rPr>
      </w:pPr>
    </w:p>
    <w:p w14:paraId="7116069C" w14:textId="77777777" w:rsidR="00863DA4" w:rsidRDefault="00BE0184" w:rsidP="008275EC">
      <w:pPr>
        <w:pStyle w:val="BodyText"/>
        <w:ind w:left="148" w:right="520"/>
      </w:pPr>
      <w:r>
        <w:t xml:space="preserve">Restrictions can guide accommodations when medical risks </w:t>
      </w:r>
      <w:proofErr w:type="gramStart"/>
      <w:r>
        <w:t>are understood</w:t>
      </w:r>
      <w:proofErr w:type="gramEnd"/>
      <w:r>
        <w:t>. Things to consider:</w:t>
      </w:r>
    </w:p>
    <w:p w14:paraId="7116069D" w14:textId="77777777" w:rsidR="00863DA4" w:rsidRDefault="00863DA4" w:rsidP="001A5EED">
      <w:pPr>
        <w:pStyle w:val="BodyText"/>
        <w:spacing w:before="2"/>
        <w:ind w:right="520"/>
        <w:rPr>
          <w:sz w:val="28"/>
        </w:rPr>
      </w:pPr>
    </w:p>
    <w:p w14:paraId="7116069E" w14:textId="77777777" w:rsidR="00863DA4" w:rsidRDefault="00BE0184" w:rsidP="001A5EED">
      <w:pPr>
        <w:pStyle w:val="ListParagraph"/>
        <w:numPr>
          <w:ilvl w:val="1"/>
          <w:numId w:val="13"/>
        </w:numPr>
        <w:tabs>
          <w:tab w:val="left" w:pos="867"/>
          <w:tab w:val="left" w:pos="868"/>
        </w:tabs>
        <w:spacing w:before="1"/>
        <w:ind w:right="520" w:hanging="361"/>
        <w:rPr>
          <w:rFonts w:ascii="Wingdings" w:hAnsi="Wingdings"/>
          <w:sz w:val="24"/>
        </w:rPr>
      </w:pPr>
      <w:r>
        <w:rPr>
          <w:sz w:val="24"/>
        </w:rPr>
        <w:t>Employers may be upset that the claim is still</w:t>
      </w:r>
      <w:r>
        <w:rPr>
          <w:spacing w:val="-4"/>
          <w:sz w:val="24"/>
        </w:rPr>
        <w:t xml:space="preserve"> </w:t>
      </w:r>
      <w:r>
        <w:rPr>
          <w:sz w:val="24"/>
        </w:rPr>
        <w:t>open.</w:t>
      </w:r>
    </w:p>
    <w:p w14:paraId="7116069F" w14:textId="77777777" w:rsidR="00863DA4" w:rsidRDefault="00BE0184" w:rsidP="001A5EED">
      <w:pPr>
        <w:pStyle w:val="ListParagraph"/>
        <w:numPr>
          <w:ilvl w:val="1"/>
          <w:numId w:val="13"/>
        </w:numPr>
        <w:tabs>
          <w:tab w:val="left" w:pos="867"/>
          <w:tab w:val="left" w:pos="868"/>
        </w:tabs>
        <w:ind w:right="520" w:hanging="361"/>
        <w:rPr>
          <w:rFonts w:ascii="Wingdings" w:hAnsi="Wingdings"/>
          <w:sz w:val="24"/>
        </w:rPr>
      </w:pPr>
      <w:r>
        <w:rPr>
          <w:sz w:val="24"/>
        </w:rPr>
        <w:t>Talk to them without</w:t>
      </w:r>
      <w:r>
        <w:rPr>
          <w:spacing w:val="2"/>
          <w:sz w:val="24"/>
        </w:rPr>
        <w:t xml:space="preserve"> </w:t>
      </w:r>
      <w:r>
        <w:rPr>
          <w:sz w:val="24"/>
        </w:rPr>
        <w:t>judgement.</w:t>
      </w:r>
    </w:p>
    <w:p w14:paraId="711606A0" w14:textId="77777777" w:rsidR="00863DA4" w:rsidRDefault="00BE0184" w:rsidP="001A5EED">
      <w:pPr>
        <w:pStyle w:val="ListParagraph"/>
        <w:numPr>
          <w:ilvl w:val="1"/>
          <w:numId w:val="13"/>
        </w:numPr>
        <w:tabs>
          <w:tab w:val="left" w:pos="867"/>
          <w:tab w:val="left" w:pos="868"/>
        </w:tabs>
        <w:ind w:right="520" w:hanging="361"/>
        <w:rPr>
          <w:rFonts w:ascii="Wingdings" w:hAnsi="Wingdings"/>
          <w:sz w:val="24"/>
        </w:rPr>
      </w:pPr>
      <w:r>
        <w:rPr>
          <w:sz w:val="24"/>
        </w:rPr>
        <w:t>Help them open up to creative</w:t>
      </w:r>
      <w:r>
        <w:rPr>
          <w:spacing w:val="-2"/>
          <w:sz w:val="24"/>
        </w:rPr>
        <w:t xml:space="preserve"> </w:t>
      </w:r>
      <w:r>
        <w:rPr>
          <w:sz w:val="24"/>
        </w:rPr>
        <w:t>solutions.</w:t>
      </w:r>
    </w:p>
    <w:p w14:paraId="711606A1" w14:textId="77777777" w:rsidR="00863DA4" w:rsidRDefault="00BE0184" w:rsidP="001A5EED">
      <w:pPr>
        <w:pStyle w:val="ListParagraph"/>
        <w:numPr>
          <w:ilvl w:val="1"/>
          <w:numId w:val="13"/>
        </w:numPr>
        <w:tabs>
          <w:tab w:val="left" w:pos="867"/>
          <w:tab w:val="left" w:pos="868"/>
        </w:tabs>
        <w:ind w:right="520" w:hanging="361"/>
        <w:rPr>
          <w:rFonts w:ascii="Wingdings" w:hAnsi="Wingdings"/>
          <w:sz w:val="24"/>
        </w:rPr>
      </w:pPr>
      <w:r>
        <w:rPr>
          <w:sz w:val="24"/>
        </w:rPr>
        <w:t>Help them know that they too can work to resolve</w:t>
      </w:r>
      <w:r>
        <w:rPr>
          <w:spacing w:val="-4"/>
          <w:sz w:val="24"/>
        </w:rPr>
        <w:t xml:space="preserve"> </w:t>
      </w:r>
      <w:r>
        <w:rPr>
          <w:sz w:val="24"/>
        </w:rPr>
        <w:t>barriers.</w:t>
      </w:r>
    </w:p>
    <w:p w14:paraId="711606A2" w14:textId="77777777" w:rsidR="00863DA4" w:rsidRDefault="00BE0184" w:rsidP="001A5EED">
      <w:pPr>
        <w:pStyle w:val="ListParagraph"/>
        <w:numPr>
          <w:ilvl w:val="1"/>
          <w:numId w:val="13"/>
        </w:numPr>
        <w:tabs>
          <w:tab w:val="left" w:pos="867"/>
          <w:tab w:val="left" w:pos="868"/>
        </w:tabs>
        <w:ind w:right="520" w:hanging="361"/>
        <w:rPr>
          <w:rFonts w:ascii="Wingdings" w:hAnsi="Wingdings"/>
          <w:sz w:val="24"/>
        </w:rPr>
      </w:pPr>
      <w:r>
        <w:rPr>
          <w:sz w:val="24"/>
        </w:rPr>
        <w:t>Listen and understand their</w:t>
      </w:r>
      <w:r>
        <w:rPr>
          <w:spacing w:val="-5"/>
          <w:sz w:val="24"/>
        </w:rPr>
        <w:t xml:space="preserve"> </w:t>
      </w:r>
      <w:r>
        <w:rPr>
          <w:sz w:val="24"/>
        </w:rPr>
        <w:t>concerns.</w:t>
      </w:r>
    </w:p>
    <w:p w14:paraId="711606A3" w14:textId="77777777" w:rsidR="00863DA4" w:rsidRDefault="00BE0184" w:rsidP="001A5EED">
      <w:pPr>
        <w:pStyle w:val="ListParagraph"/>
        <w:numPr>
          <w:ilvl w:val="1"/>
          <w:numId w:val="13"/>
        </w:numPr>
        <w:tabs>
          <w:tab w:val="left" w:pos="867"/>
          <w:tab w:val="left" w:pos="868"/>
        </w:tabs>
        <w:spacing w:line="261" w:lineRule="auto"/>
        <w:ind w:left="867" w:right="520"/>
        <w:rPr>
          <w:rFonts w:ascii="Wingdings" w:hAnsi="Wingdings"/>
          <w:sz w:val="24"/>
        </w:rPr>
      </w:pPr>
      <w:r>
        <w:rPr>
          <w:sz w:val="24"/>
        </w:rPr>
        <w:t>Help turn an adversarial relationship into one that mutually advocates for recovery and return to</w:t>
      </w:r>
      <w:r>
        <w:rPr>
          <w:spacing w:val="1"/>
          <w:sz w:val="24"/>
        </w:rPr>
        <w:t xml:space="preserve"> </w:t>
      </w:r>
      <w:r>
        <w:rPr>
          <w:sz w:val="24"/>
        </w:rPr>
        <w:t>work.</w:t>
      </w:r>
    </w:p>
    <w:p w14:paraId="711606A4" w14:textId="77777777" w:rsidR="00863DA4" w:rsidRDefault="00BE0184" w:rsidP="001A5EED">
      <w:pPr>
        <w:pStyle w:val="ListParagraph"/>
        <w:numPr>
          <w:ilvl w:val="1"/>
          <w:numId w:val="13"/>
        </w:numPr>
        <w:tabs>
          <w:tab w:val="left" w:pos="867"/>
          <w:tab w:val="left" w:pos="868"/>
        </w:tabs>
        <w:spacing w:before="0" w:line="274" w:lineRule="exact"/>
        <w:ind w:right="520" w:hanging="361"/>
        <w:rPr>
          <w:rFonts w:ascii="Wingdings" w:hAnsi="Wingdings"/>
          <w:sz w:val="24"/>
        </w:rPr>
      </w:pPr>
      <w:r>
        <w:rPr>
          <w:sz w:val="24"/>
        </w:rPr>
        <w:t>Show employers what they can do to help the</w:t>
      </w:r>
      <w:r>
        <w:rPr>
          <w:spacing w:val="-6"/>
          <w:sz w:val="24"/>
        </w:rPr>
        <w:t xml:space="preserve"> </w:t>
      </w:r>
      <w:r>
        <w:rPr>
          <w:sz w:val="24"/>
        </w:rPr>
        <w:t>claim.</w:t>
      </w:r>
    </w:p>
    <w:p w14:paraId="711606A5" w14:textId="77777777" w:rsidR="00863DA4" w:rsidRDefault="00BE0184" w:rsidP="001A5EED">
      <w:pPr>
        <w:pStyle w:val="ListParagraph"/>
        <w:numPr>
          <w:ilvl w:val="1"/>
          <w:numId w:val="13"/>
        </w:numPr>
        <w:tabs>
          <w:tab w:val="left" w:pos="867"/>
          <w:tab w:val="left" w:pos="868"/>
        </w:tabs>
        <w:ind w:right="520" w:hanging="361"/>
        <w:rPr>
          <w:rFonts w:ascii="Wingdings" w:hAnsi="Wingdings"/>
          <w:sz w:val="24"/>
        </w:rPr>
      </w:pPr>
      <w:r>
        <w:rPr>
          <w:sz w:val="24"/>
        </w:rPr>
        <w:t>Work with their needs and</w:t>
      </w:r>
      <w:r>
        <w:rPr>
          <w:spacing w:val="-7"/>
          <w:sz w:val="24"/>
        </w:rPr>
        <w:t xml:space="preserve"> </w:t>
      </w:r>
      <w:r>
        <w:rPr>
          <w:sz w:val="24"/>
        </w:rPr>
        <w:t>motivations.</w:t>
      </w:r>
    </w:p>
    <w:p w14:paraId="711606A6" w14:textId="77777777" w:rsidR="00863DA4" w:rsidRDefault="00863DA4" w:rsidP="001A5EED">
      <w:pPr>
        <w:pStyle w:val="BodyText"/>
        <w:spacing w:before="2"/>
        <w:ind w:right="520"/>
        <w:rPr>
          <w:sz w:val="28"/>
        </w:rPr>
      </w:pPr>
    </w:p>
    <w:p w14:paraId="711606A7" w14:textId="77777777" w:rsidR="00863DA4" w:rsidRDefault="007A6BDD" w:rsidP="001A5EED">
      <w:pPr>
        <w:pStyle w:val="BodyText"/>
        <w:ind w:left="147" w:right="520"/>
      </w:pPr>
      <w:r>
        <w:rPr>
          <w:noProof/>
          <w:lang w:bidi="ar-SA"/>
        </w:rPr>
        <mc:AlternateContent>
          <mc:Choice Requires="wps">
            <w:drawing>
              <wp:anchor distT="0" distB="0" distL="114300" distR="114300" simplePos="0" relativeHeight="251658243" behindDoc="1" locked="0" layoutInCell="1" allowOverlap="1" wp14:anchorId="71160BF7" wp14:editId="0AF92F80">
                <wp:simplePos x="0" y="0"/>
                <wp:positionH relativeFrom="page">
                  <wp:posOffset>3830955</wp:posOffset>
                </wp:positionH>
                <wp:positionV relativeFrom="paragraph">
                  <wp:posOffset>149225</wp:posOffset>
                </wp:positionV>
                <wp:extent cx="37465" cy="7620"/>
                <wp:effectExtent l="0" t="0" r="0" b="0"/>
                <wp:wrapNone/>
                <wp:docPr id="20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7620"/>
                        </a:xfrm>
                        <a:prstGeom prst="rect">
                          <a:avLst/>
                        </a:prstGeom>
                        <a:solidFill>
                          <a:srgbClr val="2D52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5305E" id="Rectangle 100" o:spid="_x0000_s1026" style="position:absolute;margin-left:301.65pt;margin-top:11.75pt;width:2.95pt;height:.6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5YfgIAAPsEAAAOAAAAZHJzL2Uyb0RvYy54bWysVNuO0zAQfUfiHyy/t7mQXhJtutptKUJa&#10;YMXCB7i201g4trHdpgvi3xk7bbcLPCBEHhzbMz4+c2bGV9eHTqI9t05oVeNsnGLEFdVMqG2NP39a&#10;j+YYOU8UI1IrXuNH7vD14uWLq95UPNetloxbBCDKVb2pceu9qZLE0ZZ3xI214QqMjbYd8bC024RZ&#10;0gN6J5M8TadJry0zVlPuHOyuBiNeRPym4dR/aBrHPZI1Bm4+jjaOmzAmiytSbS0xraBHGuQfWHRE&#10;KLj0DLUinqCdFb9BdYJa7XTjx1R3iW4aQXmMAaLJ0l+ieWiJ4TEWEMeZs0zu/8HS9/t7iwSrcZ5O&#10;MVKkgyR9BNmI2kqOsjRK1BtXgeeDubchSGfuNP3ikNLLFvz4jbW6bzlhQCwLkibPDoSFg6No07/T&#10;DPDJzuuo1qGxXQAEHdAhJuXxnBR+8IjC5qtZMZ1gRMEym+aRTkKq00ljnX/DdYfCpMYWmEdksr9z&#10;PjAh1cklMtdSsLWQMi7sdrOUFu0JFEe+muRlEclDgJduUgVnpcOxAXHYAYJwR7AFqjHZ38ssL9Lb&#10;vBytp/PZqFgXk1E5S+ejNCtvy2lalMVq/SMQzIqqFYxxdScUPxVeVvxdYo8tMJRMLD3U17ic5JMY&#10;+zP27jLINH5/CrITHvpQiq7G87MTqUJSXysWu8QTIYd58px+VBk0OP2jKrEEQtZDK7pqo9kjVIDV&#10;kCToQ3gxYNJq+w2jHrqvxu7rjliOkXyroIrKrChCu8ZFMZlB3pG9tGwuLURRgKqxx2iYLv3Q4jtj&#10;xbaFm7IojNI3UHmNiIXxxOpYr9BhMYLjaxBa+HIdvZ7erMVPAAAA//8DAFBLAwQUAAYACAAAACEA&#10;dEQI0d8AAAAJAQAADwAAAGRycy9kb3ducmV2LnhtbEyPwU6EMBCG7ya+QzMm3twirChI2RCj8bDZ&#10;TdzdByi0Akqn2JYF397xpMeZ+fLP9xebxQzsrJ3vLQq4XUXANDZW9dgKOB1fbh6A+SBRycGiFvCt&#10;PWzKy4tC5srO+KbPh9AyCkGfSwFdCGPOuW86baRf2VEj3d6tMzLQ6FqunJwp3Aw8jqKUG9kjfejk&#10;qJ863XweJiOgmur9czZ/vK79VxbvcLt322oS4vpqqR6BBb2EPxh+9UkdSnKq7YTKs0FAGiUJoQLi&#10;5A4YAWmUxcBqWqzvgZcF/9+g/AEAAP//AwBQSwECLQAUAAYACAAAACEAtoM4kv4AAADhAQAAEwAA&#10;AAAAAAAAAAAAAAAAAAAAW0NvbnRlbnRfVHlwZXNdLnhtbFBLAQItABQABgAIAAAAIQA4/SH/1gAA&#10;AJQBAAALAAAAAAAAAAAAAAAAAC8BAABfcmVscy8ucmVsc1BLAQItABQABgAIAAAAIQBLCB5YfgIA&#10;APsEAAAOAAAAAAAAAAAAAAAAAC4CAABkcnMvZTJvRG9jLnhtbFBLAQItABQABgAIAAAAIQB0RAjR&#10;3wAAAAkBAAAPAAAAAAAAAAAAAAAAANgEAABkcnMvZG93bnJldi54bWxQSwUGAAAAAAQABADzAAAA&#10;5AUAAAAA&#10;" fillcolor="#2d5294" stroked="f">
                <w10:wrap anchorx="page"/>
              </v:rect>
            </w:pict>
          </mc:Fallback>
        </mc:AlternateContent>
      </w:r>
      <w:r w:rsidR="00BE0184">
        <w:t xml:space="preserve">More information about </w:t>
      </w:r>
      <w:hyperlink w:anchor="_bookmark13" w:history="1">
        <w:r w:rsidR="00BE0184">
          <w:rPr>
            <w:color w:val="0461C1"/>
            <w:u w:val="single" w:color="0461C1"/>
          </w:rPr>
          <w:t>Types of modifications</w:t>
        </w:r>
        <w:r w:rsidR="00BE0184">
          <w:rPr>
            <w:color w:val="0461C1"/>
          </w:rPr>
          <w:t xml:space="preserve"> </w:t>
        </w:r>
        <w:r w:rsidR="00BE0184">
          <w:t>i</w:t>
        </w:r>
      </w:hyperlink>
      <w:r w:rsidR="00BE0184">
        <w:t>n Chapter</w:t>
      </w:r>
      <w:r w:rsidR="00BE0184">
        <w:rPr>
          <w:spacing w:val="-26"/>
        </w:rPr>
        <w:t xml:space="preserve"> </w:t>
      </w:r>
      <w:r w:rsidR="00BE0184">
        <w:t>8.</w:t>
      </w:r>
    </w:p>
    <w:p w14:paraId="711606A8" w14:textId="77777777" w:rsidR="00863DA4" w:rsidRDefault="00863DA4" w:rsidP="001A5EED">
      <w:pPr>
        <w:pStyle w:val="BodyText"/>
        <w:spacing w:before="1"/>
        <w:ind w:right="520"/>
        <w:rPr>
          <w:sz w:val="20"/>
        </w:rPr>
      </w:pPr>
    </w:p>
    <w:p w14:paraId="711606A9" w14:textId="77777777" w:rsidR="00863DA4" w:rsidRDefault="00BE0184" w:rsidP="001A5EED">
      <w:pPr>
        <w:pStyle w:val="Heading4"/>
        <w:spacing w:before="93"/>
        <w:ind w:right="520"/>
        <w:jc w:val="both"/>
      </w:pPr>
      <w:r>
        <w:rPr>
          <w:color w:val="397B67"/>
        </w:rPr>
        <w:t>Employers can (and should) talk to Attending</w:t>
      </w:r>
      <w:r>
        <w:rPr>
          <w:color w:val="397B67"/>
          <w:spacing w:val="-32"/>
        </w:rPr>
        <w:t xml:space="preserve"> </w:t>
      </w:r>
      <w:r>
        <w:rPr>
          <w:color w:val="397B67"/>
        </w:rPr>
        <w:t>Providers</w:t>
      </w:r>
    </w:p>
    <w:p w14:paraId="711606AC" w14:textId="42582DF5" w:rsidR="00863DA4" w:rsidRDefault="00BE0184" w:rsidP="001A5EED">
      <w:pPr>
        <w:pStyle w:val="BodyText"/>
        <w:spacing w:before="24" w:line="261" w:lineRule="auto"/>
        <w:ind w:left="148" w:right="520"/>
        <w:jc w:val="both"/>
      </w:pPr>
      <w:r>
        <w:t>The more people communicate during vocational recovery, the better. The worker is central, but everyone else can help forge the path to successful return to work. When working with an eager employer, VRCs can assist with putting together a viable return to work plan and aid their</w:t>
      </w:r>
      <w:r w:rsidR="001A5EED">
        <w:t xml:space="preserve"> </w:t>
      </w:r>
      <w:r>
        <w:t>inclusion in conversations with the appropriate medical providers.</w:t>
      </w:r>
    </w:p>
    <w:p w14:paraId="711606AD" w14:textId="77777777" w:rsidR="00863DA4" w:rsidRDefault="00863DA4" w:rsidP="001A5EED">
      <w:pPr>
        <w:pStyle w:val="BodyText"/>
        <w:spacing w:before="1"/>
        <w:ind w:right="520"/>
        <w:rPr>
          <w:sz w:val="28"/>
        </w:rPr>
      </w:pPr>
    </w:p>
    <w:p w14:paraId="75860159" w14:textId="77777777" w:rsidR="004D19A5" w:rsidRDefault="004D19A5">
      <w:pPr>
        <w:rPr>
          <w:sz w:val="24"/>
          <w:szCs w:val="24"/>
        </w:rPr>
      </w:pPr>
      <w:r>
        <w:br w:type="page"/>
      </w:r>
    </w:p>
    <w:p w14:paraId="711606AE" w14:textId="3D36AC8A" w:rsidR="00863DA4" w:rsidRDefault="00BE0184" w:rsidP="001A5EED">
      <w:pPr>
        <w:pStyle w:val="BodyText"/>
        <w:spacing w:before="1" w:line="261" w:lineRule="auto"/>
        <w:ind w:left="148" w:right="520"/>
      </w:pPr>
      <w:r>
        <w:t>There may be times when medical privacy (different from HIPAA) must be maintained, but conversations about physical capacities and how to accommodate them during return to work may be quite helpful. By getting the employers and attending providers to talk with each other, VRCs alleviate some confusion and even expedite the return to work.</w:t>
      </w:r>
    </w:p>
    <w:p w14:paraId="711606AF" w14:textId="77777777" w:rsidR="00863DA4" w:rsidRDefault="00863DA4" w:rsidP="001A5EED">
      <w:pPr>
        <w:pStyle w:val="BodyText"/>
        <w:spacing w:before="9"/>
        <w:ind w:right="520"/>
        <w:rPr>
          <w:sz w:val="25"/>
        </w:rPr>
      </w:pPr>
    </w:p>
    <w:p w14:paraId="711606B0" w14:textId="77777777" w:rsidR="00863DA4" w:rsidRDefault="00BE0184" w:rsidP="001A5EED">
      <w:pPr>
        <w:pStyle w:val="BodyText"/>
        <w:spacing w:line="261" w:lineRule="auto"/>
        <w:ind w:left="147" w:right="520"/>
      </w:pPr>
      <w:r>
        <w:t>Communication between the employer and the AP is especially helpful when the doctor is determining the worker’s physical restrictions. Chapter 3 of the</w:t>
      </w:r>
      <w:hyperlink r:id="rId84">
        <w:r>
          <w:rPr>
            <w:color w:val="0461C1"/>
            <w:u w:val="single" w:color="0461C1"/>
          </w:rPr>
          <w:t xml:space="preserve"> Attending Provider’s Return to</w:t>
        </w:r>
      </w:hyperlink>
      <w:r>
        <w:rPr>
          <w:color w:val="0461C1"/>
        </w:rPr>
        <w:t xml:space="preserve"> </w:t>
      </w:r>
      <w:hyperlink r:id="rId85">
        <w:r>
          <w:rPr>
            <w:color w:val="0461C1"/>
            <w:u w:val="single" w:color="0461C1"/>
          </w:rPr>
          <w:t>Work Desk Reference</w:t>
        </w:r>
        <w:r>
          <w:rPr>
            <w:color w:val="0461C1"/>
          </w:rPr>
          <w:t xml:space="preserve"> </w:t>
        </w:r>
      </w:hyperlink>
      <w:r>
        <w:t>explains to the AP how to work with employers. This is a great reference for VRCs as well. VRCs should be familiar with the publication and include it in their discussions with medical providers and employers.</w:t>
      </w:r>
    </w:p>
    <w:p w14:paraId="711606B1" w14:textId="77777777" w:rsidR="00863DA4" w:rsidRDefault="00863DA4" w:rsidP="001A5EED">
      <w:pPr>
        <w:pStyle w:val="BodyText"/>
        <w:spacing w:before="8"/>
        <w:ind w:right="520"/>
        <w:rPr>
          <w:sz w:val="25"/>
        </w:rPr>
      </w:pPr>
    </w:p>
    <w:p w14:paraId="711606B2" w14:textId="77777777" w:rsidR="00863DA4" w:rsidRDefault="00BE0184" w:rsidP="001A5EED">
      <w:pPr>
        <w:pStyle w:val="BodyText"/>
        <w:spacing w:line="261" w:lineRule="auto"/>
        <w:ind w:left="147" w:right="520"/>
      </w:pPr>
      <w:r>
        <w:t xml:space="preserve">There are different types of release to work. Employers and APs communicating about potential releases may need assistance with creative solutions. All too often, a job analysis </w:t>
      </w:r>
      <w:proofErr w:type="gramStart"/>
      <w:r>
        <w:t>is disapproved</w:t>
      </w:r>
      <w:proofErr w:type="gramEnd"/>
      <w:r>
        <w:t xml:space="preserve"> for a physical demand that is not actually necessary for the job. If the employer talks with the AP, the issue </w:t>
      </w:r>
      <w:proofErr w:type="gramStart"/>
      <w:r>
        <w:t>may be avoided</w:t>
      </w:r>
      <w:proofErr w:type="gramEnd"/>
      <w:r>
        <w:t xml:space="preserve"> by modifying the particular physical demand so that the worker could perform the work. Many times claims have stalled or gone backwards due to miscommunication and misunderstanding.</w:t>
      </w:r>
    </w:p>
    <w:p w14:paraId="711606B3" w14:textId="77777777" w:rsidR="00863DA4" w:rsidRDefault="00BE0184" w:rsidP="001A5EED">
      <w:pPr>
        <w:pStyle w:val="Heading3"/>
        <w:spacing w:before="220"/>
        <w:ind w:left="431" w:right="520"/>
      </w:pPr>
      <w:r>
        <w:rPr>
          <w:noProof/>
          <w:lang w:bidi="ar-SA"/>
        </w:rPr>
        <w:drawing>
          <wp:anchor distT="0" distB="0" distL="0" distR="0" simplePos="0" relativeHeight="251658269" behindDoc="0" locked="0" layoutInCell="1" allowOverlap="1" wp14:anchorId="71160BF9" wp14:editId="149FEE93">
            <wp:simplePos x="0" y="0"/>
            <wp:positionH relativeFrom="page">
              <wp:posOffset>685989</wp:posOffset>
            </wp:positionH>
            <wp:positionV relativeFrom="paragraph">
              <wp:posOffset>194767</wp:posOffset>
            </wp:positionV>
            <wp:extent cx="84137" cy="154050"/>
            <wp:effectExtent l="0" t="0" r="0" b="0"/>
            <wp:wrapNone/>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83" cstate="print"/>
                    <a:stretch>
                      <a:fillRect/>
                    </a:stretch>
                  </pic:blipFill>
                  <pic:spPr>
                    <a:xfrm>
                      <a:off x="0" y="0"/>
                      <a:ext cx="84137" cy="154050"/>
                    </a:xfrm>
                    <a:prstGeom prst="rect">
                      <a:avLst/>
                    </a:prstGeom>
                  </pic:spPr>
                </pic:pic>
              </a:graphicData>
            </a:graphic>
          </wp:anchor>
        </w:drawing>
      </w:r>
      <w:bookmarkStart w:id="51" w:name="(Communication_between_the_attending_pro"/>
      <w:bookmarkEnd w:id="51"/>
      <w:r>
        <w:rPr>
          <w:color w:val="397B67"/>
        </w:rPr>
        <w:t>Communication between the attending provider and employer</w:t>
      </w:r>
    </w:p>
    <w:p w14:paraId="711606B4" w14:textId="77777777" w:rsidR="00863DA4" w:rsidRDefault="00BE0184" w:rsidP="001A5EED">
      <w:pPr>
        <w:pStyle w:val="BodyText"/>
        <w:spacing w:before="7" w:line="261" w:lineRule="auto"/>
        <w:ind w:left="147" w:right="520"/>
      </w:pPr>
      <w:r>
        <w:t>Interviews conducted by Kosny et al., (2015), found that employers expressed several areas of frustration when working with attending providers on return to work.</w:t>
      </w:r>
    </w:p>
    <w:p w14:paraId="711606B5" w14:textId="77777777" w:rsidR="00863DA4" w:rsidRDefault="00BE0184" w:rsidP="001A5EED">
      <w:pPr>
        <w:pStyle w:val="ListParagraph"/>
        <w:numPr>
          <w:ilvl w:val="1"/>
          <w:numId w:val="13"/>
        </w:numPr>
        <w:tabs>
          <w:tab w:val="left" w:pos="867"/>
          <w:tab w:val="left" w:pos="868"/>
        </w:tabs>
        <w:spacing w:before="0" w:line="261" w:lineRule="auto"/>
        <w:ind w:left="867" w:right="520"/>
        <w:rPr>
          <w:rFonts w:ascii="Wingdings" w:hAnsi="Wingdings"/>
          <w:sz w:val="24"/>
        </w:rPr>
      </w:pPr>
      <w:r>
        <w:rPr>
          <w:sz w:val="24"/>
        </w:rPr>
        <w:t>Employers</w:t>
      </w:r>
      <w:r>
        <w:rPr>
          <w:spacing w:val="-4"/>
          <w:sz w:val="24"/>
        </w:rPr>
        <w:t xml:space="preserve"> </w:t>
      </w:r>
      <w:r>
        <w:rPr>
          <w:sz w:val="24"/>
        </w:rPr>
        <w:t>described</w:t>
      </w:r>
      <w:r>
        <w:rPr>
          <w:spacing w:val="-5"/>
          <w:sz w:val="24"/>
        </w:rPr>
        <w:t xml:space="preserve"> </w:t>
      </w:r>
      <w:r>
        <w:rPr>
          <w:sz w:val="24"/>
        </w:rPr>
        <w:t>doctors</w:t>
      </w:r>
      <w:r>
        <w:rPr>
          <w:spacing w:val="-3"/>
          <w:sz w:val="24"/>
        </w:rPr>
        <w:t xml:space="preserve"> </w:t>
      </w:r>
      <w:r>
        <w:rPr>
          <w:sz w:val="24"/>
        </w:rPr>
        <w:t>as</w:t>
      </w:r>
      <w:r>
        <w:rPr>
          <w:spacing w:val="-6"/>
          <w:sz w:val="24"/>
        </w:rPr>
        <w:t xml:space="preserve"> </w:t>
      </w:r>
      <w:r>
        <w:rPr>
          <w:sz w:val="24"/>
        </w:rPr>
        <w:t>having</w:t>
      </w:r>
      <w:r>
        <w:rPr>
          <w:spacing w:val="-4"/>
          <w:sz w:val="24"/>
        </w:rPr>
        <w:t xml:space="preserve"> </w:t>
      </w:r>
      <w:r>
        <w:rPr>
          <w:sz w:val="24"/>
        </w:rPr>
        <w:t>considerable</w:t>
      </w:r>
      <w:r>
        <w:rPr>
          <w:spacing w:val="-5"/>
          <w:sz w:val="24"/>
        </w:rPr>
        <w:t xml:space="preserve"> </w:t>
      </w:r>
      <w:r>
        <w:rPr>
          <w:sz w:val="24"/>
        </w:rPr>
        <w:t>power</w:t>
      </w:r>
      <w:r>
        <w:rPr>
          <w:spacing w:val="-5"/>
          <w:sz w:val="24"/>
        </w:rPr>
        <w:t xml:space="preserve"> </w:t>
      </w:r>
      <w:r>
        <w:rPr>
          <w:sz w:val="24"/>
        </w:rPr>
        <w:t>and</w:t>
      </w:r>
      <w:r>
        <w:rPr>
          <w:spacing w:val="-2"/>
          <w:sz w:val="24"/>
        </w:rPr>
        <w:t xml:space="preserve"> </w:t>
      </w:r>
      <w:r>
        <w:rPr>
          <w:sz w:val="24"/>
        </w:rPr>
        <w:t>influence</w:t>
      </w:r>
      <w:r>
        <w:rPr>
          <w:spacing w:val="-3"/>
          <w:sz w:val="24"/>
        </w:rPr>
        <w:t xml:space="preserve"> </w:t>
      </w:r>
      <w:r>
        <w:rPr>
          <w:sz w:val="24"/>
        </w:rPr>
        <w:t>in</w:t>
      </w:r>
      <w:r>
        <w:rPr>
          <w:spacing w:val="-3"/>
          <w:sz w:val="24"/>
        </w:rPr>
        <w:t xml:space="preserve"> </w:t>
      </w:r>
      <w:r>
        <w:rPr>
          <w:sz w:val="24"/>
        </w:rPr>
        <w:t>the</w:t>
      </w:r>
      <w:r>
        <w:rPr>
          <w:spacing w:val="-11"/>
          <w:sz w:val="24"/>
        </w:rPr>
        <w:t xml:space="preserve"> </w:t>
      </w:r>
      <w:r>
        <w:rPr>
          <w:sz w:val="24"/>
        </w:rPr>
        <w:t>context of workers’</w:t>
      </w:r>
      <w:r>
        <w:rPr>
          <w:spacing w:val="-1"/>
          <w:sz w:val="24"/>
        </w:rPr>
        <w:t xml:space="preserve"> </w:t>
      </w:r>
      <w:r>
        <w:rPr>
          <w:sz w:val="24"/>
        </w:rPr>
        <w:t>compensation.</w:t>
      </w:r>
    </w:p>
    <w:p w14:paraId="711606B6" w14:textId="77777777" w:rsidR="00863DA4" w:rsidRDefault="00BE0184" w:rsidP="001A5EED">
      <w:pPr>
        <w:pStyle w:val="ListParagraph"/>
        <w:numPr>
          <w:ilvl w:val="1"/>
          <w:numId w:val="13"/>
        </w:numPr>
        <w:tabs>
          <w:tab w:val="left" w:pos="867"/>
          <w:tab w:val="left" w:pos="868"/>
        </w:tabs>
        <w:spacing w:before="0" w:line="261" w:lineRule="auto"/>
        <w:ind w:right="520"/>
        <w:rPr>
          <w:rFonts w:ascii="Wingdings" w:hAnsi="Wingdings"/>
          <w:sz w:val="24"/>
        </w:rPr>
      </w:pPr>
      <w:r>
        <w:rPr>
          <w:sz w:val="24"/>
        </w:rPr>
        <w:t xml:space="preserve">Employers questioned the attending provider’s commitment and desire </w:t>
      </w:r>
      <w:r>
        <w:rPr>
          <w:spacing w:val="-4"/>
          <w:sz w:val="24"/>
        </w:rPr>
        <w:t xml:space="preserve">to </w:t>
      </w:r>
      <w:r>
        <w:rPr>
          <w:sz w:val="24"/>
        </w:rPr>
        <w:t>participate</w:t>
      </w:r>
      <w:r>
        <w:rPr>
          <w:spacing w:val="-45"/>
          <w:sz w:val="24"/>
        </w:rPr>
        <w:t xml:space="preserve"> </w:t>
      </w:r>
      <w:r>
        <w:rPr>
          <w:sz w:val="24"/>
        </w:rPr>
        <w:t>in the return to work</w:t>
      </w:r>
      <w:r>
        <w:rPr>
          <w:spacing w:val="2"/>
          <w:sz w:val="24"/>
        </w:rPr>
        <w:t xml:space="preserve"> </w:t>
      </w:r>
      <w:r>
        <w:rPr>
          <w:sz w:val="24"/>
        </w:rPr>
        <w:t>process.</w:t>
      </w:r>
    </w:p>
    <w:p w14:paraId="711606B7" w14:textId="77777777" w:rsidR="00863DA4" w:rsidRDefault="00BE0184" w:rsidP="001A5EED">
      <w:pPr>
        <w:pStyle w:val="ListParagraph"/>
        <w:numPr>
          <w:ilvl w:val="1"/>
          <w:numId w:val="13"/>
        </w:numPr>
        <w:tabs>
          <w:tab w:val="left" w:pos="867"/>
          <w:tab w:val="left" w:pos="868"/>
        </w:tabs>
        <w:spacing w:before="0" w:line="261" w:lineRule="auto"/>
        <w:ind w:right="520"/>
        <w:rPr>
          <w:rFonts w:ascii="Wingdings" w:hAnsi="Wingdings"/>
          <w:sz w:val="24"/>
        </w:rPr>
      </w:pPr>
      <w:r>
        <w:rPr>
          <w:sz w:val="24"/>
        </w:rPr>
        <w:t xml:space="preserve">Employers viewed attending providers as largely unwilling participants in the process of </w:t>
      </w:r>
      <w:r>
        <w:rPr>
          <w:spacing w:val="-3"/>
          <w:sz w:val="24"/>
        </w:rPr>
        <w:t xml:space="preserve">getting </w:t>
      </w:r>
      <w:r>
        <w:rPr>
          <w:sz w:val="24"/>
        </w:rPr>
        <w:t>an employee back to</w:t>
      </w:r>
      <w:r>
        <w:rPr>
          <w:spacing w:val="-3"/>
          <w:sz w:val="24"/>
        </w:rPr>
        <w:t xml:space="preserve"> </w:t>
      </w:r>
      <w:r>
        <w:rPr>
          <w:sz w:val="24"/>
        </w:rPr>
        <w:t>work.</w:t>
      </w:r>
    </w:p>
    <w:p w14:paraId="711606B8" w14:textId="77777777" w:rsidR="00863DA4" w:rsidRDefault="00BE0184" w:rsidP="001A5EED">
      <w:pPr>
        <w:pStyle w:val="ListParagraph"/>
        <w:numPr>
          <w:ilvl w:val="1"/>
          <w:numId w:val="13"/>
        </w:numPr>
        <w:tabs>
          <w:tab w:val="left" w:pos="867"/>
          <w:tab w:val="left" w:pos="868"/>
        </w:tabs>
        <w:spacing w:before="0" w:line="261" w:lineRule="auto"/>
        <w:ind w:right="520"/>
        <w:rPr>
          <w:rFonts w:ascii="Wingdings" w:hAnsi="Wingdings"/>
          <w:sz w:val="24"/>
        </w:rPr>
      </w:pPr>
      <w:r>
        <w:rPr>
          <w:sz w:val="24"/>
        </w:rPr>
        <w:t>Employers also felt that doctors had a poor understanding of how worksites function or the day-to-day operation of a business. This resulted in unrealistic recommendations that were unattainable by</w:t>
      </w:r>
      <w:r>
        <w:rPr>
          <w:spacing w:val="-3"/>
          <w:sz w:val="24"/>
        </w:rPr>
        <w:t xml:space="preserve"> </w:t>
      </w:r>
      <w:r>
        <w:rPr>
          <w:sz w:val="24"/>
        </w:rPr>
        <w:t>employers.</w:t>
      </w:r>
    </w:p>
    <w:p w14:paraId="711606B9" w14:textId="77777777" w:rsidR="00863DA4" w:rsidRDefault="00BE0184" w:rsidP="001A5EED">
      <w:pPr>
        <w:pStyle w:val="ListParagraph"/>
        <w:numPr>
          <w:ilvl w:val="1"/>
          <w:numId w:val="13"/>
        </w:numPr>
        <w:tabs>
          <w:tab w:val="left" w:pos="867"/>
          <w:tab w:val="left" w:pos="868"/>
        </w:tabs>
        <w:spacing w:before="0" w:line="261" w:lineRule="auto"/>
        <w:ind w:right="520"/>
        <w:rPr>
          <w:rFonts w:ascii="Wingdings" w:hAnsi="Wingdings"/>
          <w:sz w:val="24"/>
        </w:rPr>
      </w:pPr>
      <w:r>
        <w:rPr>
          <w:sz w:val="24"/>
        </w:rPr>
        <w:t>For example, one employer described a doctor recommending that a lifeguard return to his pre-injury job, but restricted him to sedentary</w:t>
      </w:r>
      <w:r>
        <w:rPr>
          <w:spacing w:val="-7"/>
          <w:sz w:val="24"/>
        </w:rPr>
        <w:t xml:space="preserve"> </w:t>
      </w:r>
      <w:r>
        <w:rPr>
          <w:sz w:val="24"/>
        </w:rPr>
        <w:t>work.</w:t>
      </w:r>
    </w:p>
    <w:p w14:paraId="711606BA" w14:textId="77777777" w:rsidR="00863DA4" w:rsidRDefault="00863DA4" w:rsidP="001A5EED">
      <w:pPr>
        <w:pStyle w:val="BodyText"/>
        <w:spacing w:before="2"/>
        <w:ind w:right="520"/>
        <w:rPr>
          <w:sz w:val="17"/>
        </w:rPr>
      </w:pPr>
    </w:p>
    <w:p w14:paraId="711606BB" w14:textId="77777777" w:rsidR="00863DA4" w:rsidRDefault="00BE0184" w:rsidP="001A5EED">
      <w:pPr>
        <w:pStyle w:val="BodyText"/>
        <w:spacing w:before="92" w:line="261" w:lineRule="auto"/>
        <w:ind w:left="147" w:right="520" w:firstLine="73"/>
        <w:jc w:val="both"/>
      </w:pPr>
      <w:r>
        <w:rPr>
          <w:noProof/>
          <w:position w:val="-2"/>
          <w:lang w:bidi="ar-SA"/>
        </w:rPr>
        <w:drawing>
          <wp:inline distT="0" distB="0" distL="0" distR="0" wp14:anchorId="71160BFB" wp14:editId="5690278C">
            <wp:extent cx="81965" cy="153352"/>
            <wp:effectExtent l="0" t="0" r="0" b="0"/>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png"/>
                    <pic:cNvPicPr/>
                  </pic:nvPicPr>
                  <pic:blipFill>
                    <a:blip r:embed="rId86"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proofErr w:type="spellStart"/>
      <w:r>
        <w:t>Pransky</w:t>
      </w:r>
      <w:proofErr w:type="spellEnd"/>
      <w:r>
        <w:t xml:space="preserve">, Shaw, </w:t>
      </w:r>
      <w:proofErr w:type="spellStart"/>
      <w:r>
        <w:t>Franche</w:t>
      </w:r>
      <w:proofErr w:type="spellEnd"/>
      <w:r>
        <w:t>, and Clarke (2017) identified several communication issues involving</w:t>
      </w:r>
      <w:r>
        <w:rPr>
          <w:spacing w:val="-2"/>
        </w:rPr>
        <w:t xml:space="preserve"> </w:t>
      </w:r>
      <w:r>
        <w:t>physicians:</w:t>
      </w:r>
    </w:p>
    <w:p w14:paraId="711606BC" w14:textId="77777777" w:rsidR="00863DA4" w:rsidRDefault="00BE0184" w:rsidP="001A5EED">
      <w:pPr>
        <w:pStyle w:val="ListParagraph"/>
        <w:numPr>
          <w:ilvl w:val="1"/>
          <w:numId w:val="13"/>
        </w:numPr>
        <w:tabs>
          <w:tab w:val="left" w:pos="868"/>
        </w:tabs>
        <w:spacing w:before="0" w:line="261" w:lineRule="auto"/>
        <w:ind w:right="520"/>
        <w:jc w:val="both"/>
        <w:rPr>
          <w:rFonts w:ascii="Wingdings" w:hAnsi="Wingdings"/>
          <w:sz w:val="24"/>
        </w:rPr>
      </w:pPr>
      <w:r>
        <w:rPr>
          <w:sz w:val="24"/>
        </w:rPr>
        <w:t>Communication is often only in one direction and impersonal (doctor to patient only and on paper).</w:t>
      </w:r>
    </w:p>
    <w:p w14:paraId="711606BD" w14:textId="77777777" w:rsidR="00863DA4" w:rsidRDefault="00BE0184" w:rsidP="001A5EED">
      <w:pPr>
        <w:pStyle w:val="ListParagraph"/>
        <w:numPr>
          <w:ilvl w:val="1"/>
          <w:numId w:val="13"/>
        </w:numPr>
        <w:tabs>
          <w:tab w:val="left" w:pos="868"/>
        </w:tabs>
        <w:spacing w:before="0" w:line="274" w:lineRule="exact"/>
        <w:ind w:right="520"/>
        <w:jc w:val="both"/>
        <w:rPr>
          <w:rFonts w:ascii="Wingdings" w:hAnsi="Wingdings"/>
          <w:sz w:val="24"/>
        </w:rPr>
      </w:pPr>
      <w:proofErr w:type="gramStart"/>
      <w:r>
        <w:rPr>
          <w:sz w:val="24"/>
        </w:rPr>
        <w:t>Statements provided by health professional are regarded highly by</w:t>
      </w:r>
      <w:r>
        <w:rPr>
          <w:spacing w:val="-13"/>
          <w:sz w:val="24"/>
        </w:rPr>
        <w:t xml:space="preserve"> </w:t>
      </w:r>
      <w:r>
        <w:rPr>
          <w:sz w:val="24"/>
        </w:rPr>
        <w:t>others</w:t>
      </w:r>
      <w:proofErr w:type="gramEnd"/>
      <w:r>
        <w:rPr>
          <w:sz w:val="24"/>
        </w:rPr>
        <w:t>.</w:t>
      </w:r>
    </w:p>
    <w:p w14:paraId="711606BE" w14:textId="77777777" w:rsidR="00863DA4" w:rsidRDefault="00BE0184" w:rsidP="001A5EED">
      <w:pPr>
        <w:pStyle w:val="ListParagraph"/>
        <w:numPr>
          <w:ilvl w:val="1"/>
          <w:numId w:val="13"/>
        </w:numPr>
        <w:tabs>
          <w:tab w:val="left" w:pos="868"/>
        </w:tabs>
        <w:spacing w:before="23" w:line="261" w:lineRule="auto"/>
        <w:ind w:right="520"/>
        <w:jc w:val="both"/>
        <w:rPr>
          <w:rFonts w:ascii="Wingdings" w:hAnsi="Wingdings"/>
          <w:sz w:val="24"/>
        </w:rPr>
      </w:pPr>
      <w:r>
        <w:rPr>
          <w:sz w:val="24"/>
        </w:rPr>
        <w:t>Other stakeholders may credit doctors with making their decisions based on scientific knowledge even when those decisions discount the perspectives of workers and their employers.</w:t>
      </w:r>
    </w:p>
    <w:p w14:paraId="711606BF" w14:textId="77777777" w:rsidR="00863DA4" w:rsidRDefault="00863DA4" w:rsidP="002429AC">
      <w:pPr>
        <w:pStyle w:val="BodyText"/>
        <w:spacing w:before="10"/>
        <w:rPr>
          <w:sz w:val="25"/>
        </w:rPr>
      </w:pPr>
    </w:p>
    <w:p w14:paraId="711606C0" w14:textId="77777777" w:rsidR="00863DA4" w:rsidRDefault="00BE0184" w:rsidP="002429AC">
      <w:pPr>
        <w:pStyle w:val="Heading4"/>
        <w:jc w:val="both"/>
      </w:pPr>
      <w:r>
        <w:rPr>
          <w:color w:val="397B67"/>
        </w:rPr>
        <w:t>VRCs have shared these additional concerns from employers:</w:t>
      </w:r>
    </w:p>
    <w:p w14:paraId="711606C2" w14:textId="77777777" w:rsidR="00863DA4" w:rsidRDefault="00BE0184" w:rsidP="001A5EED">
      <w:pPr>
        <w:pStyle w:val="ListParagraph"/>
        <w:numPr>
          <w:ilvl w:val="1"/>
          <w:numId w:val="13"/>
        </w:numPr>
        <w:tabs>
          <w:tab w:val="left" w:pos="867"/>
          <w:tab w:val="left" w:pos="868"/>
        </w:tabs>
        <w:spacing w:before="67" w:line="261" w:lineRule="auto"/>
        <w:ind w:left="867" w:right="520"/>
        <w:rPr>
          <w:rFonts w:ascii="Wingdings" w:hAnsi="Wingdings"/>
          <w:sz w:val="24"/>
        </w:rPr>
      </w:pPr>
      <w:r>
        <w:rPr>
          <w:sz w:val="24"/>
        </w:rPr>
        <w:t xml:space="preserve">Sometimes it appeared the doctor was “coddling” the worker. Some doctors might feel they need to appease the worker with unnecessary restrictions </w:t>
      </w:r>
      <w:r>
        <w:rPr>
          <w:spacing w:val="-4"/>
          <w:sz w:val="24"/>
        </w:rPr>
        <w:t xml:space="preserve">to </w:t>
      </w:r>
      <w:r>
        <w:rPr>
          <w:sz w:val="24"/>
        </w:rPr>
        <w:t>keep their patient happy.</w:t>
      </w:r>
    </w:p>
    <w:p w14:paraId="711606C3" w14:textId="77777777" w:rsidR="00863DA4" w:rsidRDefault="00BE0184" w:rsidP="001A5EED">
      <w:pPr>
        <w:pStyle w:val="ListParagraph"/>
        <w:numPr>
          <w:ilvl w:val="1"/>
          <w:numId w:val="13"/>
        </w:numPr>
        <w:tabs>
          <w:tab w:val="left" w:pos="867"/>
          <w:tab w:val="left" w:pos="868"/>
        </w:tabs>
        <w:spacing w:before="0" w:line="274" w:lineRule="exact"/>
        <w:ind w:right="520" w:hanging="361"/>
        <w:rPr>
          <w:rFonts w:ascii="Wingdings" w:hAnsi="Wingdings"/>
          <w:sz w:val="24"/>
        </w:rPr>
      </w:pPr>
      <w:r>
        <w:rPr>
          <w:sz w:val="24"/>
        </w:rPr>
        <w:t>How will this affect my insurance</w:t>
      </w:r>
      <w:r>
        <w:rPr>
          <w:spacing w:val="-9"/>
          <w:sz w:val="24"/>
        </w:rPr>
        <w:t xml:space="preserve"> </w:t>
      </w:r>
      <w:r>
        <w:rPr>
          <w:sz w:val="24"/>
        </w:rPr>
        <w:t>rates?</w:t>
      </w:r>
    </w:p>
    <w:p w14:paraId="711606C4" w14:textId="77777777" w:rsidR="00863DA4" w:rsidRDefault="00BE0184" w:rsidP="001A5EED">
      <w:pPr>
        <w:pStyle w:val="ListParagraph"/>
        <w:numPr>
          <w:ilvl w:val="1"/>
          <w:numId w:val="13"/>
        </w:numPr>
        <w:tabs>
          <w:tab w:val="left" w:pos="867"/>
          <w:tab w:val="left" w:pos="868"/>
        </w:tabs>
        <w:ind w:right="520" w:hanging="361"/>
        <w:rPr>
          <w:rFonts w:ascii="Wingdings" w:hAnsi="Wingdings"/>
          <w:sz w:val="24"/>
        </w:rPr>
      </w:pPr>
      <w:r>
        <w:rPr>
          <w:sz w:val="24"/>
        </w:rPr>
        <w:t>Unclear medical</w:t>
      </w:r>
      <w:r>
        <w:rPr>
          <w:spacing w:val="-5"/>
          <w:sz w:val="24"/>
        </w:rPr>
        <w:t xml:space="preserve"> </w:t>
      </w:r>
      <w:r>
        <w:rPr>
          <w:sz w:val="24"/>
        </w:rPr>
        <w:t>status.</w:t>
      </w:r>
    </w:p>
    <w:p w14:paraId="711606C5" w14:textId="77777777" w:rsidR="00863DA4" w:rsidRDefault="00BE0184" w:rsidP="001A5EED">
      <w:pPr>
        <w:pStyle w:val="ListParagraph"/>
        <w:numPr>
          <w:ilvl w:val="1"/>
          <w:numId w:val="13"/>
        </w:numPr>
        <w:tabs>
          <w:tab w:val="left" w:pos="867"/>
          <w:tab w:val="left" w:pos="868"/>
        </w:tabs>
        <w:ind w:right="520" w:hanging="361"/>
        <w:rPr>
          <w:rFonts w:ascii="Wingdings" w:hAnsi="Wingdings"/>
          <w:sz w:val="24"/>
        </w:rPr>
      </w:pPr>
      <w:r>
        <w:rPr>
          <w:sz w:val="24"/>
        </w:rPr>
        <w:t>Knowing how to obtain the doctor’s</w:t>
      </w:r>
      <w:r>
        <w:rPr>
          <w:spacing w:val="-9"/>
          <w:sz w:val="24"/>
        </w:rPr>
        <w:t xml:space="preserve"> </w:t>
      </w:r>
      <w:r>
        <w:rPr>
          <w:sz w:val="24"/>
        </w:rPr>
        <w:t>approval.</w:t>
      </w:r>
    </w:p>
    <w:p w14:paraId="711606C6" w14:textId="77777777" w:rsidR="00863DA4" w:rsidRDefault="00BE0184" w:rsidP="001A5EED">
      <w:pPr>
        <w:pStyle w:val="ListParagraph"/>
        <w:numPr>
          <w:ilvl w:val="1"/>
          <w:numId w:val="13"/>
        </w:numPr>
        <w:tabs>
          <w:tab w:val="left" w:pos="867"/>
          <w:tab w:val="left" w:pos="868"/>
        </w:tabs>
        <w:ind w:right="520" w:hanging="361"/>
        <w:rPr>
          <w:rFonts w:ascii="Wingdings" w:hAnsi="Wingdings"/>
          <w:sz w:val="24"/>
        </w:rPr>
      </w:pPr>
      <w:r>
        <w:rPr>
          <w:sz w:val="24"/>
        </w:rPr>
        <w:t xml:space="preserve">Miscommunication due to differing </w:t>
      </w:r>
      <w:r>
        <w:rPr>
          <w:spacing w:val="-4"/>
          <w:sz w:val="24"/>
        </w:rPr>
        <w:t xml:space="preserve">terminology </w:t>
      </w:r>
      <w:r>
        <w:rPr>
          <w:sz w:val="24"/>
        </w:rPr>
        <w:t>and</w:t>
      </w:r>
      <w:r>
        <w:rPr>
          <w:spacing w:val="-5"/>
          <w:sz w:val="24"/>
        </w:rPr>
        <w:t xml:space="preserve"> </w:t>
      </w:r>
      <w:r>
        <w:rPr>
          <w:sz w:val="24"/>
        </w:rPr>
        <w:t>definitions.</w:t>
      </w:r>
    </w:p>
    <w:p w14:paraId="711606C7" w14:textId="77777777" w:rsidR="00863DA4" w:rsidRDefault="00BE0184" w:rsidP="001A5EED">
      <w:pPr>
        <w:pStyle w:val="ListParagraph"/>
        <w:numPr>
          <w:ilvl w:val="1"/>
          <w:numId w:val="13"/>
        </w:numPr>
        <w:tabs>
          <w:tab w:val="left" w:pos="867"/>
          <w:tab w:val="left" w:pos="868"/>
        </w:tabs>
        <w:ind w:right="520" w:hanging="361"/>
        <w:rPr>
          <w:rFonts w:ascii="Wingdings" w:hAnsi="Wingdings"/>
          <w:sz w:val="24"/>
        </w:rPr>
      </w:pPr>
      <w:r>
        <w:rPr>
          <w:sz w:val="24"/>
        </w:rPr>
        <w:t>Inaccurate interpretation of the Activity Prescription</w:t>
      </w:r>
      <w:r>
        <w:rPr>
          <w:spacing w:val="-6"/>
          <w:sz w:val="24"/>
        </w:rPr>
        <w:t xml:space="preserve"> </w:t>
      </w:r>
      <w:r>
        <w:rPr>
          <w:sz w:val="24"/>
        </w:rPr>
        <w:t>Form.</w:t>
      </w:r>
    </w:p>
    <w:p w14:paraId="711606C8" w14:textId="77777777" w:rsidR="00863DA4" w:rsidRDefault="00BE0184" w:rsidP="001A5EED">
      <w:pPr>
        <w:pStyle w:val="ListParagraph"/>
        <w:numPr>
          <w:ilvl w:val="1"/>
          <w:numId w:val="13"/>
        </w:numPr>
        <w:tabs>
          <w:tab w:val="left" w:pos="867"/>
          <w:tab w:val="left" w:pos="868"/>
        </w:tabs>
        <w:ind w:right="520" w:hanging="361"/>
        <w:rPr>
          <w:rFonts w:ascii="Wingdings" w:hAnsi="Wingdings"/>
          <w:sz w:val="24"/>
        </w:rPr>
      </w:pPr>
      <w:r>
        <w:rPr>
          <w:sz w:val="24"/>
        </w:rPr>
        <w:t>Fears about return to work impressions on the worker, coworkers, customers, and</w:t>
      </w:r>
      <w:r>
        <w:rPr>
          <w:spacing w:val="-23"/>
          <w:sz w:val="24"/>
        </w:rPr>
        <w:t xml:space="preserve"> </w:t>
      </w:r>
      <w:r>
        <w:rPr>
          <w:sz w:val="24"/>
        </w:rPr>
        <w:t>others.</w:t>
      </w:r>
    </w:p>
    <w:p w14:paraId="72458F1B" w14:textId="13F806EF" w:rsidR="001A5EED" w:rsidRDefault="001A5EED">
      <w:pPr>
        <w:rPr>
          <w:b/>
          <w:bCs/>
          <w:color w:val="397B67"/>
          <w:sz w:val="32"/>
          <w:szCs w:val="32"/>
        </w:rPr>
      </w:pPr>
      <w:bookmarkStart w:id="52" w:name="New_Job,_New_Employer_Considerations"/>
      <w:bookmarkEnd w:id="52"/>
    </w:p>
    <w:p w14:paraId="711606CA" w14:textId="055D95B9" w:rsidR="00863DA4" w:rsidRDefault="00BE0184" w:rsidP="002429AC">
      <w:pPr>
        <w:pStyle w:val="Heading3"/>
      </w:pPr>
      <w:r>
        <w:rPr>
          <w:color w:val="397B67"/>
        </w:rPr>
        <w:t>New Job, New Employer Considerations</w:t>
      </w:r>
    </w:p>
    <w:p w14:paraId="711606CB" w14:textId="77777777" w:rsidR="00863DA4" w:rsidRDefault="00BE0184" w:rsidP="001A5EED">
      <w:pPr>
        <w:spacing w:before="7" w:line="261" w:lineRule="auto"/>
        <w:ind w:left="147" w:right="520"/>
        <w:rPr>
          <w:sz w:val="24"/>
        </w:rPr>
      </w:pPr>
      <w:r>
        <w:rPr>
          <w:sz w:val="24"/>
        </w:rPr>
        <w:t xml:space="preserve">Return to work assistance during a Vocational Recovery Referral can go beyond seeking re- employment with the employer-of-record. Both the RCW and WAC currently require this exploration with </w:t>
      </w:r>
      <w:r>
        <w:rPr>
          <w:i/>
          <w:sz w:val="24"/>
        </w:rPr>
        <w:t>the highest return to work priority given to returning a worker to employment</w:t>
      </w:r>
      <w:r>
        <w:rPr>
          <w:b/>
          <w:sz w:val="24"/>
        </w:rPr>
        <w:t xml:space="preserve">. </w:t>
      </w:r>
      <w:r>
        <w:rPr>
          <w:sz w:val="24"/>
        </w:rPr>
        <w:t>VRCs should document their efforts regarding a new job with a new employer before requesting a move to AWA.</w:t>
      </w:r>
    </w:p>
    <w:p w14:paraId="711606CC" w14:textId="77777777" w:rsidR="00863DA4" w:rsidRDefault="00863DA4" w:rsidP="001A5EED">
      <w:pPr>
        <w:pStyle w:val="BodyText"/>
        <w:spacing w:before="9"/>
        <w:ind w:right="520"/>
        <w:rPr>
          <w:sz w:val="25"/>
        </w:rPr>
      </w:pPr>
    </w:p>
    <w:p w14:paraId="711606CD" w14:textId="77777777" w:rsidR="00863DA4" w:rsidRDefault="00BE0184" w:rsidP="001A5EED">
      <w:pPr>
        <w:pStyle w:val="BodyText"/>
        <w:spacing w:line="261" w:lineRule="auto"/>
        <w:ind w:left="147" w:right="520"/>
      </w:pPr>
      <w:r>
        <w:t>Seeking new employment can be a daunting experience for some workers. An exploration of the worker’s employment history often provides information about the types of employment for which they are best</w:t>
      </w:r>
      <w:r>
        <w:rPr>
          <w:spacing w:val="-3"/>
        </w:rPr>
        <w:t xml:space="preserve"> </w:t>
      </w:r>
      <w:r>
        <w:t>qualified.</w:t>
      </w:r>
    </w:p>
    <w:p w14:paraId="711606CE" w14:textId="77777777" w:rsidR="00863DA4" w:rsidRDefault="00863DA4" w:rsidP="001A5EED">
      <w:pPr>
        <w:pStyle w:val="BodyText"/>
        <w:spacing w:before="10"/>
        <w:ind w:right="520"/>
        <w:rPr>
          <w:sz w:val="25"/>
        </w:rPr>
      </w:pPr>
    </w:p>
    <w:p w14:paraId="711606CF" w14:textId="77777777" w:rsidR="00863DA4" w:rsidRDefault="00BE0184" w:rsidP="001A5EED">
      <w:pPr>
        <w:pStyle w:val="BodyText"/>
        <w:spacing w:line="261" w:lineRule="auto"/>
        <w:ind w:left="147" w:right="520"/>
      </w:pPr>
      <w:r>
        <w:t>Although a formal labor market survey can wait until after the vocational recovery referral, educate and help workers to research the labor market in their area. Help the worker with ideas they may have not considered. Vocational rehabilitation counselors are in the right position to provide immediate and direct job seeking assistance for workers during a vocational recovery referral.</w:t>
      </w:r>
    </w:p>
    <w:p w14:paraId="711606D0" w14:textId="77777777" w:rsidR="00863DA4" w:rsidRDefault="00863DA4" w:rsidP="001A5EED">
      <w:pPr>
        <w:pStyle w:val="BodyText"/>
        <w:spacing w:before="8"/>
        <w:ind w:right="520"/>
        <w:rPr>
          <w:sz w:val="17"/>
        </w:rPr>
      </w:pPr>
    </w:p>
    <w:p w14:paraId="711606D1" w14:textId="77777777" w:rsidR="00863DA4" w:rsidRDefault="00BE0184" w:rsidP="001A5EED">
      <w:pPr>
        <w:pStyle w:val="BodyText"/>
        <w:spacing w:before="92" w:line="261" w:lineRule="auto"/>
        <w:ind w:left="147" w:right="520" w:firstLine="73"/>
      </w:pPr>
      <w:r>
        <w:rPr>
          <w:noProof/>
          <w:position w:val="-2"/>
          <w:lang w:bidi="ar-SA"/>
        </w:rPr>
        <w:drawing>
          <wp:inline distT="0" distB="0" distL="0" distR="0" wp14:anchorId="71160BFD" wp14:editId="734A1982">
            <wp:extent cx="81965" cy="153352"/>
            <wp:effectExtent l="0" t="0" r="0" b="0"/>
            <wp:docPr id="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png"/>
                    <pic:cNvPicPr/>
                  </pic:nvPicPr>
                  <pic:blipFill>
                    <a:blip r:embed="rId31"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t xml:space="preserve">Remember to keep the medical provider involved in return-to-work discussions.  </w:t>
      </w:r>
      <w:r>
        <w:rPr>
          <w:noProof/>
          <w:spacing w:val="5"/>
          <w:position w:val="-2"/>
          <w:lang w:bidi="ar-SA"/>
        </w:rPr>
        <w:drawing>
          <wp:inline distT="0" distB="0" distL="0" distR="0" wp14:anchorId="71160BFF" wp14:editId="7CC18B1B">
            <wp:extent cx="81965" cy="153352"/>
            <wp:effectExtent l="0" t="0" r="0" b="0"/>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26" cstate="print"/>
                    <a:stretch>
                      <a:fillRect/>
                    </a:stretch>
                  </pic:blipFill>
                  <pic:spPr>
                    <a:xfrm>
                      <a:off x="0" y="0"/>
                      <a:ext cx="81965" cy="153352"/>
                    </a:xfrm>
                    <a:prstGeom prst="rect">
                      <a:avLst/>
                    </a:prstGeom>
                  </pic:spPr>
                </pic:pic>
              </a:graphicData>
            </a:graphic>
          </wp:inline>
        </w:drawing>
      </w:r>
      <w:r>
        <w:rPr>
          <w:rFonts w:ascii="Times New Roman"/>
          <w:spacing w:val="12"/>
        </w:rPr>
        <w:t xml:space="preserve"> </w:t>
      </w:r>
      <w:r>
        <w:t xml:space="preserve">Encourage the worker to talk to their doctor about their employment interests. Medical release is required for temporary or transitional light duty work job offers with the employer-of-record. </w:t>
      </w:r>
      <w:r>
        <w:rPr>
          <w:b/>
        </w:rPr>
        <w:t xml:space="preserve">However, the worker does not need a medical release to accept a new job with a new employer. </w:t>
      </w:r>
      <w:r>
        <w:t>The VRC is responsible for ensuring that the doctor is involved with new employment considerations with the same employer. They should help provide clarity and keep return-to-work plans realistic. (This is a separate consideration from whether or not the new employer would qualify to receive incentives such as WSAW or</w:t>
      </w:r>
      <w:r>
        <w:rPr>
          <w:spacing w:val="-3"/>
        </w:rPr>
        <w:t xml:space="preserve"> </w:t>
      </w:r>
      <w:r>
        <w:t>PWP.)</w:t>
      </w:r>
    </w:p>
    <w:p w14:paraId="711606D2" w14:textId="77777777" w:rsidR="00863DA4" w:rsidRDefault="00863DA4" w:rsidP="001A5EED">
      <w:pPr>
        <w:pStyle w:val="BodyText"/>
        <w:spacing w:before="6"/>
        <w:ind w:right="520"/>
        <w:rPr>
          <w:sz w:val="25"/>
        </w:rPr>
      </w:pPr>
    </w:p>
    <w:p w14:paraId="711606D3" w14:textId="77777777" w:rsidR="00863DA4" w:rsidRDefault="00BE0184" w:rsidP="001A5EED">
      <w:pPr>
        <w:pStyle w:val="BodyText"/>
        <w:spacing w:line="261" w:lineRule="auto"/>
        <w:ind w:left="148" w:right="520"/>
        <w:rPr>
          <w:rFonts w:ascii="Times New Roman"/>
        </w:rPr>
      </w:pPr>
      <w:r>
        <w:t>WorkSource is the best resource for assisting workers with returning to work with a new employer</w:t>
      </w:r>
      <w:r>
        <w:rPr>
          <w:rFonts w:ascii="Times New Roman"/>
        </w:rPr>
        <w:t>.</w:t>
      </w:r>
    </w:p>
    <w:p w14:paraId="711606D4" w14:textId="77777777" w:rsidR="00863DA4" w:rsidRDefault="00BE0184" w:rsidP="001A5EED">
      <w:pPr>
        <w:pStyle w:val="Heading3"/>
        <w:spacing w:before="223"/>
        <w:ind w:right="520"/>
      </w:pPr>
      <w:r>
        <w:rPr>
          <w:color w:val="397B67"/>
        </w:rPr>
        <w:t>Conclusion</w:t>
      </w:r>
    </w:p>
    <w:p w14:paraId="711606D7" w14:textId="7E9C8711" w:rsidR="00863DA4" w:rsidRDefault="00BE0184" w:rsidP="001A5EED">
      <w:pPr>
        <w:pStyle w:val="BodyText"/>
        <w:spacing w:before="7" w:line="261" w:lineRule="auto"/>
        <w:ind w:left="147" w:right="520"/>
      </w:pPr>
      <w:r>
        <w:t>Good will and trust are essential to successful return to work (</w:t>
      </w:r>
      <w:proofErr w:type="spellStart"/>
      <w:r>
        <w:t>MacEachen</w:t>
      </w:r>
      <w:proofErr w:type="spellEnd"/>
      <w:r>
        <w:t xml:space="preserve"> et al., 2006). Effective engagement and activation of a worker includes them in the process, increases their sense of control, prevents confusing processes and ultimately facilitates (not adjudicates) return to work. Vocational rehabilitation counselors can assist employers in understanding the process and reducing their claim costs while assisting with return to work options for workers. By supporting</w:t>
      </w:r>
      <w:r w:rsidR="001A5EED">
        <w:t xml:space="preserve"> </w:t>
      </w:r>
      <w:r>
        <w:t>both the employer’s and the worker’s needs, we increase the probability of the worker being able to return to work.</w:t>
      </w:r>
    </w:p>
    <w:p w14:paraId="7DCAA883" w14:textId="77777777" w:rsidR="005F7AC8" w:rsidRDefault="005F7AC8">
      <w:pPr>
        <w:rPr>
          <w:b/>
          <w:bCs/>
          <w:color w:val="397B67"/>
          <w:sz w:val="32"/>
          <w:szCs w:val="32"/>
        </w:rPr>
      </w:pPr>
      <w:r>
        <w:rPr>
          <w:color w:val="397B67"/>
        </w:rPr>
        <w:br w:type="page"/>
      </w:r>
    </w:p>
    <w:p w14:paraId="711606D8" w14:textId="0B8EBBE3" w:rsidR="00863DA4" w:rsidRDefault="00BE0184" w:rsidP="001A5EED">
      <w:pPr>
        <w:pStyle w:val="Heading3"/>
        <w:spacing w:before="223"/>
        <w:ind w:right="520"/>
      </w:pPr>
      <w:r>
        <w:rPr>
          <w:color w:val="397B67"/>
        </w:rPr>
        <w:t>VRC Interventions</w:t>
      </w:r>
    </w:p>
    <w:p w14:paraId="711606D9" w14:textId="77777777" w:rsidR="00863DA4" w:rsidRDefault="00BE0184" w:rsidP="001A5EED">
      <w:pPr>
        <w:pStyle w:val="Heading4"/>
        <w:spacing w:before="7"/>
        <w:ind w:right="520"/>
      </w:pPr>
      <w:r>
        <w:rPr>
          <w:color w:val="397B67"/>
        </w:rPr>
        <w:t xml:space="preserve">VRC communication  </w:t>
      </w:r>
      <w:r>
        <w:rPr>
          <w:noProof/>
          <w:color w:val="397B67"/>
          <w:spacing w:val="5"/>
          <w:position w:val="-2"/>
          <w:lang w:bidi="ar-SA"/>
        </w:rPr>
        <w:drawing>
          <wp:inline distT="0" distB="0" distL="0" distR="0" wp14:anchorId="71160C01" wp14:editId="280286D1">
            <wp:extent cx="81965" cy="153352"/>
            <wp:effectExtent l="0" t="0" r="0" b="0"/>
            <wp:docPr id="6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8.png"/>
                    <pic:cNvPicPr/>
                  </pic:nvPicPr>
                  <pic:blipFill>
                    <a:blip r:embed="rId87" cstate="print"/>
                    <a:stretch>
                      <a:fillRect/>
                    </a:stretch>
                  </pic:blipFill>
                  <pic:spPr>
                    <a:xfrm>
                      <a:off x="0" y="0"/>
                      <a:ext cx="81965" cy="153352"/>
                    </a:xfrm>
                    <a:prstGeom prst="rect">
                      <a:avLst/>
                    </a:prstGeom>
                  </pic:spPr>
                </pic:pic>
              </a:graphicData>
            </a:graphic>
          </wp:inline>
        </w:drawing>
      </w:r>
      <w:r>
        <w:rPr>
          <w:rFonts w:ascii="Times New Roman"/>
          <w:b w:val="0"/>
          <w:color w:val="397B67"/>
          <w:spacing w:val="12"/>
        </w:rPr>
        <w:t xml:space="preserve"> </w:t>
      </w:r>
      <w:r>
        <w:rPr>
          <w:color w:val="397B67"/>
        </w:rPr>
        <w:t>best practices between employers and</w:t>
      </w:r>
      <w:r>
        <w:rPr>
          <w:color w:val="397B67"/>
          <w:spacing w:val="-3"/>
        </w:rPr>
        <w:t xml:space="preserve"> </w:t>
      </w:r>
      <w:r>
        <w:rPr>
          <w:color w:val="397B67"/>
        </w:rPr>
        <w:t>doctors:</w:t>
      </w:r>
    </w:p>
    <w:p w14:paraId="711606DA" w14:textId="77777777" w:rsidR="00863DA4" w:rsidRDefault="00BE0184" w:rsidP="001A5EED">
      <w:pPr>
        <w:pStyle w:val="ListParagraph"/>
        <w:numPr>
          <w:ilvl w:val="1"/>
          <w:numId w:val="13"/>
        </w:numPr>
        <w:tabs>
          <w:tab w:val="left" w:pos="867"/>
          <w:tab w:val="left" w:pos="868"/>
        </w:tabs>
        <w:ind w:right="520"/>
        <w:rPr>
          <w:rFonts w:ascii="Wingdings" w:hAnsi="Wingdings"/>
          <w:sz w:val="24"/>
        </w:rPr>
      </w:pPr>
      <w:r>
        <w:rPr>
          <w:sz w:val="24"/>
        </w:rPr>
        <w:t>Stress the worker’s goals as the driving force in return to work</w:t>
      </w:r>
      <w:r>
        <w:rPr>
          <w:spacing w:val="-14"/>
          <w:sz w:val="24"/>
        </w:rPr>
        <w:t xml:space="preserve"> </w:t>
      </w:r>
      <w:r>
        <w:rPr>
          <w:sz w:val="24"/>
        </w:rPr>
        <w:t>planning.</w:t>
      </w:r>
    </w:p>
    <w:p w14:paraId="711606DB" w14:textId="77777777" w:rsidR="00863DA4" w:rsidRDefault="00BE0184" w:rsidP="001A5EED">
      <w:pPr>
        <w:pStyle w:val="ListParagraph"/>
        <w:numPr>
          <w:ilvl w:val="1"/>
          <w:numId w:val="13"/>
        </w:numPr>
        <w:tabs>
          <w:tab w:val="left" w:pos="867"/>
          <w:tab w:val="left" w:pos="868"/>
        </w:tabs>
        <w:spacing w:line="261" w:lineRule="auto"/>
        <w:ind w:right="520"/>
        <w:rPr>
          <w:rFonts w:ascii="Wingdings" w:hAnsi="Wingdings"/>
          <w:sz w:val="24"/>
        </w:rPr>
      </w:pPr>
      <w:r>
        <w:rPr>
          <w:sz w:val="24"/>
        </w:rPr>
        <w:t>Encourage everyone to view unsuccessful return to work trials as</w:t>
      </w:r>
      <w:r>
        <w:rPr>
          <w:spacing w:val="-41"/>
          <w:sz w:val="24"/>
        </w:rPr>
        <w:t xml:space="preserve"> </w:t>
      </w:r>
      <w:r>
        <w:rPr>
          <w:sz w:val="24"/>
        </w:rPr>
        <w:t>informative experiences that will help employers and doctors revise return to work</w:t>
      </w:r>
      <w:r>
        <w:rPr>
          <w:spacing w:val="-39"/>
          <w:sz w:val="24"/>
        </w:rPr>
        <w:t xml:space="preserve"> </w:t>
      </w:r>
      <w:r>
        <w:rPr>
          <w:sz w:val="24"/>
        </w:rPr>
        <w:t>plans.</w:t>
      </w:r>
    </w:p>
    <w:p w14:paraId="711606DC" w14:textId="77777777" w:rsidR="00863DA4" w:rsidRDefault="00BE0184" w:rsidP="001A5EED">
      <w:pPr>
        <w:pStyle w:val="ListParagraph"/>
        <w:numPr>
          <w:ilvl w:val="1"/>
          <w:numId w:val="13"/>
        </w:numPr>
        <w:tabs>
          <w:tab w:val="left" w:pos="867"/>
          <w:tab w:val="left" w:pos="868"/>
        </w:tabs>
        <w:spacing w:before="0" w:line="261" w:lineRule="auto"/>
        <w:ind w:right="520"/>
        <w:rPr>
          <w:rFonts w:ascii="Wingdings" w:hAnsi="Wingdings"/>
          <w:sz w:val="24"/>
        </w:rPr>
      </w:pPr>
      <w:r>
        <w:rPr>
          <w:sz w:val="24"/>
        </w:rPr>
        <w:t>Request</w:t>
      </w:r>
      <w:r>
        <w:rPr>
          <w:spacing w:val="-2"/>
          <w:sz w:val="24"/>
        </w:rPr>
        <w:t xml:space="preserve"> </w:t>
      </w:r>
      <w:r>
        <w:rPr>
          <w:sz w:val="24"/>
        </w:rPr>
        <w:t>that</w:t>
      </w:r>
      <w:r>
        <w:rPr>
          <w:spacing w:val="-3"/>
          <w:sz w:val="24"/>
        </w:rPr>
        <w:t xml:space="preserve"> </w:t>
      </w:r>
      <w:r>
        <w:rPr>
          <w:sz w:val="24"/>
        </w:rPr>
        <w:t>the</w:t>
      </w:r>
      <w:r>
        <w:rPr>
          <w:spacing w:val="-4"/>
          <w:sz w:val="24"/>
        </w:rPr>
        <w:t xml:space="preserve"> </w:t>
      </w:r>
      <w:r>
        <w:rPr>
          <w:sz w:val="24"/>
        </w:rPr>
        <w:t>employer</w:t>
      </w:r>
      <w:r>
        <w:rPr>
          <w:spacing w:val="-4"/>
          <w:sz w:val="24"/>
        </w:rPr>
        <w:t xml:space="preserve"> </w:t>
      </w:r>
      <w:r>
        <w:rPr>
          <w:sz w:val="24"/>
        </w:rPr>
        <w:t>join</w:t>
      </w:r>
      <w:r>
        <w:rPr>
          <w:spacing w:val="-2"/>
          <w:sz w:val="24"/>
        </w:rPr>
        <w:t xml:space="preserve"> </w:t>
      </w:r>
      <w:r>
        <w:rPr>
          <w:sz w:val="24"/>
        </w:rPr>
        <w:t>the</w:t>
      </w:r>
      <w:r>
        <w:rPr>
          <w:spacing w:val="-2"/>
          <w:sz w:val="24"/>
        </w:rPr>
        <w:t xml:space="preserve"> </w:t>
      </w:r>
      <w:r>
        <w:rPr>
          <w:sz w:val="24"/>
        </w:rPr>
        <w:t>worker</w:t>
      </w:r>
      <w:r>
        <w:rPr>
          <w:spacing w:val="-4"/>
          <w:sz w:val="24"/>
        </w:rPr>
        <w:t xml:space="preserve"> </w:t>
      </w:r>
      <w:r>
        <w:rPr>
          <w:sz w:val="24"/>
        </w:rPr>
        <w:t>at</w:t>
      </w:r>
      <w:r>
        <w:rPr>
          <w:spacing w:val="-5"/>
          <w:sz w:val="24"/>
        </w:rPr>
        <w:t xml:space="preserve"> </w:t>
      </w:r>
      <w:r>
        <w:rPr>
          <w:sz w:val="24"/>
        </w:rPr>
        <w:t>doctor</w:t>
      </w:r>
      <w:r>
        <w:rPr>
          <w:spacing w:val="-3"/>
          <w:sz w:val="24"/>
        </w:rPr>
        <w:t xml:space="preserve"> </w:t>
      </w:r>
      <w:r>
        <w:rPr>
          <w:sz w:val="24"/>
        </w:rPr>
        <w:t>visits</w:t>
      </w:r>
      <w:r>
        <w:rPr>
          <w:spacing w:val="-3"/>
          <w:sz w:val="24"/>
        </w:rPr>
        <w:t xml:space="preserve"> </w:t>
      </w:r>
      <w:r>
        <w:rPr>
          <w:sz w:val="24"/>
        </w:rPr>
        <w:t>(via</w:t>
      </w:r>
      <w:r>
        <w:rPr>
          <w:spacing w:val="-2"/>
          <w:sz w:val="24"/>
        </w:rPr>
        <w:t xml:space="preserve"> </w:t>
      </w:r>
      <w:r>
        <w:rPr>
          <w:sz w:val="24"/>
        </w:rPr>
        <w:t>phone,</w:t>
      </w:r>
      <w:r>
        <w:rPr>
          <w:spacing w:val="-2"/>
          <w:sz w:val="24"/>
        </w:rPr>
        <w:t xml:space="preserve"> </w:t>
      </w:r>
      <w:r>
        <w:rPr>
          <w:sz w:val="24"/>
        </w:rPr>
        <w:t>if</w:t>
      </w:r>
      <w:r>
        <w:rPr>
          <w:spacing w:val="-2"/>
          <w:sz w:val="24"/>
        </w:rPr>
        <w:t xml:space="preserve"> </w:t>
      </w:r>
      <w:r>
        <w:rPr>
          <w:sz w:val="24"/>
        </w:rPr>
        <w:t>necessary)</w:t>
      </w:r>
      <w:r>
        <w:rPr>
          <w:spacing w:val="-4"/>
          <w:sz w:val="24"/>
        </w:rPr>
        <w:t xml:space="preserve"> </w:t>
      </w:r>
      <w:r>
        <w:rPr>
          <w:sz w:val="24"/>
        </w:rPr>
        <w:t>so</w:t>
      </w:r>
      <w:r>
        <w:rPr>
          <w:spacing w:val="-12"/>
          <w:sz w:val="24"/>
        </w:rPr>
        <w:t xml:space="preserve"> </w:t>
      </w:r>
      <w:r>
        <w:rPr>
          <w:sz w:val="24"/>
        </w:rPr>
        <w:t>all parties have a clear understanding of the vocational recovery</w:t>
      </w:r>
      <w:r>
        <w:rPr>
          <w:spacing w:val="-12"/>
          <w:sz w:val="24"/>
        </w:rPr>
        <w:t xml:space="preserve"> </w:t>
      </w:r>
      <w:r>
        <w:rPr>
          <w:sz w:val="24"/>
        </w:rPr>
        <w:t>plan.</w:t>
      </w:r>
    </w:p>
    <w:p w14:paraId="711606DD" w14:textId="77777777" w:rsidR="00863DA4" w:rsidRDefault="00BE0184" w:rsidP="001A5EED">
      <w:pPr>
        <w:pStyle w:val="ListParagraph"/>
        <w:numPr>
          <w:ilvl w:val="1"/>
          <w:numId w:val="13"/>
        </w:numPr>
        <w:tabs>
          <w:tab w:val="left" w:pos="867"/>
          <w:tab w:val="left" w:pos="868"/>
        </w:tabs>
        <w:spacing w:before="0" w:line="274" w:lineRule="exact"/>
        <w:ind w:right="520"/>
        <w:rPr>
          <w:rFonts w:ascii="Wingdings" w:hAnsi="Wingdings"/>
          <w:sz w:val="24"/>
        </w:rPr>
      </w:pPr>
      <w:r>
        <w:rPr>
          <w:sz w:val="24"/>
        </w:rPr>
        <w:t>Use restrictions and limitations to inform accommodations not just time-loss</w:t>
      </w:r>
      <w:r>
        <w:rPr>
          <w:spacing w:val="-20"/>
          <w:sz w:val="24"/>
        </w:rPr>
        <w:t xml:space="preserve"> </w:t>
      </w:r>
      <w:r>
        <w:rPr>
          <w:sz w:val="24"/>
        </w:rPr>
        <w:t>eligibility.</w:t>
      </w:r>
    </w:p>
    <w:p w14:paraId="711606DE" w14:textId="77777777" w:rsidR="00863DA4" w:rsidRDefault="00863DA4" w:rsidP="001A5EED">
      <w:pPr>
        <w:pStyle w:val="BodyText"/>
        <w:ind w:right="520"/>
        <w:rPr>
          <w:sz w:val="28"/>
        </w:rPr>
      </w:pPr>
    </w:p>
    <w:p w14:paraId="711606DF" w14:textId="77777777" w:rsidR="00863DA4" w:rsidRDefault="00BE0184" w:rsidP="001A5EED">
      <w:pPr>
        <w:ind w:left="148" w:right="520"/>
        <w:rPr>
          <w:i/>
          <w:sz w:val="24"/>
        </w:rPr>
      </w:pPr>
      <w:r>
        <w:rPr>
          <w:i/>
          <w:color w:val="397B67"/>
          <w:sz w:val="24"/>
        </w:rPr>
        <w:t>Additional recommendations by VRCs include:</w:t>
      </w:r>
    </w:p>
    <w:p w14:paraId="711606E0" w14:textId="77777777" w:rsidR="00863DA4" w:rsidRDefault="00BE0184" w:rsidP="001A5EED">
      <w:pPr>
        <w:pStyle w:val="ListParagraph"/>
        <w:numPr>
          <w:ilvl w:val="2"/>
          <w:numId w:val="13"/>
        </w:numPr>
        <w:tabs>
          <w:tab w:val="left" w:pos="1086"/>
          <w:tab w:val="left" w:pos="1087"/>
        </w:tabs>
        <w:spacing w:before="8" w:line="259" w:lineRule="auto"/>
        <w:ind w:right="520"/>
        <w:rPr>
          <w:sz w:val="24"/>
        </w:rPr>
      </w:pPr>
      <w:r>
        <w:rPr>
          <w:sz w:val="24"/>
        </w:rPr>
        <w:t>Modify the worker</w:t>
      </w:r>
      <w:r>
        <w:rPr>
          <w:color w:val="528135"/>
          <w:sz w:val="24"/>
        </w:rPr>
        <w:t xml:space="preserve"> </w:t>
      </w:r>
      <w:hyperlink w:anchor="_bookmark3" w:history="1">
        <w:r>
          <w:rPr>
            <w:color w:val="528135"/>
            <w:sz w:val="24"/>
            <w:u w:val="single" w:color="528135"/>
          </w:rPr>
          <w:t>motivation questions</w:t>
        </w:r>
        <w:r>
          <w:rPr>
            <w:color w:val="528135"/>
            <w:sz w:val="24"/>
          </w:rPr>
          <w:t xml:space="preserve"> </w:t>
        </w:r>
      </w:hyperlink>
      <w:r>
        <w:rPr>
          <w:sz w:val="24"/>
        </w:rPr>
        <w:t>to fit employers. For example, ask the employer, “Why is it important for you to have the worker go back to</w:t>
      </w:r>
      <w:r>
        <w:rPr>
          <w:spacing w:val="-35"/>
          <w:sz w:val="24"/>
        </w:rPr>
        <w:t xml:space="preserve"> </w:t>
      </w:r>
      <w:r>
        <w:rPr>
          <w:sz w:val="24"/>
        </w:rPr>
        <w:t>work?”</w:t>
      </w:r>
    </w:p>
    <w:p w14:paraId="711606E1" w14:textId="77777777" w:rsidR="00863DA4" w:rsidRDefault="00BE0184" w:rsidP="001A5EED">
      <w:pPr>
        <w:pStyle w:val="ListParagraph"/>
        <w:numPr>
          <w:ilvl w:val="2"/>
          <w:numId w:val="13"/>
        </w:numPr>
        <w:tabs>
          <w:tab w:val="left" w:pos="1086"/>
          <w:tab w:val="left" w:pos="1087"/>
        </w:tabs>
        <w:spacing w:before="0" w:line="278" w:lineRule="exact"/>
        <w:ind w:right="520" w:hanging="361"/>
        <w:rPr>
          <w:sz w:val="24"/>
        </w:rPr>
      </w:pPr>
      <w:r>
        <w:rPr>
          <w:sz w:val="24"/>
        </w:rPr>
        <w:t>Raise awareness for the attending provider and employer about the roles played</w:t>
      </w:r>
      <w:r>
        <w:rPr>
          <w:spacing w:val="-20"/>
          <w:sz w:val="24"/>
        </w:rPr>
        <w:t xml:space="preserve"> </w:t>
      </w:r>
      <w:r>
        <w:rPr>
          <w:sz w:val="24"/>
        </w:rPr>
        <w:t>by</w:t>
      </w:r>
    </w:p>
    <w:p w14:paraId="711606E2" w14:textId="77777777" w:rsidR="00863DA4" w:rsidRDefault="00BE0184" w:rsidP="001A5EED">
      <w:pPr>
        <w:pStyle w:val="BodyText"/>
        <w:spacing w:before="22"/>
        <w:ind w:left="1086" w:right="520"/>
      </w:pPr>
      <w:proofErr w:type="gramStart"/>
      <w:r>
        <w:t>each</w:t>
      </w:r>
      <w:proofErr w:type="gramEnd"/>
      <w:r>
        <w:t xml:space="preserve"> party.</w:t>
      </w:r>
    </w:p>
    <w:p w14:paraId="711606E3" w14:textId="77777777" w:rsidR="00863DA4" w:rsidRDefault="00BE0184" w:rsidP="001A5EED">
      <w:pPr>
        <w:pStyle w:val="ListParagraph"/>
        <w:numPr>
          <w:ilvl w:val="2"/>
          <w:numId w:val="13"/>
        </w:numPr>
        <w:tabs>
          <w:tab w:val="left" w:pos="1086"/>
          <w:tab w:val="left" w:pos="1087"/>
        </w:tabs>
        <w:spacing w:before="8" w:line="259" w:lineRule="auto"/>
        <w:ind w:right="520"/>
        <w:rPr>
          <w:sz w:val="24"/>
        </w:rPr>
      </w:pPr>
      <w:r>
        <w:rPr>
          <w:sz w:val="24"/>
        </w:rPr>
        <w:t>Help the employer identify alternative return to work options, light-duty, and job modifications, including a gradual return to work schedule. Be sure to include the worker in these</w:t>
      </w:r>
      <w:r>
        <w:rPr>
          <w:spacing w:val="-2"/>
          <w:sz w:val="24"/>
        </w:rPr>
        <w:t xml:space="preserve"> </w:t>
      </w:r>
      <w:r>
        <w:rPr>
          <w:sz w:val="24"/>
        </w:rPr>
        <w:t>discussions.</w:t>
      </w:r>
    </w:p>
    <w:p w14:paraId="711606E4" w14:textId="77777777" w:rsidR="00863DA4" w:rsidRDefault="00BE0184" w:rsidP="001A5EED">
      <w:pPr>
        <w:pStyle w:val="ListParagraph"/>
        <w:numPr>
          <w:ilvl w:val="2"/>
          <w:numId w:val="13"/>
        </w:numPr>
        <w:tabs>
          <w:tab w:val="left" w:pos="1086"/>
          <w:tab w:val="left" w:pos="1087"/>
        </w:tabs>
        <w:spacing w:before="0" w:line="259" w:lineRule="auto"/>
        <w:ind w:right="520"/>
        <w:rPr>
          <w:sz w:val="24"/>
        </w:rPr>
      </w:pPr>
      <w:r>
        <w:rPr>
          <w:sz w:val="24"/>
        </w:rPr>
        <w:t>Emphasize to the employer the importance of accurate information going to and from the attending</w:t>
      </w:r>
      <w:r>
        <w:rPr>
          <w:spacing w:val="-3"/>
          <w:sz w:val="24"/>
        </w:rPr>
        <w:t xml:space="preserve"> </w:t>
      </w:r>
      <w:r>
        <w:rPr>
          <w:sz w:val="24"/>
        </w:rPr>
        <w:t>provider.</w:t>
      </w:r>
    </w:p>
    <w:p w14:paraId="711606E5" w14:textId="77777777" w:rsidR="00863DA4" w:rsidRDefault="00BE0184" w:rsidP="001A5EED">
      <w:pPr>
        <w:pStyle w:val="ListParagraph"/>
        <w:numPr>
          <w:ilvl w:val="2"/>
          <w:numId w:val="13"/>
        </w:numPr>
        <w:tabs>
          <w:tab w:val="left" w:pos="1086"/>
          <w:tab w:val="left" w:pos="1087"/>
        </w:tabs>
        <w:spacing w:before="0" w:line="278" w:lineRule="exact"/>
        <w:ind w:right="520" w:hanging="361"/>
        <w:rPr>
          <w:sz w:val="24"/>
        </w:rPr>
      </w:pPr>
      <w:r>
        <w:rPr>
          <w:sz w:val="24"/>
        </w:rPr>
        <w:t>Teach employers how to read Activity Prescription</w:t>
      </w:r>
      <w:r>
        <w:rPr>
          <w:spacing w:val="-8"/>
          <w:sz w:val="24"/>
        </w:rPr>
        <w:t xml:space="preserve"> </w:t>
      </w:r>
      <w:r>
        <w:rPr>
          <w:sz w:val="24"/>
        </w:rPr>
        <w:t>Forms.</w:t>
      </w:r>
    </w:p>
    <w:p w14:paraId="711606E6" w14:textId="77777777" w:rsidR="00863DA4" w:rsidRDefault="00BE0184" w:rsidP="001A5EED">
      <w:pPr>
        <w:pStyle w:val="ListParagraph"/>
        <w:numPr>
          <w:ilvl w:val="2"/>
          <w:numId w:val="13"/>
        </w:numPr>
        <w:tabs>
          <w:tab w:val="left" w:pos="1086"/>
          <w:tab w:val="left" w:pos="1087"/>
        </w:tabs>
        <w:spacing w:before="0" w:line="259" w:lineRule="auto"/>
        <w:ind w:right="520"/>
        <w:rPr>
          <w:sz w:val="24"/>
        </w:rPr>
      </w:pPr>
      <w:r>
        <w:rPr>
          <w:sz w:val="24"/>
        </w:rPr>
        <w:t xml:space="preserve">Assure that all employer contact information is up to date, and correct contacts </w:t>
      </w:r>
      <w:proofErr w:type="gramStart"/>
      <w:r>
        <w:rPr>
          <w:sz w:val="24"/>
        </w:rPr>
        <w:t>are provided</w:t>
      </w:r>
      <w:proofErr w:type="gramEnd"/>
      <w:r>
        <w:rPr>
          <w:sz w:val="24"/>
        </w:rPr>
        <w:t>. For example, get the supervisor’s contact instead of the business owner’s when facilitating return to</w:t>
      </w:r>
      <w:r>
        <w:rPr>
          <w:spacing w:val="-3"/>
          <w:sz w:val="24"/>
        </w:rPr>
        <w:t xml:space="preserve"> </w:t>
      </w:r>
      <w:r>
        <w:rPr>
          <w:sz w:val="24"/>
        </w:rPr>
        <w:t>work.</w:t>
      </w:r>
    </w:p>
    <w:p w14:paraId="711606E7" w14:textId="77777777" w:rsidR="00863DA4" w:rsidRDefault="00BE0184" w:rsidP="001A5EED">
      <w:pPr>
        <w:pStyle w:val="ListParagraph"/>
        <w:numPr>
          <w:ilvl w:val="2"/>
          <w:numId w:val="13"/>
        </w:numPr>
        <w:tabs>
          <w:tab w:val="left" w:pos="1086"/>
          <w:tab w:val="left" w:pos="1087"/>
        </w:tabs>
        <w:spacing w:before="0" w:line="259" w:lineRule="auto"/>
        <w:ind w:right="520"/>
        <w:rPr>
          <w:sz w:val="24"/>
        </w:rPr>
      </w:pPr>
      <w:r>
        <w:rPr>
          <w:sz w:val="24"/>
        </w:rPr>
        <w:t>Make sure that the worker, employer, and attending provider understand modified</w:t>
      </w:r>
      <w:r>
        <w:rPr>
          <w:spacing w:val="-47"/>
          <w:sz w:val="24"/>
        </w:rPr>
        <w:t xml:space="preserve"> </w:t>
      </w:r>
      <w:r>
        <w:rPr>
          <w:sz w:val="24"/>
        </w:rPr>
        <w:t>duty terminology the same</w:t>
      </w:r>
      <w:r>
        <w:rPr>
          <w:spacing w:val="-6"/>
          <w:sz w:val="24"/>
        </w:rPr>
        <w:t xml:space="preserve"> </w:t>
      </w:r>
      <w:r>
        <w:rPr>
          <w:sz w:val="24"/>
        </w:rPr>
        <w:t>way.</w:t>
      </w:r>
    </w:p>
    <w:p w14:paraId="711606E8" w14:textId="77777777" w:rsidR="00863DA4" w:rsidRDefault="00BE0184" w:rsidP="001A5EED">
      <w:pPr>
        <w:pStyle w:val="ListParagraph"/>
        <w:numPr>
          <w:ilvl w:val="2"/>
          <w:numId w:val="13"/>
        </w:numPr>
        <w:tabs>
          <w:tab w:val="left" w:pos="1086"/>
          <w:tab w:val="left" w:pos="1087"/>
        </w:tabs>
        <w:spacing w:before="0" w:line="278" w:lineRule="exact"/>
        <w:ind w:right="520" w:hanging="361"/>
        <w:rPr>
          <w:sz w:val="24"/>
        </w:rPr>
      </w:pPr>
      <w:r>
        <w:rPr>
          <w:sz w:val="24"/>
        </w:rPr>
        <w:t>Assist both the employer and attending provider with paperwork and forms</w:t>
      </w:r>
      <w:r>
        <w:rPr>
          <w:spacing w:val="-28"/>
          <w:sz w:val="24"/>
        </w:rPr>
        <w:t xml:space="preserve"> </w:t>
      </w:r>
      <w:r>
        <w:rPr>
          <w:sz w:val="24"/>
        </w:rPr>
        <w:t>(especially</w:t>
      </w:r>
    </w:p>
    <w:p w14:paraId="711606E9" w14:textId="77777777" w:rsidR="00863DA4" w:rsidRDefault="00BE0184" w:rsidP="001A5EED">
      <w:pPr>
        <w:pStyle w:val="BodyText"/>
        <w:spacing w:before="1"/>
        <w:ind w:left="1086" w:right="520"/>
      </w:pPr>
      <w:proofErr w:type="gramStart"/>
      <w:r>
        <w:t>for</w:t>
      </w:r>
      <w:proofErr w:type="gramEnd"/>
      <w:r>
        <w:t xml:space="preserve"> the WSAW, PWP, LEP, and job modifications).</w:t>
      </w:r>
    </w:p>
    <w:p w14:paraId="711606EA" w14:textId="77777777" w:rsidR="00863DA4" w:rsidRDefault="00BE0184" w:rsidP="001A5EED">
      <w:pPr>
        <w:pStyle w:val="BodyText"/>
        <w:spacing w:before="24" w:line="261" w:lineRule="auto"/>
        <w:ind w:left="147" w:right="520"/>
      </w:pPr>
      <w:r>
        <w:t xml:space="preserve">A VRC must be familiar with both the Stay at Work as well as the Preferred Worker well enough to be able to explain how the programs would benefit the employer. </w:t>
      </w:r>
      <w:proofErr w:type="gramStart"/>
      <w:r>
        <w:t>Don’t</w:t>
      </w:r>
      <w:proofErr w:type="gramEnd"/>
      <w:r>
        <w:t xml:space="preserve"> simply explain the program, talk about how it will help the employer with their bottom line.</w:t>
      </w:r>
    </w:p>
    <w:p w14:paraId="3E74B69B" w14:textId="77777777" w:rsidR="001A5EED" w:rsidRDefault="001A5EED">
      <w:pPr>
        <w:rPr>
          <w:b/>
          <w:bCs/>
          <w:color w:val="083678"/>
          <w:sz w:val="48"/>
          <w:szCs w:val="48"/>
        </w:rPr>
      </w:pPr>
      <w:bookmarkStart w:id="53" w:name="Chapter_5:_Collaborating_with_attending_"/>
      <w:bookmarkStart w:id="54" w:name="_bookmark6"/>
      <w:bookmarkEnd w:id="53"/>
      <w:bookmarkEnd w:id="54"/>
      <w:r>
        <w:rPr>
          <w:color w:val="083678"/>
        </w:rPr>
        <w:br w:type="page"/>
      </w:r>
    </w:p>
    <w:p w14:paraId="711606EC" w14:textId="3D88A6D3" w:rsidR="00863DA4" w:rsidRDefault="00BE0184" w:rsidP="002429AC">
      <w:pPr>
        <w:pStyle w:val="Heading1"/>
        <w:spacing w:before="70" w:after="21" w:line="276" w:lineRule="auto"/>
      </w:pPr>
      <w:r>
        <w:rPr>
          <w:color w:val="083678"/>
        </w:rPr>
        <w:t>Chapter 5: Collaborating with attending providers</w:t>
      </w:r>
    </w:p>
    <w:p w14:paraId="711606ED" w14:textId="77777777" w:rsidR="00863DA4" w:rsidRDefault="007A6BDD" w:rsidP="002429AC">
      <w:pPr>
        <w:pStyle w:val="BodyText"/>
        <w:spacing w:line="20" w:lineRule="exact"/>
        <w:ind w:left="114"/>
        <w:rPr>
          <w:sz w:val="2"/>
        </w:rPr>
      </w:pPr>
      <w:r>
        <w:rPr>
          <w:noProof/>
          <w:sz w:val="2"/>
          <w:lang w:bidi="ar-SA"/>
        </w:rPr>
        <mc:AlternateContent>
          <mc:Choice Requires="wpg">
            <w:drawing>
              <wp:inline distT="0" distB="0" distL="0" distR="0" wp14:anchorId="71160C03" wp14:editId="03FACB15">
                <wp:extent cx="6529070" cy="6350"/>
                <wp:effectExtent l="8890" t="6985" r="5715" b="5715"/>
                <wp:docPr id="20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9070" cy="6350"/>
                          <a:chOff x="0" y="0"/>
                          <a:chExt cx="10282" cy="10"/>
                        </a:xfrm>
                      </wpg:grpSpPr>
                      <wps:wsp>
                        <wps:cNvPr id="205" name="Line 99"/>
                        <wps:cNvCnPr>
                          <a:cxnSpLocks noChangeShapeType="1"/>
                        </wps:cNvCnPr>
                        <wps:spPr bwMode="auto">
                          <a:xfrm>
                            <a:off x="0" y="5"/>
                            <a:ext cx="10282" cy="0"/>
                          </a:xfrm>
                          <a:prstGeom prst="line">
                            <a:avLst/>
                          </a:prstGeom>
                          <a:noFill/>
                          <a:ln w="6096">
                            <a:solidFill>
                              <a:srgbClr val="08367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E13A81" id="Group 98" o:spid="_x0000_s1026" style="width:514.1pt;height:.5pt;mso-position-horizontal-relative:char;mso-position-vertical-relative:line" coordsize="10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r+eQIAAH8FAAAOAAAAZHJzL2Uyb0RvYy54bWykVF1v2yAUfZ+0/4D8nvojjhtbcaopTvrS&#10;bZXa/QAC2EazAQGNE03777tgJ/16qboXG7j3Hs49B1jdHPsOHZg2XIoyiK+iADFBJOWiKYNfj7vZ&#10;MkDGYkFxJwUrgxMzwc3665fVoAqWyFZ2lGkEIMIUgyqD1lpVhKEhLeuxuZKKCQjWUvfYwlQ3IdV4&#10;APS+C5MoysJBaqq0JMwYWK3GYLD2+HXNiP1Z14ZZ1JUBcLP+q/13777heoWLRmPVcjLRwJ9g0WMu&#10;YNMLVIUtRk+av4PqOdHSyNpeEdmHsq45Yb4H6CaO3nRzq+WT8r00xdCoi0wg7RudPg1LfhzuNeK0&#10;DJIoDZDAPZjk90X50qkzqKaApFutHtS9HluE4Z0kvw2Ew7dxN2/GZLQfvksKePjJSq/Osda9g4C+&#10;0dGbcLqYwI4WEVjMFkkeXYNXBGLZfDF5RFow8l0RabdTWRwly2Qsin1JiItxO09xouT6gYNmnrU0&#10;/6flQ4sV8xYZJ9NFy8VZyzsuGMrzUUqfsxGjjuQoJh2RkJsWi4Z5tMeTAs1iVwHUX5S4iQETPqjr&#10;YjzcZ11fCPRaH1wobewtkz1ygzLogLK3Cx/ujHU0nlOce0LueNfBOi46gQZwKcozX2Bkx6kLupjR&#10;zX7TaXTA7u4t59m1P1AA9ioNzrigHqxlmG6nscW8G8eQ3wmHB40AnWk0Xq4/eZRvl9tlOkuTbDtL&#10;o6qafdtt0lm2i68X1bzabKr4r6MWp0XLKWXCsTtf9Dj9mPnTkzNe0ctVv8gQvkb3egHZ89+T9k46&#10;88YTuJf0dK/PDsN59F77W+7LphfJPSMv5z7r+d1c/wMAAP//AwBQSwMEFAAGAAgAAAAhAPp997Pa&#10;AAAABAEAAA8AAABkcnMvZG93bnJldi54bWxMj0FrwkAQhe+F/odlCt7qJikVSbMRkbYnKVQLpbcx&#10;OybB7GzIrkn892560cvwhje89022Gk0jeupcbVlBPI9AEBdW11wq+Nl/PC9BOI+ssbFMCi7kYJU/&#10;PmSYajvwN/U7X4oQwi5FBZX3bSqlKyoy6Oa2JQ7e0XYGfVi7UuoOhxBuGplE0UIarDk0VNjSpqLi&#10;tDsbBZ8DDuuX+L3fno6by9/+9et3G5NSs6dx/QbC0+hvxzDhB3TIA9PBnlk70SgIj/j/OXlRskxA&#10;HCYFMs/kPXx+BQAA//8DAFBLAQItABQABgAIAAAAIQC2gziS/gAAAOEBAAATAAAAAAAAAAAAAAAA&#10;AAAAAABbQ29udGVudF9UeXBlc10ueG1sUEsBAi0AFAAGAAgAAAAhADj9If/WAAAAlAEAAAsAAAAA&#10;AAAAAAAAAAAALwEAAF9yZWxzLy5yZWxzUEsBAi0AFAAGAAgAAAAhAAnkav55AgAAfwUAAA4AAAAA&#10;AAAAAAAAAAAALgIAAGRycy9lMm9Eb2MueG1sUEsBAi0AFAAGAAgAAAAhAPp997PaAAAABAEAAA8A&#10;AAAAAAAAAAAAAAAA0wQAAGRycy9kb3ducmV2LnhtbFBLBQYAAAAABAAEAPMAAADaBQAAAAA=&#10;">
                <v:line id="Line 99" o:spid="_x0000_s1027" style="position:absolute;visibility:visible;mso-wrap-style:square" from="0,5" to="10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4ppwgAAANwAAAAPAAAAZHJzL2Rvd25yZXYueG1sRI9Pi8Iw&#10;FMTvC36H8ARva6pgWapRRFGUPfnv/miebbV5KUla67ffLCzscZiZ3zCLVW9q0ZHzlWUFk3ECgji3&#10;uuJCwfWy+/wC4QOyxtoyKXiTh9Vy8LHATNsXn6g7h0JECPsMFZQhNJmUPi/JoB/bhjh6d+sMhihd&#10;IbXDV4SbWk6TJJUGK44LJTa0KSl/nlujoEvdKTzSdvZ9v13bw3Gz77ZolBoN+/UcRKA+/If/2get&#10;YJrM4PdMPAJy+QMAAP//AwBQSwECLQAUAAYACAAAACEA2+H2y+4AAACFAQAAEwAAAAAAAAAAAAAA&#10;AAAAAAAAW0NvbnRlbnRfVHlwZXNdLnhtbFBLAQItABQABgAIAAAAIQBa9CxbvwAAABUBAAALAAAA&#10;AAAAAAAAAAAAAB8BAABfcmVscy8ucmVsc1BLAQItABQABgAIAAAAIQA574ppwgAAANwAAAAPAAAA&#10;AAAAAAAAAAAAAAcCAABkcnMvZG93bnJldi54bWxQSwUGAAAAAAMAAwC3AAAA9gIAAAAA&#10;" strokecolor="#083678" strokeweight=".48pt"/>
                <w10:anchorlock/>
              </v:group>
            </w:pict>
          </mc:Fallback>
        </mc:AlternateContent>
      </w:r>
    </w:p>
    <w:p w14:paraId="711606EE" w14:textId="77777777" w:rsidR="00863DA4" w:rsidRDefault="00863DA4" w:rsidP="002429AC">
      <w:pPr>
        <w:pStyle w:val="BodyText"/>
        <w:spacing w:before="8"/>
        <w:rPr>
          <w:b/>
          <w:sz w:val="23"/>
        </w:rPr>
      </w:pPr>
    </w:p>
    <w:p w14:paraId="711606EF" w14:textId="77777777" w:rsidR="00863DA4" w:rsidRDefault="00BE0184" w:rsidP="001A5EED">
      <w:pPr>
        <w:pStyle w:val="BodyText"/>
        <w:spacing w:before="92" w:line="261" w:lineRule="auto"/>
        <w:ind w:left="148" w:right="520"/>
      </w:pPr>
      <w:r>
        <w:t xml:space="preserve">Similar to the worker’s focus, medical providers also have differing perspectives. Instead of assuming a negative view of a medical provider, dig down and find out the provider’s reasons. Maybe a solution </w:t>
      </w:r>
      <w:proofErr w:type="gramStart"/>
      <w:r>
        <w:t>can be found</w:t>
      </w:r>
      <w:proofErr w:type="gramEnd"/>
      <w:r>
        <w:t xml:space="preserve"> and the medical barrier resolved.</w:t>
      </w:r>
    </w:p>
    <w:p w14:paraId="711606F0" w14:textId="77777777" w:rsidR="00863DA4" w:rsidRDefault="00863DA4" w:rsidP="001A5EED">
      <w:pPr>
        <w:pStyle w:val="BodyText"/>
        <w:spacing w:before="5"/>
        <w:ind w:right="520"/>
      </w:pPr>
    </w:p>
    <w:p w14:paraId="711606F1" w14:textId="77777777" w:rsidR="00863DA4" w:rsidRDefault="00BE0184" w:rsidP="001A5EED">
      <w:pPr>
        <w:pStyle w:val="ListParagraph"/>
        <w:numPr>
          <w:ilvl w:val="0"/>
          <w:numId w:val="9"/>
        </w:numPr>
        <w:tabs>
          <w:tab w:val="left" w:pos="867"/>
          <w:tab w:val="left" w:pos="868"/>
        </w:tabs>
        <w:spacing w:before="0"/>
        <w:ind w:right="520"/>
        <w:rPr>
          <w:rFonts w:ascii="Symbol" w:hAnsi="Symbol"/>
          <w:sz w:val="24"/>
        </w:rPr>
      </w:pPr>
      <w:r>
        <w:rPr>
          <w:sz w:val="24"/>
        </w:rPr>
        <w:t>Is anyone acting upon that referral the AP made several months</w:t>
      </w:r>
      <w:r>
        <w:rPr>
          <w:spacing w:val="-14"/>
          <w:sz w:val="24"/>
        </w:rPr>
        <w:t xml:space="preserve"> </w:t>
      </w:r>
      <w:r>
        <w:rPr>
          <w:sz w:val="24"/>
        </w:rPr>
        <w:t>ago?</w:t>
      </w:r>
    </w:p>
    <w:p w14:paraId="711606F2" w14:textId="77777777" w:rsidR="00863DA4" w:rsidRDefault="00BE0184" w:rsidP="001A5EED">
      <w:pPr>
        <w:pStyle w:val="ListParagraph"/>
        <w:numPr>
          <w:ilvl w:val="0"/>
          <w:numId w:val="9"/>
        </w:numPr>
        <w:tabs>
          <w:tab w:val="left" w:pos="867"/>
          <w:tab w:val="left" w:pos="868"/>
        </w:tabs>
        <w:spacing w:before="6"/>
        <w:ind w:right="520"/>
        <w:rPr>
          <w:rFonts w:ascii="Symbol" w:hAnsi="Symbol"/>
          <w:sz w:val="24"/>
        </w:rPr>
      </w:pPr>
      <w:r>
        <w:rPr>
          <w:sz w:val="24"/>
        </w:rPr>
        <w:t>Does the doctor need help addressing the utilization review</w:t>
      </w:r>
      <w:r>
        <w:rPr>
          <w:spacing w:val="-13"/>
          <w:sz w:val="24"/>
        </w:rPr>
        <w:t xml:space="preserve"> </w:t>
      </w:r>
      <w:r>
        <w:rPr>
          <w:sz w:val="24"/>
        </w:rPr>
        <w:t>response?</w:t>
      </w:r>
    </w:p>
    <w:p w14:paraId="711606F3" w14:textId="77777777" w:rsidR="00863DA4" w:rsidRDefault="00BE0184" w:rsidP="001A5EED">
      <w:pPr>
        <w:pStyle w:val="ListParagraph"/>
        <w:numPr>
          <w:ilvl w:val="0"/>
          <w:numId w:val="9"/>
        </w:numPr>
        <w:tabs>
          <w:tab w:val="left" w:pos="867"/>
          <w:tab w:val="left" w:pos="868"/>
        </w:tabs>
        <w:spacing w:before="6"/>
        <w:ind w:right="520"/>
        <w:rPr>
          <w:rFonts w:ascii="Symbol" w:hAnsi="Symbol"/>
          <w:sz w:val="24"/>
        </w:rPr>
      </w:pPr>
      <w:r>
        <w:rPr>
          <w:sz w:val="24"/>
        </w:rPr>
        <w:t xml:space="preserve">Does the doctor feel like their medical opinion </w:t>
      </w:r>
      <w:proofErr w:type="gramStart"/>
      <w:r>
        <w:rPr>
          <w:sz w:val="24"/>
        </w:rPr>
        <w:t>is being</w:t>
      </w:r>
      <w:r>
        <w:rPr>
          <w:spacing w:val="-12"/>
          <w:sz w:val="24"/>
        </w:rPr>
        <w:t xml:space="preserve"> </w:t>
      </w:r>
      <w:r>
        <w:rPr>
          <w:sz w:val="24"/>
        </w:rPr>
        <w:t>trampled</w:t>
      </w:r>
      <w:proofErr w:type="gramEnd"/>
      <w:r>
        <w:rPr>
          <w:sz w:val="24"/>
        </w:rPr>
        <w:t>?</w:t>
      </w:r>
    </w:p>
    <w:p w14:paraId="711606F4" w14:textId="77777777" w:rsidR="00863DA4" w:rsidRDefault="00BE0184" w:rsidP="001A5EED">
      <w:pPr>
        <w:pStyle w:val="ListParagraph"/>
        <w:numPr>
          <w:ilvl w:val="0"/>
          <w:numId w:val="9"/>
        </w:numPr>
        <w:tabs>
          <w:tab w:val="left" w:pos="867"/>
          <w:tab w:val="left" w:pos="868"/>
        </w:tabs>
        <w:spacing w:before="22"/>
        <w:ind w:right="520"/>
        <w:rPr>
          <w:rFonts w:ascii="Symbol" w:hAnsi="Symbol"/>
        </w:rPr>
      </w:pPr>
      <w:r>
        <w:rPr>
          <w:sz w:val="24"/>
        </w:rPr>
        <w:t>Is the doctor concerned about billing for their</w:t>
      </w:r>
      <w:r>
        <w:rPr>
          <w:spacing w:val="-8"/>
          <w:sz w:val="24"/>
        </w:rPr>
        <w:t xml:space="preserve"> </w:t>
      </w:r>
      <w:r>
        <w:rPr>
          <w:sz w:val="24"/>
        </w:rPr>
        <w:t>time?</w:t>
      </w:r>
    </w:p>
    <w:p w14:paraId="711606F5" w14:textId="77777777" w:rsidR="00863DA4" w:rsidRDefault="00863DA4" w:rsidP="001A5EED">
      <w:pPr>
        <w:pStyle w:val="BodyText"/>
        <w:spacing w:before="2"/>
        <w:ind w:right="520"/>
        <w:rPr>
          <w:sz w:val="28"/>
        </w:rPr>
      </w:pPr>
    </w:p>
    <w:p w14:paraId="711606F6" w14:textId="77777777" w:rsidR="00863DA4" w:rsidRDefault="00BE0184" w:rsidP="001A5EED">
      <w:pPr>
        <w:pStyle w:val="BodyText"/>
        <w:spacing w:line="261" w:lineRule="auto"/>
        <w:ind w:left="147" w:right="520"/>
      </w:pPr>
      <w:r>
        <w:t xml:space="preserve">Unnecessary delays contribute to long-term work disability. Vocational rehabilitation counselors have access to important medical information. They are in the unique position to assist with ensuring that recommended treatments or referrals </w:t>
      </w:r>
      <w:proofErr w:type="gramStart"/>
      <w:r>
        <w:t>are followed</w:t>
      </w:r>
      <w:proofErr w:type="gramEnd"/>
      <w:r>
        <w:t>. A simple phone call can go a long way to preventing unnecessary delays.</w:t>
      </w:r>
    </w:p>
    <w:p w14:paraId="711606F7" w14:textId="77777777" w:rsidR="00863DA4" w:rsidRDefault="00863DA4" w:rsidP="001A5EED">
      <w:pPr>
        <w:pStyle w:val="BodyText"/>
        <w:spacing w:before="10"/>
        <w:ind w:right="520"/>
        <w:rPr>
          <w:sz w:val="25"/>
        </w:rPr>
      </w:pPr>
    </w:p>
    <w:p w14:paraId="711606F8" w14:textId="77777777" w:rsidR="00863DA4" w:rsidRDefault="00BE0184" w:rsidP="001A5EED">
      <w:pPr>
        <w:pStyle w:val="BodyText"/>
        <w:spacing w:line="261" w:lineRule="auto"/>
        <w:ind w:left="147" w:right="520"/>
      </w:pPr>
      <w:r>
        <w:t>When an attending medical provider (AP) requests authorization for a treatment recommendation, the VRC can and should check to see that the authorizing agency received the request. If there is a referral to an ancillary provider, the VRC can and should check that the provider received the referral and they are handling it in a timely fashion.</w:t>
      </w:r>
    </w:p>
    <w:p w14:paraId="711606F9" w14:textId="77777777" w:rsidR="00863DA4" w:rsidRDefault="00BE0184" w:rsidP="001A5EED">
      <w:pPr>
        <w:pStyle w:val="Heading3"/>
        <w:spacing w:before="221"/>
        <w:ind w:right="520"/>
      </w:pPr>
      <w:bookmarkStart w:id="55" w:name="Risk,_capacity,_and_tolerance"/>
      <w:bookmarkStart w:id="56" w:name="_bookmark7"/>
      <w:bookmarkEnd w:id="55"/>
      <w:bookmarkEnd w:id="56"/>
      <w:r>
        <w:rPr>
          <w:color w:val="397B67"/>
        </w:rPr>
        <w:t>Risk, capacity, and</w:t>
      </w:r>
      <w:r>
        <w:rPr>
          <w:color w:val="397B67"/>
          <w:spacing w:val="-20"/>
        </w:rPr>
        <w:t xml:space="preserve"> </w:t>
      </w:r>
      <w:r>
        <w:rPr>
          <w:color w:val="397B67"/>
        </w:rPr>
        <w:t>tolerance</w:t>
      </w:r>
    </w:p>
    <w:p w14:paraId="711606FA" w14:textId="77777777" w:rsidR="00863DA4" w:rsidRDefault="00BE0184" w:rsidP="001A5EED">
      <w:pPr>
        <w:pStyle w:val="BodyText"/>
        <w:spacing w:before="8" w:line="261" w:lineRule="auto"/>
        <w:ind w:left="147" w:right="520"/>
      </w:pPr>
      <w:r>
        <w:t>Being injured does not necessarily mean the person is unable to work. A physician should not agree to support work disability in the form of work absence simply because the patient feels that they should not have to work with the impairment or pain. Part of the attending physician’s role is to specify which activities associated with the job present a risk of harm to the worker (are contraindicated) given the worker’s</w:t>
      </w:r>
      <w:r>
        <w:rPr>
          <w:spacing w:val="-1"/>
        </w:rPr>
        <w:t xml:space="preserve"> </w:t>
      </w:r>
      <w:r>
        <w:t>injury.</w:t>
      </w:r>
    </w:p>
    <w:p w14:paraId="711606FB" w14:textId="77777777" w:rsidR="00863DA4" w:rsidRDefault="00863DA4" w:rsidP="001A5EED">
      <w:pPr>
        <w:pStyle w:val="BodyText"/>
        <w:spacing w:before="8"/>
        <w:ind w:right="520"/>
        <w:rPr>
          <w:sz w:val="25"/>
        </w:rPr>
      </w:pPr>
    </w:p>
    <w:p w14:paraId="711606FC" w14:textId="77777777" w:rsidR="00863DA4" w:rsidRDefault="00BE0184" w:rsidP="001A5EED">
      <w:pPr>
        <w:pStyle w:val="BodyText"/>
        <w:spacing w:line="261" w:lineRule="auto"/>
        <w:ind w:left="148" w:right="520"/>
      </w:pPr>
      <w:r>
        <w:t xml:space="preserve">For example, if a warehouse worker is limited to reaching or lifting overhead with their dominant arm, the attending provider may restrict them from their job of injury </w:t>
      </w:r>
      <w:r>
        <w:rPr>
          <w:i/>
        </w:rPr>
        <w:t>due to the lifting requirements</w:t>
      </w:r>
      <w:r>
        <w:t>. In this example, the attending physician should not restrict the worker from all work, only from overhead lifting and reaching with their dominant arm.</w:t>
      </w:r>
    </w:p>
    <w:p w14:paraId="711606FD" w14:textId="77777777" w:rsidR="00863DA4" w:rsidRDefault="00863DA4" w:rsidP="001A5EED">
      <w:pPr>
        <w:pStyle w:val="BodyText"/>
        <w:spacing w:before="9"/>
        <w:ind w:right="520"/>
        <w:rPr>
          <w:sz w:val="25"/>
        </w:rPr>
      </w:pPr>
    </w:p>
    <w:p w14:paraId="711606FE" w14:textId="77777777" w:rsidR="00863DA4" w:rsidRDefault="00BE0184" w:rsidP="001A5EED">
      <w:pPr>
        <w:pStyle w:val="BodyText"/>
        <w:spacing w:line="261" w:lineRule="auto"/>
        <w:ind w:left="147" w:right="520"/>
      </w:pPr>
      <w:r>
        <w:t>Blanket restrictions to work prevent other stakeholders from identifying specific barriers, trigger unnecessary concern, and may create unreasonable expectations for the worker.</w:t>
      </w:r>
    </w:p>
    <w:p w14:paraId="711606FF" w14:textId="77777777" w:rsidR="00863DA4" w:rsidRDefault="00BE0184" w:rsidP="001A5EED">
      <w:pPr>
        <w:pStyle w:val="BodyText"/>
        <w:spacing w:line="261" w:lineRule="auto"/>
        <w:ind w:left="148" w:right="520"/>
      </w:pPr>
      <w:r>
        <w:t>Unemployment and work disability affect health and well-being, and a sound medical assessment of impairment is part of good medical care.</w:t>
      </w:r>
    </w:p>
    <w:p w14:paraId="71160700" w14:textId="77777777" w:rsidR="00863DA4" w:rsidRDefault="00863DA4" w:rsidP="001A5EED">
      <w:pPr>
        <w:pStyle w:val="BodyText"/>
        <w:spacing w:before="9"/>
        <w:ind w:right="520"/>
        <w:rPr>
          <w:sz w:val="17"/>
        </w:rPr>
      </w:pPr>
    </w:p>
    <w:p w14:paraId="71160701" w14:textId="77777777" w:rsidR="00863DA4" w:rsidRDefault="00BE0184" w:rsidP="001A5EED">
      <w:pPr>
        <w:pStyle w:val="BodyText"/>
        <w:spacing w:before="92" w:line="261" w:lineRule="auto"/>
        <w:ind w:left="147" w:right="520" w:firstLine="73"/>
      </w:pPr>
      <w:r>
        <w:rPr>
          <w:noProof/>
          <w:position w:val="-2"/>
          <w:lang w:bidi="ar-SA"/>
        </w:rPr>
        <w:drawing>
          <wp:inline distT="0" distB="0" distL="0" distR="0" wp14:anchorId="71160C05" wp14:editId="474D9F39">
            <wp:extent cx="81965" cy="153352"/>
            <wp:effectExtent l="0" t="0" r="0" b="0"/>
            <wp:docPr id="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png"/>
                    <pic:cNvPicPr/>
                  </pic:nvPicPr>
                  <pic:blipFill>
                    <a:blip r:embed="rId60" cstate="print"/>
                    <a:stretch>
                      <a:fillRect/>
                    </a:stretch>
                  </pic:blipFill>
                  <pic:spPr>
                    <a:xfrm>
                      <a:off x="0" y="0"/>
                      <a:ext cx="81965" cy="153352"/>
                    </a:xfrm>
                    <a:prstGeom prst="rect">
                      <a:avLst/>
                    </a:prstGeom>
                  </pic:spPr>
                </pic:pic>
              </a:graphicData>
            </a:graphic>
          </wp:inline>
        </w:drawing>
      </w:r>
      <w:r>
        <w:rPr>
          <w:rFonts w:ascii="Times New Roman" w:hAnsi="Times New Roman"/>
          <w:sz w:val="20"/>
        </w:rPr>
        <w:t xml:space="preserve"> </w:t>
      </w:r>
      <w:r>
        <w:rPr>
          <w:rFonts w:ascii="Times New Roman" w:hAnsi="Times New Roman"/>
          <w:spacing w:val="-23"/>
          <w:sz w:val="20"/>
        </w:rPr>
        <w:t xml:space="preserve"> </w:t>
      </w:r>
      <w:r>
        <w:t>The American Medical Association encourages physicians to recommend that their patients return to work as soon as it is safe and healthy to do so, and recognizes that physicians can, through their care, help facilitate patients’ return to</w:t>
      </w:r>
      <w:r>
        <w:rPr>
          <w:spacing w:val="-4"/>
        </w:rPr>
        <w:t xml:space="preserve"> </w:t>
      </w:r>
      <w:r>
        <w:t>work.</w:t>
      </w:r>
    </w:p>
    <w:p w14:paraId="71160702" w14:textId="77777777" w:rsidR="00863DA4" w:rsidRDefault="00863DA4" w:rsidP="002429AC">
      <w:pPr>
        <w:spacing w:line="261" w:lineRule="auto"/>
        <w:sectPr w:rsidR="00863DA4">
          <w:pgSz w:w="12240" w:h="15840"/>
          <w:pgMar w:top="1080" w:right="60" w:bottom="980" w:left="860" w:header="0" w:footer="792" w:gutter="0"/>
          <w:cols w:space="720"/>
        </w:sectPr>
      </w:pPr>
    </w:p>
    <w:p w14:paraId="71160703" w14:textId="77777777" w:rsidR="00863DA4" w:rsidRDefault="00BE0184" w:rsidP="002429AC">
      <w:pPr>
        <w:pStyle w:val="Heading4"/>
        <w:spacing w:before="67"/>
      </w:pPr>
      <w:r>
        <w:rPr>
          <w:color w:val="397B67"/>
        </w:rPr>
        <w:t>Risk</w:t>
      </w:r>
    </w:p>
    <w:p w14:paraId="71160704" w14:textId="77777777" w:rsidR="00863DA4" w:rsidRDefault="00BE0184" w:rsidP="001A5EED">
      <w:pPr>
        <w:pStyle w:val="BodyText"/>
        <w:spacing w:before="24" w:line="261" w:lineRule="auto"/>
        <w:ind w:left="147" w:right="520"/>
      </w:pPr>
      <w:r w:rsidRPr="00CF2090">
        <w:rPr>
          <w:noProof/>
          <w:lang w:bidi="ar-SA"/>
        </w:rPr>
        <w:drawing>
          <wp:anchor distT="0" distB="0" distL="114300" distR="114300" simplePos="0" relativeHeight="251658249" behindDoc="1" locked="0" layoutInCell="1" allowOverlap="1" wp14:anchorId="71160C07" wp14:editId="07E22933">
            <wp:simplePos x="0" y="0"/>
            <wp:positionH relativeFrom="column">
              <wp:posOffset>91440</wp:posOffset>
            </wp:positionH>
            <wp:positionV relativeFrom="paragraph">
              <wp:posOffset>42545</wp:posOffset>
            </wp:positionV>
            <wp:extent cx="2026285" cy="1348740"/>
            <wp:effectExtent l="0" t="0" r="0" b="3810"/>
            <wp:wrapTight wrapText="bothSides">
              <wp:wrapPolygon edited="0">
                <wp:start x="0" y="0"/>
                <wp:lineTo x="0" y="21356"/>
                <wp:lineTo x="21322" y="21356"/>
                <wp:lineTo x="21322" y="0"/>
                <wp:lineTo x="0" y="0"/>
              </wp:wrapPolygon>
            </wp:wrapTight>
            <wp:docPr id="8" name="image60.jpeg" descr="Man in blue scrubs points at the word &quot;Risk&quot; written on a clear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0.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026285" cy="1348740"/>
                    </a:xfrm>
                    <a:prstGeom prst="rect">
                      <a:avLst/>
                    </a:prstGeom>
                  </pic:spPr>
                </pic:pic>
              </a:graphicData>
            </a:graphic>
          </wp:anchor>
        </w:drawing>
      </w:r>
      <w:r>
        <w:t>“Risk refers to the chance of harm to the patient [worker], co-workers, or the general public if the patient engages in specific work activities” (</w:t>
      </w:r>
      <w:r>
        <w:rPr>
          <w:color w:val="202020"/>
        </w:rPr>
        <w:t>Brassil, 2013, p.9).</w:t>
      </w:r>
      <w:r w:rsidRPr="00BE0184">
        <w:rPr>
          <w:noProof/>
        </w:rPr>
        <w:t xml:space="preserve"> </w:t>
      </w:r>
    </w:p>
    <w:p w14:paraId="71160705" w14:textId="77777777" w:rsidR="00863DA4" w:rsidRDefault="00863DA4" w:rsidP="001A5EED">
      <w:pPr>
        <w:pStyle w:val="BodyText"/>
        <w:spacing w:before="10"/>
        <w:ind w:right="520"/>
        <w:rPr>
          <w:sz w:val="25"/>
        </w:rPr>
      </w:pPr>
    </w:p>
    <w:p w14:paraId="71160706" w14:textId="77777777" w:rsidR="00863DA4" w:rsidRDefault="00BE0184" w:rsidP="001A5EED">
      <w:pPr>
        <w:pStyle w:val="BodyText"/>
        <w:spacing w:before="1" w:line="261" w:lineRule="auto"/>
        <w:ind w:left="147" w:right="520"/>
      </w:pPr>
      <w:r>
        <w:t>When there is a known risk to workers doing certain work activities, doctors should impose work restrictions. According to the American College of Occupational and Environmental Medicine, work restrictions should be related to the job tasks that are a possible risk to themselves or others, (Caruso et al., 2018)</w:t>
      </w:r>
    </w:p>
    <w:p w14:paraId="71160707" w14:textId="77777777" w:rsidR="00863DA4" w:rsidRDefault="00863DA4" w:rsidP="001A5EED">
      <w:pPr>
        <w:pStyle w:val="BodyText"/>
        <w:spacing w:before="9"/>
        <w:ind w:right="520"/>
        <w:rPr>
          <w:sz w:val="25"/>
        </w:rPr>
      </w:pPr>
    </w:p>
    <w:p w14:paraId="71160708" w14:textId="77777777" w:rsidR="00863DA4" w:rsidRDefault="00BE0184" w:rsidP="001A5EED">
      <w:pPr>
        <w:pStyle w:val="BodyText"/>
        <w:ind w:left="147" w:right="520"/>
      </w:pPr>
      <w:r>
        <w:t>Gelfman and Hill (2019) illustrate both a personal risk and a risk to others with this scenario:</w:t>
      </w:r>
    </w:p>
    <w:p w14:paraId="71160709" w14:textId="77777777" w:rsidR="00863DA4" w:rsidRDefault="00863DA4" w:rsidP="001A5EED">
      <w:pPr>
        <w:pStyle w:val="BodyText"/>
        <w:spacing w:before="2"/>
        <w:ind w:right="520"/>
        <w:rPr>
          <w:sz w:val="28"/>
        </w:rPr>
      </w:pPr>
    </w:p>
    <w:p w14:paraId="7116070A" w14:textId="77777777" w:rsidR="00863DA4" w:rsidRDefault="00BE0184" w:rsidP="001A5EED">
      <w:pPr>
        <w:pStyle w:val="BodyText"/>
        <w:spacing w:line="261" w:lineRule="auto"/>
        <w:ind w:left="867" w:right="520"/>
      </w:pPr>
      <w:r>
        <w:t>Consider the case where a commercial semi-truck driver presents for work ability assessment after a crush injury of the right foot.</w:t>
      </w:r>
    </w:p>
    <w:p w14:paraId="7116070B" w14:textId="77777777" w:rsidR="00863DA4" w:rsidRDefault="00863DA4" w:rsidP="001A5EED">
      <w:pPr>
        <w:pStyle w:val="BodyText"/>
        <w:spacing w:before="11"/>
        <w:ind w:right="520"/>
        <w:rPr>
          <w:sz w:val="25"/>
        </w:rPr>
      </w:pPr>
    </w:p>
    <w:p w14:paraId="7116070C" w14:textId="77777777" w:rsidR="00863DA4" w:rsidRDefault="00BE0184" w:rsidP="001A5EED">
      <w:pPr>
        <w:pStyle w:val="BodyText"/>
        <w:spacing w:line="261" w:lineRule="auto"/>
        <w:ind w:left="147" w:right="520"/>
      </w:pPr>
      <w:r>
        <w:t>Risk: What is the risk of harm for the individual, the risk to others in the workplace, and risk to the public from allowing this person to do their normal job? Is there risk for sudden incapacitation? Does the current treatment (such as medications) impair performance?</w:t>
      </w:r>
    </w:p>
    <w:p w14:paraId="7116070D" w14:textId="77777777" w:rsidR="00863DA4" w:rsidRDefault="00863DA4" w:rsidP="001A5EED">
      <w:pPr>
        <w:pStyle w:val="BodyText"/>
        <w:spacing w:before="10"/>
        <w:ind w:right="520"/>
        <w:rPr>
          <w:sz w:val="25"/>
        </w:rPr>
      </w:pPr>
    </w:p>
    <w:p w14:paraId="7116070E" w14:textId="77777777" w:rsidR="00863DA4" w:rsidRDefault="00BE0184" w:rsidP="001A5EED">
      <w:pPr>
        <w:pStyle w:val="BodyText"/>
        <w:spacing w:line="261" w:lineRule="auto"/>
        <w:ind w:left="147" w:right="520"/>
      </w:pPr>
      <w:r>
        <w:t>Personal risk work restrictions present a danger to the individual. A commercial truck driver may present significant risk to others if the attending physician is concerned the worker’s injury may prevent them from maintaining full control of the tractor-trailer. A commercial truck driver is at personal risk if continual/repetitive twisting exacerbates their back condition (p. 658).</w:t>
      </w:r>
    </w:p>
    <w:p w14:paraId="7116070F" w14:textId="77777777" w:rsidR="00863DA4" w:rsidRDefault="00863DA4" w:rsidP="001A5EED">
      <w:pPr>
        <w:pStyle w:val="BodyText"/>
        <w:spacing w:before="9"/>
        <w:ind w:right="520"/>
        <w:rPr>
          <w:sz w:val="25"/>
        </w:rPr>
      </w:pPr>
    </w:p>
    <w:p w14:paraId="71160710" w14:textId="77777777" w:rsidR="00863DA4" w:rsidRDefault="00BE0184" w:rsidP="001A5EED">
      <w:pPr>
        <w:pStyle w:val="BodyText"/>
        <w:spacing w:line="261" w:lineRule="auto"/>
        <w:ind w:left="148" w:right="520"/>
      </w:pPr>
      <w:r>
        <w:t>“Medically necessary work absence accounts for about 10 percent of work absences” (Brassil, 2013, p.22).</w:t>
      </w:r>
    </w:p>
    <w:p w14:paraId="71160711" w14:textId="77777777" w:rsidR="00863DA4" w:rsidRDefault="00863DA4" w:rsidP="001A5EED">
      <w:pPr>
        <w:pStyle w:val="BodyText"/>
        <w:spacing w:before="11"/>
        <w:ind w:right="520"/>
        <w:rPr>
          <w:sz w:val="25"/>
        </w:rPr>
      </w:pPr>
    </w:p>
    <w:p w14:paraId="71160712" w14:textId="77777777" w:rsidR="00863DA4" w:rsidRDefault="00BE0184" w:rsidP="001A5EED">
      <w:pPr>
        <w:pStyle w:val="BodyText"/>
        <w:spacing w:line="261" w:lineRule="auto"/>
        <w:ind w:left="147" w:right="520"/>
      </w:pPr>
      <w:r>
        <w:t>If the doctor wants to restrict a housekeeper with recent shoulder surgery from pushing or pulling more than 10 pounds, it is best to expressed with a task-based approach. Using housekeeping as an example, compare the restrictions of “no push/pull more than 10 pounds” versus “no vacuuming”; the “no vacuuming” restriction is unambiguous and does not lead to confusion or lend itself to misinterpretation. Poorly defined requests for accommodations and/or restrictions, such as the ubiquitous “light duty” restriction, result in inaction by the individual and the employer, putting the individual out of work (Gelfman &amp; Hill, 2019. 659).</w:t>
      </w:r>
    </w:p>
    <w:p w14:paraId="71160713" w14:textId="77777777" w:rsidR="00863DA4" w:rsidRDefault="00863DA4" w:rsidP="001A5EED">
      <w:pPr>
        <w:pStyle w:val="BodyText"/>
        <w:spacing w:before="7"/>
        <w:ind w:right="520"/>
        <w:rPr>
          <w:sz w:val="25"/>
        </w:rPr>
      </w:pPr>
    </w:p>
    <w:p w14:paraId="71160714" w14:textId="77777777" w:rsidR="00863DA4" w:rsidRDefault="00BE0184" w:rsidP="001A5EED">
      <w:pPr>
        <w:pStyle w:val="Heading4"/>
        <w:ind w:right="520"/>
      </w:pPr>
      <w:r>
        <w:rPr>
          <w:color w:val="397B67"/>
        </w:rPr>
        <w:t>Capacity</w:t>
      </w:r>
    </w:p>
    <w:p w14:paraId="71160715" w14:textId="77777777" w:rsidR="00863DA4" w:rsidRDefault="00BE0184" w:rsidP="001A5EED">
      <w:pPr>
        <w:pStyle w:val="BodyText"/>
        <w:spacing w:before="24" w:line="261" w:lineRule="auto"/>
        <w:ind w:left="147" w:right="520"/>
      </w:pPr>
      <w:r>
        <w:t>“Capacity refers to concepts such as strength, flexibility, and endurance. These are measurable with a fair degree of scientific precision” (</w:t>
      </w:r>
      <w:r>
        <w:rPr>
          <w:color w:val="202020"/>
        </w:rPr>
        <w:t>Brassil, 2013, p.11).</w:t>
      </w:r>
    </w:p>
    <w:p w14:paraId="71160716" w14:textId="77777777" w:rsidR="00863DA4" w:rsidRDefault="00863DA4" w:rsidP="001A5EED">
      <w:pPr>
        <w:pStyle w:val="BodyText"/>
        <w:spacing w:before="11"/>
        <w:ind w:right="520"/>
        <w:rPr>
          <w:sz w:val="25"/>
        </w:rPr>
      </w:pPr>
    </w:p>
    <w:p w14:paraId="71160717" w14:textId="77777777" w:rsidR="00863DA4" w:rsidRDefault="00BE0184" w:rsidP="001A5EED">
      <w:pPr>
        <w:pStyle w:val="BodyText"/>
        <w:spacing w:line="261" w:lineRule="auto"/>
        <w:ind w:left="148" w:right="520"/>
      </w:pPr>
      <w:r>
        <w:t>A functional capacity evaluation only tells a physician whether the worker has the current ability to do a job – it does not measure capacity. Current ability can increase with exercise and activity. Capacity will decrease with inactivity (deconditioning). A functional capacity evaluation only tells a physician whether the worker has the current ability to do a job – it does not measure capacity (</w:t>
      </w:r>
      <w:r>
        <w:rPr>
          <w:color w:val="202020"/>
        </w:rPr>
        <w:t xml:space="preserve">Brassil, 2013, </w:t>
      </w:r>
      <w:r>
        <w:t>Gelfman &amp; Hill,</w:t>
      </w:r>
      <w:r>
        <w:rPr>
          <w:spacing w:val="-1"/>
        </w:rPr>
        <w:t xml:space="preserve"> </w:t>
      </w:r>
      <w:r>
        <w:t>2019).</w:t>
      </w:r>
    </w:p>
    <w:p w14:paraId="7116071B" w14:textId="035F613D" w:rsidR="00863DA4" w:rsidRDefault="00BE0184" w:rsidP="001A5EED">
      <w:pPr>
        <w:pStyle w:val="BodyText"/>
        <w:ind w:left="147" w:right="520"/>
      </w:pPr>
      <w:r>
        <w:t xml:space="preserve">In fact,  </w:t>
      </w:r>
      <w:r>
        <w:rPr>
          <w:noProof/>
          <w:spacing w:val="8"/>
          <w:position w:val="-2"/>
          <w:lang w:bidi="ar-SA"/>
        </w:rPr>
        <w:drawing>
          <wp:inline distT="0" distB="0" distL="0" distR="0" wp14:anchorId="71160C09" wp14:editId="0A5334B1">
            <wp:extent cx="81965" cy="153352"/>
            <wp:effectExtent l="0" t="0" r="0" b="0"/>
            <wp:docPr id="6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0.png"/>
                    <pic:cNvPicPr/>
                  </pic:nvPicPr>
                  <pic:blipFill>
                    <a:blip r:embed="rId89" cstate="print"/>
                    <a:stretch>
                      <a:fillRect/>
                    </a:stretch>
                  </pic:blipFill>
                  <pic:spPr>
                    <a:xfrm>
                      <a:off x="0" y="0"/>
                      <a:ext cx="81965" cy="153352"/>
                    </a:xfrm>
                    <a:prstGeom prst="rect">
                      <a:avLst/>
                    </a:prstGeom>
                  </pic:spPr>
                </pic:pic>
              </a:graphicData>
            </a:graphic>
          </wp:inline>
        </w:drawing>
      </w:r>
      <w:r>
        <w:rPr>
          <w:rFonts w:ascii="Times New Roman"/>
          <w:spacing w:val="8"/>
        </w:rPr>
        <w:t xml:space="preserve"> </w:t>
      </w:r>
      <w:r>
        <w:rPr>
          <w:rFonts w:ascii="Times New Roman"/>
          <w:spacing w:val="18"/>
        </w:rPr>
        <w:t xml:space="preserve"> </w:t>
      </w:r>
      <w:r>
        <w:t>documenting what the worker is able to do instead of just imposing restrictions</w:t>
      </w:r>
      <w:r>
        <w:rPr>
          <w:spacing w:val="-8"/>
        </w:rPr>
        <w:t xml:space="preserve"> </w:t>
      </w:r>
      <w:r>
        <w:t>or</w:t>
      </w:r>
      <w:r w:rsidR="001A5EED">
        <w:t xml:space="preserve"> </w:t>
      </w:r>
      <w:r>
        <w:t>describing limitations encourages patients to think in terms of "ability" rather than "disability." It helps workers recognize that they are actively improving. It also encourages the employer to find transitional job duties that are productive (Jurisic et al., 2017, p. e127).</w:t>
      </w:r>
    </w:p>
    <w:p w14:paraId="7116071C" w14:textId="77777777" w:rsidR="00863DA4" w:rsidRDefault="00863DA4" w:rsidP="001A5EED">
      <w:pPr>
        <w:pStyle w:val="BodyText"/>
        <w:spacing w:before="9"/>
        <w:ind w:right="520"/>
        <w:rPr>
          <w:sz w:val="25"/>
        </w:rPr>
      </w:pPr>
    </w:p>
    <w:p w14:paraId="7116071D" w14:textId="77777777" w:rsidR="00863DA4" w:rsidRDefault="00BE0184" w:rsidP="001A5EED">
      <w:pPr>
        <w:pStyle w:val="BodyText"/>
        <w:spacing w:before="1" w:line="261" w:lineRule="auto"/>
        <w:ind w:left="147" w:right="520"/>
      </w:pPr>
      <w:r>
        <w:t>Due to the enormous range of return to work possibilities, it can be helpful if the employer provides a list of proposed alternative tasks, so that the physician can review them and determine which ones are currently medically appropriate. Regarding the truck driver example, here are some possible capacity questions:</w:t>
      </w:r>
    </w:p>
    <w:p w14:paraId="7116071E" w14:textId="77777777" w:rsidR="00863DA4" w:rsidRDefault="00863DA4" w:rsidP="001A5EED">
      <w:pPr>
        <w:pStyle w:val="BodyText"/>
        <w:spacing w:before="9"/>
        <w:ind w:right="520"/>
        <w:rPr>
          <w:sz w:val="25"/>
        </w:rPr>
      </w:pPr>
    </w:p>
    <w:p w14:paraId="7116071F" w14:textId="77777777" w:rsidR="00863DA4" w:rsidRDefault="00BE0184" w:rsidP="001A5EED">
      <w:pPr>
        <w:pStyle w:val="ListParagraph"/>
        <w:numPr>
          <w:ilvl w:val="1"/>
          <w:numId w:val="13"/>
        </w:numPr>
        <w:tabs>
          <w:tab w:val="left" w:pos="867"/>
          <w:tab w:val="left" w:pos="868"/>
        </w:tabs>
        <w:spacing w:before="0" w:line="261" w:lineRule="auto"/>
        <w:ind w:left="867" w:right="520"/>
        <w:rPr>
          <w:rFonts w:ascii="Wingdings" w:hAnsi="Wingdings"/>
          <w:sz w:val="24"/>
        </w:rPr>
      </w:pPr>
      <w:r>
        <w:rPr>
          <w:sz w:val="24"/>
        </w:rPr>
        <w:t>Does this person have adequate range-of-motion, strength, and endurance to exert enough force to operate foot pedals in routine and emergency</w:t>
      </w:r>
      <w:r>
        <w:rPr>
          <w:spacing w:val="-19"/>
          <w:sz w:val="24"/>
        </w:rPr>
        <w:t xml:space="preserve"> </w:t>
      </w:r>
      <w:r>
        <w:rPr>
          <w:sz w:val="24"/>
        </w:rPr>
        <w:t>settings?</w:t>
      </w:r>
    </w:p>
    <w:p w14:paraId="71160720" w14:textId="77777777" w:rsidR="00863DA4" w:rsidRDefault="00BE0184" w:rsidP="001A5EED">
      <w:pPr>
        <w:pStyle w:val="ListParagraph"/>
        <w:numPr>
          <w:ilvl w:val="1"/>
          <w:numId w:val="13"/>
        </w:numPr>
        <w:tabs>
          <w:tab w:val="left" w:pos="867"/>
          <w:tab w:val="left" w:pos="868"/>
        </w:tabs>
        <w:spacing w:before="0" w:line="274" w:lineRule="exact"/>
        <w:ind w:right="520"/>
        <w:rPr>
          <w:rFonts w:ascii="Wingdings" w:hAnsi="Wingdings"/>
          <w:sz w:val="24"/>
        </w:rPr>
      </w:pPr>
      <w:r>
        <w:rPr>
          <w:sz w:val="24"/>
        </w:rPr>
        <w:t>Can [the person] get in and out of the</w:t>
      </w:r>
      <w:r>
        <w:rPr>
          <w:spacing w:val="-6"/>
          <w:sz w:val="24"/>
        </w:rPr>
        <w:t xml:space="preserve"> </w:t>
      </w:r>
      <w:r>
        <w:rPr>
          <w:sz w:val="24"/>
        </w:rPr>
        <w:t>vehicle?</w:t>
      </w:r>
    </w:p>
    <w:p w14:paraId="71160721" w14:textId="77777777" w:rsidR="00863DA4" w:rsidRDefault="00BE0184" w:rsidP="001A5EED">
      <w:pPr>
        <w:pStyle w:val="ListParagraph"/>
        <w:numPr>
          <w:ilvl w:val="1"/>
          <w:numId w:val="13"/>
        </w:numPr>
        <w:tabs>
          <w:tab w:val="left" w:pos="867"/>
          <w:tab w:val="left" w:pos="868"/>
        </w:tabs>
        <w:spacing w:line="261" w:lineRule="auto"/>
        <w:ind w:left="867" w:right="520"/>
        <w:rPr>
          <w:rFonts w:ascii="Wingdings" w:hAnsi="Wingdings"/>
          <w:sz w:val="24"/>
        </w:rPr>
      </w:pPr>
      <w:proofErr w:type="gramStart"/>
      <w:r>
        <w:rPr>
          <w:sz w:val="24"/>
        </w:rPr>
        <w:t>Is</w:t>
      </w:r>
      <w:r>
        <w:rPr>
          <w:spacing w:val="-4"/>
          <w:sz w:val="24"/>
        </w:rPr>
        <w:t xml:space="preserve"> </w:t>
      </w:r>
      <w:r>
        <w:rPr>
          <w:sz w:val="24"/>
        </w:rPr>
        <w:t>ambulation</w:t>
      </w:r>
      <w:r>
        <w:rPr>
          <w:spacing w:val="-4"/>
          <w:sz w:val="24"/>
        </w:rPr>
        <w:t xml:space="preserve"> </w:t>
      </w:r>
      <w:r>
        <w:rPr>
          <w:sz w:val="24"/>
        </w:rPr>
        <w:t>affected</w:t>
      </w:r>
      <w:proofErr w:type="gramEnd"/>
      <w:r>
        <w:rPr>
          <w:spacing w:val="-4"/>
          <w:sz w:val="24"/>
        </w:rPr>
        <w:t xml:space="preserve"> </w:t>
      </w:r>
      <w:r>
        <w:rPr>
          <w:sz w:val="24"/>
        </w:rPr>
        <w:t>to</w:t>
      </w:r>
      <w:r>
        <w:rPr>
          <w:spacing w:val="-2"/>
          <w:sz w:val="24"/>
        </w:rPr>
        <w:t xml:space="preserve"> </w:t>
      </w:r>
      <w:r>
        <w:rPr>
          <w:sz w:val="24"/>
        </w:rPr>
        <w:t>the</w:t>
      </w:r>
      <w:r>
        <w:rPr>
          <w:spacing w:val="-2"/>
          <w:sz w:val="24"/>
        </w:rPr>
        <w:t xml:space="preserve"> </w:t>
      </w:r>
      <w:r>
        <w:rPr>
          <w:sz w:val="24"/>
        </w:rPr>
        <w:t>point</w:t>
      </w:r>
      <w:r>
        <w:rPr>
          <w:spacing w:val="-3"/>
          <w:sz w:val="24"/>
        </w:rPr>
        <w:t xml:space="preserve"> </w:t>
      </w:r>
      <w:r>
        <w:rPr>
          <w:sz w:val="24"/>
        </w:rPr>
        <w:t>where</w:t>
      </w:r>
      <w:r>
        <w:rPr>
          <w:spacing w:val="-2"/>
          <w:sz w:val="24"/>
        </w:rPr>
        <w:t xml:space="preserve"> </w:t>
      </w:r>
      <w:r>
        <w:rPr>
          <w:sz w:val="24"/>
        </w:rPr>
        <w:t>it</w:t>
      </w:r>
      <w:r>
        <w:rPr>
          <w:spacing w:val="-2"/>
          <w:sz w:val="24"/>
        </w:rPr>
        <w:t xml:space="preserve"> </w:t>
      </w:r>
      <w:r>
        <w:rPr>
          <w:sz w:val="24"/>
        </w:rPr>
        <w:t>interferes</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person’s]</w:t>
      </w:r>
      <w:r>
        <w:rPr>
          <w:spacing w:val="-2"/>
          <w:sz w:val="24"/>
        </w:rPr>
        <w:t xml:space="preserve"> </w:t>
      </w:r>
      <w:r>
        <w:rPr>
          <w:sz w:val="24"/>
        </w:rPr>
        <w:t>ability</w:t>
      </w:r>
      <w:r>
        <w:rPr>
          <w:spacing w:val="-5"/>
          <w:sz w:val="24"/>
        </w:rPr>
        <w:t xml:space="preserve"> </w:t>
      </w:r>
      <w:r>
        <w:rPr>
          <w:sz w:val="24"/>
        </w:rPr>
        <w:t>to</w:t>
      </w:r>
      <w:r>
        <w:rPr>
          <w:spacing w:val="-2"/>
          <w:sz w:val="24"/>
        </w:rPr>
        <w:t xml:space="preserve"> </w:t>
      </w:r>
      <w:r>
        <w:rPr>
          <w:sz w:val="24"/>
        </w:rPr>
        <w:t>assist</w:t>
      </w:r>
      <w:r>
        <w:rPr>
          <w:spacing w:val="-17"/>
          <w:sz w:val="24"/>
        </w:rPr>
        <w:t xml:space="preserve"> </w:t>
      </w:r>
      <w:r>
        <w:rPr>
          <w:sz w:val="24"/>
        </w:rPr>
        <w:t>in loading/unloading activities? (Gelfman &amp; Hill, 2019, p.</w:t>
      </w:r>
      <w:r>
        <w:rPr>
          <w:spacing w:val="-8"/>
          <w:sz w:val="24"/>
        </w:rPr>
        <w:t xml:space="preserve"> </w:t>
      </w:r>
      <w:r>
        <w:rPr>
          <w:sz w:val="24"/>
        </w:rPr>
        <w:t>2).</w:t>
      </w:r>
    </w:p>
    <w:p w14:paraId="71160722" w14:textId="77777777" w:rsidR="00863DA4" w:rsidRDefault="00863DA4" w:rsidP="001A5EED">
      <w:pPr>
        <w:pStyle w:val="BodyText"/>
        <w:spacing w:before="11"/>
        <w:ind w:right="520"/>
        <w:rPr>
          <w:sz w:val="25"/>
        </w:rPr>
      </w:pPr>
    </w:p>
    <w:p w14:paraId="71160723" w14:textId="77777777" w:rsidR="00863DA4" w:rsidRDefault="00BE0184" w:rsidP="001A5EED">
      <w:pPr>
        <w:pStyle w:val="BodyText"/>
        <w:spacing w:line="261" w:lineRule="auto"/>
        <w:ind w:left="147" w:right="520"/>
      </w:pPr>
      <w:r>
        <w:t xml:space="preserve">Restrictions due to capacity are not as common and are most appropriate when accompanied by an expected duration. Tolerance is in a large part dependent upon the rewards available for performing the activity of interest. The concept is not a scientific, verifiable, and </w:t>
      </w:r>
      <w:proofErr w:type="gramStart"/>
      <w:r>
        <w:t>can’t</w:t>
      </w:r>
      <w:proofErr w:type="gramEnd"/>
      <w:r>
        <w:t xml:space="preserve"> be measured.</w:t>
      </w:r>
    </w:p>
    <w:p w14:paraId="71160724" w14:textId="77777777" w:rsidR="00863DA4" w:rsidRDefault="00863DA4" w:rsidP="001A5EED">
      <w:pPr>
        <w:pStyle w:val="BodyText"/>
        <w:spacing w:before="9"/>
        <w:ind w:right="520"/>
        <w:rPr>
          <w:sz w:val="25"/>
        </w:rPr>
      </w:pPr>
    </w:p>
    <w:p w14:paraId="71160725" w14:textId="77777777" w:rsidR="00863DA4" w:rsidRDefault="00BE0184" w:rsidP="001A5EED">
      <w:pPr>
        <w:pStyle w:val="BodyText"/>
        <w:spacing w:line="261" w:lineRule="auto"/>
        <w:ind w:left="148" w:right="520"/>
      </w:pPr>
      <w:r>
        <w:t>For example, after a surgery, the worker regained full function of his arm. However, lack of use during the healing phase has prevented the worker from using their healed arm at work for more than four hours a day. With normal activity and time, the worker’s arm will strengthen and their capacity will increase. In this scenario, the worker’s arm reached maximum medical improvement, but lacks capacity of endurance.</w:t>
      </w:r>
    </w:p>
    <w:p w14:paraId="71160726" w14:textId="77777777" w:rsidR="00863DA4" w:rsidRDefault="00863DA4" w:rsidP="001A5EED">
      <w:pPr>
        <w:pStyle w:val="BodyText"/>
        <w:spacing w:before="8"/>
        <w:ind w:right="520"/>
        <w:rPr>
          <w:sz w:val="25"/>
        </w:rPr>
      </w:pPr>
    </w:p>
    <w:p w14:paraId="71160727" w14:textId="77777777" w:rsidR="00863DA4" w:rsidRDefault="00BE0184" w:rsidP="001A5EED">
      <w:pPr>
        <w:pStyle w:val="Heading4"/>
        <w:spacing w:before="1"/>
        <w:ind w:right="520"/>
      </w:pPr>
      <w:r>
        <w:rPr>
          <w:color w:val="397B67"/>
        </w:rPr>
        <w:t>Tolerance</w:t>
      </w:r>
    </w:p>
    <w:p w14:paraId="71160728" w14:textId="165580D5" w:rsidR="00863DA4" w:rsidRDefault="00BE0184" w:rsidP="001A5EED">
      <w:pPr>
        <w:pStyle w:val="BodyText"/>
        <w:spacing w:before="24" w:line="261" w:lineRule="auto"/>
        <w:ind w:left="147" w:right="520"/>
      </w:pPr>
      <w:r>
        <w:rPr>
          <w:i/>
        </w:rPr>
        <w:t>“</w:t>
      </w:r>
      <w:r>
        <w:t xml:space="preserve">Tolerance is a </w:t>
      </w:r>
      <w:r w:rsidR="00DD1418">
        <w:t>psychophysiological</w:t>
      </w:r>
      <w:r>
        <w:t xml:space="preserve"> concept” (</w:t>
      </w:r>
      <w:r>
        <w:rPr>
          <w:color w:val="202020"/>
        </w:rPr>
        <w:t xml:space="preserve">Brassil, 2013, p. 12) </w:t>
      </w:r>
      <w:r>
        <w:t>that describes the affected workers’ willingness and motivation to sustain work or activity at a given level, particularly in the presence of pain and/or fatigue. Tolerance is similar to comfort, and is not an appropriate basis for work restrictions or limitations.</w:t>
      </w:r>
    </w:p>
    <w:p w14:paraId="71160729" w14:textId="77777777" w:rsidR="00863DA4" w:rsidRDefault="00863DA4" w:rsidP="001A5EED">
      <w:pPr>
        <w:pStyle w:val="BodyText"/>
        <w:spacing w:before="9"/>
        <w:ind w:right="520"/>
        <w:rPr>
          <w:sz w:val="25"/>
        </w:rPr>
      </w:pPr>
    </w:p>
    <w:p w14:paraId="7116072A" w14:textId="77777777" w:rsidR="00863DA4" w:rsidRDefault="00BE0184" w:rsidP="001A5EED">
      <w:pPr>
        <w:pStyle w:val="BodyText"/>
        <w:spacing w:line="261" w:lineRule="auto"/>
        <w:ind w:left="147" w:right="520"/>
      </w:pPr>
      <w:r>
        <w:t>Although temporary restrictions for new symptoms such as pain, numbness, and fatigue may be appropriate for a few days or weeks after the onset of an injury or illness, they are often not medically appropriate or necessary for chronic symptoms of this type (Jurisic et al., 2017. p. e126).</w:t>
      </w:r>
    </w:p>
    <w:p w14:paraId="7116072B" w14:textId="77777777" w:rsidR="00863DA4" w:rsidRDefault="00863DA4" w:rsidP="001A5EED">
      <w:pPr>
        <w:pStyle w:val="BodyText"/>
        <w:spacing w:before="9"/>
        <w:ind w:right="520"/>
        <w:rPr>
          <w:sz w:val="25"/>
        </w:rPr>
      </w:pPr>
    </w:p>
    <w:p w14:paraId="7116072C" w14:textId="77777777" w:rsidR="00863DA4" w:rsidRDefault="00BE0184" w:rsidP="001A5EED">
      <w:pPr>
        <w:pStyle w:val="BodyText"/>
        <w:spacing w:line="261" w:lineRule="auto"/>
        <w:ind w:left="147" w:right="520"/>
      </w:pPr>
      <w:r>
        <w:t>This can be a sensitive topic with workers. It is important to work with medical providers to manage worker’s expectations, when it comes to their recovery and limitations. VRCs are encouraged to be mindful of any claim when the worker is not expected to make a full medical recovery from their injury and help ensure the medical provider has enough information to determine if time off work is medically required – meaning, ‘there a risk of harm.’</w:t>
      </w:r>
    </w:p>
    <w:p w14:paraId="7116072D" w14:textId="77777777" w:rsidR="00863DA4" w:rsidRDefault="00BE0184" w:rsidP="002429AC">
      <w:pPr>
        <w:pStyle w:val="Heading3"/>
        <w:spacing w:before="231"/>
      </w:pPr>
      <w:bookmarkStart w:id="57" w:name="Types_of_work_absences"/>
      <w:bookmarkEnd w:id="57"/>
      <w:r>
        <w:rPr>
          <w:color w:val="397B67"/>
        </w:rPr>
        <w:t>Types of work absences</w:t>
      </w:r>
    </w:p>
    <w:p w14:paraId="71160730" w14:textId="3E2C4DB7" w:rsidR="00863DA4" w:rsidRDefault="00BE0184" w:rsidP="001A5EED">
      <w:pPr>
        <w:pStyle w:val="BodyText"/>
        <w:spacing w:before="7"/>
        <w:ind w:left="147" w:right="520"/>
      </w:pPr>
      <w:r>
        <w:t>When a worker is off work unnecessarily, the absence can cause needless but significant harm</w:t>
      </w:r>
      <w:r w:rsidR="001A5EED">
        <w:t xml:space="preserve"> t</w:t>
      </w:r>
      <w:r>
        <w:t xml:space="preserve">o the person’s well-being. Workers can lose social relationships with coworkers, self-respect that comes from earning a living, as well as a major component of their identity— what they do for a living.  </w:t>
      </w:r>
      <w:r>
        <w:rPr>
          <w:noProof/>
          <w:spacing w:val="8"/>
          <w:position w:val="-2"/>
          <w:lang w:bidi="ar-SA"/>
        </w:rPr>
        <w:drawing>
          <wp:inline distT="0" distB="0" distL="0" distR="0" wp14:anchorId="71160C0B" wp14:editId="35190F64">
            <wp:extent cx="81965" cy="153352"/>
            <wp:effectExtent l="0" t="0" r="0" b="0"/>
            <wp:docPr id="6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1.png"/>
                    <pic:cNvPicPr/>
                  </pic:nvPicPr>
                  <pic:blipFill>
                    <a:blip r:embed="rId58" cstate="print"/>
                    <a:stretch>
                      <a:fillRect/>
                    </a:stretch>
                  </pic:blipFill>
                  <pic:spPr>
                    <a:xfrm>
                      <a:off x="0" y="0"/>
                      <a:ext cx="81965" cy="153352"/>
                    </a:xfrm>
                    <a:prstGeom prst="rect">
                      <a:avLst/>
                    </a:prstGeom>
                  </pic:spPr>
                </pic:pic>
              </a:graphicData>
            </a:graphic>
          </wp:inline>
        </w:drawing>
      </w:r>
      <w:r>
        <w:rPr>
          <w:rFonts w:ascii="Times New Roman" w:hAnsi="Times New Roman"/>
          <w:spacing w:val="8"/>
        </w:rPr>
        <w:t xml:space="preserve"> </w:t>
      </w:r>
      <w:r>
        <w:rPr>
          <w:rFonts w:ascii="Times New Roman" w:hAnsi="Times New Roman"/>
          <w:spacing w:val="20"/>
        </w:rPr>
        <w:t xml:space="preserve"> </w:t>
      </w:r>
      <w:r>
        <w:t>Return to work is in the worker’s best interest. Doctors may allow a worker to be off work even when the injury does not medically preclude the worker from being at their job (Guideline, 2006). One of the common challenges for vocational rehabilitation counselors is collaborating with the medical</w:t>
      </w:r>
      <w:r>
        <w:rPr>
          <w:spacing w:val="-2"/>
        </w:rPr>
        <w:t xml:space="preserve"> </w:t>
      </w:r>
      <w:r>
        <w:t>community.</w:t>
      </w:r>
    </w:p>
    <w:p w14:paraId="71160731" w14:textId="77777777" w:rsidR="00863DA4" w:rsidRDefault="00863DA4" w:rsidP="001A5EED">
      <w:pPr>
        <w:pStyle w:val="BodyText"/>
        <w:spacing w:before="7"/>
        <w:ind w:right="520"/>
        <w:rPr>
          <w:sz w:val="25"/>
        </w:rPr>
      </w:pPr>
    </w:p>
    <w:p w14:paraId="71160732" w14:textId="77777777" w:rsidR="00863DA4" w:rsidRDefault="00BE0184" w:rsidP="001A5EED">
      <w:pPr>
        <w:pStyle w:val="BodyText"/>
        <w:spacing w:line="261" w:lineRule="auto"/>
        <w:ind w:left="147" w:right="520"/>
      </w:pPr>
      <w:r>
        <w:t>Physicians play an integral role in treating workers who have sustained an injury or illness. Typically, they do one or more of the following:</w:t>
      </w:r>
    </w:p>
    <w:p w14:paraId="71160733" w14:textId="77777777" w:rsidR="00863DA4" w:rsidRDefault="00BE0184" w:rsidP="001A5EED">
      <w:pPr>
        <w:pStyle w:val="ListParagraph"/>
        <w:numPr>
          <w:ilvl w:val="0"/>
          <w:numId w:val="8"/>
        </w:numPr>
        <w:tabs>
          <w:tab w:val="left" w:pos="1227"/>
          <w:tab w:val="left" w:pos="1228"/>
        </w:tabs>
        <w:spacing w:before="0" w:line="274" w:lineRule="exact"/>
        <w:ind w:right="520" w:hanging="361"/>
        <w:rPr>
          <w:sz w:val="24"/>
        </w:rPr>
      </w:pPr>
      <w:r>
        <w:rPr>
          <w:sz w:val="24"/>
        </w:rPr>
        <w:t>Assess</w:t>
      </w:r>
      <w:r>
        <w:rPr>
          <w:spacing w:val="-1"/>
          <w:sz w:val="24"/>
        </w:rPr>
        <w:t xml:space="preserve"> </w:t>
      </w:r>
      <w:r>
        <w:rPr>
          <w:sz w:val="24"/>
        </w:rPr>
        <w:t>impairment.</w:t>
      </w:r>
    </w:p>
    <w:p w14:paraId="71160734" w14:textId="77777777" w:rsidR="00863DA4" w:rsidRDefault="00BE0184" w:rsidP="001A5EED">
      <w:pPr>
        <w:pStyle w:val="ListParagraph"/>
        <w:numPr>
          <w:ilvl w:val="0"/>
          <w:numId w:val="8"/>
        </w:numPr>
        <w:tabs>
          <w:tab w:val="left" w:pos="1227"/>
          <w:tab w:val="left" w:pos="1228"/>
        </w:tabs>
        <w:ind w:right="520" w:hanging="361"/>
        <w:rPr>
          <w:sz w:val="24"/>
        </w:rPr>
      </w:pPr>
      <w:r>
        <w:rPr>
          <w:sz w:val="24"/>
        </w:rPr>
        <w:t>Provide treatment and</w:t>
      </w:r>
      <w:r>
        <w:rPr>
          <w:spacing w:val="-3"/>
          <w:sz w:val="24"/>
        </w:rPr>
        <w:t xml:space="preserve"> </w:t>
      </w:r>
      <w:r>
        <w:rPr>
          <w:sz w:val="24"/>
        </w:rPr>
        <w:t>care.</w:t>
      </w:r>
    </w:p>
    <w:p w14:paraId="71160735" w14:textId="77777777" w:rsidR="00863DA4" w:rsidRDefault="00BE0184" w:rsidP="001A5EED">
      <w:pPr>
        <w:pStyle w:val="ListParagraph"/>
        <w:numPr>
          <w:ilvl w:val="0"/>
          <w:numId w:val="8"/>
        </w:numPr>
        <w:tabs>
          <w:tab w:val="left" w:pos="1227"/>
          <w:tab w:val="left" w:pos="1228"/>
        </w:tabs>
        <w:ind w:right="520" w:hanging="361"/>
        <w:rPr>
          <w:sz w:val="24"/>
        </w:rPr>
      </w:pPr>
      <w:r>
        <w:rPr>
          <w:sz w:val="24"/>
        </w:rPr>
        <w:t>Communicate with third parties (Denne, Kettner, &amp; Ben-Shalom,</w:t>
      </w:r>
      <w:r>
        <w:rPr>
          <w:spacing w:val="-13"/>
          <w:sz w:val="24"/>
        </w:rPr>
        <w:t xml:space="preserve"> </w:t>
      </w:r>
      <w:r>
        <w:rPr>
          <w:sz w:val="24"/>
        </w:rPr>
        <w:t>2015).</w:t>
      </w:r>
    </w:p>
    <w:p w14:paraId="71160736" w14:textId="77777777" w:rsidR="00863DA4" w:rsidRDefault="00863DA4" w:rsidP="001A5EED">
      <w:pPr>
        <w:pStyle w:val="BodyText"/>
        <w:spacing w:before="2"/>
        <w:ind w:right="520"/>
        <w:rPr>
          <w:sz w:val="28"/>
        </w:rPr>
      </w:pPr>
    </w:p>
    <w:p w14:paraId="71160737" w14:textId="77777777" w:rsidR="00863DA4" w:rsidRDefault="00BE0184" w:rsidP="001A5EED">
      <w:pPr>
        <w:pStyle w:val="BodyText"/>
        <w:spacing w:line="261" w:lineRule="auto"/>
        <w:ind w:left="147" w:right="520"/>
      </w:pPr>
      <w:r>
        <w:t>Different opinions about the appropriateness of return to work sometimes lead to assumptions about the motivations of both the VRCs and the APs. According to Russell and Kosny (2018), attending providers “predominantly held confusion about how the system functioned, who made decisions, who was responsible for rehabilitation and return to work planning, and so on” (p. 8). This chapter provides information about improving the collaboration among workers, attending physicians, vocational rehabilitation counselors, and other stakeholders.</w:t>
      </w:r>
    </w:p>
    <w:p w14:paraId="71160738" w14:textId="77777777" w:rsidR="00863DA4" w:rsidRDefault="00863DA4" w:rsidP="001A5EED">
      <w:pPr>
        <w:pStyle w:val="BodyText"/>
        <w:spacing w:before="8"/>
        <w:ind w:right="520"/>
        <w:rPr>
          <w:sz w:val="25"/>
        </w:rPr>
      </w:pPr>
    </w:p>
    <w:p w14:paraId="71160739" w14:textId="77777777" w:rsidR="00863DA4" w:rsidRDefault="007A6BDD" w:rsidP="001A5EED">
      <w:pPr>
        <w:pStyle w:val="BodyText"/>
        <w:spacing w:line="261" w:lineRule="auto"/>
        <w:ind w:left="147" w:right="520"/>
      </w:pPr>
      <w:r>
        <w:rPr>
          <w:noProof/>
          <w:lang w:bidi="ar-SA"/>
        </w:rPr>
        <mc:AlternateContent>
          <mc:Choice Requires="wpg">
            <w:drawing>
              <wp:anchor distT="0" distB="0" distL="114300" distR="114300" simplePos="0" relativeHeight="251658244" behindDoc="1" locked="0" layoutInCell="1" allowOverlap="1" wp14:anchorId="71160C0D" wp14:editId="1D7045CC">
                <wp:simplePos x="0" y="0"/>
                <wp:positionH relativeFrom="page">
                  <wp:posOffset>5371465</wp:posOffset>
                </wp:positionH>
                <wp:positionV relativeFrom="paragraph">
                  <wp:posOffset>405765</wp:posOffset>
                </wp:positionV>
                <wp:extent cx="2002155" cy="1314450"/>
                <wp:effectExtent l="0" t="0" r="0" b="0"/>
                <wp:wrapNone/>
                <wp:docPr id="20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155" cy="1314450"/>
                          <a:chOff x="8459" y="639"/>
                          <a:chExt cx="3153" cy="2070"/>
                        </a:xfrm>
                      </wpg:grpSpPr>
                      <wps:wsp>
                        <wps:cNvPr id="201" name="AutoShape 97"/>
                        <wps:cNvSpPr>
                          <a:spLocks/>
                        </wps:cNvSpPr>
                        <wps:spPr bwMode="auto">
                          <a:xfrm>
                            <a:off x="8479" y="659"/>
                            <a:ext cx="3113" cy="2030"/>
                          </a:xfrm>
                          <a:custGeom>
                            <a:avLst/>
                            <a:gdLst>
                              <a:gd name="T0" fmla="+- 0 9776 8479"/>
                              <a:gd name="T1" fmla="*/ T0 w 3113"/>
                              <a:gd name="T2" fmla="+- 0 2265 659"/>
                              <a:gd name="T3" fmla="*/ 2265 h 2030"/>
                              <a:gd name="T4" fmla="+- 0 8998 8479"/>
                              <a:gd name="T5" fmla="*/ T4 w 3113"/>
                              <a:gd name="T6" fmla="+- 0 2265 659"/>
                              <a:gd name="T7" fmla="*/ 2265 h 2030"/>
                              <a:gd name="T8" fmla="+- 0 9103 8479"/>
                              <a:gd name="T9" fmla="*/ T8 w 3113"/>
                              <a:gd name="T10" fmla="+- 0 2688 659"/>
                              <a:gd name="T11" fmla="*/ 2688 h 2030"/>
                              <a:gd name="T12" fmla="+- 0 9776 8479"/>
                              <a:gd name="T13" fmla="*/ T12 w 3113"/>
                              <a:gd name="T14" fmla="+- 0 2265 659"/>
                              <a:gd name="T15" fmla="*/ 2265 h 2030"/>
                              <a:gd name="T16" fmla="+- 0 11324 8479"/>
                              <a:gd name="T17" fmla="*/ T16 w 3113"/>
                              <a:gd name="T18" fmla="+- 0 659 659"/>
                              <a:gd name="T19" fmla="*/ 659 h 2030"/>
                              <a:gd name="T20" fmla="+- 0 8747 8479"/>
                              <a:gd name="T21" fmla="*/ T20 w 3113"/>
                              <a:gd name="T22" fmla="+- 0 659 659"/>
                              <a:gd name="T23" fmla="*/ 659 h 2030"/>
                              <a:gd name="T24" fmla="+- 0 8676 8479"/>
                              <a:gd name="T25" fmla="*/ T24 w 3113"/>
                              <a:gd name="T26" fmla="+- 0 669 659"/>
                              <a:gd name="T27" fmla="*/ 669 h 2030"/>
                              <a:gd name="T28" fmla="+- 0 8612 8479"/>
                              <a:gd name="T29" fmla="*/ T28 w 3113"/>
                              <a:gd name="T30" fmla="+- 0 696 659"/>
                              <a:gd name="T31" fmla="*/ 696 h 2030"/>
                              <a:gd name="T32" fmla="+- 0 8557 8479"/>
                              <a:gd name="T33" fmla="*/ T32 w 3113"/>
                              <a:gd name="T34" fmla="+- 0 738 659"/>
                              <a:gd name="T35" fmla="*/ 738 h 2030"/>
                              <a:gd name="T36" fmla="+- 0 8516 8479"/>
                              <a:gd name="T37" fmla="*/ T36 w 3113"/>
                              <a:gd name="T38" fmla="+- 0 792 659"/>
                              <a:gd name="T39" fmla="*/ 792 h 2030"/>
                              <a:gd name="T40" fmla="+- 0 8489 8479"/>
                              <a:gd name="T41" fmla="*/ T40 w 3113"/>
                              <a:gd name="T42" fmla="+- 0 856 659"/>
                              <a:gd name="T43" fmla="*/ 856 h 2030"/>
                              <a:gd name="T44" fmla="+- 0 8479 8479"/>
                              <a:gd name="T45" fmla="*/ T44 w 3113"/>
                              <a:gd name="T46" fmla="+- 0 927 659"/>
                              <a:gd name="T47" fmla="*/ 927 h 2030"/>
                              <a:gd name="T48" fmla="+- 0 8479 8479"/>
                              <a:gd name="T49" fmla="*/ T48 w 3113"/>
                              <a:gd name="T50" fmla="+- 0 1997 659"/>
                              <a:gd name="T51" fmla="*/ 1997 h 2030"/>
                              <a:gd name="T52" fmla="+- 0 8489 8479"/>
                              <a:gd name="T53" fmla="*/ T52 w 3113"/>
                              <a:gd name="T54" fmla="+- 0 2069 659"/>
                              <a:gd name="T55" fmla="*/ 2069 h 2030"/>
                              <a:gd name="T56" fmla="+- 0 8516 8479"/>
                              <a:gd name="T57" fmla="*/ T56 w 3113"/>
                              <a:gd name="T58" fmla="+- 0 2133 659"/>
                              <a:gd name="T59" fmla="*/ 2133 h 2030"/>
                              <a:gd name="T60" fmla="+- 0 8557 8479"/>
                              <a:gd name="T61" fmla="*/ T60 w 3113"/>
                              <a:gd name="T62" fmla="+- 0 2187 659"/>
                              <a:gd name="T63" fmla="*/ 2187 h 2030"/>
                              <a:gd name="T64" fmla="+- 0 8612 8479"/>
                              <a:gd name="T65" fmla="*/ T64 w 3113"/>
                              <a:gd name="T66" fmla="+- 0 2229 659"/>
                              <a:gd name="T67" fmla="*/ 2229 h 2030"/>
                              <a:gd name="T68" fmla="+- 0 8676 8479"/>
                              <a:gd name="T69" fmla="*/ T68 w 3113"/>
                              <a:gd name="T70" fmla="+- 0 2256 659"/>
                              <a:gd name="T71" fmla="*/ 2256 h 2030"/>
                              <a:gd name="T72" fmla="+- 0 8747 8479"/>
                              <a:gd name="T73" fmla="*/ T72 w 3113"/>
                              <a:gd name="T74" fmla="+- 0 2265 659"/>
                              <a:gd name="T75" fmla="*/ 2265 h 2030"/>
                              <a:gd name="T76" fmla="+- 0 11324 8479"/>
                              <a:gd name="T77" fmla="*/ T76 w 3113"/>
                              <a:gd name="T78" fmla="+- 0 2265 659"/>
                              <a:gd name="T79" fmla="*/ 2265 h 2030"/>
                              <a:gd name="T80" fmla="+- 0 11395 8479"/>
                              <a:gd name="T81" fmla="*/ T80 w 3113"/>
                              <a:gd name="T82" fmla="+- 0 2256 659"/>
                              <a:gd name="T83" fmla="*/ 2256 h 2030"/>
                              <a:gd name="T84" fmla="+- 0 11459 8479"/>
                              <a:gd name="T85" fmla="*/ T84 w 3113"/>
                              <a:gd name="T86" fmla="+- 0 2229 659"/>
                              <a:gd name="T87" fmla="*/ 2229 h 2030"/>
                              <a:gd name="T88" fmla="+- 0 11514 8479"/>
                              <a:gd name="T89" fmla="*/ T88 w 3113"/>
                              <a:gd name="T90" fmla="+- 0 2187 659"/>
                              <a:gd name="T91" fmla="*/ 2187 h 2030"/>
                              <a:gd name="T92" fmla="+- 0 11555 8479"/>
                              <a:gd name="T93" fmla="*/ T92 w 3113"/>
                              <a:gd name="T94" fmla="+- 0 2133 659"/>
                              <a:gd name="T95" fmla="*/ 2133 h 2030"/>
                              <a:gd name="T96" fmla="+- 0 11582 8479"/>
                              <a:gd name="T97" fmla="*/ T96 w 3113"/>
                              <a:gd name="T98" fmla="+- 0 2069 659"/>
                              <a:gd name="T99" fmla="*/ 2069 h 2030"/>
                              <a:gd name="T100" fmla="+- 0 11592 8479"/>
                              <a:gd name="T101" fmla="*/ T100 w 3113"/>
                              <a:gd name="T102" fmla="+- 0 1997 659"/>
                              <a:gd name="T103" fmla="*/ 1997 h 2030"/>
                              <a:gd name="T104" fmla="+- 0 11592 8479"/>
                              <a:gd name="T105" fmla="*/ T104 w 3113"/>
                              <a:gd name="T106" fmla="+- 0 927 659"/>
                              <a:gd name="T107" fmla="*/ 927 h 2030"/>
                              <a:gd name="T108" fmla="+- 0 11582 8479"/>
                              <a:gd name="T109" fmla="*/ T108 w 3113"/>
                              <a:gd name="T110" fmla="+- 0 856 659"/>
                              <a:gd name="T111" fmla="*/ 856 h 2030"/>
                              <a:gd name="T112" fmla="+- 0 11555 8479"/>
                              <a:gd name="T113" fmla="*/ T112 w 3113"/>
                              <a:gd name="T114" fmla="+- 0 792 659"/>
                              <a:gd name="T115" fmla="*/ 792 h 2030"/>
                              <a:gd name="T116" fmla="+- 0 11514 8479"/>
                              <a:gd name="T117" fmla="*/ T116 w 3113"/>
                              <a:gd name="T118" fmla="+- 0 738 659"/>
                              <a:gd name="T119" fmla="*/ 738 h 2030"/>
                              <a:gd name="T120" fmla="+- 0 11459 8479"/>
                              <a:gd name="T121" fmla="*/ T120 w 3113"/>
                              <a:gd name="T122" fmla="+- 0 696 659"/>
                              <a:gd name="T123" fmla="*/ 696 h 2030"/>
                              <a:gd name="T124" fmla="+- 0 11395 8479"/>
                              <a:gd name="T125" fmla="*/ T124 w 3113"/>
                              <a:gd name="T126" fmla="+- 0 669 659"/>
                              <a:gd name="T127" fmla="*/ 669 h 2030"/>
                              <a:gd name="T128" fmla="+- 0 11324 8479"/>
                              <a:gd name="T129" fmla="*/ T128 w 3113"/>
                              <a:gd name="T130" fmla="+- 0 659 659"/>
                              <a:gd name="T131" fmla="*/ 659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13" h="2030">
                                <a:moveTo>
                                  <a:pt x="1297" y="1606"/>
                                </a:moveTo>
                                <a:lnTo>
                                  <a:pt x="519" y="1606"/>
                                </a:lnTo>
                                <a:lnTo>
                                  <a:pt x="624" y="2029"/>
                                </a:lnTo>
                                <a:lnTo>
                                  <a:pt x="1297" y="1606"/>
                                </a:lnTo>
                                <a:close/>
                                <a:moveTo>
                                  <a:pt x="2845" y="0"/>
                                </a:moveTo>
                                <a:lnTo>
                                  <a:pt x="268" y="0"/>
                                </a:lnTo>
                                <a:lnTo>
                                  <a:pt x="197" y="10"/>
                                </a:lnTo>
                                <a:lnTo>
                                  <a:pt x="133" y="37"/>
                                </a:lnTo>
                                <a:lnTo>
                                  <a:pt x="78" y="79"/>
                                </a:lnTo>
                                <a:lnTo>
                                  <a:pt x="37" y="133"/>
                                </a:lnTo>
                                <a:lnTo>
                                  <a:pt x="10" y="197"/>
                                </a:lnTo>
                                <a:lnTo>
                                  <a:pt x="0" y="268"/>
                                </a:lnTo>
                                <a:lnTo>
                                  <a:pt x="0" y="1338"/>
                                </a:lnTo>
                                <a:lnTo>
                                  <a:pt x="10" y="1410"/>
                                </a:lnTo>
                                <a:lnTo>
                                  <a:pt x="37" y="1474"/>
                                </a:lnTo>
                                <a:lnTo>
                                  <a:pt x="78" y="1528"/>
                                </a:lnTo>
                                <a:lnTo>
                                  <a:pt x="133" y="1570"/>
                                </a:lnTo>
                                <a:lnTo>
                                  <a:pt x="197" y="1597"/>
                                </a:lnTo>
                                <a:lnTo>
                                  <a:pt x="268" y="1606"/>
                                </a:lnTo>
                                <a:lnTo>
                                  <a:pt x="2845" y="1606"/>
                                </a:lnTo>
                                <a:lnTo>
                                  <a:pt x="2916" y="1597"/>
                                </a:lnTo>
                                <a:lnTo>
                                  <a:pt x="2980" y="1570"/>
                                </a:lnTo>
                                <a:lnTo>
                                  <a:pt x="3035" y="1528"/>
                                </a:lnTo>
                                <a:lnTo>
                                  <a:pt x="3076" y="1474"/>
                                </a:lnTo>
                                <a:lnTo>
                                  <a:pt x="3103" y="1410"/>
                                </a:lnTo>
                                <a:lnTo>
                                  <a:pt x="3113" y="1338"/>
                                </a:lnTo>
                                <a:lnTo>
                                  <a:pt x="3113" y="268"/>
                                </a:lnTo>
                                <a:lnTo>
                                  <a:pt x="3103" y="197"/>
                                </a:lnTo>
                                <a:lnTo>
                                  <a:pt x="3076" y="133"/>
                                </a:lnTo>
                                <a:lnTo>
                                  <a:pt x="3035" y="79"/>
                                </a:lnTo>
                                <a:lnTo>
                                  <a:pt x="2980" y="37"/>
                                </a:lnTo>
                                <a:lnTo>
                                  <a:pt x="2916" y="10"/>
                                </a:lnTo>
                                <a:lnTo>
                                  <a:pt x="284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96"/>
                        <wps:cNvSpPr>
                          <a:spLocks/>
                        </wps:cNvSpPr>
                        <wps:spPr bwMode="auto">
                          <a:xfrm>
                            <a:off x="8479" y="659"/>
                            <a:ext cx="3113" cy="2030"/>
                          </a:xfrm>
                          <a:custGeom>
                            <a:avLst/>
                            <a:gdLst>
                              <a:gd name="T0" fmla="+- 0 8479 8479"/>
                              <a:gd name="T1" fmla="*/ T0 w 3113"/>
                              <a:gd name="T2" fmla="+- 0 927 659"/>
                              <a:gd name="T3" fmla="*/ 927 h 2030"/>
                              <a:gd name="T4" fmla="+- 0 8489 8479"/>
                              <a:gd name="T5" fmla="*/ T4 w 3113"/>
                              <a:gd name="T6" fmla="+- 0 856 659"/>
                              <a:gd name="T7" fmla="*/ 856 h 2030"/>
                              <a:gd name="T8" fmla="+- 0 8516 8479"/>
                              <a:gd name="T9" fmla="*/ T8 w 3113"/>
                              <a:gd name="T10" fmla="+- 0 792 659"/>
                              <a:gd name="T11" fmla="*/ 792 h 2030"/>
                              <a:gd name="T12" fmla="+- 0 8557 8479"/>
                              <a:gd name="T13" fmla="*/ T12 w 3113"/>
                              <a:gd name="T14" fmla="+- 0 738 659"/>
                              <a:gd name="T15" fmla="*/ 738 h 2030"/>
                              <a:gd name="T16" fmla="+- 0 8612 8479"/>
                              <a:gd name="T17" fmla="*/ T16 w 3113"/>
                              <a:gd name="T18" fmla="+- 0 696 659"/>
                              <a:gd name="T19" fmla="*/ 696 h 2030"/>
                              <a:gd name="T20" fmla="+- 0 8676 8479"/>
                              <a:gd name="T21" fmla="*/ T20 w 3113"/>
                              <a:gd name="T22" fmla="+- 0 669 659"/>
                              <a:gd name="T23" fmla="*/ 669 h 2030"/>
                              <a:gd name="T24" fmla="+- 0 8747 8479"/>
                              <a:gd name="T25" fmla="*/ T24 w 3113"/>
                              <a:gd name="T26" fmla="+- 0 659 659"/>
                              <a:gd name="T27" fmla="*/ 659 h 2030"/>
                              <a:gd name="T28" fmla="+- 0 8998 8479"/>
                              <a:gd name="T29" fmla="*/ T28 w 3113"/>
                              <a:gd name="T30" fmla="+- 0 659 659"/>
                              <a:gd name="T31" fmla="*/ 659 h 2030"/>
                              <a:gd name="T32" fmla="+- 0 9776 8479"/>
                              <a:gd name="T33" fmla="*/ T32 w 3113"/>
                              <a:gd name="T34" fmla="+- 0 659 659"/>
                              <a:gd name="T35" fmla="*/ 659 h 2030"/>
                              <a:gd name="T36" fmla="+- 0 11324 8479"/>
                              <a:gd name="T37" fmla="*/ T36 w 3113"/>
                              <a:gd name="T38" fmla="+- 0 659 659"/>
                              <a:gd name="T39" fmla="*/ 659 h 2030"/>
                              <a:gd name="T40" fmla="+- 0 11395 8479"/>
                              <a:gd name="T41" fmla="*/ T40 w 3113"/>
                              <a:gd name="T42" fmla="+- 0 669 659"/>
                              <a:gd name="T43" fmla="*/ 669 h 2030"/>
                              <a:gd name="T44" fmla="+- 0 11459 8479"/>
                              <a:gd name="T45" fmla="*/ T44 w 3113"/>
                              <a:gd name="T46" fmla="+- 0 696 659"/>
                              <a:gd name="T47" fmla="*/ 696 h 2030"/>
                              <a:gd name="T48" fmla="+- 0 11514 8479"/>
                              <a:gd name="T49" fmla="*/ T48 w 3113"/>
                              <a:gd name="T50" fmla="+- 0 738 659"/>
                              <a:gd name="T51" fmla="*/ 738 h 2030"/>
                              <a:gd name="T52" fmla="+- 0 11555 8479"/>
                              <a:gd name="T53" fmla="*/ T52 w 3113"/>
                              <a:gd name="T54" fmla="+- 0 792 659"/>
                              <a:gd name="T55" fmla="*/ 792 h 2030"/>
                              <a:gd name="T56" fmla="+- 0 11582 8479"/>
                              <a:gd name="T57" fmla="*/ T56 w 3113"/>
                              <a:gd name="T58" fmla="+- 0 856 659"/>
                              <a:gd name="T59" fmla="*/ 856 h 2030"/>
                              <a:gd name="T60" fmla="+- 0 11592 8479"/>
                              <a:gd name="T61" fmla="*/ T60 w 3113"/>
                              <a:gd name="T62" fmla="+- 0 927 659"/>
                              <a:gd name="T63" fmla="*/ 927 h 2030"/>
                              <a:gd name="T64" fmla="+- 0 11592 8479"/>
                              <a:gd name="T65" fmla="*/ T64 w 3113"/>
                              <a:gd name="T66" fmla="+- 0 1596 659"/>
                              <a:gd name="T67" fmla="*/ 1596 h 2030"/>
                              <a:gd name="T68" fmla="+- 0 11592 8479"/>
                              <a:gd name="T69" fmla="*/ T68 w 3113"/>
                              <a:gd name="T70" fmla="+- 0 1997 659"/>
                              <a:gd name="T71" fmla="*/ 1997 h 2030"/>
                              <a:gd name="T72" fmla="+- 0 11582 8479"/>
                              <a:gd name="T73" fmla="*/ T72 w 3113"/>
                              <a:gd name="T74" fmla="+- 0 2069 659"/>
                              <a:gd name="T75" fmla="*/ 2069 h 2030"/>
                              <a:gd name="T76" fmla="+- 0 11555 8479"/>
                              <a:gd name="T77" fmla="*/ T76 w 3113"/>
                              <a:gd name="T78" fmla="+- 0 2133 659"/>
                              <a:gd name="T79" fmla="*/ 2133 h 2030"/>
                              <a:gd name="T80" fmla="+- 0 11514 8479"/>
                              <a:gd name="T81" fmla="*/ T80 w 3113"/>
                              <a:gd name="T82" fmla="+- 0 2187 659"/>
                              <a:gd name="T83" fmla="*/ 2187 h 2030"/>
                              <a:gd name="T84" fmla="+- 0 11459 8479"/>
                              <a:gd name="T85" fmla="*/ T84 w 3113"/>
                              <a:gd name="T86" fmla="+- 0 2229 659"/>
                              <a:gd name="T87" fmla="*/ 2229 h 2030"/>
                              <a:gd name="T88" fmla="+- 0 11395 8479"/>
                              <a:gd name="T89" fmla="*/ T88 w 3113"/>
                              <a:gd name="T90" fmla="+- 0 2256 659"/>
                              <a:gd name="T91" fmla="*/ 2256 h 2030"/>
                              <a:gd name="T92" fmla="+- 0 11324 8479"/>
                              <a:gd name="T93" fmla="*/ T92 w 3113"/>
                              <a:gd name="T94" fmla="+- 0 2265 659"/>
                              <a:gd name="T95" fmla="*/ 2265 h 2030"/>
                              <a:gd name="T96" fmla="+- 0 9776 8479"/>
                              <a:gd name="T97" fmla="*/ T96 w 3113"/>
                              <a:gd name="T98" fmla="+- 0 2265 659"/>
                              <a:gd name="T99" fmla="*/ 2265 h 2030"/>
                              <a:gd name="T100" fmla="+- 0 9103 8479"/>
                              <a:gd name="T101" fmla="*/ T100 w 3113"/>
                              <a:gd name="T102" fmla="+- 0 2688 659"/>
                              <a:gd name="T103" fmla="*/ 2688 h 2030"/>
                              <a:gd name="T104" fmla="+- 0 8998 8479"/>
                              <a:gd name="T105" fmla="*/ T104 w 3113"/>
                              <a:gd name="T106" fmla="+- 0 2265 659"/>
                              <a:gd name="T107" fmla="*/ 2265 h 2030"/>
                              <a:gd name="T108" fmla="+- 0 8747 8479"/>
                              <a:gd name="T109" fmla="*/ T108 w 3113"/>
                              <a:gd name="T110" fmla="+- 0 2265 659"/>
                              <a:gd name="T111" fmla="*/ 2265 h 2030"/>
                              <a:gd name="T112" fmla="+- 0 8676 8479"/>
                              <a:gd name="T113" fmla="*/ T112 w 3113"/>
                              <a:gd name="T114" fmla="+- 0 2256 659"/>
                              <a:gd name="T115" fmla="*/ 2256 h 2030"/>
                              <a:gd name="T116" fmla="+- 0 8612 8479"/>
                              <a:gd name="T117" fmla="*/ T116 w 3113"/>
                              <a:gd name="T118" fmla="+- 0 2229 659"/>
                              <a:gd name="T119" fmla="*/ 2229 h 2030"/>
                              <a:gd name="T120" fmla="+- 0 8557 8479"/>
                              <a:gd name="T121" fmla="*/ T120 w 3113"/>
                              <a:gd name="T122" fmla="+- 0 2187 659"/>
                              <a:gd name="T123" fmla="*/ 2187 h 2030"/>
                              <a:gd name="T124" fmla="+- 0 8516 8479"/>
                              <a:gd name="T125" fmla="*/ T124 w 3113"/>
                              <a:gd name="T126" fmla="+- 0 2133 659"/>
                              <a:gd name="T127" fmla="*/ 2133 h 2030"/>
                              <a:gd name="T128" fmla="+- 0 8489 8479"/>
                              <a:gd name="T129" fmla="*/ T128 w 3113"/>
                              <a:gd name="T130" fmla="+- 0 2069 659"/>
                              <a:gd name="T131" fmla="*/ 2069 h 2030"/>
                              <a:gd name="T132" fmla="+- 0 8479 8479"/>
                              <a:gd name="T133" fmla="*/ T132 w 3113"/>
                              <a:gd name="T134" fmla="+- 0 1997 659"/>
                              <a:gd name="T135" fmla="*/ 1997 h 2030"/>
                              <a:gd name="T136" fmla="+- 0 8479 8479"/>
                              <a:gd name="T137" fmla="*/ T136 w 3113"/>
                              <a:gd name="T138" fmla="+- 0 1596 659"/>
                              <a:gd name="T139" fmla="*/ 1596 h 2030"/>
                              <a:gd name="T140" fmla="+- 0 8479 8479"/>
                              <a:gd name="T141" fmla="*/ T140 w 3113"/>
                              <a:gd name="T142" fmla="+- 0 927 659"/>
                              <a:gd name="T143" fmla="*/ 927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13" h="2030">
                                <a:moveTo>
                                  <a:pt x="0" y="268"/>
                                </a:moveTo>
                                <a:lnTo>
                                  <a:pt x="10" y="197"/>
                                </a:lnTo>
                                <a:lnTo>
                                  <a:pt x="37" y="133"/>
                                </a:lnTo>
                                <a:lnTo>
                                  <a:pt x="78" y="79"/>
                                </a:lnTo>
                                <a:lnTo>
                                  <a:pt x="133" y="37"/>
                                </a:lnTo>
                                <a:lnTo>
                                  <a:pt x="197" y="10"/>
                                </a:lnTo>
                                <a:lnTo>
                                  <a:pt x="268" y="0"/>
                                </a:lnTo>
                                <a:lnTo>
                                  <a:pt x="519" y="0"/>
                                </a:lnTo>
                                <a:lnTo>
                                  <a:pt x="1297" y="0"/>
                                </a:lnTo>
                                <a:lnTo>
                                  <a:pt x="2845" y="0"/>
                                </a:lnTo>
                                <a:lnTo>
                                  <a:pt x="2916" y="10"/>
                                </a:lnTo>
                                <a:lnTo>
                                  <a:pt x="2980" y="37"/>
                                </a:lnTo>
                                <a:lnTo>
                                  <a:pt x="3035" y="79"/>
                                </a:lnTo>
                                <a:lnTo>
                                  <a:pt x="3076" y="133"/>
                                </a:lnTo>
                                <a:lnTo>
                                  <a:pt x="3103" y="197"/>
                                </a:lnTo>
                                <a:lnTo>
                                  <a:pt x="3113" y="268"/>
                                </a:lnTo>
                                <a:lnTo>
                                  <a:pt x="3113" y="937"/>
                                </a:lnTo>
                                <a:lnTo>
                                  <a:pt x="3113" y="1338"/>
                                </a:lnTo>
                                <a:lnTo>
                                  <a:pt x="3103" y="1410"/>
                                </a:lnTo>
                                <a:lnTo>
                                  <a:pt x="3076" y="1474"/>
                                </a:lnTo>
                                <a:lnTo>
                                  <a:pt x="3035" y="1528"/>
                                </a:lnTo>
                                <a:lnTo>
                                  <a:pt x="2980" y="1570"/>
                                </a:lnTo>
                                <a:lnTo>
                                  <a:pt x="2916" y="1597"/>
                                </a:lnTo>
                                <a:lnTo>
                                  <a:pt x="2845" y="1606"/>
                                </a:lnTo>
                                <a:lnTo>
                                  <a:pt x="1297" y="1606"/>
                                </a:lnTo>
                                <a:lnTo>
                                  <a:pt x="624" y="2029"/>
                                </a:lnTo>
                                <a:lnTo>
                                  <a:pt x="519" y="1606"/>
                                </a:lnTo>
                                <a:lnTo>
                                  <a:pt x="268" y="1606"/>
                                </a:lnTo>
                                <a:lnTo>
                                  <a:pt x="197" y="1597"/>
                                </a:lnTo>
                                <a:lnTo>
                                  <a:pt x="133" y="1570"/>
                                </a:lnTo>
                                <a:lnTo>
                                  <a:pt x="78" y="1528"/>
                                </a:lnTo>
                                <a:lnTo>
                                  <a:pt x="37" y="1474"/>
                                </a:lnTo>
                                <a:lnTo>
                                  <a:pt x="10" y="1410"/>
                                </a:lnTo>
                                <a:lnTo>
                                  <a:pt x="0" y="1338"/>
                                </a:lnTo>
                                <a:lnTo>
                                  <a:pt x="0" y="937"/>
                                </a:lnTo>
                                <a:lnTo>
                                  <a:pt x="0" y="268"/>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Text Box 95"/>
                        <wps:cNvSpPr txBox="1">
                          <a:spLocks noChangeArrowheads="1"/>
                        </wps:cNvSpPr>
                        <wps:spPr bwMode="auto">
                          <a:xfrm>
                            <a:off x="8459" y="639"/>
                            <a:ext cx="3153"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D03" w14:textId="77777777" w:rsidR="000E4224" w:rsidRDefault="000E4224"/>
                            <w:p w14:paraId="71160D04" w14:textId="77777777" w:rsidR="000E4224" w:rsidRDefault="000E4224">
                              <w:pPr>
                                <w:spacing w:before="165" w:line="242" w:lineRule="auto"/>
                                <w:ind w:left="365" w:right="363"/>
                                <w:jc w:val="center"/>
                                <w:rPr>
                                  <w:rFonts w:ascii="Calibri" w:hAnsi="Calibri"/>
                                </w:rPr>
                              </w:pPr>
                              <w:r>
                                <w:rPr>
                                  <w:rFonts w:ascii="Calibri" w:hAnsi="Calibri"/>
                                  <w:color w:val="FFFFFF"/>
                                </w:rPr>
                                <w:t>“VRC has been very helpful addressing my concerns about returning to 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60C0D" id="Group 94" o:spid="_x0000_s1071" style="position:absolute;left:0;text-align:left;margin-left:422.95pt;margin-top:31.95pt;width:157.65pt;height:103.5pt;z-index:-251658236;mso-position-horizontal-relative:page" coordorigin="8459,639" coordsize="3153,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nDCQ4AAC5RAAAOAAAAZHJzL2Uyb0RvYy54bWzsXG1v47gR/l6g/0HwxxZZi3pXsNnDbl4W&#10;BbbtAaf+AMVWYqO25UrOJntF/3tnSFHiKByJ57sesEXyIVbiITWch0PODB/p/Q8v+533tWrabX24&#10;Woh3/sKrDqt6vT08Xi3+UdxdZAuvPZWHdbmrD9XV4lvVLn748Mc/vH8+XlZBval366rxoJNDe/l8&#10;vFpsTqfj5XLZrjbVvmzf1cfqAF8+1M2+PMGfzeNy3ZTP0Pt+twx8P1k+18362NSrqm3hvzfqy8UH&#10;2f/DQ7U6/f3hoa1O3u5qAbqd5O9G/r7H38sP78vLx6Y8brarTo3yDC325fYAN+27uilPpffUbF91&#10;td+umrqtH07vVvV+WT88bFeVHAOMRvij0Xxu6qejHMvj5fPjsTcTmHZkp7O7Xf3t64+Nt11fLcCa&#10;C+9Q7gEkeV8vj9A6z8fHSxD63Bx/Ov7YqCHC5Zd69c8Wvl6Ov8e/H5Wwd//813oN/ZVPp1pa5+Wh&#10;2WMXMG7vRYLwrQehejl5K/gn6BGIOF54K/hOhCKK4g6m1QawxHZZFOcLD75OwlwhuNrcds1DEYeq&#10;beCnsuGyvFT3lbp2uuHAYMa1g1HbX2fUnzblsZJYtWiv3qhCG/UjGEEKeXmqDCsFtVVb06TGN6hm&#10;C5afNWYWpZ1RwDhyWmuLhkL0JgmpScrL1VN7+lzVEpby65f2pDxiDVcS7HU3JwqYHQ/7HTjHny88&#10;H8aQJp68ZSevxWC8SuxPS6/wvWdP3n0kFGgh2VcQJLGXaK0f+zuC0n1XUmbjBb4aADhaLxZpMdlZ&#10;lueZVTGYUX1vRcQolmihScVSLQVjnFAMlj7TYsIPrYoBaoNiGaOYoOYPkiyzmUyY5pdCdpsJigCP&#10;polBIQJOO4oBB6gwMZgwnKAwwPQNIqvphIlEIRJOPYoETDWr7UwgUMZuuoAikaVRatUtMKEoAtYV&#10;KBKMboGJw4RuFIcsYZw0MIEowLiMm1IcksRqt8AEAWUYu1EQsgRmk20BCUwYioBzCFgHTO9K8sSG&#10;aWiCgDJ23UIKQhbHdkxDE4Yi5NwhpDCkodVXQxMElGF0oyBkMUxzm91CE4Yi5HwhpDCkeWC1mwkC&#10;yth1iygIWZTlVt0iE4Yi4nwhGsNgxTQyQchiDtOIgoAms+tmwlBEnC9EFIY8SG12i0wQUIaxGwWB&#10;182EoYg4X4AAyfQFkedW5WITBSlk1y4ewcChioHWsHPFnDfEFIjAty8jGPL1vUkhRjsKBOsPsQlF&#10;AdPEvsbFFIpAhKENWAw4B+1QyK5dQqFgV5LExKJIOI9IKBSByKzIJiYSUojRjkLBrsGJiUWRcD6R&#10;UCiCILBuEImJhBRitKNQsLtXYmJRJJxXQPRvekUQwByArVPFxkP4mJpISCG7dimFgt33UxOLIuW8&#10;IqVQcCFTaiIxETKlFAo+ZEpNMAqID+xukVIsWPVMKCbUyygWoF4eW1fjzESjyDi/yCgYHLaZicUE&#10;thkFQwhIMO3qmXAUGecYGUWDc4zMxGLCMTIKhhCxsMfDmQlHASmCHdycosGtKrmJxcSqklMwQL3Y&#10;Dm5uwlFAVMGoR9HgluTcxEIK2R03p2CAepk98oS8fFjjCwgWGfUoGtx+lptYTOxnAusuamuRSSfo&#10;B5axRXjCNwEpoCGjofBHiDABAWSk+taQyU5EBMKnkEzpaKICOnIuInwKCxNQCd8EhY+ohE9R4VEW&#10;vgkMaMh5iRjl3BhqWvYPQXJuPh4Vo5wbNGTcRJZr+mCjgIYczoLCwgTzcCcDZj6aF6/ybm6dEaPE&#10;m8+8BYWFSYWEMDHhcyExSr75hVrQ9BsacjYMqK8wiaSgGTibSYqAQsLvdIIm4dCQ1ZB6CpOGC8c8&#10;XAQUEj5UEDQVh4achuNknCmw0GycVFigSPuoa47lRpchVy+Hrg4JV16JZwq+LCQf6xYLwQUsiFAG&#10;LkIM6qALkMKiJSMMXoDCsvo6KwwTEoXBuV26xgKrFI/dxGFRk+IyGp3VBecyisMcdFEGJ5YUdxsp&#10;oozigI5L71gDkeJuQ8WyhBR3GypWClAcknwXZaJuqJB3O4l3Q4VM2EUcE1xUBlJTJ/FuqCrHmEUV&#10;U0DsHZI3l94xJ5PibkPFJAnFIb1x6R2zFinuNlTMIqS4G6oY1aM4xOMuymTdUCE+dhLvhgrxqos4&#10;RqGoDMSPTuLdUCGecxGXQRp2j8GVW4NutBjquDXoxouRh1ODfnWCQMCtQTdm3JedGugVCrdJtwZ6&#10;0LBruTXQg6bLlPKybpNo4Lh3fNDbLDw46L3Hm5SXx/KEe4u+9J6vFupwbIPnjrCL4Tf7+mtV1FLm&#10;hJsMbIPKHCKBmFUpO8jsDqZsjIEMoG+IagH9eZSdJhgngGDgw/Kr+tQC+lMJ2u6uJVa7uq3kwAZ9&#10;VKsAjkhl//q4bxDQjTvBBKIB0EPL6W/1Z6eEtsCMWLc3wJo/NSSsLcAt4bhySqrbOKDUNimGQToa&#10;XB2qwnTQmutPNQIlBSdik511fYVQJJ9STd8zgospOT2ECIo9U3KdQUQModmUHNpCDjbuT7b1KPXn&#10;CK94xixoENnjMLV1T/qzmyd6Qs3O7CDHNAIhmb15jmUhKTkzntDHwxIpOWOi0MdKGErOGT2U2a+U&#10;nINRJmQoOTcx1GICknMTbbj5DEDDeGb8oDfRjFsF2ugzTjrAOD3HX600et7oxQlcEpddGZ/36y8u&#10;2wbxoK132/XddrfDVbdtHu+vd433tQTOTnSXiU/XnVcQsZ0M9Q81NtNOg82B9dAt8ch/kBycf+eQ&#10;XfmfgvziLsnSi+guii/y1M8ufJF/yhM/yqObu//g4i+iy812va4OX7aHSvOBRORGDemYSYrJIxlB&#10;uMHkMcTjclzsIH35YxskEIAOaxhdebmpyvVtd30qtzt1vaQaSyPDsPWnNATQXhSFRHFe7uv1N6CT&#10;NLXiQgF3Cy42dfPzwnsGHtTVov3XU9lUC2/3lwNwYnIg4ICXnuQfUZxiBt6Y39yb35SHFXR1tTgt&#10;IFvDy+uTIls9HZvt4wbuJKQtDjXSYR62yDaR+imtuj+AlvO78XMg+1ekp7umqpBn5kG9ELRCowGP&#10;5zul57AnihCID5UlriZCKyJMZQ62or4nvi5HqyHsATGs7n1njuQcphwHoVrfE1+MoyUQ9gwRgrm+&#10;s4KtfoBHKClZv2WLcFoKSq0TNThqe/b8EEP6QTW+Qkjtz5XfTPNPVN9oHYo9PRwVB7k6+qg0yBXe&#10;TAx4BseoMMieHdKyIFsVHBcF7UfWtCbIM18oCOzJIS0IBlw9MKAwcIwh0xEmGEMjT+DYc7QUyFYC&#10;3QqBE3VAk9g3YuWwJDWMigdfcGXlMHYjrBzebiEFgS+iYg5gKMc5w4iWwylHnIEUUE3DjWg5fA36&#10;PF4OU4AmvByeBzbi5fAlfMxgB8u5EnOYZYQQc/hlJKLuACcnzElrZCLhzMxh1l9CzOHX3xEvhz9A&#10;Oo+Yw2xchJfDb1zx2CG4U9bzeDnMbk9oOfx2P2LlgOWYI9bzaDlMhERYOXyIlNDtYUI54hCurBwY&#10;q/XckrBypJD9+BwrBMoNZ46nz6PlcGQ1QsuZOJoe0XLAeszp/pm8HIatRnk5KGS33iteDnfoeyYv&#10;B5losFlgxmLuAPgoQL92TnAjXvFyuPXuTF4Ow1ejvBwUslvve+PlsKwmEw53Xg7DWKO8HBSyW+8V&#10;L4ej0Z/Jy2Ee26C8HBRi1KM7BhveYe25n8vutBxOOxOKCcbamJaTc49vnM3KkY9nWHyXsnKklN2A&#10;Y1YO++iL8MnO4U7K4Wh/lJUzaUW6e7C5z9msHFZFQsuZUnHEy2FTR1kFHiaiOy2HYyfCXmXM7Al6&#10;4piYw2feo9TbmZfDMRQpMWeCojhm5vCFC5qBuxNzOJYiZeZM0BTH1By26nM2M4djKlJqzsR2PObm&#10;sPWys6k5HFsRHrQ05yIf0MCzWFpQxoN8pZGm5dCOZQ+NAmCOrUhS84mQUIyS8wkVydYC7VgV6TLG&#10;xdRAa9bGQUIlRt7M0j1K0XkVaYou2GdnxOjhGSYnESRLp0kJHMq8cbA48phmODgSHN44WJwhsXIC&#10;J6TFGwdrTGZ842BxcwZTAJwzbxwsyPIZdqtkPKORfncOFq9Sx1cpBGzdeNIrJbFSwY2hY8xAA00O&#10;mqb0Cs0XxX3NuIO60/+UFqaoKwPRg2NYabLQHNFDTfE5upMbd0oThWY4HkiaklyZGYqHE0dMU9+m&#10;++rpbNNiLKtEs0s6VlLPNZrpzpH04kqicWfl9CSjOfg1x2iYUHqo+lMNuacY5TPg9oIOrCV8DgiW&#10;DvCmaTsO455lVzkztnpCkphjtQ2UpFlmmTNbrZ+Ps7w2Z8amdoTZHhFqafY58l3vp3Pj1n4/a0pX&#10;xmG3Hs+S6fQiNzeB1KI5OyOV2NwMH6/A2lF+CfOs548hcRTpWkEcwQN503ytMItv4FFLtd8QUto8&#10;Xwtug51bWWp+fpvdZtFFFCS3F5F/c3Px8e46ukjuRBrfhDfX1zeCstSQ+/brWWrTg72TP68Ha1DP&#10;FHMP9tw36pntNV7cq6Fg0VXUswKZip/qF089kmBQz7zTC/xfs+a6d0R5h/p6Aw9DVR+bpn5GYiDw&#10;9NSjAEZTRWFzfHUUnqPCBtC/TwsVwpdxTbxNC2idjXp1lIcXVwtk30vH0a+RggmhRXCKEVcj/wDB&#10;/3uvkM7xvdNR99sTvK1vt93DO9h6zupvyE09vdy/yJfRqSdbcDb/Qroq7AmKqgoXiqYKF4qiChe/&#10;IT1VvkwOXsons5ruBYL41j/zb0lnHV5z+OG/AAAA//8DAFBLAwQUAAYACAAAACEA/cw/G+IAAAAL&#10;AQAADwAAAGRycy9kb3ducmV2LnhtbEyPwWrCQBCG74W+wzKF3upmY001zUZE2p5EqBbE25gdk2B2&#10;N2TXJL5911N7Gob5+Of7s+WoG9ZT52prJIhJBIxMYVVtSgk/+8+XOTDn0ShsrCEJN3KwzB8fMkyV&#10;Hcw39TtfshBiXIoSKu/blHNXVKTRTWxLJtzOttPow9qVXHU4hHDd8DiKEq6xNuFDhS2tKyouu6uW&#10;8DXgsJqKj35zOa9vx/1se9gIkvL5aVy9A/M0+j8Y7vpBHfLgdLJXoxxrJMxfZ4uASkimYd4BkYgY&#10;2ElC/BYtgOcZ/98h/wUAAP//AwBQSwECLQAUAAYACAAAACEAtoM4kv4AAADhAQAAEwAAAAAAAAAA&#10;AAAAAAAAAAAAW0NvbnRlbnRfVHlwZXNdLnhtbFBLAQItABQABgAIAAAAIQA4/SH/1gAAAJQBAAAL&#10;AAAAAAAAAAAAAAAAAC8BAABfcmVscy8ucmVsc1BLAQItABQABgAIAAAAIQAddNnDCQ4AAC5RAAAO&#10;AAAAAAAAAAAAAAAAAC4CAABkcnMvZTJvRG9jLnhtbFBLAQItABQABgAIAAAAIQD9zD8b4gAAAAsB&#10;AAAPAAAAAAAAAAAAAAAAAGMQAABkcnMvZG93bnJldi54bWxQSwUGAAAAAAQABADzAAAAchEAAAAA&#10;">
                <v:shape id="AutoShape 97" o:spid="_x0000_s1072" style="position:absolute;left:8479;top:659;width:3113;height:2030;visibility:visible;mso-wrap-style:square;v-text-anchor:top" coordsize="3113,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VuwwAAANwAAAAPAAAAZHJzL2Rvd25yZXYueG1sRI9Bi8Iw&#10;FITvwv6H8Ba8yJrqQaVrLEthoVerIN4ezds2tHkpTdSuv94IgsdhZr5httloO3GlwRvHChbzBARx&#10;5bThWsHx8Pu1AeEDssbOMSn4Jw/Z7mOyxVS7G+/pWoZaRAj7FBU0IfSplL5qyKKfu544en9usBii&#10;HGqpB7xFuO3kMklW0qLhuNBgT3lDVVterILCaGuKY7s+34vNpQ0zk5/upVLTz/HnG0SgMbzDr3ah&#10;FSyTBTzPxCMgdw8AAAD//wMAUEsBAi0AFAAGAAgAAAAhANvh9svuAAAAhQEAABMAAAAAAAAAAAAA&#10;AAAAAAAAAFtDb250ZW50X1R5cGVzXS54bWxQSwECLQAUAAYACAAAACEAWvQsW78AAAAVAQAACwAA&#10;AAAAAAAAAAAAAAAfAQAAX3JlbHMvLnJlbHNQSwECLQAUAAYACAAAACEAYyrlbsMAAADcAAAADwAA&#10;AAAAAAAAAAAAAAAHAgAAZHJzL2Rvd25yZXYueG1sUEsFBgAAAAADAAMAtwAAAPcCAAAAAA==&#10;" path="m1297,1606r-778,l624,2029r673,-423xm2845,l268,,197,10,133,37,78,79,37,133,10,197,,268,,1338r10,72l37,1474r41,54l133,1570r64,27l268,1606r2577,l2916,1597r64,-27l3035,1528r41,-54l3103,1410r10,-72l3113,268r-10,-71l3076,133,3035,79,2980,37,2916,10,2845,xe" fillcolor="#4f81bc" stroked="f">
                  <v:path arrowok="t" o:connecttype="custom" o:connectlocs="1297,2265;519,2265;624,2688;1297,2265;2845,659;268,659;197,669;133,696;78,738;37,792;10,856;0,927;0,1997;10,2069;37,2133;78,2187;133,2229;197,2256;268,2265;2845,2265;2916,2256;2980,2229;3035,2187;3076,2133;3103,2069;3113,1997;3113,927;3103,856;3076,792;3035,738;2980,696;2916,669;2845,659" o:connectangles="0,0,0,0,0,0,0,0,0,0,0,0,0,0,0,0,0,0,0,0,0,0,0,0,0,0,0,0,0,0,0,0,0"/>
                </v:shape>
                <v:shape id="Freeform 96" o:spid="_x0000_s1073" style="position:absolute;left:8479;top:659;width:3113;height:2030;visibility:visible;mso-wrap-style:square;v-text-anchor:top" coordsize="3113,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cq9xQAAANwAAAAPAAAAZHJzL2Rvd25yZXYueG1sRI9BawIx&#10;FITvgv8hPKEX0cSlFF2NIgWhl5ZWRTw+Ns/dxc3LNom67a9vCoLHYWa+YRarzjbiSj7UjjVMxgoE&#10;ceFMzaWG/W4zmoIIEdlg45g0/FCA1bLfW2Bu3I2/6LqNpUgQDjlqqGJscylDUZHFMHYtcfJOzluM&#10;SfpSGo+3BLeNzJR6kRZrTgsVtvRaUXHeXqyGaWmc2n9MPg+778PzzL+b4fE3av006NZzEJG6+Ajf&#10;229GQ6Yy+D+TjoBc/gEAAP//AwBQSwECLQAUAAYACAAAACEA2+H2y+4AAACFAQAAEwAAAAAAAAAA&#10;AAAAAAAAAAAAW0NvbnRlbnRfVHlwZXNdLnhtbFBLAQItABQABgAIAAAAIQBa9CxbvwAAABUBAAAL&#10;AAAAAAAAAAAAAAAAAB8BAABfcmVscy8ucmVsc1BLAQItABQABgAIAAAAIQC9bcq9xQAAANwAAAAP&#10;AAAAAAAAAAAAAAAAAAcCAABkcnMvZG93bnJldi54bWxQSwUGAAAAAAMAAwC3AAAA+QIAAAAA&#10;" path="m,268l10,197,37,133,78,79,133,37,197,10,268,,519,r778,l2845,r71,10l2980,37r55,42l3076,133r27,64l3113,268r,669l3113,1338r-10,72l3076,1474r-41,54l2980,1570r-64,27l2845,1606r-1548,l624,2029,519,1606r-251,l197,1597r-64,-27l78,1528,37,1474,10,1410,,1338,,937,,268xe" filled="f" strokecolor="#385d89" strokeweight="2pt">
                  <v:path arrowok="t" o:connecttype="custom" o:connectlocs="0,927;10,856;37,792;78,738;133,696;197,669;268,659;519,659;1297,659;2845,659;2916,669;2980,696;3035,738;3076,792;3103,856;3113,927;3113,1596;3113,1997;3103,2069;3076,2133;3035,2187;2980,2229;2916,2256;2845,2265;1297,2265;624,2688;519,2265;268,2265;197,2256;133,2229;78,2187;37,2133;10,2069;0,1997;0,1596;0,927" o:connectangles="0,0,0,0,0,0,0,0,0,0,0,0,0,0,0,0,0,0,0,0,0,0,0,0,0,0,0,0,0,0,0,0,0,0,0,0"/>
                </v:shape>
                <v:shape id="Text Box 95" o:spid="_x0000_s1074" type="#_x0000_t202" style="position:absolute;left:8459;top:639;width:3153;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71160D03" w14:textId="77777777" w:rsidR="000E4224" w:rsidRDefault="000E4224"/>
                      <w:p w14:paraId="71160D04" w14:textId="77777777" w:rsidR="000E4224" w:rsidRDefault="000E4224">
                        <w:pPr>
                          <w:spacing w:before="165" w:line="242" w:lineRule="auto"/>
                          <w:ind w:left="365" w:right="363"/>
                          <w:jc w:val="center"/>
                          <w:rPr>
                            <w:rFonts w:ascii="Calibri" w:hAnsi="Calibri"/>
                          </w:rPr>
                        </w:pPr>
                        <w:r>
                          <w:rPr>
                            <w:rFonts w:ascii="Calibri" w:hAnsi="Calibri"/>
                            <w:color w:val="FFFFFF"/>
                          </w:rPr>
                          <w:t>“VRC has been very helpful addressing my concerns about returning to work.”</w:t>
                        </w:r>
                      </w:p>
                    </w:txbxContent>
                  </v:textbox>
                </v:shape>
                <w10:wrap anchorx="page"/>
              </v:group>
            </w:pict>
          </mc:Fallback>
        </mc:AlternateContent>
      </w:r>
      <w:r w:rsidR="00BE0184">
        <w:t xml:space="preserve">There are three types of work absences: </w:t>
      </w:r>
      <w:proofErr w:type="gramStart"/>
      <w:r w:rsidR="00BE0184">
        <w:t>Required,</w:t>
      </w:r>
      <w:proofErr w:type="gramEnd"/>
      <w:r w:rsidR="00BE0184">
        <w:t xml:space="preserve"> Discretionary, and Unnecessary. When the worker is considering return to work, the VRC needs to know which type of work absence is occurring.</w:t>
      </w:r>
    </w:p>
    <w:p w14:paraId="7116073A" w14:textId="77777777" w:rsidR="00863DA4" w:rsidRDefault="00863DA4" w:rsidP="00DD1418">
      <w:pPr>
        <w:pStyle w:val="BodyText"/>
        <w:spacing w:before="10"/>
        <w:ind w:right="3940"/>
        <w:rPr>
          <w:sz w:val="25"/>
        </w:rPr>
      </w:pPr>
    </w:p>
    <w:p w14:paraId="7116073B" w14:textId="77777777" w:rsidR="00863DA4" w:rsidRDefault="00BE0184" w:rsidP="00DD1418">
      <w:pPr>
        <w:pStyle w:val="Heading4"/>
        <w:ind w:right="3940"/>
      </w:pPr>
      <w:r>
        <w:rPr>
          <w:color w:val="397B67"/>
        </w:rPr>
        <w:t>Medically required absence</w:t>
      </w:r>
    </w:p>
    <w:p w14:paraId="7116073C" w14:textId="77777777" w:rsidR="00863DA4" w:rsidRDefault="00BE0184" w:rsidP="00DD1418">
      <w:pPr>
        <w:pStyle w:val="BodyText"/>
        <w:spacing w:before="24" w:line="261" w:lineRule="auto"/>
        <w:ind w:left="148" w:right="3940"/>
      </w:pPr>
      <w:r>
        <w:t>This type of absence should occur when the work poses a risk to society, co-workers, or the worker.</w:t>
      </w:r>
    </w:p>
    <w:p w14:paraId="7116073D" w14:textId="77777777" w:rsidR="00863DA4" w:rsidRDefault="00863DA4" w:rsidP="00DD1418">
      <w:pPr>
        <w:pStyle w:val="BodyText"/>
        <w:spacing w:before="11"/>
        <w:ind w:right="3940"/>
        <w:rPr>
          <w:sz w:val="25"/>
        </w:rPr>
      </w:pPr>
    </w:p>
    <w:p w14:paraId="7116073E" w14:textId="77777777" w:rsidR="00863DA4" w:rsidRDefault="007A6BDD" w:rsidP="00DD1418">
      <w:pPr>
        <w:pStyle w:val="BodyText"/>
        <w:ind w:left="148" w:right="3940"/>
      </w:pPr>
      <w:r>
        <w:rPr>
          <w:noProof/>
          <w:lang w:bidi="ar-SA"/>
        </w:rPr>
        <mc:AlternateContent>
          <mc:Choice Requires="wpg">
            <w:drawing>
              <wp:anchor distT="0" distB="0" distL="0" distR="0" simplePos="0" relativeHeight="251658270" behindDoc="1" locked="0" layoutInCell="1" allowOverlap="1" wp14:anchorId="71160C0F" wp14:editId="77326E1C">
                <wp:simplePos x="0" y="0"/>
                <wp:positionH relativeFrom="page">
                  <wp:posOffset>873125</wp:posOffset>
                </wp:positionH>
                <wp:positionV relativeFrom="paragraph">
                  <wp:posOffset>255905</wp:posOffset>
                </wp:positionV>
                <wp:extent cx="5316220" cy="2456815"/>
                <wp:effectExtent l="0" t="0" r="0" b="0"/>
                <wp:wrapTopAndBottom/>
                <wp:docPr id="19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6220" cy="2456815"/>
                          <a:chOff x="1375" y="403"/>
                          <a:chExt cx="8372" cy="3869"/>
                        </a:xfrm>
                      </wpg:grpSpPr>
                      <pic:pic xmlns:pic="http://schemas.openxmlformats.org/drawingml/2006/picture">
                        <pic:nvPicPr>
                          <pic:cNvPr id="198" name="Picture 93" descr="A universal &quot;No&quot; symbol covers the top of the information about Medically Requir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375" y="403"/>
                            <a:ext cx="8372" cy="3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92" descr="A universal &quot;No&quot; symbol covers the top of the information about Medically Requir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626" y="591"/>
                            <a:ext cx="7660" cy="32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2D3AF3" id="Group 91" o:spid="_x0000_s1026" style="position:absolute;margin-left:68.75pt;margin-top:20.15pt;width:418.6pt;height:193.45pt;z-index:-251658210;mso-wrap-distance-left:0;mso-wrap-distance-right:0;mso-position-horizontal-relative:page" coordorigin="1375,403" coordsize="8372,38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6JAJ4DAAALDAAADgAAAGRycy9lMm9Eb2MueG1s7FZt&#10;j6M2EP5eqf/B4kO/sbwGAt3klJJkVenuurpef4BjDFgH2GebZKOq/71jA/uW0227/VRpIwVsjz2e&#10;eZ6ZYa7f3XUtOlKpGO9XTnDlO4j2hJesr1fOH5/37tJBSuO+xC3v6co5U+W8W//4w/VJ5DTkDW9L&#10;KhEo6VV+Eiun0VrknqdIQzusrrigPQgrLjusYSprr5T4BNq71gt9P/FOXJZCckKVgtXtKHTWVn9V&#10;UaJ/qypFNWpXDtim7VPa58E8vfU1zmuJRcPIZAZ+hRUdZj1ceq9qizVGg2QXqjpGJFe80leEdx6v&#10;Kkao9QG8Cfxn3txIPgjrS52fanEPE0D7DKdXqyUfj7cSsRK4y1IH9bgDkuy9KAsMOidR57DpRorf&#10;xa0cXYThe06+KBB7z+VmXo+b0eH0gZegDw+aW3TuKtkZFeA3urMknO9JoHcaEVhcREEShsAVAVkY&#10;L5JlsBhpIg1wac4FUbpwEIhjP5pFu+n4MkrD8Wy0TDIj9XA+3mttnWxbXwtGcvhPoMLoAtSXgw9O&#10;6UFSZ1LS/SMdHZZfBuEC/wJrdmAt02cbywCRMao/3jJioDaTx/xAKo38gNxci7LIQSVVBOJ5g4ae&#10;mTzELfrp68D1zx/5+Ebq3B14iwg3YqQbijQXiFd2yPoxtyB9ET7wQaMPtGQEt+0ZfaJfByZpeWVQ&#10;nI0ZTcMGOhsDqOdFg/uabpSAbANywMp5SUp+aigulVk2VDzVYqdP3D20TOxZ25ogMeMJWHDwWcB/&#10;g5sxmbacDB3t9VgdJG0BY96rhgnlIJnT7kAh2OWvZWAjEqLuvdLmOhN/NmP/DJcb38/CX9xi4Rdu&#10;7Kc7d5PFqZv6uzT242VQBMVf5nQQ54OiAANut4JNtsLqhbXfTM+pkI2JbwsIOmJbpsagBYNs8M4m&#10;QhwbSIytSpJPADbsg7GWVJPGDCtAblqHzfcCC/MDsoYDBbn8YnpeppnByOTod5IMIkMqfUN5h8wA&#10;oAZDLdT4CEiPrs1bjNE9N4RbV2ZPH5OR+dluuVvGbhwmOyBju3U3+yJ2k32QLrbRtii2wUxGw8qS&#10;9kbdf+fCQstbVs7hqGR9KFo5crS3v6m6qIdtnomJBzNm/ua3DTVLhyFgygfg4/9YjbKLagR1960a&#10;zW3Kv6xG4Vs1eqFZgK4gsR/9xdiYjEXCVKM0SaZ2IQqjp5/8t2r0qmpkOyXoOG3dmrpj09I+nsP4&#10;cQ+//hs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LumJAnh&#10;AAAACgEAAA8AAABkcnMvZG93bnJldi54bWxMj01PwkAQhu8m/ofNmHiT7QdYrN0SQtQTIRFMiLel&#10;HdqG7mzTXdry7x1PenxnnrzzTLaaTCsG7F1jSUE4C0AgFbZsqFLwdXh/WoJwXlOpW0uo4IYOVvn9&#10;XabT0o70icPeV4JLyKVaQe19l0rpihqNdjPbIfHubHujPce+kmWvRy43rYyC4Fka3RBfqHWHmxqL&#10;y/5qFHyMelzH4duwvZw3t+/DYnfchqjU48O0fgXhcfJ/MPzqszrk7HSyVyqdaDnHyYJRBfMgBsHA&#10;SzJPQJx4ECURyDyT/1/IfwAAAP//AwBQSwMECgAAAAAAAAAhADjcUAleAwAAXgMAABQAAABkcnMv&#10;bWVkaWEvaW1hZ2UxLnBuZ4lQTkcNChoKAAAADUlIRFIAAACpAAAAUQgGAAAAqRSGWwAAAAZiS0dE&#10;AP8A/wD/oL2nkwAAAAlwSFlzAAAbYAAAGkwByjX3ZQAAAv5JREFUeJzt2sFuGzcUQNFLaWwvXMdA&#10;F0UXXfT/fyubFgVa16mbpBqS2ZCyRIzikWsHz8E9G3pmGECLize04sR66Yy90lr1qQ1L4Y330hP3&#10;pXOcirKc2rd5vc8ivYzp4OdxYm7bejHs3Qz7pHPUYZ3buhuu9/udpApvWrjXJ+h1W98BpJR+aNd9&#10;shq4nqNP0B1ArfWhXf/d1ofD52BoegMmHs+WPdg+KW8BNpvNL239qa3Xw37PpjpHBqi1fgTIOf8B&#10;UEp5357vDvcBxUmq8JbOpJcAKaUbgO12+zPANE2/tuvb9rxPXCep1qgAtdYMUEq5b/cv2/37tt61&#10;+5/6P3SSKryl70l7uFfwOFGnafrxcD2YpIauNfoknQHmeb4AyDnfAaSUrtrz/u3S/g299Lo/irXH&#10;mFLqx4Cr4b6Rao3+1dMWoJRy1BFf+UXcwBTe0iQFIKV90ONkTW31KyidrdY6/vf7qT9g2nOSKjwj&#10;VXhGqvCMVOEZqcIzUoVnpArPSBWekSo8I1V4RqrwjFThGanCM1KFZ6QKz0gVnpEqPCNVeEaq8IxU&#10;4RmpwjNShWekCs9IFZ6RKjwjVXhGqvCMVOEZqcIzUoVnpArPSBWekSo8I1V4RqrwjFThGanCM1KF&#10;Z6QKz0gVnpEqPCNVeEaq8IxU4RmpwjNShWekCs9IFZ6RKjwjVXhGqvCmFXvqsI73pf/jyY6cpApv&#10;aZJWgFprL7y069zWGSCllNp1ev2Pqe9F76evtL44/cY+ivQoSmAHUEr5t633APM8bwBSShdtn5Fq&#10;tR5nzvkeoJTy0O7/17aM0fq6V3xLr/s+jv8BKKX8DrDb7TYAOeebtm/7LT6gvjsFHidozvm3dv9D&#10;W/sxwEmqt2PixFkUuAPIOSeAUspfACmlq/a8B+6ZVGsc/WJ0cAb90K7/bNef27o/mzpJFV5a+LmH&#10;28+rl229GJ47QfUc45u7n0E/D9dOUr0dS9NwvDdOTieoXsL45X058dzf7hXfmqno5NS3cPIPTZyk&#10;Cu8LOvvLKE4zNa4AAAAASUVORK5CYIJQSwMECgAAAAAAAAAhAO3NTlL5KAIA+SgCABUAAABkcnMv&#10;bWVkaWEvaW1hZ2UyLmpwZWf/2P/gABBKRklGAAEBAQBgAGAAAP/bAEMAAwICAwICAwMDAwQDAwQF&#10;CAUFBAQFCgcHBggMCgwMCwoLCw0OEhANDhEOCwsQFhARExQVFRUMDxcYFhQYEhQVFP/bAEMBAwQE&#10;BQQFCQUFCRQNCw0UFBQUFBQUFBQUFBQUFBQUFBQUFBQUFBQUFBQUFBQUFBQUFBQUFBQUFBQUFBQU&#10;FBQUFP/AABEIAecE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5Txp8RPC3w30yHUvFviTSPC+mzT/Z4bvWb6K0ieXYzBFeVlXdtRjt/2Wrk/+Gsf&#10;gj/0WTwB/wCFRY//AB2uh+Jvwj8IfGjQrfRfGugWniLS7e6W8jtL1dyLKquit/3y7/8AfVebf8ME&#10;fs+f9Eo8P/8Afp//AIqgDqP+Gsfgj/0WTwB/4VFj/wDHaP8AhrH4I/8ARZPAH/hUWP8A8drl/wDh&#10;gj9nz/olHh//AL9P/wDFUf8ADBH7Pn/RKPD/AP36f/4qgDqP+Gsfgj/0WTwB/wCFRY//AB2j/hrH&#10;4I/9Fk8Af+FRY/8Ax2uX/wCGCP2fP+iUeH/+/T//ABVH/DBH7Pn/AESjw/8A9+n/APiqAOo/4ax+&#10;CP8A0WTwB/4VFj/8do/4ax+CP/RZPAH/AIVFj/8AHa5f/hgj9nz/AKJR4f8A+/T/APxVH/DBH7Pn&#10;/RKPD/8A36f/AOKoA6j/AIax+CP/AEWTwB/4VFj/APHaP+Gsfgj/ANFk8Af+FRY//Ha5f/hgj9nz&#10;/olHh/8A79P/APFUf8MEfs+f9Eo8P/8Afp//AIqgDqP+Gsfgj/0WTwB/4VFj/wDHaP8AhrH4I/8A&#10;RZPAH/hUWP8A8drl/wDhgj9nz/olHh//AL9P/wDFUf8ADBH7Pn/RKPD/AP36f/4qgDqP+Gsfgj/0&#10;WTwB/wCFRY//AB2j/hrH4I/9Fk8Af+FRY/8Ax2uX/wCGCP2fP+iUeH/+/T//ABVH/DBH7Pn/AESj&#10;w/8A9+n/APiqAOo/4ax+CP8A0WTwB/4VFj/8do/4ax+CP/RZPAH/AIVFj/8AHa5f/hgj9nz/AKJR&#10;4f8A+/T/APxVH/DBH7Pn/RKPD/8A36f/AOKoA6j/AIax+CP/AEWTwB/4VFj/APHaP+Gsfgj/ANFk&#10;8Af+FRY//Ha5f/hgj9nz/olHh/8A79P/APFUf8MEfs+f9Eo8P/8Afp//AIqgDqP+Gsfgj/0WTwB/&#10;4VFj/wDHaP8AhrH4I/8ARZPAH/hUWP8A8drl/wDhgj9nz/olHh//AL9P/wDFUf8ADBH7Pn/RKPD/&#10;AP36f/4qgDqP+Gsfgj/0WTwB/wCFRY//AB2j/hrH4I/9Fk8Af+FRY/8Ax2uX/wCGCP2fP+iUeH/+&#10;/T//ABVH/DBH7Pn/AESjw/8A9+n/APiqAOo/4ax+CP8A0WTwB/4VFj/8do/4ax+CP/RZPAH/AIVF&#10;j/8AHa5f/hgj9nz/AKJR4f8A+/T/APxVH/DBH7Pn/RKPD/8A36f/AOKoA6j/AIax+CP/AEWTwB/4&#10;VFj/APHaP+Gsfgj/ANFk8Af+FRY//Ha5f/hgj9nz/olHh/8A79P/APFUf8MEfs+f9Eo8P/8Afp//&#10;AIqgDqP+Gsfgj/0WTwB/4VFj/wDHaP8AhrH4I/8ARZPAH/hUWP8A8drl/wDhgj9nz/olHh//AL9P&#10;/wDFUf8ADBH7Pn/RKPD/AP36f/4qgDqP+Gsfgj/0WTwB/wCFRY//AB2j/hrH4I/9Fk8Af+FRY/8A&#10;x2uX/wCGCP2fP+iUeH/+/T//ABVH/DBH7Pn/AESjw/8A9+n/APiqAOo/4ax+CP8A0WTwB/4VFj/8&#10;do/4ax+CP/RZPAH/AIVFj/8AHa5f/hgj9nz/AKJR4f8A+/T/APxVH/DBH7Pn/RKPD/8A36f/AOKo&#10;A6j/AIax+CP/AEWTwB/4VFj/APHaP+Gsfgj/ANFk8Af+FRY//Ha5f/hgj9nz/olHh/8A79P/APFU&#10;f8MEfs+f9Eo8P/8Afp//AIqgDqP+Gsfgj/0WTwB/4VFj/wDHaP8AhrH4I/8ARZPAH/hUWP8A8drl&#10;/wDhgj9nz/olHh//AL9P/wDFUf8ADBH7Pn/RKPD/AP36f/4qgDqP+Gsfgj/0WTwB/wCFRY//AB2j&#10;/hrH4I/9Fk8Af+FRY/8Ax2uX/wCGCP2fP+iUeH/+/T//ABVH/DBH7Pn/AESjw/8A9+n/APiqAOo/&#10;4ax+CP8A0WTwB/4VFj/8do/4ax+CP/RZPAH/AIVFj/8AHa5f/hgj9nz/AKJR4f8A+/T/APxVH/DB&#10;H7Pn/RKPD/8A36f/AOKoA6j/AIax+CP/AEWTwB/4VFj/APHaP+Gsfgj/ANFk8Af+FRY//Ha5f/hg&#10;j9nz/olHh/8A79P/APFUf8MEfs+f9Eo8P/8Afp//AIqgDqP+Gsfgj/0WTwB/4VFj/wDHaP8AhrH4&#10;I/8ARZPAH/hUWP8A8drl/wDhgj9nz/olHh//AL9P/wDFUf8ADBH7Pn/RKPD/AP36f/4qgDqP+Gsf&#10;gj/0WTwB/wCFRY//AB2j/hrH4I/9Fk8Af+FRY/8Ax2uX/wCGCP2fP+iUeH/+/T//ABVH/DBH7Pn/&#10;AESjw/8A9+n/APiqAOo/4ax+CP8A0WTwB/4VFj/8do/4ax+CP/RZPAH/AIVFj/8AHa5f/hgj9nz/&#10;AKJR4f8A+/T/APxVH/DBH7Pn/RKPD/8A36f/AOKoA6j/AIax+CP/AEWTwB/4VFj/APHaP+Gsfgj/&#10;ANFk8Af+FRY//Ha5f/hgj9nz/olHh/8A79P/APFUf8MEfs+f9Eo8P/8Afp//AIqgDqP+Gsfgj/0W&#10;TwB/4VFj/wDHaP8AhrH4I/8ARZPAH/hUWP8A8drl/wDhgj9nz/olHh//AL9P/wDFUf8ADBH7Pn/R&#10;KPD/AP36f/4qgDqP+Gsfgj/0WTwB/wCFRY//AB2j/hrH4I/9Fk8Af+FRY/8Ax2uX/wCGCP2fP+iU&#10;eH/+/T//ABVH/DBH7Pn/AESjw/8A9+n/APiqAOo/4ax+CP8A0WTwB/4VFj/8do/4ax+CP/RZPAH/&#10;AIVFj/8AHa5f/hgj9nz/AKJR4f8A+/T/APxVH/DBH7Pn/RKPD/8A36f/AOKoA6j/AIax+CP/AEWT&#10;wB/4VFj/APHaP+Gsfgj/ANFk8Af+FRY//Ha5f/hgj9nz/olHh/8A79P/APFUf8MEfs+f9Eo8P/8A&#10;fp//AIqgDqP+Gsfgj/0WTwB/4VFj/wDHaP8AhrH4I/8ARZPAH/hUWP8A8drl/wDhgj9nz/olHh//&#10;AL9P/wDFUf8ADBH7Pn/RKPD/AP36f/4qgDqP+Gsfgj/0WTwB/wCFRY//AB2j/hrH4I/9Fk8Af+FR&#10;Y/8Ax2uX/wCGCP2fP+iUeH/+/T//ABVH/DBH7Pn/AESjw/8A9+n/APiqAOo/4ax+CP8A0WTwB/4V&#10;Fj/8do/4ax+CP/RZPAH/AIVFj/8AHa5f/hgj9nz/AKJR4f8A+/T/APxVH/DBH7Pn/RKPD/8A36f/&#10;AOKoA6j/AIax+CP/AEWTwB/4VFj/APHaP+Gsfgj/ANFk8Af+FRY//Ha5f/hgj9nz/olHh/8A79P/&#10;APFUf8MEfs+f9Eo8P/8Afp//AIqgDqP+Gsfgj/0WTwB/4VFj/wDHaP8AhrH4I/8ARZPAH/hUWP8A&#10;8drl/wDhgj9nz/olHh//AL9P/wDFUf8ADBH7Pn/RKPD/AP36f/4qgDqP+Gsfgj/0WTwB/wCFRY//&#10;AB2j/hrH4I/9Fk8Af+FRY/8Ax2uX/wCGCP2fP+iUeH/+/T//ABVH/DBH7Pn/AESjw/8A9+n/APiq&#10;AOo/4ax+CP8A0WTwB/4VFj/8do/4ax+CP/RZPAH/AIVFj/8AHa5f/hgj9nz/AKJR4f8A+/T/APxV&#10;H/DBH7Pn/RKPD/8A36f/AOKoA6j/AIax+CP/AEWTwB/4VFj/APHaP+Gsfgj/ANFk8Af+FRY//Ha5&#10;f/hgj9nz/olHh/8A79P/APFUf8MEfs+f9Eo8P/8Afp//AIqgDqP+Gsfgj/0WTwB/4VFj/wDHaP8A&#10;hrH4I/8ARZPAH/hUWP8A8drl/wDhgj9nz/olHh//AL9P/wDFUf8ADBH7Pn/RKPD/AP36f/4qgDqP&#10;+Gsfgj/0WTwB/wCFRY//AB2j/hrH4I/9Fk8Af+FRY/8Ax2uX/wCGCP2fP+iUeH/+/T//ABVH/DBH&#10;7Pn/AESjw/8A9+n/APiqAOo/4ax+CP8A0WTwB/4VFj/8do/4ax+CP/RZPAH/AIVFj/8AHa5f/hgj&#10;9nz/AKJR4f8A+/T/APxVH/DBH7Pn/RKPD/8A36f/AOKoA6j/AIax+CP/AEWTwB/4VFj/APHaP+Gs&#10;fgj/ANFk8Af+FRY//Ha5f/hgj9nz/olHh/8A79P/APFUf8MEfs+f9Eo8P/8Afp//AIqgDqP+Gsfg&#10;j/0WTwB/4VFj/wDHaP8AhrH4I/8ARZPAH/hUWP8A8drl/wDhgj9nz/olHh//AL9P/wDFUf8ADBH7&#10;Pn/RKPD/AP36f/4qgDqP+Gsfgj/0WTwB/wCFRY//AB2j/hrH4I/9Fk8Af+FRY/8Ax2uX/wCGCP2f&#10;P+iUeH/+/T//ABVH/DBH7Pn/AESjw/8A9+n/APiqAOo/4ax+CP8A0WTwB/4VFj/8do/4ax+CP/RZ&#10;PAH/AIVFj/8AHa5f/hgj9nz/AKJR4f8A+/T/APxVH/DBH7Pn/RKPD/8A36f/AOKoA6j/AIax+CP/&#10;AEWTwB/4VFj/APHaP+Gsfgj/ANFk8Af+FRY//Ha5f/hgj9nz/olHh/8A79P/APFUf8MEfs+f9Eo8&#10;P/8Afp//AIqgDqP+Gsfgj/0WTwB/4VFj/wDHaP8AhrH4I/8ARZPAH/hUWP8A8drl/wDhgj9nz/ol&#10;Hh//AL9P/wDFUf8ADBH7Pn/RKPD/AP36f/4qgDqP+Gsfgj/0WTwB/wCFRY//AB2j/hrH4I/9Fk8A&#10;f+FRY/8Ax2uX/wCGCP2fP+iUeH/+/T//ABVH/DBH7Pn/AESjw/8A9+n/APiqAOo/4ax+CP8A0WTw&#10;B/4VFj/8do/4ax+CP/RZPAH/AIVFj/8AHa5f/hgj9nz/AKJR4f8A+/T/APxVH/DBH7Pn/RKPD/8A&#10;36f/AOKoA6j/AIax+CP/AEWTwB/4VFj/APHaP+Gsfgj/ANFk8Af+FRY//Ha5f/hgj9nz/olHh/8A&#10;79P/APFUf8MEfs+f9Eo8P/8Afp//AIqgDqP+Gsfgj/0WTwB/4VFj/wDHaP8AhrH4I/8ARZPAH/hU&#10;WP8A8drl/wDhgj9nz/olHh//AL9P/wDFUf8ADBH7Pn/RKPD/AP36f/4qgDqP+Gsfgj/0WTwB/wCF&#10;RY//AB2j/hrH4I/9Fk8Af+FRY/8Ax2uX/wCGCP2fP+iUeH/+/T//ABVH/DBH7Pn/AESjw/8A9+n/&#10;APiqAOo/4ax+CP8A0WTwB/4VFj/8do/4ax+CP/RZPAH/AIVFj/8AHa5f/hgj9nz/AKJR4f8A+/T/&#10;APxVH/DBH7Pn/RKPD/8A36f/AOKoA6j/AIax+CP/AEWTwB/4VFj/APHaP+Gsfgj/ANFk8Af+FRY/&#10;/Ha5f/hgj9nz/olHh/8A79P/APFUf8MEfs+f9Eo8P/8Afp//AIqgDqP+Gsfgj/0WTwB/4VFj/wDH&#10;aP8AhrH4I/8ARZPAH/hUWP8A8drl/wDhgj9nz/olHh//AL9P/wDFUf8ADBH7Pn/RKPD/AP36f/4q&#10;gDqP+Gsfgj/0WTwB/wCFRY//AB2j/hrH4I/9Fk8Af+FRY/8Ax2uX/wCGCP2fP+iUeH/+/T//ABVH&#10;/DBH7Pn/AESjw/8A9+n/APiqAOo/4ax+CP8A0WTwB/4VFj/8do/4ax+CP/RZPAH/AIVFj/8AHa5f&#10;/hgj9nz/AKJR4f8A+/T/APxVH/DBH7Pn/RKPD/8A36f/AOKoA6j/AIax+CP/AEWTwB/4VFj/APHa&#10;P+Gsfgj/ANFk8Af+FRY//Ha5f/hgj9nz/olHh/8A79P/APFUf8MEfs+f9Eo8P/8Afp//AIqgDqP+&#10;Gsfgj/0WTwB/4VFj/wDHaP8AhrH4I/8ARZPAH/hUWP8A8drl/wDhgj9nz/olHh//AL9P/wDFUf8A&#10;DBH7Pn/RKPD/AP36f/4qgDqP+Gsfgj/0WTwB/wCFRY//AB2j/hrH4I/9Fk8Af+FRY/8Ax2uX/wCG&#10;CP2fP+iUeH/+/T//ABVH/DBH7Pn/AESjw/8A9+n/APiqAOo/4ax+CP8A0WTwB/4VFj/8do/4ax+C&#10;P/RZPAH/AIVFj/8AHa5f/hgj9nz/AKJR4f8A+/T/APxVH/DBH7Pn/RKPD/8A36f/AOKoA6j/AIax&#10;+CP/AEWTwB/4VFj/APHaP+Gsfgj/ANFk8Af+FRY//Ha5f/hgj9nz/olHh/8A79P/APFUf8MEfs+f&#10;9Eo8P/8Afp//AIqgDqP+Gsfgj/0WTwB/4VFj/wDHaP8AhrH4I/8ARZPAH/hUWP8A8drl/wDhgj9n&#10;z/olHh//AL9P/wDFUf8ADBH7Pn/RKPD/AP36f/4qgDqP+Gsfgj/0WTwB/wCFRY//AB2j/hrH4I/9&#10;Fk8Af+FRY/8Ax2uX/wCGCP2fP+iUeH/+/T//ABVH/DBH7Pn/AESjw/8A9+n/APiqAOo/4ax+CP8A&#10;0WTwB/4VFj/8do/4ax+CP/RZPAH/AIVFj/8AHa5f/hgj9nz/AKJR4f8A+/T/APxVH/DBH7Pn/RKP&#10;D/8A36f/AOKoA6j/AIax+CP/AEWTwB/4VFj/APHaP+Gsfgj/ANFk8Af+FRY//Ha5f/hgj9nz/olH&#10;h/8A79P/APFUf8MEfs+f9Eo8P/8Afp//AIqgDqP+Gsfgj/0WTwB/4VFj/wDHaP8AhrH4I/8ARZPA&#10;H/hUWP8A8drl/wDhgj9nz/olHh//AL9P/wDFUf8ADBH7Pn/RKPD/AP36f/4qgDqP+Gsfgj/0WTwB&#10;/wCFRY//AB2naZ+0x8INc1K003Tfip4K1HUbuZLe1tLLxFZyyzSu21EREk3MzMR8orlf+GCP2fP+&#10;iUeH/wDv0/8A8VVvw/8AsV/A7wvrum63o/w30Sw1bTbqK8s7yKNt9vNE4ZGX5uqsooA90ooooAKK&#10;KKAOY8e/ELw38MvDVx4g8V6zaaFotuyJLfXsmyJGZgqjP+9iuE8Mftc/Bjxr4hsNB0H4leHtV1i+&#10;l8i2sra7DyzP/dX3r0nX/Del+KNMksNX0y01awkKs1pfQLPE20/L8jfLXwf/AME0vA/hybxV8dtQ&#10;uPD+mS3el+N50sLiSzid7NV3/wCqfb8n/AKAPsy6+N3gO0+I8PgCbxXpkfjOUbo9FacfaG+Tf93/&#10;AHfmrK+If7THws+E2ujRfGHjrRvDeqtEs/2TULnY+xujV+Uniz4h6fJ8bNT+PI1aybU9P+Ltvp8W&#10;nmdftL6dFE671X73lfJt/wCBV7T+1NqjWf8AwUYtbi2+HzfFLd4KYLocUUUu7csv7358r8tAH6Ba&#10;l8dfAGi+A7Txte+MdHg8I3bIsGsm6VrWRn+6quPpXS6z4r0jw94Yu/Eepajb2ehWlq17PqEr4hjg&#10;Vd5ct/d281+PM8Wnwf8ABKp/smofabpvHsTXmn+Uyf2dLv8A+Pfa3+zsf/gdfpH+0x/yY78QP+xI&#10;uP8A0koA6Hwb+1b8H/iH4lsvD3hr4h6BrWt3rMttY2d2HllKqXO3/gK5r1+vz5/4J3arq134G+GF&#10;ncfAKHTtNFhLt+JW+zLvtWXa23b5vz/6r/gdfZ3xg+JWm/B74a+JPGurErY6LZPdMneVv4Il/wBp&#10;32r/AMCFAFqD4neEbzxvP4Ot/E2kz+LIIfPl0SO9ia9jj4+dot27b8y9u9ddX5U/sh6FqXh3/gox&#10;b3viXUkv/FHiXwbJruqsJNyRXV1sl8hf9xNi/wDAK/Va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VP2cf2YvF3wP0X40q2q6Xc3/jLV7rU9Llj37YPMV9nm/iw+7X0N438b6F8O9Am13xJq&#10;UGj6RDLFDJeXBwitI6ogz/tOyr+NV/HPxK8K/DGysLzxRrdnoVpf3kWm2st2+1Jbh92yJf8AaO1v&#10;yoA+JIf+CW+mH9k668HXEGht8WpZDdL4t8tsrJ9o8zZvxu27Pkrc8V/sl/Gy2+MvhL4n+DvEvhKD&#10;xLpfhK38PXP9rxzyRNKsWyWVQvrX2R4m8b6D4NutEt9Z1KDTpdZvk0zT1m4+03DKzrEvvtRvyqbw&#10;j4t0bx3oNtrWhX8Oq6XcFxDd25+R9jlWx/wJTQB8Rar/AME7fEi/siX3wws/E+nXPi7VvEyeJtT1&#10;K5jdLV5f4kVV+bsleiv8Jv2gvGvwt8c+BvHuu+B30rVvC91pGnvosFwkqXTIqI8rP/Bt37se1fW1&#10;FAHyP+y/8If2gvglpvhDwbr2ueB774faJG9tIllBcDUGi2vs2s3y7t7LX0X8Svhx4e+LHgy/8LeK&#10;tNTVtBv9n2mzkdlWTY6uv3efvKp/CutrmvG/jXQvh34buvEHiTUrfSdGtXiWe9ueERpHWJP++mdF&#10;/wCBUAfJfgD/AIJ1eH/hr+13ZfEnw5YaVpngbTtN2WWjJLO9xFf7dvn/ADfVv4q+2aKKACiiigAo&#10;ryb4jftQfC34R+Iv7B8Y+NdP0LWPIW4+yXO/f5TH73yrXSfDv4u+DfippE2q+EvFOm+IbGI7JpbG&#10;dW8pv9tfvJ/wKgDtaK53wX4z0X4g+HLLxH4e1GDV9GvVZre9tzlJRu28fitdFQAUVFI6xqzM21V+&#10;ZqxPCHjDRfHvh2y8Q6DqEOqaPervtbuA5SRd23j/AIEpoA6CiuUv/iR4a0jxTL4dvNYtrfWotMfW&#10;nsnb51s1fY03+7uqpovxc8H+IdT8P6fp3iC0vL3XtObVtMhj3brq1XbulT/Z+dfzoA7ais+x1O11&#10;S38+0uIbmHcy+ZBIrrkHDc1oUAFFcz4+8e+Hfhh4WvfEvijVbbRdFtNn2i+umwke5wq5/wCBMK0d&#10;G1qy8Q6TZapptxHd6fewJPbXETZSWJl3Ky/higDVorkPA/xT8KfEp9aTwtrlprbaLePp+ofZG3/Z&#10;7hfvRN/tV19ABRVW4uorK2lnmbZFErOzf3VWuP0P4weDPEl74btNN8RWd3ceIrN9S0mKNm3Xluv3&#10;pU/2fmFAHdUUUUAFFYGreL9I0TXtE0O/1CC21XW2lTT7Rzh7lok3y7P91fmpvhPxho3jbT5b7QtQ&#10;g1S1guprKWa3OUWeJykifVWUrQB0NFFcR8Tvi14Q+Dmj2+r+NNetvD+mzzraxXV1u2tK3RflH+zQ&#10;B29FeOeB/wBrD4RfEnxBD4f8OfEHR9S1q5H7iyEjRSz/AO4GC72/3a9joAKKKKACiiub0bxvoXiX&#10;X9e0TTdUt7zVdClii1K1iOXtWkXeiv8A7y0AdJRRRQAUVz3i7xhongbTItR13UoNKspbmK0Wa4OE&#10;aWV9kaf8CZhXQ0AFFcr8Q/iR4a+Fnhm48Q+K9XttD0aB1SS9uzhFZvu1taXf2usWFte2k6XNncxr&#10;PDLGcpIjfMrL+FAGhRXHfD34reEvipDqsvhXXrTXI9MvGsLx7R96xTr95K7GgAorP1HVLbRtOur6&#10;8lSC0tY2nnlb7qIq7mauc0f4s+D9e1Lw7Yaf4hs7u98QaX/bGlwo/wA15Z/J++T1X51/76oA7Oii&#10;igAorB1Hxho2leI9H0G91CC31fVhK1laMfnuPKXdJt/3RzTfB/i3RfHOhx6v4fv4NV01pZrdLm3+&#10;5vikaN1/4C6Mv4UAdBRRXDfE34x+C/g3pNpqXjTxBaeHLC6nFtBNdbsSS/3RtBoA7mivLfhx+0l8&#10;MfjBqUmneEPG2ja9qKJveygn23Gz+95TYZl/Cut0PxzofiHxDr+g6bqlvd6voLxR6laRNl7VpU3x&#10;b/8AeX5qAOlooooAKKKKACis/wDtK1/tBrI3UBuxH5rW/mDzAucbtvXbWT4I8c6B8RdCGueG9Vt9&#10;X0l5Zbdbq35TfE5R1/4CytQB01FFFABRRRQAUUUUAFFFFABRRVG+1G30yznu7mVYbe3jeWSR+Nqr&#10;95qAL1Fcl8OviV4Y+LfhuLxD4R1q11/RZZXjS9s3yhdDtZagt/ir4TuviJdeA4tctJPF1tarez6O&#10;rfvo4Wx87e3zZoA7SiiigAorgb340+B7C3vbm68SWUVvZ60nh2d3ZsR6i2zbbnj7/wA6/wDfVd9Q&#10;AUUVzvi7xlovgXRn1nXtSg0vTY5YoXuZzhFeV1RF/wCBMy0AdFRXPad4z0bW/Eus+HrS+hudZ0ZY&#10;Hv7RPv26zqzRbv8AeVGroaACisTxX4s0jwL4Z1LxBr17Fpej6dA1xd3twfkijXqzVZTWLOXRk1Zb&#10;hGsGg+1Lcfw+Vt3bv++aANKisLwd4x0bx94Z0/xBoGoxapo9/F51teW5ykqf3hW7QAUUUUAFFFFA&#10;BRRRQAUUUUAFFFFABRXNeNfHmg/Dnwve+IPEur22jaPZrvnvLuTYif8A1/8AZrmPhT+0B4A+OEd+&#10;3gjxLb67JY7PtVuiSwywbvu7opUV9rc/NtoA9MooooAKKKKACiiigAooooAKKKKACiiigAooooAK&#10;KKKACiiigAooooAKKKKACiiigAooooAKKKKACiiigAooooAKKKKACiiigAooooA8u/aY+Hn/AAtT&#10;4BePPDCLi5v9Kn+zP/dnRC8Tf99qtfIHjdZf21/C3w+0WJZVTSfhtdeLJHf+HVpU+y2W7/aR4rh6&#10;/Q5lDLg968C/Zj/Zet/2dLvxzcR6w2sv4g1Pz7YvFsNlZrveK1+8flRpZf8AvqgDynwf4w/4aR+M&#10;vwK1Ir5lp4a8Dz+Lb4v/AA390qWcSP8A7S7bhv8AgNeffCqf4v8Agr9j3/hY2g+OrDR9K8MQ39/a&#10;+HBpKyw39vFcSu/2iZvnDvhvu/dr6V/Z1/ZdtvgLrXxB1BNXbVW8S3++0Vo9hsbPLulv/wABeWVv&#10;xFTaZ+zZLpv7LGq/B/8At5XkvtOvbD+1fI+VPPZ23bN38O+gDxb40/td4+KMHgt/iTZ/CDTrLQ7P&#10;VrvU30ptRu7ye5XekUQ2MiRIn3nb5vnrE8O/tc/EPxz8P/Dlh4X1zRLzxWfiHB4Sl8QPpsq2Wo2c&#10;tvLKl2sTbWQ/J8y/3kavb/Ev7PHjTRfGen+MPhl4z0/w/wCI5dFtdE1iHWdNa6stQig/1UuxXR1l&#10;Xc/8XRquR/s6eINU07wS/ibx1c+Idd0Xxcniy+vri32xTMsUqfZYIt37qJd67fvfcoAzPh5rnxG8&#10;A/tFQfDnxf4yh8faXrPh24121vptMisriyliuIomi/d/I8beb/vV1P7YHi2+8CfAbVta0yO0lvYt&#10;Q0uJUv7ZbmLbLf28T5Rvl+47V0eo/Ct7/wCP2ifEU6ggi0/QLrRTp/l5LNLPFL5u7/Z8rb/wKj9o&#10;H4Ut8a/hbf8AhGPUV0p7q7srr7W0Xm7PIu4rjG3/AGvK2/8AAqAPmr45fHDxv4b+NPiPRdb+Ij/B&#10;bw5p6W48OX154c+3afrDsm53nuj8qrv+TZ8u2vrD4Y6xqHiP4faBqeq3ulX9/dWkcs93oc/m2U7/&#10;AN+J/wCJWryz4kfCb4rXXirXrvwV8QdKTw7r6ol3oPivSn1CK1bZsf7PtddqsOdjfLuruvgL8IrT&#10;4GfCXw94IsbyXUYdMiZTdTLsMjszO7bM/Ku5j8tAHhfx3+KPiXRPiNrdhefGrSfhvZ2cMT6PoOi6&#10;Yms6reZX5pbqLYzIjN8qqif8Cr2H9lv4mar8YfgJ4P8AF+uRxR6vqln5lz5C7EZldk37P4d23O2v&#10;PZv2cviN4c+KHjrXfAvj7S9D0Txtcpe6mmo6N9r1C2lWIRf6PLvVdu1flV1+WvQP2afhLq/wN+E1&#10;h4L1XWrfXxpdxcJa3sEBid7dpWZPN+bmX5/magDgPDdvFc/8FAfHqzRLKq+BtN2713f8vEtZXxN0&#10;ix+Hf7afwq1bwxbQadeeL9I1yy8QQWke1bqK1t0nt5pUQfMyy/LvbsdtdN4/+AfxCm+O+pfErwF4&#10;60fw3cajo9vpFzaapon235YnZ96t5qf3qvfDf9nXVNL8d33xD8feLJPG/ju409tLtLhbNbSy0y1Y&#10;7nS3gHKlm+8zMWNAHgU/x7+INr8CfgpqKakfBHhfXLS5k8R+MNC8N/bU01kZ/KiW1jTbAr/39teg&#10;+HPjD4yvv2f/ABFq+l/Fr4f+I5LXUooLXx1cSpbwWtg2zfNeQfdW5TLbYvl3/JXS6R+zt4/+H3w2&#10;+H2ieAviNDpmt+FLWe0lGo2DT6ZqkUr7v3sCurKy/wALI396uNv/ANh3Wtc0HxJqWqeMtOX4haz4&#10;k07xObu00ZU0pLiz3LFE1rv/AHqNvbeXbc1AFX4JfHXWb/48R+BI/iZ/wtXw1qfh281P+0rjQ/7P&#10;azngeJSsToirKjrLn5N23Fcb+zd4b+OL/sneH/FfhXx3pmjpplndXGkeF5NKSW3vYo7iVtl1Oz71&#10;Z8N937tez6N+z/8AFG5+NXhX4jeLPiFomrXenafeaTeaTY6K8FqltPtb9xmVm8zeibnf+GuY8K/s&#10;ofGH4f8AwzT4baB8X9Oj8IXEUsVzLd6Fvv7RJWYzJav5u1E+f5dyttoAi0H483Pxj1WK7is7O00v&#10;W/hFN4g2G1VriKd5nidFl+95fy/c/Gsv4C+I9euLb4K+DdIu7PS/t/wlnu7fU309J7i1ula3SJ0Z&#10;v4E3/c+61eu6H+y1YeENdgl0PUjZaLZ+BP8AhCrWzaPc6fvXfz2b/gVP+GX7Nk3w+8S/DrVW15b1&#10;fCXg5vCrQrb7PtW54m8373y/6r7tAHzp8Fda+JPwf/Y5u/Hen+KItetNH16XUrrSBpSRH+z4tQlX&#10;UFVv7zLvl/2NtfSo+J+q+NP2jdA8MeGLuA+ErDw82v65cGPc0/2n5LGJG/h+7LL/AMArE8DeCIf2&#10;YPhX4ztfiL410y/+G4uLia1a5sPIa1t7mV2eKd9zebuabb92sv8AYB+GE3gr4NDXtQa9l1DxHP8A&#10;aLZ9UH+lRaXF+60+F/8AdgVP++qAJP8Ago5DHd/sheMIJF8yGW501HT+8rahb1xPg/4pXn7Pn7Pn&#10;xS8FbvtPiX4fag+haBbv9+5ivH/4lX+9/rVT/tk1e+/tJ/ByT49fCPV/BUeqJo0l7PaS/bXiEu3y&#10;riOXG3/a2FfxrlfiF+yxY+Ov2jfCPxNbVmtrXSFifUdFSP5NRuIPN+xSu3rE0zmgD5W+EHiVf2Jf&#10;hZ+0XJaTx6hqWieINMsIri9LeS99PZW6vcS/xbfNlZ2/3a6z4eftfy6Z8YPBGjJ8Y7H4vaV4nv8A&#10;+zdQsYfD72E2lzun7qWBtvzR7/kZH+b5q9w1P9kmy8Q2HxnsdV1xxD4/1i31e2ltItk2mTwRReS6&#10;/wB5leJX/Crvgn4WfF+Xxlo2ofED4oWep6Pou8w6d4d0xrD+0XKbVa9be25V+9tTau76UAeW+FPF&#10;Pxp/aA+G/iP4paD4zsND0G4e/TRfB8ulJLb3VnA7xf6Rcf61JZdjfc+5Wb+zZ8RJ/Demfs86TOlo&#10;2jv8M77VJ3ezV7hGg+z/AHJfvKu13+X+Ku1g/Za+JfgzT9d8GeBPibY6D8NdYuLmeO0udH8/U9LS&#10;4dmmitZd+zZ87bdy/LurqPhr+yx/wg998MprrW4tTt/CHhK68MT2/wBl2fbfPaIu/wB75V/dfdoA&#10;84+H+s/tEfF/4Zaf8XvDnjHSbabVm+36Z4AuNMQWJst3yRS3X+t811+bePl5Fanxy+JvijTfiJea&#10;fqPxk0j4V6fFaW8umaJpOnJrOrXjMv717iLa7LEH+VdifN/ep1l+yf8AErw/4S/4VjoXxVh0r4Sr&#10;LsgWHTX/ALetbNpd/wBkju/N2bP4N+zdtrcvP2dfH/hb4u+L/E3w88c6Voel+Lvsz6kmraQ17e2r&#10;RReUv2eXevy7VHyvu+agDznwF8VNX+M3iD9k3xZryRpq97d+II7l7eJokleK0li3bG+7v2b9v8NU&#10;vhN8RvEPwl+HfhvxHaTxf8IW/wAUNb0rxNE0Ss6QXWoTRQXG/wDgWKfZu/2Xr0v4Q/soa18PF+F8&#10;WqeL7fWofAmq6zdW0yWXlS3lveI6qsvzf61WdmZqqfEXwV4P+Af7Kfj/AMM+PNeW70/xDe6tPbCO&#10;HbLJdXk0txb29unzbpVbbs/2lFAHo3gjx94g8bftE+PNLtJ408E+F7O1sGVYl3z6pKPNl+b/AGIv&#10;K/77rzb9vfU59EtvgvqFto8+u3Nt8QLCSLTLTb5102yX90u75Pm/2q9L/ZL+G2q/DP4F6BaeI5Z7&#10;jxfqatrGv3Fz/rpb+f55d/8AtL8qf8ArT+M3wgf4tah4AuhqI04eFfElrr7I0W/z/KV/3X+z9/71&#10;AHy9+0B451P4oeIPhP4X1r4Xat8LobnxjYXEHivxB5BSCWJ9/kRNA77ZZduxd21ar/En9sR9a+Kn&#10;jjR4PjRpvwot/Ct8+l6fYTeHpdSl1G4iX97LcNt+WLedmxPm+TdX1R+0D8IJ/jL4V0bTbLVI9Ivd&#10;J1+w1yG4lg85d9tKJdu3/arg9Z+AvxI8IePfFWs/Crx1pPhzS/Fl0L/U9M1vR2vRBelFR7i3dXTb&#10;uRF+R9y7qAPMfCf7Uvjv9oPSfhN4X8J3dp4L8UeKrO/vdd1z7J9oSzis5fKf7LFL97zXZGXf91Gr&#10;Xk+Jvxb+G3jr4leE/EPiqw8R2uhfD268R6RqqackFxLOhYI1wq/LuXZ/D8rV2/iv9mPxC2meAdY8&#10;MeP7yH4keDYp4IfEniCD7cuqRT/8fEN0m5DtZuV2t8m1a858H/C/xRf/ALVPjLSPiP4lj8SX3ib4&#10;ctZzzaZZ/ZLW1t3uGi8qBN7f33bc9AHonxC+Mvinw3+yt4B8bWdxDHr+rv4d+2SvCpRvtk1uk/yf&#10;9tWrg/ir8d/GHgHw7+01q2gDTotX8K6vo0GkyCwRTL56Wm5JX/5a/wCuZdzfd3Vfb9kj4p+IvBXh&#10;rwV4l+KumXPhbwzeabPp66foXlXF1FZyo0SXTeb83yJ/D/Hhq7Pxz+ypP4x0b4xWS+JFtB8QNT03&#10;UEkNtu+xfZfs/wAv3vn3eR/49QB5l8ZPjh4/+Amj+FdF8dfEbRtI8R+N9QmuJ9bj0dpbXw7ZxRbn&#10;hgiXc07b2RFZ/wDaauP0D9vK58C2HxJtD4wtPjBa6LoH9taLrSaZJp0v2hpkg+y3SbFT78qPvT+D&#10;dX1V8dfgzqHxOk8M674a14eF/G/he6e50rU3t/Pi/eLslilj/ijdfeuTX9nbxV8SvC/jTTPjB41H&#10;iRPEulrpa6foVs1lp2norb/Niid3Zp9+1t7f3dvSgDxT9oTwh8ZPDvwu8JX/AI08fWPiy01DxRoT&#10;axpX9kpbLYO17Ew+yunzMqvhfn7V9718i63+y98YviDpPhrQPGXxb0298P8Ah/U7C/gNlobxXWo/&#10;ZpUdPtT+b97av8G35/mr2XwfceM7j42ePYtUmeXwTHDZf2Sktp5Jjn2Hz1Vv+Wq/dO7/AGtvagDy&#10;/wD4KNWNtq37NkthdxedZ3Wv6TBOn95Gu0Vq4vw58VNX+DX7L3jrwDEzT+OvBeqv4J0JZT8919qf&#10;bpUv/fqVP+/LV9CftF/BuT46/DtfDEWpLo7rqdnqH2lohL/qLhJdu3/a2VzPiz9l7T/FX7S/h34p&#10;PqksNvp0CveaLt/dXl5EjpaXDf7USyy/+OUAfJ3wl8YQ/sVfB7452+jyWrXOleNbPQbO81Te8CXE&#10;tvbo1xOi/NsX55fl+9XafC/9rufTvjD4P0H/AIXBYfF3RvE00trfJHoL6fc6TPseVJYiE2tB8uza&#10;3z/dr2W+/ZCttd0P4radfeIZYm8ZeI4vEljfWsH77SbmIReU6bj8zK0Va/gT4Y/F258Z6VqvxE+J&#10;Vjq2k6OHFvpXh3TWsEv5GXbvvNzvu29Qi/LuoA8V0/xP8aPjr8BfEvxasPGdhpOi6pY6jJpXguXS&#10;Va3axTzIh51xv83zXVWbcvyrVz4L/FGfwXZ/BKznjtptCt/hA2uTv9lV7v8AcJb/AHJfvbdn8P8A&#10;FXQp+yp8S/DPhTXPhx4O+J1jovwv1D7UkFtdaN5+p6dDOWZ7eKbzduz522uy7lrtvB37L8Xh7VfA&#10;M9/rEWq2XhnwTJ4OuLR7bZ9tV/J3S/e+T5Yvu/7dAHnXgHUP2i/iN8M9F+LejeL9Hmuda8rU7T4f&#10;XGnJHY/YXf5Yjdf63zfK+bf/AHv4atfHb4neJ9H+I+s6dd/GrRvhla2sET6PoOj6Yus6tebk3PLd&#10;RbHZE3fIiInzbfvVNpP7KPxN0jwlafDW2+K0Vr8JrWREiS2010137Gsm9bT7UsuxV/g3qm7bW5J+&#10;zl8RfCvxT8da54C8f6boOi+NrmK71L+0NH+1ahaypEIv9HlDqu3avyh1bbQBwHw1+Jeq/GLxl+yp&#10;4z1mKGLWNW0rXHufIUrE7rEiu6r/AA79m7bWT8DfiL4g+Ffwj+E+rwPF/wAIXfeNtZ0LXo3i+dPt&#10;WpXC2s+7+HZLsT/gdeo/Bf8AZU1n4bp8LE1XxTbaxH4COqW9qYLR4muoLr/Vb/m/1ifNurD+Kvg3&#10;wt+z/wDsba/4F8Ya99vk1NtS/sr7JBsuLq/nuJbq3it0+b96srrt/wBwUAeqfDr4ga/4++PHxGtI&#10;bqL/AIQbwqtto8cSx/PPqm3zbht/91EeJNv97dXG/tdosvxL/ZwR1Dq3jxPlZN3/AC6T16B+zF8N&#10;r74W/Bbw9pWsytc+J7uNtU1u7l+/PqNw3m3DP7722/8AAazv2jfgjrvxfPgjUPDXiS08M634V1oa&#10;za3N7Yfa4Xfynj2sm9f79AHn37fHhzTdF+Cy+O7Czt7Txj4U1WwvdF1K3iVblZftSL5St95ldXZW&#10;T+Ksrxv8ZviJokn7RM/g/Q7bVdb8P32k29glppnm3EUUtpE8srKvzXTRb3dU/wCA11Q/Zu8bfEjx&#10;J4fv/i78QrbxVoWgXi6ja+HNF0r7BaXF0n+qluDvdpdh+ZU+7mt7Vv2e9VfVvixqWj+NLzw5qnjC&#10;+sL+xvdOj/e6dLbW6RfN/wA9VfZ8yn+FqAPKfgx+0Jd2954o1KT4xaT8U9A0jQbrVr7TL3TP7I16&#10;yuIE3Oq2+xN0TbX+8vytV/wC/wC0d4w8BeGvijZeM9GvrrWxb6r/AMIDLp0cNklhLtbyUu/9b5qx&#10;N95vl3Vv6T+zF4t8cfEmw8XfFzxHoHiBtK0290q1tPD+jtZfaIrqLypjcO7uzfL91V+Ws3SP2W/i&#10;jY+G9F+HU/xXhb4VaZPEsSWmnPb63LZRNuitGull2hfkRN6pu20AJpHxA+KvjP49/E+zHiSx8P8A&#10;w38Baravc7NOWe9vYvsUVw9qrfwr8zvv+/8AOq18+T/t5avf+E5viHY/GDRodb3NdwfC9tBlaB7b&#10;f8tu11s3eeyfx/c3V9zfDz4PjwZ40+J+tXN7HqFv4y1GC++yGL/UKlpFb7G/vf6qvI9I/Zm+KfhH&#10;Qz8P/DXxYh0f4Yxyslts03/ie2Vqz7vs8V1v2cZ2K7Ju20Ac14Lt/FXi/wDboi8UWPjNrbQ9S8CW&#10;Grrp76TFvawluH22Ttu+Vt/z+b97+Gs/w18ffH2u/Br4R6B4YbR9K8b/ABA1zVLL+1l09UtbG1tb&#10;i4Ms6wJ8rSbUROv3iWNe76x8FtfH7QGg/EbQPE0Nhaw6Omg6xpmoWZne8tUlaZPLl3DY+9/vHdXD&#10;r+x/ead8JfA+h6P4u/s7xr4I1a61bRvEP2PfGGnnld4pYd3zxOkuxhu/hoAzB8R/iR8Ffibd/D/x&#10;b4ng8cWes+F9R1zQNdfT0tbuC4s13SwyonyMvzoytXFR/EP45aT+z34S+OWq+PtOuIpoNNu7vwjH&#10;o8S2txazyorfvt25JWWUN/dXG2vV/DP7NXirXvGGr+NfiX4ysvEPiiXRLrQtLg0jT2tdP0qCdcSu&#10;qO7O0j/Lu3N2rd1f9nGXVv2V9F+EA11Ul0/TtOsm1QW3yy/ZXibds/2vKoA4L48/EzxHpvxLvdMu&#10;fjNo3wv0eC1gl0nTNK0wavrGouw+eW4t9rssQb5VVF+fH3q42w/aW+LXxB+Gn7P9x4XuNItfFPjq&#10;61Kw1G4urNvs6Lb+av2ryvvJ/qt+z+98temaj+zv8RPDnxi8a+LvAHj7StEsPGhtH1VNV0f7bd2r&#10;wReV/orb1Xbtx8rq3zVD8Iv2S9a+Htp8NLfVfF0WtReBdW1W6s5FszE11a3iPtSX5v8AWo8rtvoA&#10;t+AfiN4v+Fnxd1vwJ8TvFMGv6Z/wjUXiHStfe0S0Z/I+TUEdE/uHZL/uvXb/ALM/ivxV4++EWm+K&#10;/F5EV/rss2pWtqkPlG1spHY2sX+03lbGz/t14t+21pej/Fzxv8Nfhxo2pyJ4/uNSzc29hzLb6HOj&#10;JevP/didE2/7+yvbfiHH4u0bxZ8L9P8ABjNa6EupPDrVollvh+wLA4G6X/lltbZt/vGgDv8AxZ4k&#10;g8I+Fta165VntNLs5r2VU+8ViRmb9Fr42PxB+PS/AFf2gW8Z6WbdrJfEH/CAjSl+yf2Y3z+V9o/1&#10;vn+V/F93dX2lq+k22v6TeabfRLNZXsL288bdGR1KstfKDfsefEQ+AP8AhUf/AAtK2HwbX/R/s66T&#10;/wATv7Bu3/YvtG/Zt/g37d22gCe7+JXxR+L/AMfZPCfgbxFYeGPBx8LaR4jm1C5sEuLuL7Q8v7qJ&#10;H/idV+833dlfSXxG3R/DfxP82510q6+b/tk1cl4U+CkPg/4xa14ysrxUsL7QdP0KHTEi/wBQlq8p&#10;Vt3/AG1/8drvfE2j/wDCQ+HNU0sS+Qb60ltvN2/d3oV3frQB8Hf8E9NatfgZ4c0zR9TumtvC/jHw&#10;hF43s3l+5FdQJ5WpJ/3wtvL/AN91ifAK/k0b9qZvi74igmS98X+BdW8Y3MJ+d4rP7Wn2SJP9y1ii&#10;/wC+6908V/sQJ4p+AHw2+HR8VyWWpeEEW3bWbeAq1zauhiuoNu75Vlibb+Ar0q+/Z4srv42aZ4z+&#10;1xppFn4Sl8J/2P5X3onl3bt3+78tAHxc37emsDwhB8Ro/jFot5rLOl7L8MYtAl+zm1Zv+PVLrbv+&#10;0qv8W7Zur6Kg8dfEf9ob4v8AizRPA3jFPh54W8IQWCyXQ0yK9utQvLm38/ayy/ciRWT/AHqk8Pfs&#10;3fFbwroen+AdK+LcNl8MbF1itmt9M2a9DZo25bVLpX2fd+Tfs3ba2/GHwD8caD8VNd8efCzxpp3h&#10;u58SQW8Wu6Zr2nPe208kCeVFcRbHRlk2fL/tUAeFfDnxb4q8GeA/F76quk3PiK6+OMWmam62y3Fu&#10;4l+yo7xK/wBz/Z/u16jbeIfix+0F8RfiTH4M8dQ/D/wx4L1Z/D1mi6VFey6jfxRK8zzvL92Lc6rt&#10;SrPhj9jnVtE8DXGjar46bW9TufH8XjmfVJrHY8rqYmeLYrfxeVWnrf7P3xF8I+O/GWufCPx3pPhi&#10;w8YXX27VtM1zSmvUt73bse6tXV02s6qm5X3LuWgDH+J3xC+JmgeBvAkXjLxz4V+EV3dx3C67qkQW&#10;8uJ7hP8AVRWED/e3r87fe2/drxXxP8Yde+Jn7O/xU0jV/EI8YQ+GfFOiWun+IJdMbTbi8gluLWVP&#10;Nt22bHXdt3bfnr27VP2TfFXhvVPh34k8CeOopfFXhTS7rSpb3xjZtqK3q3D+bLL8rI0cu/P3f4fl&#10;rLf9j3xpqdp8R7bX/iHZawfGV5perT3q6SY5YLyzeLcqqr7fK2RBVX71AGd4q1XxdoHxa/ap1nwM&#10;0S+J9M0rwzqFvFNF5qTrFBcPLF/wNUZa9Jn+OGo/EDx38GdI8DXca6Z4j05/FmszPHvdNLWJVii/&#10;2WlnlRd3+w9dPb+C9O+E/wAQfip8UNe123ttC16z043KXKBIrKKzilR3dv4t3mV5L+wT8NrbStK8&#10;Y+ObeW6udG1zUpbLwqb6Pa8GhQTStbqn91GeaVl/2dlAHo37cv8AyaB8XP8AsXrr/wBBrtNL/wCS&#10;C2f/AGLKf+korb8e+CdN+I3gvW/C2rxmbStYtJbK6UNhijrtNfOkX7Pfx5tvBI8AQ/GDRf8AhDVt&#10;/wCzU1N9Ab+21s9uzb5vm+V5mz5d+ygDyn4KeM/iJZ/B39lvwX4E1yw0FfE+iap/aF5e2X2oxLAi&#10;MkkKf313t8v3a7LWfjB8TfhDovx78M6r4pt/FOseDfDUHiDQ/EFxp6QS/v1m/dTxJ8jbWi+//t17&#10;No37OOneF/EnwfudCuvsOj/DzTb/AE2CxZNzXKXEMUW8t/e/dbv+BVmfEv8AZln+IOsfFq+j15bD&#10;/hOfDNt4eVTbb/srRed+++983+tHH+zQBwN14n+M3wyu/hf4w8S+OrDxDp/i3WrDSNT8NRaUtvb2&#10;q3S/K1vL9/cjf3vvV5l42/bHk17xt47W0+NGlfDAeG9TuNM0fQbnw9LqBvmg+V5rqXZ8qu+5VVPu&#10;rX1r8R/g1J488N+AtKXVhZv4Y1rTtVaXyt32j7L/AAf7O6vPtS/Z/wDiX4L8VeKrn4VfEPTfDvh3&#10;xRfPql9p+s6P9texupf9dLasrp9/72193zUAedeEf2lPH/7UF58PPCngrVLf4f3+qeGpfEniTV/s&#10;f2qW3RLj7KkVqkny/PKrNuf+Ctn4nfGj4o/sxfCTX5fHWs6Lql/LrVro/hzxZLasiSxTj5p7u1i/&#10;ii2t9z7/ABXZ+Jf2Z/E1hqng3xX4F8dyWfj/AMP6U2h3ereJbb7fFrVqz72W6VGR93m/OrK3y8iq&#10;s37Keu+K/APiW38Z+P7zU/Hmsarba1Br1jAUt9JubUj7KtrbuzBY0/i/v7n3UAeTfCv9rfUIvjD4&#10;e8J6b8UbX41af4jtbpVP9hNptxpt/HF5sXzbFR4Jfu/3lqD4SftEeOfEHjDw0niP4taXonjW91BY&#10;tY+GHizQm0hLeJn2tDZXDLvllX+Btz76+gfBHwr+LFz4rttX+I/xKt9StLC0ntbbSvCtg2nQXDyr&#10;t+0XG533sg+6n3Vb5q4DxB+yp8S/iBpeleD/ABt8TNN8QeBdMvre7iuZNEzr0yQTLKiPdNLtVvkV&#10;WlRdzc0AeeeOv2h/iDp3xO8Y2fiD4m2Xwe1TTtVe38N+H/Emgf8AEn1a1XZsllv/APpr/suuyvVv&#10;j78RfEeka/4es7r4s+HfhX4futLW7E9nAupatqV5v+dLeB1/1Cr/ABorM2+p/iR+z/8AFjxQvizQ&#10;NL+JGjz+BvEs0ryWPiPRXv7vTkl+9Fbv5uzYv8G9flqkP2UPF3w88caH4k+FvjHTNNltfDNp4VuY&#10;/E2mNft9ntz8ksTo67XP8S/doA84sP2oPibqfwD0XUdBvdP1rxc3xHTwbFqN7p72UWo2+59kssDf&#10;NEzfLu/3TXq/hTxP8SPhJ8avBvhT4i+Lbfxfofi7TLxbbUIdNSzW11aBvNMXyf8ALJ7cvt3f88qy&#10;/CX7IXijSLX7DrPjyHXreLx9a+OYrxtO8q5lddzXEUu19vzMfl2/cpf29r/T9c8B6H4O0rVprP4p&#10;6jqtrP4VhsV3Xay+b5Usy+kaxPLvb+7QBr/DfTJf2obRvFvi+Y3PhfSvGkupeFNOhVUieC13W8Ms&#10;/wDz13S+bKv/AACs/wCC1rL8af2lfEHxq0u2Ol+DbLR5fCOmTE7ZtbeO6Ly3TL/zyV1KJu+996ve&#10;fBfge2+H/wAONH8J6Lts7bS9PSxtXAzt2pt3/n81Z/wX8D6v8PPh1pmha7qVhq+p2zStLdaZpqaf&#10;bvvlZ/kgT5U+92oA76iiigAooooAKKKKACiiigAooooAKKKKACiiigAooooAKKKKACiiigAooooA&#10;KKKKACiiigAooooAKKKKACiiigAooooAKKKKACiiigAooooAKKKKACiiigAooooAKKKKACiiigAo&#10;rO1iaS30q9mjbbNFC7q2OjbeK/PD/gnz+2X458aa94u0v4ua4+oQNo8niLRb25iih/0WB3S4+4q/&#10;7P8A3w9AH6QUV+d37Bv7WPxB+LHxP+J998RtdNv4RstJXXtOtp7eKKKys3lZlfeq7tnlL/FX0B4I&#10;/bo+HvjrxdoOixaf4o0e28RStBoGta1ostrp+sv2W3lb727+HcFoA+kaK+L/AI+/t9eG9K8FfFHT&#10;PBcPimXVvDdtdWA8VWOiNPpNnqSp8kL3HKo2/wCX5l21q/BX43X/AIj8cfCa08QePr0ahq3w9TXL&#10;7Qm0yJbS6f8AjunuPvI68/J92gD67or5e0T/AIKD/C3XPEOm2UMHiSHQtV1H+yNN8WXWjumj3t1u&#10;2+VFcZ5Of9mrPjn9uvwH4G1TxNE2g+Lta0nwxcrZa54g0jRWl0+wl3hSjyllztLfwBqAPo+6toru&#10;Jop41lib7ySLuWrNfF/xG/aG8Ux/tIarpPh7X2Xwi3wpvfFNhEkCbWul+aK4+ZN/3WHyV0f7J/7V&#10;Nt458I/DHwn4u1C9ufiL4i8Ntr32ya1SK3u1WV1fYyfLvXb93b/DQB9W0V5v8HPjj4Z+OWl63qXh&#10;c3kunaVqc+lSXdzAYknli++0R/jT/ar5M+KPxJ+JHir9tLxb8O9L+Ncfwr8OaXoVrqELXFrZyo0r&#10;bNy/vf8Af/vUAffdFfEv7L/7UWuaYnxps/ih4ysfF/hf4e3UQj8e2dskUN0rqd8X7r5GdG2r8v8A&#10;er1n4X/tl+Cvif4ztfCzaZ4m8Jatf2j6hpieKtKfT01O1T5mlt2f767Pn/3aAPoGivkfU/8AgpR8&#10;KtKstQ1aTTPGM3hS2uXs4/FFvoTtpl5OrbfKhn3fM312/dr2vwz8ePDPjD4m674DsGu/7c0bTbXV&#10;bkSQFYvInXcm1/72KAPTaK+UNR/an8O/E29+DuseFvGWs+HdJ17xRPpK2P8AYySjVni+V7eVmb90&#10;mf419a3fDv7d3wv8VeOLnwlp0usz6tZahdWOou2nstvp32bf5s9xL92OL923z0AfSVVLiygufK8+&#10;GOUxtvTeu7a396vnfwZ+3d8OvGfivQ9IjsvFGlad4guvsWheI9V0Sa30rVZ+yW9w33t38O5Vrlfj&#10;b+3j4W8OaJ8TtF8L2Xiq71fw1YXVrN4m0/RXuNL03UfKbykll/h+cLzt20AfXtFeRfspeMta+IP7&#10;Ofw+8TeIbv7frWqaTDcXdxtVfNdv4vl4r12gAooooAKbsXdux83rTqKACiiigAooooAKKKKACiii&#10;gAooooAKKKKACiiigAqrPawXXl+bFHL5bbl3Lu2tVqigAooooAKKK/OP9qD9rb4k/Bj9tvTNMg1e&#10;VPhZpsWly6zp/kwlFiuXaJnZ9m77zZ+9/BQB+jlFfnZ+1P8Atb/EPQP2yvBXgTwNrTWPhGw1HSNP&#10;1/yYIpUuJ7ybd5Ts6Hb+62/dP8VfRfxP/bT8C/C3xXrGgS6b4n8SXehRJLrlz4c0h7230ZGXcpup&#10;R9z5Pm/ioA+iKK8B8f8A7aHw/wDA0Pg9bSLWvGl54ttvt2j2HhTTmvbi5tf+e2z5flr5n079r/Wf&#10;Fnhj4/6/d+Ptc8JeH9E8UadZaLfxaFFLdWEUu7fbvBLs/iXa2/5loA/Raivn74sfth+DPhH4rHha&#10;bTfEvi3xFb2C6lfWfhfSGvXsrXj99Pj7i/xVHqv7afw8i8N+CtW0Jda8bN4wSWXSNN8N6a91d3Cx&#10;fLLuT5dmxvlbdQB9C0V8R/HX9stvE3wOsvFPwy1HU/Deq2Xjew8PatY6tYpFd2rtLiWCVX3qvFS6&#10;H+17c/Dn4pftDXfxD1LULvwV4S1nS9OsY7GzSX7As8T72bbtbZux81AH2vRXmNz8e/Ckfxe0D4bw&#10;T3F54j1jSn1mH7NFvgjtR0eR8/JuwdteKf8ABQP4oeOvh5o/ww0/wD4mfwrqXijxVBos16ltFOVj&#10;lRsfK4P8WKAPq37JAbv7R5UYuCuxpdnzbf7u6rlfCWoePvjp+yZ8U/ANt8TfHen/ABO8BeMNWTRH&#10;u001LK4sLqUjym+T+Gu98P8A7VXhj4d2fxb1jxP401rxTaaN4vbQodM/sVYprWdm2pY2qof3/wDv&#10;ttoA+sKK8M8FftceC/Fg8VQ6pZa74G1DwvY/2lqun+LdP+xSw2uP9d95lZfo1c98N/26vh98TfFu&#10;g+HorDxR4fl8Qo50LUNe0d7W01fb1+zy/wAX/jtAH0pRXzN4J/b8+EnxE1Ga10691Zbe1gurjUL6&#10;fTXS101IN277RL91d2w7VG7dxU3g39ujwD401/T9Li0bxfo0mrwyT6Hdazoctpb65tXdtsnf/Ws2&#10;PlX5d1AH0nRXwH8O/wBt3Xvid8Nvjrca5Jr3glvDV5e/2f4itfDm8aZaxbNiTK77Wuvm/wBU1e36&#10;/wDta+Fvhno3gnS7v/hI/H3ijXdFi1O30/w9o7XWoT2+0b7qWJPljT/BqAPo2ivne6/bl+FVj8Hr&#10;T4lyX9//AMI5Pqa6NKqWT/arS6/iili+8pXvTPh3+258O/iF4o8Q+H/K17wtqmi6e+sTW3iTS3sn&#10;nsk5a4iRvnddvzfdDUAfRdFfNfhH9uTwN4v8UeFdJ/sDxfoVp4ruGt9B1rWdFa3sNSk/uxPu3fN/&#10;tKKyfEv/AAUW+FHhnV9e0hofE2q6roV/PYajaaZpD3DQeUfnmbb8vlf7dAH1VRXik/7VfgOKy+F9&#10;1BdXt+PiPIqaBFaW2+STKhneVd3yqm4bv7te10AV54I7qJopUWWJ12sjruVhT0jWNFVV2qv3VWpa&#10;KACiiigAooooAKKKKACiiigAooooAKKKKACqslhBNPFO8KPNH/q5GX5lq1RQAUUUUAFFFFABRX5t&#10;v+198SPCP/BQTUfC2tau8/wr/wCEiTw4bZoolS2nnt91v8+3d975v+AtVnU/2uPiNr//AAUT0rwT&#10;o2sva/DGPWv7AltFgidLm4gt99x823f99/X+7QB+jdFfMXiT9vf4a+GfEF/aS23ia60HTL4aZqHi&#10;+y0WWXRLK537TFLdDurfera+Iv7Zngj4e+Ph4Oh03xJ4t15bJdSvE8KaS+oLY2rDcs0pX+Ha275d&#10;1AH0HRX59/Bf9p7X/Gfwt+HWv+IviNqdjcax8SLrSLVrXSIp/wC1Lbe3lWkv3fKTb/H9+vb/AIg/&#10;t4/Dr4eeK9f0Waw8Ua5D4dkSLXtY0PR3utP0l2/huJeNv/AQ1AH0rRXgPjX9sXwb4V16w0fR9I8S&#10;+PNSvNKTXPs/hTSmu/KsG+5cOzMiqh3L3/iFeZfEb9rGXxhc/s3a98N9ang8MeM/F39m6gk1sivN&#10;Ep2PC+77rbt33aAPsuiviP4CftjtpU/im2+J2q3919t+JV74U0O7SzTyrZVWLyopWX7q/O3z19I+&#10;Gfjn4Z8YfFzxV8OtKlurnxB4atorjUpVg/0eLzfupv8A7/X5f9mgD0uivlT9on4weLPBH7V37P8A&#10;4S0XV2s9B8T3N6mq2qxI/wBqVFTZ8zfd7/dpvxa+Mfizwt+3T8HvA9lq7W3hDWtF1G91PT0iVxM8&#10;UM7I27bu/gTpQB9W0V8jD/gpn8IHt9Ovvsvi3+xrq7+wy62dCl+w2c+7bsll+7u/3N1dR8S/25vh&#10;/wDDDxprvhK80/xPrviTR7aK9nsvD2jve74JE3+ajKdoRFPzM+2gD6Ror55u/wBtr4ax/DLwl4z0&#10;6fV/EKeK5Ht9G0XRtPe51O8lj/1sSwL/ABJ/FWl4V/a7+Hfif4c+KfGNzfX3h2y8Ks0evWGt2jWt&#10;7pz/AMKSw8tuf+Hb96gD3SivnX4XftteA/if4ss/Dp07xP4Q1O/sX1TTk8V6S1gmo2qpvaWByxV1&#10;2fN+dZ2gft7/AA18Q+I9JsIrTxNaaRrN8dO0rxZqGjSW+i6hPnaEiuH/ALzcfdoA+m6K+afEv7dX&#10;gLwtr/iKy/sbxbq2leG75dO1rxFpWjNcabps52rsllD7urr91DWj49/bP8F+BfFN74dtNE8U+MtS&#10;07T4tV1P/hFtK+1pYWsq70llbcn3k+b5N1AH0LRXgWv/ALYngfSdP8G3GkWXiLxlfeL7Nr/SdK8O&#10;aU9xdzQJ992RtoTb833mH3DWLcft6fC6z+Fn/CfahNrGm6TFrv8AwjV5a3mn7bywv9rPsni3fJt2&#10;NQB9L0V88/DD9trwB8WfiDp3g/S7TX9P1TVILi60yXWNMe0hv4ofvtEX+Y9G/h/hNd98H/jj4a+N&#10;0HiK58LtezWeiarNpE9xc2/lRSzxff8AKP8AGn+1QB6RRRRQAUUUUAFFFFABRRRQAUUUUAFFFFAB&#10;RXPeK/GGneCrCK91R7lLeWTyV+z2kt027azfciVm/hNcz/wvzwZ/z9av/wCCC/8A/jFAHo9Fecf8&#10;L88Gf8/Wr/8Aggv/AP4xR/wvzwZ/z9av/wCCC/8A/jFAHo9Fecf8L88Gf8/Wr/8Aggv/AP4xR/wv&#10;zwZ/z9av/wCCC/8A/jFAHo9Fecf8L88Gf8/Wr/8Aggv/AP4xR/wvzwZ/z9av/wCCC/8A/jFAHo9F&#10;ecf8L88Gf8/Wr/8Aggv/AP4xR/wvzwZ/z9av/wCCC/8A/jFAHo9Fecf8L88Gf8/Wr/8Aggv/AP4x&#10;R/wvzwZ/z9av/wCCC/8A/jFAHbaxC11o97DGuZJYHVV9ytflp4g/YM+Ld5+zj8KrXR9N/sjx5pdz&#10;qujaxbw3sW7+yb5335ffsZNrN8n/AE1Nfor/AML88Gf8/Wr/APggv/8A4xR/wvzwZ/z9av8A+CC/&#10;/wDjFAHy037G3iG48ffGjQLC1XSPB2u/D2w8LaNrDSJsaeKLZ88atu+8nzf73vXA/B/9lbxhda18&#10;OfD/AIm+Fet2T+FLyCfUPEet+N5bvTV+z/clsLRJfvvt+XciqlfcP/C/PBn/AD9at/4IL/8A+MVT&#10;1P8AaQ8BaLbedeapfWkR/wCWlxo18i/+PQ0DjGUpcsT4vT4Q/HH4afCn4w/BTRfhvF4r0rxXeahd&#10;aZ4rGq28MCQXP31lR/n80D7v+1XYeGP2WvHFx48+H/8Aa2nNpekW3wkm8IanfpcxO9teyZUqNj73&#10;I3Z3Y28V7nd/tvfBq1gZh4vE7r/BFYXTZ/8AIVcFrX/BSHwJYytHp+g6zqeOkqrHEjf99Hd/47Xn&#10;yzHCQ+KrE+sw/CXEOK/g4Gr/AOAOP/pSOP8AhF4c+PngvwB8Pvg4nwu0W1s/Dl8sOoeMNUngvdNm&#10;sUd282CDeJPPbf8A3eD+nm/xn/Z/+OXxQ0v4r6B4j8K+J/GGt6jfyy6DqKeKIrTQI7LzUeIfZVdd&#10;0qqv3XT738Veial/wU4LArp3w/K5/juNV6f8BWH/ANmrl9Q/4KQ+Lbg/6N4T0mD/AK6zSS//ABNc&#10;jzrAx+2fTQ8L+K6urwnL/wBvw/8AkzsZv2cviFN8UbLWF0HZpy/BmTwszPdRfLqTRIn2f7/+z9/7&#10;teGftD+HdW/Z0/Zh/Z+1EajYeHvjZ4MV7O30Z50luri3ufNilVVV/nVd6+3zPXVSf8FHPiYP9Vp/&#10;h9f9+2lb/wBqVzur/tm634n8SaV4i1/wR4N1nXNMTZaahcaYWmt/m3funZm2fNzWf9uYHv8AmdX/&#10;ABCniv8A58R/8Dj/AJn3r+y18HofgV8BvCPhArtvLOzWS+Y9WupPnmP/AH2xrxK//ZQ/4WD+2743&#10;8Y+O/A9h4h8B3nh61tdOn1Lypk+1Js3bUzuX+PnbXnFj/wAFJ/FUH/H34T0uf/rlPJF/Rq6aw/4K&#10;cIybb/4fsrf37bVtx/75aFf/AEKtVneBl9s5KvhjxbTV3hOb/t+D/wDbzj9X/Yk8b3nhj9ov4beH&#10;9PTQfA2uXllrPhCBrtTameN/MlhChi0SttCdsfKe1W/hZ+zL4k8YePdFufEfwy1/wkmkabdW8uve&#10;KPGkuqzR3Utu8X+gxLK/yfMXy9es6F/wUc8A6hKItQ0rV9JHeWRElT/xz5v/AB2u9g/bX+DV0qbf&#10;GCiRv4G0+8U/+iq7IY/CT+GrH8D5evwpxDg/42Bq/wDgDl/6Sj4V+OGmfFr4V/sE6v8ACTxR8Ore&#10;x0fw3dQRS+ME1GJ7W8gF6rRtFF/rfNZ3T72z5a+iB4S+KPwy/aU1Tx/4U+Hf/CdaJ4w8J6dpsUse&#10;qRWqWFxEi/6/d/yy/wBxWr3PXPiz8K/iV4dm03WYZfEeh3WwyQXHh69uLeXa25c/uCp+bFb8Px08&#10;EW0CRxT6okca7VVdAv8ACr/34ruPlpRlGXLI+KvhH+yl8U/DPhH9naz1fw1HDfeFfHV9rWtpDdxb&#10;YIJWXZL975+/3K9Y+Cn7LniW3+C/x/8AB3iO2Xw7e+Odd1iSzu1kWUtBcbhFK2z/AH/u19B/8L88&#10;Gf8AP1q//ggv/wD4xR/wvzwZ/wA/Wr/+CC//APjFAj4Q+E/7J3jaS5+H3hLxV8KdZifw5fQTah4i&#10;1bxvLcaPsgf5ZbK1V/llb+FNiqtdBb/CL42fCTwn8cfhd4e+GsHjPSfG95qN/pfik6pBFFFHdKwZ&#10;Z4n+fzU/h/2q+z/+F+eDP+frV/8AwQX/AP8AGKP+F+eDP+frV/8AwQX/AP8AGKAMv9lnwbrPw6/Z&#10;4+H/AIY8QW32PWtL0mK2u7YOj+XKv8O5Plr1uvOP+F+eDP8An61f/wAEF/8A/GKP+F+eDP8An61f&#10;/wAEF/8A/GKAPR6K84/4X54M/wCfrV//AAQX/wD8Yo/4X54M/wCfrV//AAQX/wD8YoA9Horzj/hf&#10;ngz/AJ+tX/8ABBf/APxij/hfngz/AJ+tX/8ABBf/APxigD0eivOP+F+eDP8An61f/wAEF/8A/GKP&#10;+F+eDP8An61f/wAEF/8A/GKAPR6K84/4X54M/wCfrV//AAQX/wD8Yo/4X54M/wCfrV//AAQX/wD8&#10;YoA9Horzj/hfngz/AJ+tX/8ABBf/APxij/hfngz/AJ+tX/8ABBf/APxigD0eivOP+F+eDP8An61f&#10;/wAEF/8A/GKP+F+eDP8An61f/wAEF/8A/GKAPR6K84/4X54M/wCfrV//AAQX/wD8Yo/4X54M/wCf&#10;rV//AAQX/wD8YoA9Horzj/hfngz/AJ+tX/8ABBf/APxij/hfngz/AJ+tX/8ABBf/APxigD0eivOP&#10;+F+eDP8An61f/wAEF/8A/GKP+F+eDP8An61f/wAEF/8A/GKAPR6K84/4X54M/wCfrV//AAQX/wD8&#10;Yo/4X54M/wCfrV//AAQX/wD8YoA9Horzj/hfngz/AJ+tX/8ABBf/APxij/hfngz/AJ+tX/8ABBf/&#10;APxigD0evij40/sqeIfi78cvjLdXWkovh3xL4Dg0jTNReWL/AJCMUolT5fvL86L81fSH/C/PBn/P&#10;1q//AIIL/wD+MUf8L88Gf8/Wr/8Aggv/AP4xQB8HeDP2L/ivp3wy+Hmo67pL6n8Qbn4jWXiHxI81&#10;5EzwWMH7qLc+759iru2p/frW+I/7LHjbwl8Z/ivqVp4E8R/ETQ/G95/aOny+HvGDaNb2ssqsJYr2&#10;LzU3rlvvfN8tfbf/AAvzwZ/z9av/AOCC/wD/AIxR/wAL88Gf8/Wr/wDggv8A/wCMUAfIVt+zl8RP&#10;2c/iR8KPiJ4J8CW3iyPSPC7+Hda8LaXq2xrNpJXlL28s/wB9N8rf98VxXib9mD40+Ovhl+0E2p+C&#10;oNN8R+NvFOmazp+lQalBKgiidmb5t+N6qy7v73NfeX/C/PBn/P1q/wD4IL//AOMUf8L88Gf8/Wr/&#10;APggv/8A4xQB83694H+K3wE/aH+Ivj/wd8PB8S9L8d6bZRqkGoQW82nXkESxbJfN+9B8u75awPG/&#10;gH4+3SfC59c0a+1Lw7HY3Q8SeHPhdqMWjNFfyys8Xzu6bolTYrbX+9vr6v8A+F+eDP8An61f/wAE&#10;F/8A/GKP+F+eDP8An61f/wAEF/8A/GKAPgjQ/wBj/wCKtr8GfGGgHwV/Zd7f/E2x8SWenjVorsrY&#10;q3zN57v8+3/b+dq9fuvgM2n65+1lf/EiSw8M+BvHP2VdP1jUryJIflt3TzXO75NkpQ/NX0x/wvzw&#10;Z/z9av8A+CC//wDjFYvi34l/DDx5oNzo3iOwuta0i44lstR8M38sT/7yNb0AfLX/AASx8L634w0r&#10;Xviz4ruRqGoPbWvhDR7pV+T7BYoqMy+u9tvzf7DV6h+398LPHvxL0b4Y33w/8OL4m1Twv4rg1qWy&#10;a6ig3LEj4+Z2H8WK9e0H4t/Dvwxo9rpWkwXmm6bap5MFpY+Gr6KKJf7qosHy1o/8L88Gf8/Wr/8A&#10;ggv/AP4xQB8v3fw6+Ov7VvxQ8AXXxS8F6T8N/Avg/VU1trK31Jb241G6T/Vfd+6vWsW6/Zp8fL4X&#10;+PMWpfDfS/GVv4j8fPrtnouoaj5T3Vh83721lV/3U/8Ad37a+uv+F+eDP+frV/8AwQX/AP8AGKP+&#10;F+eDP+frV/8AwQX/AP8AGKAPjDwj+y78VPHXhb4u+FhH4k8FfDvXvDyWWi6B411pNUu01BXRw6Oj&#10;v5UHybdu7+KvVfhTqHxz17W/ht4U1v4T6R4N0DwrbrFrOt6ncQXv2nyovKUWCxvui3bfvt2r3r/h&#10;fngz/n61f/wQX/8A8Yo/4X54M/5+tX/8EF//APGKAPmP4R/sneLp/wBhHx18KdbsovDPirXbzUZ4&#10;w0yOjO026JnaP+F9ir/u1xnwU/Zr8X33jv4bx+JfhZrmi/8ACKTRXF/r3iHxvLqFqJYlwrWFusr/&#10;AHv9rbtWvs//AIX54M/5+tX/APBBf/8Axij/AIX54M/5+tX/APBBf/8AxigD43m+AHxf0rwL+0/8&#10;Ph4EW+sfHGo3+u6Lr1vqdvsuGldNlv5TPvVtq/eauqX4VfFP4E/FnwZ8SvD3ghvH0UvgOy8LazoN&#10;pfQW91ZTwbW3xPK2113Cvp7/AIX54M/5+tX/APBBf/8Axij/AIX54M/5+tX/APBBf/8AxigD4nvP&#10;2R/inqPwf1C9vfD1sni/xV8ULbxjfeH7K7i8nS7Xf86792x3/vba9Y+OvwW+KXiD9qG98e+BLOC1&#10;MPw4utE0/WJ5YdsWpNNKyLsb5v4/vbdtfQH/AAvzwZ/z9av/AOCC/wD/AIxR/wAL88Gf8/Wr/wDg&#10;gv8A/wCMUAfCfhP9nv4s+IviD8DfEGreAfFY1LwxrUVx4l1jxT4qivXZto3vawebsWLfvf5Pm+5X&#10;0N+zL8HNQ+FzftBXnj7T4NK0fxN4sv8AUo7u7uItk+nOn32bd8q/M/369m/4X54M/wCfrV//AAQX&#10;/wD8Yqhq3xl+H+vaXdafqI1C80+5iaKe2n8PX7rIjfeVl8igD4Y/4J4/Du58WfHvXLg6vbeIPAXw&#10;k+3aL4UvbR/Nhla8uHl3q/8AHti/mtfp7XjHg7x/8K/h5osWj+GdNk0DS423LY6Z4WvIIgx6tsW3&#10;+9XQf8L88Gf8/Wr/APggv/8A4xQB6PRXnH/C/PBn/P1q/wD4IL//AOMUf8L88Gf8/Wr/APggv/8A&#10;4xQB6PRXnH/C/PBn/P1q/wD4IL//AOMUf8L88Gf8/Wr/APggv/8A4xQB6PRXnH/C/PBn/P1q/wD4&#10;IL//AOMUf8L88Gf8/Wr/APggv/8A4xQB6PRXnH/C/PBn/P1q/wD4IL//AOMUf8L88Gf8/Wr/APgg&#10;v/8A4xQB6PRXnH/C/PBn/P1q/wD4IL//AOMUf8L88Gf8/Wr/APggv/8A4xQB6PRXnH/C/PBn/P1q&#10;/wD4IL//AOMUf8L88Gf8/Wr/APggv/8A4xQB6PRXnH/C/PBn/P1q/wD4IL//AOMUf8L88Gf8/Wr/&#10;APggv/8A4xQB6PRXnH/C/PBn/P1q/wD4IL//AOMUf8L88Gf8/Wr/APggv/8A4xQB6PRXnH/C/PBn&#10;/P1q/wD4IL//AOMUf8L88Gf8/Wr/APggv/8A4xQB6PRXnH/C/PBn/P1q/wD4IL//AOMUf8L88Gf8&#10;/Wr/APggv/8A4xQB8d/Ev9jrxz4+vP2nbtdK+y6jreq6Vrvgy7F1EXnurNJfu/N+6+/s+f8Av0z4&#10;a/sdfEDwbqX7Nl9d6aLzU9L1jV9f8aXv2qIPBdXiJ9/5/wB793b8n92vsf8A4X54M/5+tX/8EF//&#10;APGKP+F+eDP+frV//BBf/wDxigD8+rb9jbx34StPEfw/ufhrrXja11LVp5bHXV8aS2OhNbSS7t91&#10;ZI+7emP4E+f5a9gsPhX8UP2ZP2hPFfiLwP4AX4ieG/GGjWFjsg1OK3bTLm1h8pVbzfvxfe/2tv0r&#10;6l/4X54M/wCfrV//AAQX/wD8Yo/4X54M/wCfrV//AAQX/wD8YoA+I/h/+yn8WdN+HHwatNT8MR22&#10;q6D8VpPE+q28V3EyQWbPu81Pn+ZP9n79dfo3gj42fs4T/Fjwh4M+GVn49tPGmv3GtaP4jub+BLS2&#10;+07FdL+KTYz7P9n73NfVv/C/PBn/AD9av/4IL/8A+MUf8L88Gf8AP1q//ggv/wD4xQB8pfE/4Y/G&#10;zUvic1trWha74y8GS6BbWmn2HgrXItA06C+2/wCkfal3pL5W/O373y1y3wv/AGUfid4e+HH7NGkX&#10;3hr7NeeC/HVzqmsQrdxMttatMXSVfn+df/H6+1v+F+eDP+frV/8AwQX/AP8AGKP+F+eDP+frV/8A&#10;wQX/AP8AGKAPhvx78D5PAH7Kfx9g+Itzpvg3UL7xve+KPCtxeXsWZ5Y9ktv5XzfefbKmz73ztXvH&#10;/BOfwhqx+Dl/8SvFW2Txh8RdQfXb6Xbt/dfcgX/vld//AAOvRvGvjX4R/EnT4bLxVo8niOytZlni&#10;ttU8LXk6JL2bY1v96t+0+OPgayto4LeTUoYY12xpH4ev1VV/ur+4oA8Z/bQ+DXjrxJ43+FPxT+HW&#10;kw+J9f8AAN9NcSaBPcrb/bYJVXcEdvl3fJj/AIFXH+Bvhx8Wvjx+1H4f+LfxA8CRfDXTfCOi3Wna&#10;dpc1/Fd3F9JOkqbm2/Kqr5p/Ja+nf+F+eDP+frV//BBf/wDxij/hfngz/n61f/wQX/8A8YoA+N1/&#10;Za+JUf8AwTj1H4Xnw6n/AAnE2ufbE0z7VFzH/aSzbt+7Z9wV7P8ACv4OeLPDn7UnxS8W3+mGHQdc&#10;8M6Tp9ld+erebPFFtlXbu3rtr2H/AIX54M/5+tX/APBBf/8Axij/AIX54M/5+tX/APBBf/8AxigD&#10;8+dN/Yp+J/h34a/CTWbnwvf6jq3hO+1lNU8MaZryWF7NbXVw7xS291E+1H+b7u6u8i/Yv8S/ED4C&#10;fFyCLwi3gPxL4ouLC406113XZdUvbr7HL5qfbJWd1Vn+78lfZX/C/PBn/P1q/wD4IL//AOMUf8L8&#10;8Gf8/Wr/APggv/8A4xQB4BZW3xo+Pepr4d8TfDPTPhr4VTw7eaXf6nfywXl7LdSwNEv2N4m/dRhm&#10;3f7orwP4efsgeOY9K8H/AA98TfC3WL3+xdRiF34kv/HEr6H5ETs32i1skfcsm0/Kuxa++/8Ahfng&#10;z/n61f8A8EF//wDGKP8Ahfngz/n61f8A8EF//wDGKAPiX42/AD4k3/jzxte+Dvhfq/hvxvqeo/aN&#10;K8Y+CPEy2WlXSbv9bf28sv3/AO/tT5q2vjx8B/HmseLm1S8+Geq+JvEkuiWtrbeOfAHiFdIvnvFi&#10;VJftqO6Ky7/usqfcr7A/4X54M/5+tX/8EF//APGKP+F+eDP+frV//BBf/wDxigD5C1r4YftDWlr8&#10;KLPxjH4k8baDZ6K8GuWXgzxBFpt3/aTSny2uJ9yNLEsW1fkb/wCz4LR/2NviifgXceGLnwWljdSf&#10;Fq28Sf2a2pxXSppextzeaz/vdu7b8/ztX31/wvzwZ/z9av8A+CC//wDjFH/C/PBn/P1q/wD4IL//&#10;AOMUAfKn/BUPWbTwPongHx5oGt6fp/xP8L6pv0mwllT7VeWs/wC6lRYvvOudv/j1fRn7JXwh/wCF&#10;Hfs+eDfCcsZTUobNbrUG/ie6l/ey7v8AgTFf+A1T8Q+K/g/4t8Q6V4g1vQzq+taX/wAeOoX3hW9l&#10;mtvm3funa3+T5vSur/4X54M/5+tX/wDBBf8A/wAYoA9Horzj/hfngz/n61f/AMEF/wD/ABij/hfn&#10;gz/n61f/AMEF/wD/ABigD0eivOP+F+eDP+frV/8AwQX/AP8AGKP+F+eDP+frV/8AwQX/AP8AGKAP&#10;R6K84/4X54M/5+tX/wDBBf8A/wAYo/4X54M/5+tX/wDBBf8A/wAYoA9Horzj/hfngz/n61f/AMEF&#10;/wD/ABipNP8AjX4V1O+tLK3udTe5uXWKPdot8ibmbauXaLanP940Aeh0UUUAFFFFABRRRQAUUVje&#10;J/ENh4R8O6preqTJbafpttLdXMrttVI0Tcx/SgDEsPir4V1X4j6n4DtdatpvFumWqXt5pS7vOigb&#10;G1//AB9P++qv6V430TW/E2u+H7LUEn1fQ/I/tC0QNvg81N8Wf95a/OPwx8Tf+EPbwP8AG2+8JeL9&#10;N8RXviufUvE2p3ehSxWLaNqP7pE8/wC66RIlqyf7SV7tpHgLX/iN+1p8c49K8fat4R0qKHQ3caAk&#10;H2i4may+R2llR/3SL/Cv3t9AH2XRXwlH8Tfi9458HeHUGoa7q1loWt6zo3ia98BLaxavffZZfKtb&#10;qKKf5Wi/56pF/FVW8/aE8Z3/AIf8B+DdB8R+KvFd1rWq6tb6nqumaJBZeI7KCzRG+xPb3G2JLn96&#10;m6X+6u9UoA+96K+C9X+Knxj8OeA9e0xbvX9BaLxToNloeveL4LN9TeC8uPKniuIoHZGVG+6/y7le&#10;uh+IXxO8a/sy+NPHNkPF+p+PtPi+H9z4ototfWLfbXsV0kHyvEifuv3u5l/hCUAfZCOSqkcD0pxy&#10;c5PyH2r4O1b48n4H6r4c1dvjLqXxJ1kqR4i8OS28D2su6LrbtEiLbMshX5dz/L/DXzp4q/aj+KXi&#10;q91Oa48X31rb37MPsNiRBDAn9yLb86/727dXi4vNsNg/c5uaR+j5D4eZ7n8Y1aVL2dL+ad4/+Ax+&#10;KR+n3jz45eCPhb8vijxLZabPt3fZ2Jedh/sxqCx/Kvmvx5/wUm0ewaaDwp4ZudTkx8t7qEvkxf8A&#10;fChmbv8A3a+AJZHmlMkjF3ZtxYncWao84r5PE8QV6ulJcp/QuUeDmTYJc+YVJV5f+AR/8Bj73/kx&#10;7Z40/bC+LHjOB7afxK2m2R/5YaZbpbkf9tAPM/8AHq8f1DUrvVbprm+u57y4brNcSNI7f8CaqpXH&#10;am18/XxVbEP97LmP2PLMkyzKI2wGHhT/AMMVEKKKK4j6QKKKKACiiigAooooAKKKKANDR9f1Lw/d&#10;faNMv7rTZ1/5a2k7Rt/30te2eDf22Piv4QRIH1uHWbRf+WOpW0bN/wB/FCt+teCGlHuv6130MXXw&#10;z/cz5T5fMuH8qzmP+34eNT/FHX79z9Efh/8A8FG/C+vSw2/inR7rw05HzXkB+1W/5KN47fwtX0h4&#10;D+LXg/4q2JuPC+v2urRqPmWEkSJ/vIwDL/wIV+LparVlfXOm3Ud1Z3EtpdRHdHLDI0cin2Za+hw3&#10;ENaGlaPMfjWdeDWVYlOeWVZUZdn70f8A5L/yZn7jJO/lKxXk9s9KerbiVJ3H0r8j7P8Aaw+LNs1p&#10;IPHWr5sottrEv2fynf8Ah+0boWadf73zbv8AbWvpj4c/HDUv2pPHFzav8Rr74XxWVpbR6do2jiFb&#10;jUbxkL3ExeVH8yJCNqxL/D8zV9dhc0w2K9yEveP54z3gLPOH+aeKpc1Jfbj70f8A5KP/AG8j688H&#10;eOND8e6bd32hahHqVra3k9hPJGrfJcQOUlT5u6stdNXzJ+wTDeQ/B3xBHqF8uq6jH4y11Lm/RFVb&#10;iX7a++VV/g3N8233rlPir8VviF4f8QfEz4caV4haHxhrGraSPCF68St9jtbz/Xcbfm8r7Pcf99pX&#10;qnwB9V+K/FGleCPDOp+INau00/SNNt3u7u6k+5FGo3M1XdN1GDWNOtL60fzrW6jSeKRf4kZdyn9a&#10;+G/iL8YfEHxo+Cnjy5jvSmhaX8J5ptatEiTZLq9wjq6t/d8r7PL8v+3XS6Je+N/g/wCIPgLc3Hj7&#10;U/Etn4vR7HVNDuobdbKJE017hPsqom9NrRBfvtuzQB9m0V+ePgz43/GTxf4Q0X4oaZp3xBv9T1K5&#10;S9/sZoNNi8MvYNcbfs6u0vmq3lf8tfvbv4K7jUdR+JPjPRf2gfE0XxQ1jQovA2rakmhWGlwW/lJ9&#10;mtUn2z74n81N3y7f96gD7Woryr4YTa94607wR45u/EU9vZal4XtpbrQIYI/s7XU6JL9o3/fBXLLt&#10;+7zXqtABRRRQAUUUUAFFFFABXF/Ez4teEvg34dGu+NNah0LSGuI7b7XcKzL5r/dX5VNdpXzN+3T4&#10;fsPFvgXwBoOqQLc6ZqnjrSbK6if+OKVpVZaAPfvEvirS/B3hrUfEOr3sVho2n2z3d1dynCRxKu5n&#10;qr4G8baJ8RfCWm+JfDeorqmiahD59pdKrKsqf3vmG6vjuHXr/wCI/wAO/BHwC1mR7nXrPWp9F8UZ&#10;f5pdM0zbL5rf7Nwn2L/v61cL8K/id4tt/hR8Dfh74atvFUOnXvhm81nUZ/BkFq2oSBb1oliVrplS&#10;JNz7mdfn+7QB+kdcdrPxP8M+H9cutGv9Vjt9Ts9Kl1ue3dW3pZxna83ToK+UNN+KXxYu4PDPwz1K&#10;61rwlfeIPFM2l2fizWre1/tb+y47L7V88UTtEt1/yy3f3fn2Vl+OLDxR8G/jp8SLxfHWpeJr3Tfh&#10;JqWoaTe6rHE93ZMk27Y7oiLL8ybl3rQB9x6RrFrr2k2WpWUouLK8hS4gmXo0bruVvyrRr5B8Ja/4&#10;z+P3j208Mf8ACd6t4P0/QvCGjapevoiQRX2p3l5C7eazyo+2JNn3VX7z1W8VeLvFNvaeEfBl18V9&#10;T8Qa9A9+NQX4caZFPquoxRS7Imldv3Vr5X3Zfu7noA+o/EnjjRPCl/oVlqt/HZ3Wt3n2DT0kVv38&#10;+x32D/gKNTfBnjbQ/H2m3Gp6BfpqVnBeT2UsyKyhZ4XMcq/NjlWVlr4g8K+PvEnj6H4Nx+Kbq/vt&#10;T0T4v3+jRyassS33kwWtxs+0eV8nmru2NtrZ+CvjPXfht4R8J6/a3pj8IS/EfXtF1612Ls23WoSp&#10;b3G773yS7F/7a0AfdlFeNfs/eL9b+Ig8aeLNQvHk8PX+uXFr4btNi7EsLX9x5y4+ZvNlSV/93ZXE&#10;3c/i741fHr4g+HbTx3q3gbQvA62FvBbaHHB5t5PcQfaGnnaVH/dr8iqg64egD1/S/jJ4N1v+z/sO&#10;tQXP2/VbjRrbYrfvbyDf5sX3eq+U/wD3zXeV8Bfs6eMfE/gzSfhdo662tz/bPxM8S2WtXEUCqt/t&#10;+1Pv/wBn5031o+FfiF8SfDHjPwzdfEPxX4s8N6lqGvfZZZbiwtb/AMH6jBLKyQ29vPB89u7pt2PK&#10;/wB/71AH3ZRXxv4OuPiF8Zfhfqfxch+Lkvgq5k1G8fT9HuFt/wCxNOtrW7li8q83JubcsXzvvT71&#10;R3nxE+IM3xN+OniOTxhO/g34bpBf2Ph3TYItuoy/2Utw8Usuzd5G/wCb5fm/2qAPsyuOvviX4V0z&#10;Q7/WZ9esm07Trv7BeXEMnmpb3W9IvKbbu2vvdV29fmr5A+HXxE+Ml1deBPEjQfELUp9dntV12HW7&#10;bS7fQktZ0+aWy2S+ajRb1Zfvb9vz1z3gu58W/B74TfGTXtK8aapd3v8AwtNtL23sUDp82pW6Sz/c&#10;+9Kj7W/hoA/RGivljR4fHP7Qvi74n3Nj8SNV8A6f4V12Xw9o+naJFb8SwRRM9xdeaj+aru/yr8vy&#10;1wXw4+K/xD/aI8V/DTTG8Z3Xg+x1fwfe6hrX9hxRb7i6tdQ+y+bbtKj+Wr7d/wDuvQB9yUV8P2Hx&#10;V8Wr8OtR8J6l8QtYi13TviDf+GbbUNJ0pLvXdZs7ZUfZEip5SS7W+aVk2Kq1yl/8cvil4X8A/GHS&#10;9P13XINX8O+I/D9potz4xgtX1CGO+MW9LjyPkZfm+X+La1AH6F0V8v8A/CQeK/2dvib4Wi8b+Orz&#10;xZ4P8R6fqC3V7qMEMX2LUoFN0u3Yi7Y3iWZFT/pktek/s36r4o8TfCnTfEvi2eSTVvEMkusR2jqq&#10;/YbWd91vb/8AAItmf9rdQB6ZfXsOnWk1zO3lwQxtJI/91V5Ncn4c+LPhXxX/AMI6ukaxHff8JBYN&#10;qmmeWjf6Vars3Sj5enzr/wB9V872Z8bfHnSfi34ot/iRqfhC10DVdT0DStD06C3a1RLNdjS3fmoz&#10;StLy33k2qy1xvwF+IHi7SfBnwT8N6FqltbW118KL7UoobxFW1a+i8lbeR3/hRd35UAfeNFfD/wAI&#10;/iV4v8F+PPDVn8Q/FvjLw/ql7Z3J1PT/ABtp9vLpF/PFA0rvpt7bfIgTYz7W++lYmg/FPx1pXjX4&#10;Sa1H4u8b+I9N8VeJItN1G+1jSoNP0K7t50Z0+x27fv0/h2t/sUAfavg7xvovjqyvLvQ79NRgs7ye&#10;wndFZdk8T7ZU+b+61Zvi34t+EvA82tR65rMdi+jaamr3++Jn8i1Z3RZTtU8bkYV8ifBjwF411T4f&#10;fFzxJofxP1Xwp/ZPjHxBLpmmWEFu9oGiuHd/te9WeXe/+0u1a574nfHfxJ8XPg98TW1OVbbSr/4R&#10;aT4gTTFjXZBdTyzea6v97b8q/foA+5bn4neFrW81uG6120tBo1lBf6hLdP5UVtBLv8qVnbChW2Pz&#10;n+GunhniuollidZYpF3K6nKstfB/7RHibxH4v+H37SnhZ/EN3aaJ4e8JaLeWlvbxxf8ALWCVriLc&#10;y7tsuxP/AGWvU9O8U698B/FXw1HiXxde674D1vw9cWc93qccSPa38S/aon3Iq/fg82L/ALZJQB9S&#10;1gaD4t0jxJfa1a6bdrc3GjXv2C+RFbMM/lpLsP8AwGVT/wACrhv2btW8T+JPhXYeJfF1xK+qeIJp&#10;tXjtZFVfsFrK5a3t/wDgEWzP+0WrwnWPiL8VvE2hfFG08OaldXdzpfxJbSPJ0trWLUk0hLe3d4rL&#10;zfkaf52f5/8AboA+zqxJ/EWmWetWWkT6jaQ6tfJI9nZSTqss6x8uyJnc23cN3pXhv7Kvjm91rUvG&#10;uhah4q8RatcaZPbyR6P400pbLWdNjkV/9ay/JPG7L8jp6MPSuZ+N/gzU9T/bR+B9xD4v1fTYpNO1&#10;lltLVYti+UtuzfeX/lrv2t/uJt20AfSfhfxbpXi+1u7jSbxbxLS7nsJ2RWXZPE+yVPm/utXQV8K6&#10;b8UviR8QdR+Hmh2fjm70Ftd8ceKNKvb22tYGlaztXl8qJNybVZVT5W/9DpbWP4l6l4c+OsL/ABk8&#10;TQJ8Nr66i0iaKC1+0T7LRLpBdP5X71fn2fw9KAPumivg66+OXxA+LHiux0S3t/HNpYWHhTR9VvJP&#10;h9a2f2i4vbyFpWeV7pvliXbhFT7zB/mr6Y/Zt8SeMPE/wm0+48d6fPp/iaCe4s5zdCJJZ0imZYpX&#10;WJ3VXZNm5d3DbqAPWaKKKACiiigAooooAKKKKACiiigDB8X+LNK8DeGdS8Qa1erp+kadA91dXTqz&#10;LFEoyzHbUfg7xnovj/wpp3iPQdRj1HRNRg+0Wt7F9ySP+981edftlP5f7K3xTb+74fuv/QK+d9B8&#10;YXnwO+FPjf4RaOzRa1f/AGBvBcX8bRax8nyf7Nvcfav+AotAH118Nvit4V+Lul3+p+EtZi1uzsby&#10;SwnuIFYKk8eN6fN/vCu1r84fC/iLV/2e/AfijwR4BttR8zUvixN4YhutKgikvYIFsopZWiWVliad&#10;/Kfbvb+Ouuvvjd8VvhH4Z8cKbLxZ/ZLWNn/Y+rfEGKy+12F7cXqWr7vIf97AqyrKu9F+460AfZWv&#10;eOdD8Lapoen6pqEVne67d/YtPhcH/SJdjPsX/gKM1S+FvF2j+NdLbUtFvEvrMTy2vnIrf62J2R1/&#10;4CysK+S/iP8ADXxL4C+OH7PT6p8R9a8cWk/ieYSWuuRW+5bj+z7j97E0SpsXbv8Ak+b7y1neA/i1&#10;49+LFp8MPBcni+40O68S6h4luNR8QWNvEt21rYXbRxWtvuTYrtuQs2z7qUAfc1c5428Z6P8AD7w3&#10;ea/r16unaRZqrz3bqzLGGbbn5fdh+dfNfjbVfE/wt8M634VufjJPqd9c65ZWelzW+nJqHiaKKVGl&#10;e08qJdrSsiM0Urp8q7mevGvHfjfxXffCz9pDwdrt74lu9K0aw0S90xfGiWv9pxfaJv3297f5dv7p&#10;du/5loA++NE8c6H4i8Qa5oenahFdarojQrqFqgbfbmVN8W7/AHl5rpK+Idd1TxT4a8c/tJ+JPCN3&#10;JFqvh+88OarLbpEj/bLWKyR7i3/4FFu/8cr2v4afEjU/iv8AGvxHfaRqJb4faFpFnawpGFK3t/dI&#10;lyz7h/zygaFdv96V6APc6K8S8beOdd039qj4YeFrW+eLQNV0XWbq8tNqbZpYvs/lN/e+Xc//AH3X&#10;hXjz4z/EWbWPFukaN4sbSrhPi7pPhOxuzaxS/ZrOe1hZ4tm35vmdm5oA+4qK+Hfij458ffAi9+Mf&#10;h2w8eaz4jSw+H/8Awk+m6hraW73Fhe+e8WxXSJUZW+9tZa6yHVPHPwr+KPwfl1Dx/q3i618awX8W&#10;saZqEFutuksVg90j2u1FaL5k2bNz/eoA+tqK/PTwf8avjN408K6P8SdM074gXmrX14l2mk/ZdNi8&#10;MtZ/aNrW+5pfP/1X/LX725fuV6Z4Vn8e/Hfwx4z+INt8V7/wBJpmsajZaVpHlW/9m6elnM8X+n7k&#10;3S79m9vmXarUAfX9FfDHib4t/EH4kfEvxbommzeO10rwxHZWsF38N7awlt7q6lt0naeVrp9zRNv+&#10;RE+Xb/HVnXfGnxq8U6V4H1DXbbxbpWlLosh1y3+HwspdVh1Fbh0SWWB2ffA8Sfci3/Nu/u0Afb1F&#10;fDd58QviJ438FfD2/wBF8VeI/FvhZbS8XXdR8CWdvaeIDdpLsh82zn+4qKrJKqf8ta0B8YNT8Q/C&#10;nwRptt8Utdv9av8AV7+1uZNB8N7fEd5Fbb99v5Dpst5YtyebKy7f7v36APtSivz2h+N3xZt/CWq+&#10;HtN8Sapput2nxW0zwtp194ptbWW+WzuYkl8q68r90/3/AOD5tu2vaLnxtr37OPxMs9O8aeM77xR4&#10;S1Pwxc3VtqerRRLLFqNjumnX90q/62Bt23/piaAPqGs7VNWttC0u81C9kW3s7OJ555W6KiruZq4P&#10;9nufxVqXwi8P6r4zuZJtf1aNtTnhZFX7Ks7mWO3/AO2SOqf8Br5zmbxx8ePhJ8UviCPiRqPhVLKf&#10;WbDTvD9tBA2nwW9n5sRS6V03StLsZmfeu3d8tAH1N4b+KnhjxZd6XaaRqkd9PqmlLrlmkat+9smd&#10;VE3TpuYV2dfB/wAO/iH49sfDnhbwr4M1O0t7gfBS11XTLTUzElumpef5SSu7f7Py/wB2t34S/FHX&#10;fB/jW507xj4y8Y6DN/wjl1qF5o/xJ0y3C+dAqu91Z3lr+6aJPm3xf3dtAH2nXM+C/G2ifEHSH1XQ&#10;b+PUrBbma1NwiMoEsUjRSr8w6q6stfGvgX4m+O9G+Knwad/FPjrxBpvi/Ubiz1O58R6VBY6VeJ9l&#10;lmV7KD/XxcpvXf8AwVmfBfwj42tf2c/G3jvQvihqHh2XQ9Y8QX+maTFBb/2aEgvbhnS63Jul37H/&#10;AI027qAPsbxT8ZvBnglNffWtch09dAgt7rU2kRv9FinfbEzfL/E1Xb34m+F9PvNdt73XbKxbQnt0&#10;1FrqTyktWn/1W92+X5ty4+tfDnxu+MviD4rfBf4zjUJfI0lvC/hDV7LTvLQJay3ksUsvzfe+9/fr&#10;U/at17xN498HftB6Hc+Jr200nw1rnh5LG3tY4vuStb71ben3d77/APeX+7QB9/0V8y638TNb/Z6+&#10;JN5ZeMfEl34g8JXXhCfVdMu76KJZvtth813F8irueWJ4nVf9h69U+BQ8UH4UeHbjxreNd+Kr62+3&#10;XwZFQ27zHzPI2/8ATJXVP+AUAejUUUUAFFFFABRRRQAUUUUAFFFFABRRRQAVx3xK+H+l/FXwXq3h&#10;TXFmk0fU4vJuo7eTymli3Bim7+6wG1vrXY1QvL+30uznu7uaO2tYEaWWWRtqqq/eZjQBjeLfAGh+&#10;NvAup+EdUs1l0DUbJtPntE+T9wybSq/3eK8qu/2QfCB1m51vTtY8U+H/ABBd2NrpVxq+j6y9vcS2&#10;sESxRo/8DfKn39u6pfhj+2v8G/jF45m8IeEvGcGp68u4RQNDLElzt+8YmZQr/hXvFAHh13+yl4IX&#10;w94Y07RhqvhO78NLKmnavoV+8N7Eszb5w0rbvN81vmfeGy3NMf8AZR8Cv4PttFRtYhu7bUm1mLxJ&#10;Fqcq6wl8w2vcfavvb3X5GH3dvy7cVjftB/tQP8E/HHhfQrHQv7Zs5Y11PxHdiQq2laa1zFapcKv8&#10;bebLnb/dievDP2gv29p7kTaD8OGMaAmOTxBKoJPT/VIw/wDH2/75/irixWMoYKPNVPpch4bzPiKv&#10;7DL6X+KX2Y/4n/TO6+KVv8FvgZ4evNO8R6pqniPxPd6tZa7cfar5p9W1C5tnR7fzZMfLGm0bV+VQ&#10;oIWvkH45ftA6v8afG0+vG3XQom05tIW2tJ2LPaNIJGikfjduYZ+6teX3t7calez3V3M9zcTNvkll&#10;bczt/eZqrBtzV+fY3Oa+K9yHuxP7A4Y8M8ryDlxOIj7ev/NLaP8Ahj+rvISiiivmj9uCiiigAooo&#10;oAKKKKACiiigAooooAKKKKACiiigAooooAKKKKAClVmVtynawpKKZL1PoD9mj9rDVP2fLA6E2lw6&#10;t4Wkma4NpGRFPE7/AHmV8fN/e2t/30tfa/gnUvhL+0T8QfDvxG0eUX/i/wANW00UEcjmOa1Sb5W8&#10;2Lv0fa33fmbnmvyp3Y6VpaB4g1HwvqtvqekXs+nX9u26O4t32stfUYHO62F9yr70T8I4o8Lstzrn&#10;xOB/2ev/AHfgl/ij0/7d+6R+s+j/ALNXgTQ/BvjvwtZabNBpPja6urvV41uW3O9xnzQj/wAC/N8q&#10;1v6r8K/DurTeCbu5imeXwXN9o0nbKRsb7O1v83975Havmf4A/t9WOsRro/xIlj0u+VcJrSLi2l/3&#10;1A/dt/47/u9K+qLX4peENQ8IyeK7XxRpE/hiJGeTV1vovskYX7xaXdtH51+g4bF0MVHmpSP5CzrI&#10;Mz4fxH1bMaXJ/wCky/wyPOov2PvAkWsFluteHhv+0f7U/wCEPbVGOifavN83f9l/u+b8+zds3fw1&#10;3Fr8F/DNloXjrSIYJlsvGc91casPOO53uIvKl2f3flq/4Q+LPgr4gaRdat4b8XaNrumWh/0m70+/&#10;ilihOOjsrfL/AMCo8CfFvwV8The/8Ij4s0fxP9jfZc/2VfRXHlH/AGtp4rpPCKnh74S6J4W1jQb+&#10;wn1KP+w9FTQbS1e+drb7Ou3azxfdaX5F+f71d9WN4l8T6T4O0W41bW9TtdH0u1XdPe306xRRj/ad&#10;ulef65+0b4Bs/hN4l+IGkeJ9H8Q6FoltLNLNYajEyPKq7kg37sK7ttVc/wB4UAes0V5P+zb8StS+&#10;L3wq0rxXql14euZ9RAuEXw5ctcQ26Mit5MjN/wAtU3bWr1igAooooAKKKKACuP8AHXw30b4iQ6JF&#10;rEUjro+q2+s2vlybNtxAfk/4Dz0rsKKAPOrH4J+E9M+K+u/ES108xeKNbsotOvLsOdrxJyvy/wAL&#10;dPm/2VrlZv2UPBLeEPB+haZLrPh1/CaSJo2r6PqL2+oWqytulTzf4lfjcrKa9vrM1TVLTRrCe9vr&#10;qKzs4EaWa4uJFSKJF+8zM3CrQB5LJ+yb4Fn8CyeG5RqzySaiurt4gbUZP7YN+o2rdfavveZt+X+7&#10;t+Xbiquj/sg+CNOvfEup3l34g1/WfEuiS6Bqmqazqr3FxPZydU7Iv/AVrs/Dnx++G3jDT9V1DQ/H&#10;Xh7VrLSY/N1C4tNUiZLRP78vzfIv+0a6aTxVo1rq+n6W2rWSajfxPcWdo1wvm3MaY3tGvV1Xev3f&#10;WgDzXxP+zB4V8Qz6NfWeo6/4V1fSdNi0e21Xw9qbWtxJZp9yCVvmWVM/3lNZ8n7I3ge2j8N/2Bc6&#10;/wCELrQraWxt9Q0HVXt7ieCR/NmS4c7vN3y5dmYbtx616B4i+Mfgjwpo1xqus+L9F0rTba7ewlur&#10;y+iREul+9Dkt/rF7p1qzoXxO8JeKLLSbzSPEuk6naaxvGnTWt5E63uw/P5WG+fb/ABYoA888Ifsj&#10;+AfBF1ayaamp/ZbLxCfE9paXOoPNFb37RNE7oW+Y7925g7NlqwfjL8FLjTPgfrPw1+H3hY6vF4tv&#10;boXVxfXyrFpjXUvmy3bbvmbYzF1RP4lWvd4de0241u50iO+tZNUtIUnntElUzRRvkIzJ1VW2N/3z&#10;Xifxb/aPXwf8cvA3wx0XUPDdvqmtJJe38uvX/leRArIqRIq/N58u5tm7+4aAPY/A3g3T/h/4M0Tw&#10;1pcfladpNpFZwJ/sou0VwPj39nDw9468XjxSmq+IvC+vy262d7f+GtUeye/t1PyRXG37+zLbW+8v&#10;96us0/4teCdYup7Ww8V6Lezw2X9oyx2+oRN5Vru2+e+G+VN38RqDwf8AGrwF8REv5PC/jPQvEEdg&#10;u68bTtSin8hP77bW+Vf9qgDkvBv7K/gD4f6Z4S0/SbC7gtPDGp3Wraakl48my4uEdJd27767Xb71&#10;ZOl/sf8AgjS7/T/JvvELeHtN1BdVsfCE2qO2j21wr+YjJB/dR/nVN21WruLf9oL4YXWozWEXxC8M&#10;zXsVt9tkiTVoGKwdd/3vu+9bXgX4meFfifpsmoeEvEml+JLGKTyZLjTLpLhVb+6237poA8w1r9kL&#10;wPrutanPLeeILfQNUv8A+0tR8J2uqvFo97c797vJbjruZQzLu2N/dr0TRPhX4d0DXPGeq29oz3Hi&#10;2WJ9VjnfdFJ5Vutuihf4V8tAK3v+Ei0oa62jHULYaott9tax81fNWDft83Z/d3fxVQt/Hvhq+0e0&#10;1aDxBpc+lXs/2W2vEvI2iuJdxXykfdtZtysu0dx7UAeZeFf2R/BXhHV9Guo7/wASalpGiT/atI8N&#10;6nqz3GmabL/C0UTf3P4N7Ns/hxVy8/ZW8D30/ixZBq39neJdVi1u+0z+0H+yC9SVJfPji/hZ3iXf&#10;/errZvjZ4Bg8Zr4Pk8aaAnit22DRm1KL7Vv/ALnlbt27/ZpPFnxc8KeDxe2l34i0e31qDMUWnXF7&#10;GsrztE0sUW0tu3Mq7vcc0Acl44/Zc8K+NfFOra7FqniPwvda0ixa0vhzVnsYtUVV2j7Qi/xbPk3p&#10;tfb/ABV03hr4J+EPB/iTQ9a0bThp11omi/8ACPWMUDERQ2W9X2bf95PvVnfCb41WHjb4SfD7xXr0&#10;9hoF/wCLbO3ltrGW42b55U3eVFv+Zmr0TUtQtNKsZry+uYbO1t18ySe4lVEiX+8zN92gDyDX/wBl&#10;HwXrXnTWs+t6FqreIbrxNFqmkai9vdQXtyircbH7K6r9zG2s6y/Yz+H1pca/I02v3h8QSWF1qS3m&#10;qvL9qurObzYrpi3zeb0Vv4Sny7a6j/hpT4a3/hPxLr+i+N9B12z0Gza8vTY6nE4iVc7d7bvk3MNv&#10;Pc1qfA34v6N8dfhrofjDQ5oWh1C2ilntYrlJ2spWRWa3kZf403UAcB+1P8NdZ+OVt4a+H0Phxbnw&#10;7ealb6hqviCa5VFsIYJd7xIn32klX5P7u1nr3y2tYrOCOCBFiijXaqL/AArXiGsftU+GLb4p+M/h&#10;9b3FjNrfh/Q/7WUf2hFm4lCSu1qsX3t6LFvb/ZcVofBf9pTwd8T9B8IJceJdBs/Gmt6Tb6jL4ch1&#10;GJ7iJpIldl2fe4zQBT8V/sneD/F3iLXdVfUPEmjR+Ih/xPdM0TVpbSy1V9uzfPEp+8UG1mXbu71r&#10;aV+zJ4B0uy8P2aabLcWeieHp/C1rb3M7Oj6fLs3xP/e+4vzV02qfGXwJoni218Kaj4w0Sw8UXW3y&#10;dGuL+Jbt933f3W7dXb0AeB6J+yR4L0e8sZL7UvEfimz023ltNL0rxFqr3VpYLLE8T+UhA+bynZN7&#10;7mVapW37E3gqC38PW7a74wuovDV5BeaALnXZX/sjym+RIP8AZ2/Jh93yfLVj4zftb+DvAGg358Pe&#10;IvD3iLxNY31nZT6HFqcTzJ5twkTfIrbty7+ld6nxPsdGh8Y6l4o1rw9o+haJqP2Zb1NTXEKeVE2L&#10;rdxFLud/k/u7D/FQB57d/sUeA7iTXYrbUvFGk6f4hv5b/XdL07WpYrXVHlfe6yp/d/h+Tb8ny11O&#10;v/s0eBfEkfiOK402W3t9d0C38N3VvaTeUiWMDO0UcS/wffauq8P/ABW8GeMPC9x4k0PxbpGqaBa7&#10;vP1O0vont4dv3t77tq/8Cql4Y+N/w88ZaTqGq6F430DVtN0xd99d2upROlqv96Vt/wAi/wC9QBnX&#10;/wCz14L1aTxwbywmuF8Z6bbaXq8TTtslt4IniiVR/D8rtXl3xq+Al/4x8B+EPhDpmkahrvhT7fb3&#10;Oo+KNb1bzprKCC481ovm/eyuy/Iv8O1vavZ7j4z+BbTTdY1OfxhocGnaPIsWo3b6jF5Vo7LuVJW3&#10;YVv9muK+KP7VHgb4dfCOP4i2utaX4i0Wa8isrZrLUolW4kaVUcK/Tci7nZf9igD2W1tIrG2jt4EW&#10;K3iVUjRfuqq15Rr37MngfXrHXreSPUrO41XX/wDhJzqNlfNFd2eo+UsXn28o5iOxNv4tXR6L8QLf&#10;xL4t8jTNT0HUfDcuiw6rBd2mpJLcNvldd/lr/wAsNqfLLn7wcfw1L4V+Nvw/8ea3d6N4Z8baBr2r&#10;Wv8Ar7LT9RinlT/gKtQBnfC74JaL8LL7WdTs7/V9c17WRF/aGta9eG6u51i3eUm7hVRd7/Kqj79W&#10;fH/wc0H4ieJ/CviG+m1Kx1rw1PLNp95pd49q6rLsEsTlfvxvsTcp9Kb/AML6+Gn9s2Gir488Nvq1&#10;/wAWlimqwGaf+H5E3c16JQB5ToX7Ongvw3q2h6lY290t3o2rajrVm73LtsnvN32j/gJ3n5a1rX4M&#10;eGbO38fQRwzeX43nkuNY/fH53eBYG2/3fkUU7Tfjh8P9a8XS+FdO8a6FqHiSMsraTb6hE9xlfvLs&#10;3Z3V5z8Jf2kP+Fu/Hbxz4W0nUPDcvh3wzJ9iUQ6j5upXcuxGe4VF+XyFZ/K/3qANTXv2W/CuqvoU&#10;2lar4j8Jaromlx6Lb6n4c1JrW4ls04S3lbayyopHGV+WvQPh14B0T4W+E7Hw34dsvsWk2u5ljLtL&#10;I7u5Z5Xdvmd2dmZmbvU3jj4j+F/hnpSaj4s8Q6b4b0938pLnUrlIEZ/7q7utX/Cvi7RfHOhWuteH&#10;tWstb0m6XdDe6fOs8Mg/2XU4NAG3RRRQAUUUUAFFFFABRRRQAUUUUAc14+8E6V8R/BeteFtbiebR&#10;9Wtns7pIpNjtEww3zdq5bU/gB4L1fx34I8XXmntPr3hG3lttJmMnCI67fmX+Lb/D/dzXp1FAHkWt&#10;/s0eB9f0PxJpdzZ3ax67rf8Awkk9xBePFcQah8m24t5VO6Jl2LgrVPRv2XfBljpniW11p9V8aXni&#10;GzXTdR1PxNfNd3U1qh3JEr/LsRWbd8m35vm617TXA6P8bfAGueLpPCmneNtBvvEsRdH0m31GJ7nc&#10;v3l8vdu+WgDgvDv7IXg/RPFvhvxJe6z4q8S6t4alZtHm1/WpbtLJSjKURDwVwerZb5F+birl7+yj&#10;4Gm8I6ToVl/auktot/cappWp6ffvFf2FxPI7ytFL2Vy7fKwK+1dh4i+N/gDwh4pg8N67400LR/EF&#10;zs8rS77UIorht33cIzfxVL45+M/gT4Y3FnB4v8Y6J4ZnvP8Aj3TVL+K3aX/aUO33aAOBm/Y/8DT+&#10;HfsDXniH+2/7ZTXv+Ep/tZ/7Y+3pF5Sy/aP+uXybNuzb/DVaP9jPwJv8TyXN54h1OXxRp8Gn6299&#10;qrytf+VL5sU8u7/lqv3fl2rt4217Jb+KdIu9UtdPh1Kzlvbu1+3QW8M6s8sG4L5qr/EnzL8wrPuv&#10;iP4VsA7XHiXS7dVu2sGM15GoW5RC7Q8t99VVmK0Acvr3g+D4exeO/FnhXwvN4q8TeIhb/atL+2JE&#10;l35SeQibpTtRVT71U/2Wfg0PgV8GtE8NzxRQ6tIZL3UhA25PtUrF3VW/iVOEX/ZQVqaj+0T8LNJT&#10;RmvPiH4atE1mJZ9O87VYU+1RN8qumW5U/wB7pXooniaATrIph27t+fl20AedfFT4H6J8Wr7RNSvL&#10;7VtD17RGlbT9X0K8NrdwCVAsibxncjbVyrD+Guc8O/soeAPDtoltawalNjxNbeLmmutRllll1GBV&#10;VJXZvvfc+Za9ITx94ZOm6ZqI8QaYNN1SZbWwvPtkfk3UrbtsUT7sO/yN8q8/KfSuE+NXx5svhZP4&#10;ct7ebTru4vPE2naLqcVzdhG0+C6L/v3wfl+VNy7utAGr47+AHg74j6pr+oa5aXEt3rmgf8I1eNDO&#10;yb7LzTLtH+1ub71a2r/CfQNZ13wVq1zDM954QaVtKdZPueZB5D7/AO98lTeC/i54K+JFvey+FPFu&#10;jeJIrJtl2+l38Vx5B/29jfLUHhH4z+BfiBfajZ+GfGGha/d6cu67i03UIrhoF/vvtb7tAHn6/sf+&#10;Bk1d2F34i/4Rl7/+0W8H/wBqv/Yn2jf5u/7Pj7u/59m7Zu/hp/in9kXwR4t1rXryS98RabpniCf7&#10;VrXh7TNWe303VJf4nliXn5/49jLv/izXa6f8d/hxq3iKz0Cx8d+Hb3W7xFltdPt9ThaadW+7sQN8&#10;2fap9e+MvgPwt4ps/DGseMNE0rxHebfI0m71CKK5kLH5cIW3fN2oA5Dxr+zH4Y8W+IZNcsdR8ReD&#10;9TuLSKwvJvDGpvYfbYI1KxJKg+VtisVVvvLng1W1P9lTwTLFoR0C51zwReaJYf2Vbaj4b1F7W4e1&#10;3bvKlY7vM+fL/N8245r1iz8R6VqE2pw2epWlxNpsvk3qQzKzWr7Q+2T+4drBsN61zXiX44fDzwfp&#10;On6rrnjjw/pWm6mN9jdXWpwol0v96Jt/zr/u0AcKP2RfBMOnaBHol34g8Lalo8U8Vvruj6m0WoSp&#10;O/m3Czytu83fL87b1+9SS/sgeCV0bQbPTL3xDoGqaJdXV7aeINN1V11Npbl91y8srBvM83au7ep6&#10;V6ZrfxN8JeFbKK71nxRo+lW0to1/FNd30USvbrt3SqWb5l+Zfm/2h610NpqFre2cV5BOk1tJH5iy&#10;o3ysv96gDxPQv2PfAPh7VLq+tm1mf7Rrtj4kaG71J50bUrXdsusv829t/wA/zfNsWqn7Svwu1T45&#10;634I8Gv4YWfwnDq8Gtar4gmulTyIoN+61WL77NLkJn7ux2r0bwf8bPh78Qdbu9G8L+NdB8Q6varv&#10;nstM1GKeVF+7uKo3Suk17xHpfhWx+3axqNppNmJVi+0XsyxJvdgqLub+81AGxjaMCvBvFv7H3gjx&#10;hqfiSd7/AMSaXpfiWRpda0HStYlt9O1CVl2O8sS/xP8Ax7GXd/FmvSPBPxg8EfEm6v7bwn4u0XxJ&#10;cWLbLmLS76K4aI/7W1jUemfGLwNrfjKfwjp/jDRb3xRAHEujQX8TXa7fvZj3bvl78UAcrJ+y18PL&#10;myjtbnSZb60XwunhD7PcXDOjacr+YqH/AGt38VZei/sm+D7O7u59cv8AxH41Mul3Giwp4n1Z7pbO&#10;ynTZNFF93bvT5Wf5n/2q79/i34Kh1D+zm8X6IL8JcSvb/wBoxb0SD/XsylvlVP4s/dpfA3xg8D/E&#10;4Xf/AAiHi7RvEps+Lk6XfRXHk/7+xuKAPL7L9jfwlZXHhW8l8ReMdSv/AApeRXWh3d/rjyvYIq7T&#10;boNu3ymTCNuUtt/iqEfsTfD9bW80+2vfE9n4f1S+l1DVtBg1mVLLVJZX3MLiL+7/ALKbf9rNeoeF&#10;/jb4A8b6/daD4e8a6Dret2u7z9P0/UIppl2/e+VWzVTUfj58NdL1i10u88e+HLbU7qV7eGzm1WBZ&#10;HkV9jJtLfe3fLQBk+Kf2ZvAnjG38YQX2nzR2/im0sLLUYrWbyV8qzbdbqm37m2pPFf7OngvxdZeP&#10;bbUba4ki8bvbyattuWVt8Cr5Lx/3GXYrf8Br1ivO9F+O/wAOfE+tX+j6R458PalqlgrvdWdtqcLy&#10;wqn32Zd/3V/iNAHk/wAY/gXqPxI1f4aeApdDvNW8F6BqcOs6h4r1jUVuLiVIll/0XGfNdpWdFdm+&#10;XZur6crxP4L/ALUngn4weA9c8UQaxpmmafo13PBemfUonFvFHK6JcSNn5EkC7l3V1Xh743/D7xdo&#10;NxrWjeNtA1PRbadLe4vrfUIniildwqI77/lLMy7c0AehUVhaj4n0rRrq1tdQ1W0sbi6WV4Iri4WN&#10;5FiXdKyhsbgi/M390daxPBXxn8B/Eu6u7bwh4x0TxJd2fE8OmX8dw0f1VWoA7iiiigAooooAKKKK&#10;ACiiigAooooAK87+O3w6uPi18HPGPg2zvP7Puda0yeyiuv8Anm7L8v8AwGvRKKAPxt/ZP/4JxfGD&#10;wl+0d4d1zxVpkOgaF4b1NL6TUEvkb7X5RyqQbCW+Y4+9t+XNfqv8UPipoHwi8L3Gt+IrxbW0T5Y0&#10;HMk7f3I1/ib2rnvjp8d/D/wO8Itqep/6VezBlstOR9slzIOwOPlUZ5btX5a/FT4t+I/jL4pk1vxF&#10;eedL92G3i+SGBf7sa/h/vNXhZlm0cDHkj70z9U4J4DxXFdX6xW/d4WO8v5v7sf8A5L/hiT4vfFXU&#10;fiz8RPEfie4ea1i1Z4kW0EnyrBANsCt/e25Z/wDedq4TIIpXOTSAYr80r16mIn7Sq/eP7iyvK8Lk&#10;2Fjg8HDlpxEooorkPdCiiigAooooAKKKKACiiigAooooAKKKKACiiigAooooAKKKKACiiigAoooo&#10;AKKKKAF4zXoPww+IsfhbUNB0vXYF1TwPb69Brl9o/lr/AKRMkTIjuf4wuUfY2dzRrXn3filzmu7D&#10;4mphantaR8xnGTYLPsHPB4+HNCX9e6fbfx71Xw38a/C/jrUPhX4evrkwW2kjxB4p03T5fLvLNLtZ&#10;ZbNbZtn2mSKH96y/3PkzztrpPgVLpfjP9oPQdb0P4knx5Lp2i3Ntc3Og+FotMsrWB9my3upV/j3r&#10;uSL7y7X+7Xyj8C/2gPEXwJ8RC90yU3OkTt/p2lu3yXC/3l/uyf7VfqZ8LvijoPxY8M2uveHZ1lsp&#10;s+Yh+WSCT+KORf4WFfpmXZnSzCPK/jP4c404JxnCOI5vioS+Gf8A7bL+9/6V+Xkn7WcCaf4s+Efi&#10;fxHZT6l8OtB12e516NLZ7iG3Zrd1tLmWJQ26OKXq235N26vKfFE+g/FXxV8bvFPw7s11HwVJ8N7r&#10;T9T1Cys2W01TU0WV7fyvk/eyxJ/Gn99a+8KjjRUXaq7Vr2T82POP2ddNh0n4DfDuCC0jsT/wj2nN&#10;JCkXlYf7LFu3KP4q9LoooAKKKKACiiigAooooAK8L/bB11NC+A2tS3Hh228SWE9za215b30cstpb&#10;wNOge4uEi+d4ovvsq/3a90ooA/PbwFd6B8Sv2nl0i/8AFll4s0DxR4BvNDivdN0P+zdPuG81N9vA&#10;/wDy3ZU+b73yVz2j674n0uwsfi14h0LV5dV+DTWPhGe3SBma9WLzYNQli/vq++1fdX6TeWvy/Kvy&#10;/dqSgD4B1ZovgvB8GtI8TLo3hi/udOv9fu/HPiLTJb1INUupUluLWKLdt+0P5r/M/wA2xNqVhfCn&#10;SpdX+CPxL1rSJJ7zxp4B+I914xtkuNO+wXEsG2J3/wBH/wCWS3Fv9o2rX6Msiv1Ga4D4tfDaT4r+&#10;Drnw3/wkOp+HLG8byr+bSiizXVscrLb7nRtiuvy7l+agDhP2U4m8WaH4l+Kt5FLDdfELUf7Ss0uV&#10;2SxaXGvlWKf9+l83/trWN8SvDsN5+2Z8N7xtJS4RfC2sbrg2ofYyvb7fm/vf3fxr6C0bSbTQ9Jst&#10;MsYUt7GyhS3t4EHyxxIoVV/75xWnQB+dvg74SQaV+wB4KutN8JTzC41iz1bxbaWlqzXuo2CagzXC&#10;Om3fKu1U/df3FrrPHvivwb8Yvip4d1P4RpBqX9ieHNbXxDq2kWbx28VnLZMlvaStsXdK0uxli+8u&#10;x6+5qaECdBQB8DaH8LtFT4S/sa23/CJWgT+07Ke9jfT+NzafK7vKNv8AE/z/AD/xYr274S6FFo/7&#10;XPxta008WVpPpmgv+5g8qKWXZcb2/us33a+jaKAPk/8AbRGseAdZ8OfEDw3p9xe6ne2N74MnFom5&#10;/wDTl/0R2/2UuET/AL7rgPhr8LL/AMNfGGy+C+n2VzD4e8DXkvjHTr6aP/R909kq26/7Wy8lun21&#10;930UAfm6da8Ew/sez/CWfRpf+F7Mr2/9htp7/wBrS639o3fbVl2fd3/vftG7bt/jr1/wN8ObS6+P&#10;n7QXiPXtIjvfENpoujW1rqc0G7a39lt5vkZH95fvLX1/5a79+1d396pKAPzu/Zd8Pa38Gn+CXjHx&#10;w8nijQfEmgRaHp1xcWew+EJ2+aKJE/hWdfkeX725P7lfUX7X2vRaB8Atfmn8OQeJ7KZ4Le7tLtZX&#10;toYXlVXuJ0i+doovvsq/3a9vooA/OPQ9bsfFn7Qy+X4lsPGdrq/w+1TS7O70nw99g0+4nTY/2SB/&#10;+W7KvzfM/wAlfTn7EmqaPqH7NPgW10iOKC60zS7Ww1SFbVrd472OJPNR0ZV+b/ar3zy1+X5V+X7t&#10;SUAfGvjqLSvD37V/xRS8sEtrzxD8PI00iVbJ83U6fbftGyVU27tuzd8277tc3bfD/T/D37KH7MU2&#10;maBHaX9rrvhy6lNvbbLhHl/4+GZvvLv3vur7uooA/Lu700aX4V+Ivgbxv8QZNK8X6lr9/Lc+FofB&#10;6Xuq6vLLcO9pcWtw3zS708rY/wDyy2fwbK/QTxTo+vXvwW1XS9HuJx4lk0GW3s7mfCS/ajb7Udv7&#10;rbq7zYpbcVXcP4qkoA/NLx34z+F+rfsreAfAuiaH5fxA0nUdGWbQ10iX+0NLuorqH7XLcfJ8n8e5&#10;n+/v/irrfFui6Wtj8X7zxIdb0KxtPi1FqFr4g07TxdRaXKllb7LqeJv9bBu+Rvlb79ffYjUFm2ru&#10;b71S0Afmtfatd+NtE8cXq6ZpPj7wrp3iLw/qHiTxT4R0qW3i8Q2ETv5sDW/zrK1v8jt5X3kr0D41&#10;+OPhx8VvB3xPvPhvoKa5f2Xw+1C0uvFWjxPHaxK2xodPC7dssjff2/8ALLb/ALVfc6IqLhRtFCIq&#10;LhRgUAfBvxm+Hdr8MtD+AGoaRPb+BPAGjRSvqWof2Et/b2d5LaJ9nurqL/v6nmt9xn965DxT4bs9&#10;e+CXxr8RaVq934/0261XRLuXU7fw2llp9xLBKn2iWyiXf5v7rYkronzbP4vmr9I6YiKi7VXaPSgD&#10;4H+Mmm3vxL8Y/FG6+HVtPe2GrfCnS/sI06BoPtUH9oXDSxRfc2s8W5dv+1W/qnjL4d/FPxl8ENK+&#10;D9nFJ4j8P63Bd3f9n6e9o+iaWsTrdxXXyL5W/wC55T/eavtyo0RU+6qrmgD89tO8A2Vp/wAE6Hur&#10;fw7HFrcustfs/wBk/wBL8/8Atr5Jf727Zj/gFfa/xW0zWta+Eviuw8OTNB4gutIuorCXd8y3DRNs&#10;/wDHsV21FAH55ar4j8BeLPgD8OPht4E0lrP4tWF7pPkaNDpzRalo17BNF9ruLh9n7pfkl3yv9/f/&#10;ABb697/Zk8OW2nfFn4/3Y0uO0LeL1EFwbZULJ9htd+xv7u7NfR2xd27au+pKAPkz9qbx7Y+G/jF8&#10;PrfVW0bwtbxWF7d2fjbxDp8t/Fbzs8SNaW8Sts890+fc/wDCvy0f8E/dQjk8H/EzS2up5dRtPHGo&#10;3EiXdh9gm8qfY8UrWv8AyyV/nZVr6xZFfqM06gAooooAKKKKACiiigAooooAKKKKACiiigDivi/p&#10;mta18KfF+n+G5Gh8QXWlXUVg6NtZZ2ibZ/49XxTqXib4f+LfgN8Nfht4D0drP4t6be6R9l0dNOa3&#10;1DRrqCWJrqe4Zl/dLsSXe7t8+/8Ai3V+hdR7FDbgq7j/ABUAfB+heM/h18PPBfxV8G/Ffw//AGz4&#10;/wBX13UZbrQ3sHa+8SxTyv8AYvsrqvzp5WxEZG/dbP4a2fDvi7wZ8G/i38S5Pi9p8ehS63Zac+gS&#10;atavdLLpiWaK2nxS7W3yRS796fedn3fPX2sY1JVtq7l+7Suiv95VbFAHw34Z8WeE/g38Wvhd4u1j&#10;Qrn4YeBb/wCH95pOnW+q+bKtrK2oRTpau/zbGaL51Vv92uB0vQdP+Lt54bk1LQbu40DVPjvf3/2T&#10;UrNot0H2KV0eVH/hb5K/SQoH6inUAfA/x8k8LfDz4nfEJ7PxHZeDNS1LTLWCfw54v8OC90fxBbxw&#10;bYksmT5l/wCeTRJ/F/BX1v8AA25nv/g54KnudAfwtNJpFqW0RyzfYv3S/ufn+b5Onzc13rIr/eUH&#10;bUlAH50eJvhZrmv+JfFvwqttOvobD4byat400O4RW8qWefypdNRH/vI73vy/7FXtb8PD4ufD/wAG&#10;fEDWdCuSPiF8V9Ev59NvYGZ4tOi3QQxSr/d2Ju/4HX6E0UAfCH7T/gPXtQ+Jvxb0/wADafPZ32pf&#10;C+1+XTrbb9pMWpPviTb96TyN6bf9usr4fT6L40+IngWfw/8AEJ/GF1omnX6Cy0HwZFpqaXavauj2&#10;9/Lv/dLu2KsX3vNWv0EqJYkTdtVV3feoA+BdF8CWOifsN/AuSx8Piz1O38Q+H71mhs9t1FK2oJ5s&#10;v97ftd9zVw2sWKaLD8XfCXjv4gjQte1zXtRll8ON4PXUNQ1mKVv9Feynb5pf3WxU/wCeTL/DX6cU&#10;3Yu7OOaAPhn4q6P4t+F2tx6b4dt9Tubr4s+F7PwzJeSx73tdZi2QfaLjb8qN9lllZm/vW9YPjnw/&#10;D8EP2g9Zh1bxvZfDnwo3hvS9K8N32seHE1S0nsoInSa1WV/9VLv+d0/5a7kr9BqjdFcfMqtQB+f/&#10;AMJ/hJpGqfE/4A2mp6bqHiHQ9P0TxHqFj/wkWlrBs3XUX2f/AEf5liT53eJG+6mz+7X1v8f9Wl8L&#10;/A7xre2vh5vEy22kT40WLcv2pdhUp8nzbdv935vSvTaKAPzi8BeMtEuf2h/2db+z8VaPrOiWw1LS&#10;k/4R/wAPNY6Zpss9lshs/P8AnZpXb5djv/Bur3r/AIKHx2k37O8SX+nyappzeJdHF1Ywx73uIvts&#10;W9FX+Ld/Wvp9EVB8qqtcX8Ufhfpnxc8O2ejaxNcQ29rqdnqqNbPsbzbaZZU/4DuQUAfLnijX/D3x&#10;j+OXgSb4KGCTVNB0bWYdX1bTrJreGwt5bJorS1l+Rfn+0eUyxfeTY3SvIfhVYWupeFvhf4IuPH1y&#10;3jHRtYsXbwlpfg2KLWNNv4pd1xLNOz/JH9/zbhv9ajP97fX6bhAnQUbF3bsfN60AfCHhP4S+FJ/2&#10;e/j/AKrrnhTVbi51jxVqy31zolqH1V7VbtdjW+7llRBv2/x7X/vVxl/qeufEj/hPdD8B61oPxT1W&#10;48A3VvB4u8PaO2m31mu6L/iXz7P3TNKm/YnyurJ/BX6SVGiKg+VVWgD4e1Xxh8Oviff/AAL8P/CP&#10;TVXxVoPiHTr2a3tNOe3uNB02JWW9S6bYvlb03xbW++7VjL4A0/8A4Ym/aAuv+Edi/te81zxDcea9&#10;n/pEsqXr+U33N/y7V2/SvvzYvoKdQBx8u+4+GeJ7e6vmbScSW9u3+kTfuvur/tNXwv8AB/WtD03x&#10;r8IPCfhnU9O+I+m2V81rFoGreHWs/EHhKJreXfLcTxfL8v8AqnWVfn3/AMVfoxTNi7t1AH5x6R4u&#10;0HwZ+z3rHh258Oad9ttPiPcQ60db0md7TRImvbiW3vbiKJU82Jdibf4PmTdWt8M9B0b4z/G/4yeF&#10;dU8Rx+I7Xxr4Js47LVYNI/s63vPKeVXltV/5arEzxfvd336/QmsDxRpF3rXh++sNO1OfQry4gaOD&#10;UrWNHltWP8Sq6lf++qAPizwZJqHx98JfEDxT480XW7z/AIRbwlL4EutP0lM31xe/8xWW1/vM+yLZ&#10;/eqf9nrxbaX/AMe/Aul6JrWh/FaxttDurf8A4SGx0N9N1Pw5AqrsivXT903msuzymVH3Lvr62+Fn&#10;w1074UeDbbw7p09xerE8txPe3r77i8nldnlmlbuzOzGuwSNU+6qqW+9toAlooooAKKKKACiiigAo&#10;oooAKKKKAKjBIwM/KB0rzD46fG/QPgj4Ok1fVSJ7ibKWVij4ku5Bj5V44HPLdq6T4i+PtI+GPhbU&#10;PEet3Yt9PsY978ZZzwFRfVmYgY96/Jj4z/GDWfjX40uNf1aTan+rtLVW+W3i/hX/AHv7zf3q8TNc&#10;wjgaVo/HI/TuAuC6nFeN5q/u4an8b/m/uR/9u7fdfK+JPxJ1v4reKrnX9duDJdSfLHAn+qgT+FEX&#10;0rlcYNIM0lfls5ynLnkf3hg8FQwNCGGw8FGENIoKKKKxPVCiiigAooooAKKKKACiiigBStOH1/Sl&#10;hheaVIo1Z5W+VVVfvV6P4R/Z1+Jnjpg2jeDtSmVvuvcqLVG/4FLtWumlSqVX7keY8PHZngstgpYu&#10;rCnH+9JR/M82ztHWkLV9MaV/wT8+K91FvvINK0pQu5vNvRK3/jgaun+HX/BPHXfGHhex1fWPFEfh&#10;6e5QsbJtNaaWNd5C7tzp95fm/wCBV6SynHS2pHxmJ8RuF8LpLGxf+FSl/wCkxkfIXy+v6UfL6/pX&#10;0Vo37FPi3xf4q8c6T4a1PT7hPDGtLpDzaoXtRL/o8U3mptSX/nrt2f8Aj1erv/wTMvvtVnEnjyBr&#10;VoWNzOdMIdJP4dqeb8y8t/EtdH9iY7+T/wBJ/wAzg/4ilwl/0F/+SVP/AJA+HKXPvX098Wf2Jpvg&#10;54W1bxF4g8faLZ6VbPstHuomhlvG27ljVct+9bayrEm8nFYVt+w18XL/AELT9Tt9FtJftUEdz9lN&#10;6kU8W9A3lMkhUKy5/vVzyynGx3pno4fxE4YxWlPGx/7evH/0pRPn0nJ5oU813vi34EfEDwIzLrXh&#10;HVbZU+9LDAbiNf8AtpFuWuDPPavNnSnS92cT7TA5jhMwjz4WrGcf7slL8htFFFcx7IUUUUAFFFFA&#10;BRRRQAUUUUALnbXo3wU+Nmu/A7xWmraU/n2kpVb3T2b93cR+v+yy5+VvevOec0L8tdVKrOjPnh8R&#10;4eY5dhc0w08Ji4c9OXxRP2g+GPxO0P4t+FLXXtAuftFrP8rxNxLDJ/FHIv8ACy+n+T2kfAU44HU1&#10;+Rv7Nfx+1H4E+No7kB7nw9esqalYrxuXoJVP95M/8Cxtr9X/AA34isfFmhWWraXcR3thdxiWG4jP&#10;yyKe4r9Ry3MI46lr8R/BXGvB9fhTHckfeoT+CX/tsv70fy1NyiiivYPz0KKKKACiiigAooooAK80&#10;/aF+LyfAr4Taz42fSLjXV05oF/s+1bbLL5kyRfL7/PXpdfOX7fFtPefsueKYLSRrW7ludOWK4RN/&#10;lN9ug+fb/s0AXdG+PPi/R/H3hnQfiL4Gh8J2niyV7fRb2y1NbwJOqeb9nuvkTZIyK/3Ny/J1rm9V&#10;/aw8TeFvFOgJ4i8C2mg+Gdd1+LQLOO61pP7bzLL5UVw1ns/1TN83392xt1an/Cpvih8SviD4Q1P4&#10;g33h/TdH8Iyy31p/wj3mvLqF60TxJK/m/wCqVFdm2/N81eNx/sZfEq18IaFpsFh8Pzrnh3WrLW/+&#10;EpeKd9T8RSwT+b/pUrJvi3/xfO9AE7fG/wAZw+Gf2nJvHmhXM3hrw9qflRDT/EPlXEAaK3228Dom&#10;5F2P5u7/AG2WvVfiD+1Tc6J451rwh4S0rQtVvPDsNu2rTa/4jg0tPNli81Le33f6yQrs+b5UXetY&#10;/jX9l/xt4h0j45aBZ6xoiaJ8QZYtStLiVJftFpdbIEdH/heLbb/e+/8ANTvHP7M2u2vxZ8UeLfC/&#10;hjwB4utfFIgkvLfxpY7pbG6iiWIyRSKjbomVE3R/3l4oA0LX9r+9+IGp+CtL+HHhD/hJLvxVoEmv&#10;wXN/qC2tvZrFN5UsU7Kr/Mr7k+X+Ja4H4pftM/EPX/BXgu+8OeFxpOvW3xFTwrr+nHV1RPtMTf8A&#10;Husu35opd33/AOGvXvhx8ANX8DfEnwl4iuNU02+i0nwlLoNytlYJZJJcPdLOzxRRrtjT73yCuR8Q&#10;/sveL28Ma6ujato39tv8TH8fael8kv2Zo/l228uz5t3+0tAH0ZeeIYvD3hO41zWzHp0VlZte33z7&#10;1t1RN0vzfxbcNXz5H+1X4qtfDugePfEHw4Oj/CvWJ7dItV/tRW1CygndVt7u4t9m1Yn3p919y7q9&#10;71/wyvjbwFqfh7XVXbrGnS6ffpbN8uJYikuzd/vNXzi3wG+LXijwDoPwk8T6z4abwBpb2UV1r1kk&#10;39palZ2zo8UDW7fJEz+Uiu+//dWgDu/hp+0Hr/xS+Kvirw5pvgeS18P+FdZu9I1PxBdXy7GeJVMX&#10;kRbdzs275h/B8vXfW18e/jvafBa10C3S2t77X/EF21nptre3qWduWVC7yyzNwkaL3x3q58D/AIYa&#10;h8Mbn4gtfXUNwniPxVea9arAG/dQypEqo+7+P5K5/wDaQ+B1x8WR4T1vR4NDvvEHha+e6ttP8TWv&#10;2nT72KRNssUqfwnHKN/CyigDg7r9twaB4P8AFtxqPhi01Pxh4dvNOhl0rw/rUV5b38V5N5VvJbz4&#10;/vBkZXVdrf7wrWi/aJ+KNx8Q7nwAfhZp8XjBtMTXLU/8JCrWS2fm+U3nS+VuWXf8uxEYf7VYMv7L&#10;firxV4O1u2vLHwX4LvL/AFXSLu30jwvpqxW1tb2d0k77p1iV5ZZdn+6u1K9lT4Yagv7SEnxE+0wf&#10;2S3hf+wvsnzeb5v2rzd/93btoA8mtP2zdV1Xw/4BOkfDu51HxT4q1bUdCfSBqCIljd2bMsrPLs+a&#10;L5C2/wBK5b9oD48eJb74RfEjwf4l0abwP480e107Uo20zUDJb3lnLfxRebBP8jfeDIyn+tY3if4R&#10;eNfhb8Qfgto2havpjeIpvFXijWreS7ila0kinR5fIl2/MvyPt3LXbeLf2Y/iB8XrHxzrnjHVdC07&#10;xZrmm2Gi6bZ6d5stnp1nBepdNvkYbpZHZTzt7J+AB3Gs/Hjxjrfi/wASeHvhn4Gh8YHwmYoNYvtQ&#10;1ZLKJ7poll+yW/yNvl2um532Ku6rHwx/aj0v4leKfCGnWulXVlY+KNGudQsrq4b5o7y1n8q7sZV/&#10;hli/8e2t6Vk3Pwu+J/wz8deMtU+Gc3hnUNH8X3S6nc2PiNp4m06+8lInlRot/mq/lK2z5Pmz81eU&#10;fG34Y23wg+Bnw48A6F4ojPxdTV2m0W5WP/SLy6vJXXUJVi/55bbqV/8AZ2pQB6BqP7advNpujxaL&#10;olj/AGr4h1HUYtDOs6xFZ2s1hZy+U9/LK33EdvuINzNVW4/bejsfCDXf/CKf2z4qtfEtr4YvdE0L&#10;VIrpGmnTfBNBP9x43X+9s2/Pu+7zpfE39lUH/hXGo+DdI8NaxdeC9KbRE0HxXb+ZZXlkyp/Htby5&#10;UeJGVtn9+qmk/sy+Jryx8PT3o8KeH7uz8Z2viSfS/DumJa2lvawROiQI6KrySZYtvf8Avfw0AfQP&#10;hDUPEOoeELO817R7fRvEEkRe406G7+0JE/O1fN2/N/DXwhrfxi+J2sfs+fFDUvENpd202k/EdLSz&#10;lsdY824+XUolewTaifKq/Irfxbq/RevkrUP2WvGl74Y+IHhVNX0H+xtc8aJ4u0682S/aE3XsVxLD&#10;Kv3fuptVkoA7bQfj54ns/iSfCHjnwGuh317o11rmlHSNQ+3vcRQMnm27LsTbL86f7LVzmjftU+K4&#10;/H/hTw34p8Cafoc/itZ10rTovEEc+oWsqRNKiXsW390H2bNy79rV0/xu+Auu/E7x/aa9o3iGPQPJ&#10;8KavoKXCq32iCe78ryplx/c2NXk3hj9lTx7oviX4Xa1B4d+Hfhj/AIQ/VFlurfQIpVm1SJ4milla&#10;dk3bvnZtjbv9+gD0D9iH4heO/iF8NtavvGtoFMGuajBbXr6gtzLKVvbhHi2hF2rFsRF/vDmr/wAX&#10;PjLo/wALfizq93f6Tq+oXeieAr3Xz9kvW8mW3S6iVovI+75u/YfN/hWtz9nH4X+J/g7pfiDw7rN5&#10;pmpaI+sXmpaTdWglS4dLq5lnZZ1b5dy7/wCGq3xE+C/ifxD8XdQ8aeH/ABLb6BcSeDp/DtpO9v8A&#10;aHt7p7tJ0mZG+V0+XbtoApfBj48+LPiJrFtHqPhHTX0XUbF72y1vwvraaraxOuP9HnfYnlyMG+X+&#10;H5G54r1nwLq+s+IPC9nfa/on/COaxLv8/TRdJcfZ/nYKN6fK2V2t/wACr55+Fn7OnizSPjVpnj3U&#10;tD8E+B207T7q0uofBaSr/b0sqoFluk2IuxNu5V+Zt38dfQ/gNPEqeF7RfF0mnzeIPn+1PpSstsfn&#10;bbs3fN93b1oA6WiiigAooooAKKKKACiiigAooooAKKKKACiiigAooooAKKKKACiiigAooooAoX95&#10;9js57gRSTmKNn8qFdzNtz8q/7VfNuhftVeJ7X4geC9E8XeB7Dw3beMbtrOwtl11J9Ws5fKeVPtdr&#10;s+RW2fwM23dXvfj7w9eeK/A2v6Hp+qSaHfajYz2sGoW/37Z3Qqsq/wC7kGvkfQv2T/iDpd38M7qL&#10;Qvh1oN14K1m3vbibSIpvtGt7YniaWW4ZN6vtkd9jb9zN9+gD0DWv20rDQfh94V8RXfhq7+3an4hu&#10;NB1DTFnQvpv2Z3S6uGb+JE2K3/A1rrfEXx81dNU8faf4X8EXnii48NX1hpcLw3KRRXF1OnmTb3b/&#10;AFUcCPEzv/tVx2o/shz6v8VfiVrV3qkMvhbxHpl5Fp+l7W3Wd/eRW6Xdx/wL7LF/301Yepfsp+Nn&#10;+Afhzw7Lrmk6/wCK7bxAPEPiGK/Eq6fr8nz74JdvzbPudv8Alivy0AaVj+2Rq1lpPxLi1fwpYXev&#10;+A4LG/1C38Payt7bSWc7sHdZNgZZIkR2ZWX+GvX5PjDZ3nxb0LwVpFp/ahvtDk8QXeoRyfJa2u9E&#10;t/8AeaV2bb7RtXjHw/8Agvqfwl8bePvGnjeLwL4Z8AeIvDtvZ6tZaUDa22meQZV2ZdFV1ZLh90rb&#10;P92r/wCwd4Hu9K+Huo+LNQvJtSbWbhLLSLqeLyn/ALDs90Wn/L/tIWf/ALa0AVv27r/xOdA+HXh7&#10;RdGOsaR4h8XWdhqcSau2n/aU+Z0tGdfmVJdvzMv93/aq34S/aauhrXjHSV8DS6L4L+HEs1pr+v3e&#10;o7ooFgtFlVIP45W52/7uz+/Xp/xu+GV/8TZPh+2nXUFoPD3i2w1+5+0K372KDzdyJ/tHfXM+G/2e&#10;Gk8PfG/QdfvIZtL+IWs3t5Gtpu3QQT2sUOG/2/k3fjQBg2P7TfjDSrfwz4n8X/DoeHfh74ju7e1t&#10;9TGrLLe6f9pYLby3kG3aqOzIvyO+3etc9rv7ZnirT/Dvi7xfbfDHz/BHhLXZdG1O+l1dFu5/Kn8l&#10;3t4dnzbWZfvsver7fBP4u+PNC8KeAPG2q+Fx4I0K8sri81bSRcfbdZitGV4YvKf5YNzou9t7fd+W&#10;r2pfsx67f/s9fEX4f/2tZ/2t4m8Q3usQXexvKiSW9SdVb/a2r+tAHReD/jn4sk+MOleBfGvgmHw6&#10;+vabPqukXVjqn2z5IGQSxXC7E2v+9T7m5a7X4l/E8fDrX/A1tcaa13pniTW10OS9SXb9jmkidoCy&#10;/wASu6bPqy1neJfhff6z8efAfjiO9gTT/D+lalYT277vNla5+z7WX6eU1Xfj/wDDK5+LHwp1nw9p&#10;t5Fputt5V3pV/KuVtbyCVZbeX/gLotAHm0X7YumXGh/F7UodBuXPgS6W1s4hL/yGNzGKJovl+Xfc&#10;K8Xf7tWb79oTxz4h1vxJb+AfhxD4ksvCtx9i1e4vNYS0828VEeW2tPkbzWTdt3PsXdXM2/7H2qWf&#10;iP4UT/2/bf2VoltEnim08o/8TeeC4a8t3T/t6dmbd/DWxP8ACj4sfDTxJ40Pw2vfDF7ofizUZdWK&#10;6+Z0l0m7lREmdBFnz0Ozfs+X5qAK91+2JN4g1jwBpvgHwPfeKr/xlo0usWgkuktVtBFKkcyXW77u&#10;z5/m/vKq/wAdcX8HP2i5PDuo+MvB9sJfGPxH1Pxzqiaf4b+3/Na2qum+WWVt3lQJ83+9/AtejfCn&#10;9mG5+FPjzwBqVtrEV9pXhzwleaFcvKhW4urme6iuHl/uqu5H+X/armpP2OryDRvFGsaVf6dpfxJf&#10;xlceLNA8SRQfNCzfKsFwfvPE0W+Jk/2zQB9GeM5Zl8B67Kx8i6XTZ3DRN9x/Kb7rV8jfAj9pDx34&#10;F/Zn+HPizxR4Gnn+H8OnWVrfeIZNW8/U1RtkX214NnzRb2/v7tnzV9e3+mXmt+DrvT7owx6heWL2&#10;8pj3eUkrRbW299u6vlrRP2bPi9N8EfDnwU17W/CzeC7eC2tdR16xW4/tCW1iZW+zrE3ybm2bPN3f&#10;d/goA3fGP7Zb2Ov+Ko/DelaHrOheFbh7XUptQ8RwWV5cyxrvlSyt3/1uxf4ndNzfdroZv2ltc8ea&#10;2mk/CLwpb+MPK0q01e91HVdR+wW9ulym+3g+47NK6fN/sfxVxGufsreI/DfinxePCPhn4b67pPia&#10;/lv7e/8AFekiW90aWVf3v/LJ/tCb/nVXZf7tdRF8E/iL8I/Gl9r/AMN7jw7rK63pdlZarp2uI9lE&#10;t1bReUl1F9nXaqsuN8W3+H5aANnWfjp40m8JeGL3SPhldWms6os76hB4lvVsLTRfIfa/nz7H3b2/&#10;1W1fm+9WR4H/AGvE8V+H/BF5PoCR32veMJ/B9ylpqCXEEFxEkrNLFKv+ti/df+PVzvij9mz4j6jr&#10;PgnXNV1Hw38Vb3S9OuLbUNJ8YrKlkt1Pceabq3RFdfkX90qOn3F+/WL4e/ZQ+I3hjwilrZ6l4Xbx&#10;B4f8dt400TyYpbeyullidZbWWJf9Qv711Vk3/coA9M+LP7VVp8LNV+JdndaDcXo8GaNp2rNLFOF+&#10;0fbJniRf+maoyZZj/DVHTP2pdT0Hwz4k8Q+O/DNjY+HdJ0n+1ofEHhbVU1TTLr59v2fzdibZ9zJt&#10;T+LfWZpvwH+LV/4p+JHjG98R+HNH8S+JtI06wsbeztnurW1+yyyu0UolT97FKsu1m+98zY6CuRtv&#10;2LdV8dX3jqfxBpfhP4e23iDw8dHbSfBSM9vc3QuFnjvbhXVFZkeJQq7Puu/zUAd/8Ov2q7vXfiD4&#10;d8MeJ9H0HST4nEp0iXQ/EsGqPHLFEZTBdIgXy32q53JuUldtel/Gn4sw/CDQNNuIdLm13XNY1KDS&#10;NH0a2lSJ7y6lPyruf5VRVV3Z/wCFUNeXfCv4E+LtI8d6Bquv+GPhn4Ws9FRzJJ4S0dDdatL5WxH3&#10;vEhtlX721Mtxt3bc59B+Pfwm1L4naP4fu/DupW+k+LPC2rxa3pF1extJbtKisjRSqvzeW6O6nbzQ&#10;B554h/aE8e6LB4q8Ka/4LtNE8eDw9dazof2DWPOsb+KPCy/vWiVkli3B9uz5vatH9hLS7yD9m/wt&#10;qOpaW+n6hrECajcXEuqyahLftKit9qdn+6z/ANz+HFQW3wY8f/ETxtfeMPiFLommaha+H7zQdF0r&#10;RJZpoYXucebdSyvt3N8iKq7Pu5716t8EPAV18MvhB4N8JXtxFeXeiaVb6fLPCMKzRpt3LQB5LrP7&#10;TXji91/4j2PhD4bQ6xZ+A7ryNSvL3WUtftS/Z0n2267G+fa/8Xy/7VXf+GndX8cX2h6T8MfCMXiX&#10;WNQ8PWniO6k1XUPsVrptvdf8e6SvsZ2kba/yKv8ADW/4T+DOq+Hrn41GS9tJR451GW8sQiN+4VrJ&#10;IP3v/AkNee+FP2eviL8F5fDms+Bb3QdV1dPC2m+G9d03V2lht7prNGWK4imVGZdu9/lZfmoAvXn7&#10;Yk8HhjQ2g8B30/jK78Xf8IXfeGRfRK9nf+U8v+tPyvEyqr7/AO4+6uu+HPx81G/8Y+MPCfxE0ew8&#10;Faz4dtbXUZbqHU1nsZbW5d0ifzXRNjb4mXa1cRon7K3iKK68La5q+v6fd+J/+E7/AOE18QS28TrA&#10;x+zvAtvAv91U2Lufn5K9CX4Grf8Axz8b+Ltbj0vV/DfiDQ9O0r+ybu28z57aWaTe6t8jL+9X/vig&#10;D03w/wCJ9I8VWbXekapZavbq2xp9PuUnQN/d3LW1WB4b8HaF4KsmsvD+i6dodmzeY1vptqlvGW/v&#10;bUUCt+gAooooAKKKKACiiigCnNsxym7HbPWormYW0LyuwjRBkse1WXYKVzwx7+lfGn7eP7QH/CM6&#10;HJ8P9FlC6nqUYbUJVbmG3+VgvT7z9P8Adz/eFc2KxEcJRlVme3kOS4niDMqWXYXef/ksftS+R82/&#10;tWftEXPxu8YfZLCQx+E9MkZbJFORO+Nryt+Xy/7P+81eDZzTgcDFIBX5FiK88VVlVqbn+imSZPhs&#10;gwNPAYOPLCP9NvzYlFFFcR9IFFFFABRRRQAUUUUAFFFFAHb+BvhRrvjyTSzaG3sLPUNQTSra7v5Q&#10;kUt26lkiXBZmYqh+6tfWvwR/Yx+Hms+JPEun63rt74s1PwzdxWWp2EVu9lbJK0Ky7N+d0nyunzBl&#10;r4m0jVJ9P1DS51vNRggsNRg1IR6ffPav5sW75ldfuvtZ13fw76+wvgzodp8eNW+OXjG18WeK/D1n&#10;JdWt5Y2uk6q1lKkq6aifaJXj/wBa2+Jk+f5fkavuslpYDELllH94fyt4mZnxZlMubD1uTBy+1DSX&#10;/b0t4/8AbrimfZngb4Q+E/hupHh/w/YaWzDmS1twjt/vN95q7KcEdBzX59aN8U/iX8b5/h7oL2Xi&#10;HXbZfAlhrt5b+HPESaHcX91OzRPPLL95kTZ9xH2b3+f+Gta31L4p+LL/AOEXgbVfG+p+Gp73xHr2&#10;lX11purwXl/LYQWvmpFcSxfJ9pX7m/76ff8Av19xFRirRP5Zq1amIm6lWXNL+8ffVFfBPxsfUrxP&#10;iQ3hXXviN4hHgbTPsUV9b+JP7K0/RriC3813ll377yX7juzo392tjwxd+Ifjl8ZfAWh658Qdf0rS&#10;r/4Xabr95peiai1g9/eO/wA8u+L5l+/82zZ/BTMz7YSJI2ZkVVZvmYqv3q5rxT4107wZqHh+21Iz&#10;QprV+um206xkxJOyOyK7fw79hRf9oov8VfIEfjTxr4J0XxvPZ+J9Y8QaH8IvGkBlnuZ3lm1LRGgR&#10;721nb/lu9uszurv/AM8qt/GHxHqfxG+DX7Qfj6PWJ28Paa0Fr4XSKffb+bp0qS/aov8Aae4+Xd/s&#10;UAfad3YWt6qC4gjnCN5iiRA21v71XKz9JuJbvS7OedPLmlhR5F/usV5rQoAqxDC5DbvwxXnnjv4G&#10;eA/iM0r+IfC1hqFy4+a5ZSkp/wCBqVb9a9DCZHCZ9807awXh9v4ZonCM48si8PiK2FqKrh5yjJdY&#10;+6fE/wARv+CcWkX4mu/BWv3GmXP3k03Ul86D/d80fMvf+9XyV8T/ANnzx38IZA3iTQ5IbRj8t9as&#10;J7dv+BL93/gW2v2MwoUB6hnto7yF1liEyEbSjdGr5zE5Hhay/de7I/YMj8Vc/wAqlGnipfWKXafx&#10;f+B7/wDgXMfhntyaQrs9q/Sj42/sFeFvHQm1Dwhs8K6uefKhjza3Df7ak/L3+Zf++Wr4O+J/we8V&#10;/CDVxp/ibSXtGc5iuEIeCX/dkH/oP3q+LxuV4jBK8tYn9PcM8e5RxLDloT5Kv8kvi+X83/bv4HDU&#10;UUV4Z+pBRRRQAUUUUAFFFFAC9K+sP2If2jJfh/4jh8F67c48O6pJi2lk/wCXWc7sJ0Pyuf8Ax7/g&#10;VfJ560ZzXo4TE1MHVjVifHcRZFheIsvq5fifhl1/llraX9fqfuzvU49DSDjPFfMn7GP7QMnxd8HH&#10;RtXn3+JtJVIp2dhvuY+cT4/JW/2gf7wr6ZPIIzzX61h6sa9KNWHU/wA7s0y7E5RjauBxcbTgT0UU&#10;V0HnBRRRQAUUUUAFRSIsq7WVWX+61S183/t/XHjm2/ZW8ZyfD1rqPWVij81tP3C5W13jzvK2fNu2&#10;/wB3+HdQB9EwzxTrmN1ZQdvytxU9fif/AMEkL34gn9o+SPSZdQfwg9ncPr6O7/Zd2392zfw+bv2f&#10;7WN1ftHeX0Gn2stzcSrDBCjSSSPwqKv3moA4W/8Ajt4P034y6Z8MJ9RMfi7UbB9Qt7TZ8piUnPzf&#10;3vlb5f8AZr0evzF1vxV4t8T+C/FHxm0/4Z+Kr3W5/FcPjHRdfiW3+zro9mnlQxf63zdr2v2jd8n/&#10;AC1r234uXviX4o+ONN8QeGL7XfGHgSXw3a3sXh7wN4pXS9WsJZ97Jeyxb089HTZs3N/C/wAjUAfZ&#10;tFfBdzrfin4t6P8AD/UvD/ibxL8RvDUHhtmvtG0PX08O+I/tX2h4he3ESunm/wCqeL76pvV2rQ+H&#10;3jDUPjh4k+HHgB/iD4ti8NjQNR1C+vd/9laxql7Bd+R9lnli+ZHt1+/5T/P8jUAfclc/4u8UWvg3&#10;w5qOt3kd3PbWEDXEkNlA1xMyj+7EvzMa+Kte8feLvAmp+MPhVp/jvVptGh8X6FoVt4uvZvtF/plt&#10;fxM8sDXD/elR0VEZvmXzlroP2gNDuf2fPh/8RF8LfFjxNJqE/hWXUINB1jU5b+7geK4iT7bBPK+6&#10;Jfn2Mn3G3UAfZ0MyzRLIudrLu+YViah400TTPFek+GrrUYoNb1aKeeysn3b50h2eay/7u9fzr5K+&#10;OWpan458X+NYtE1Tx1rcvhfRYluLfQdaTQ9P0a6+z/aPNll37p5XV0bbsdVSuX8I6Zf/ABW+K/7K&#10;fizX/Emv/wBsan4Jur26msr5oElkjit3ztXtLv8An/vfLQB9/wBFfm/ZeM/jD8QvButfE+2t9f0/&#10;WbXUbxrPUX8Y29loWnJBO8X2eeyb5duxNrvL83zbt/3a9m8I6Xqf7Qnjr4nX/iTx14i8JP4S1OPS&#10;9P0rw/rD2cFgqWsU32yXb8txvaV/9bvTalAH0Z8N/iDofxY8Gab4s8PyNcaTetL9mllj2N8krRP8&#10;v+8jV11fOv8AwT73f8MhfD/dP9p/dXn77/np/ps/zV458U/GfxAs77x98H9A8VapD42uPE39r6Fq&#10;IkZrhdJe0a88pP8AZWWGW3/4FQB9neLfE9r4L8N3us30V1LbWke+RLKB7iVv91F+Zqx9R+IfhW01&#10;jWobi+gfV/DmmDVLy28vdcWtq6s2/wD4F5Tf9818jfEL43+JfHnwt+KfxK8NeI9Q0rRdJ8PaJpun&#10;JZT/ACrfyyxXF3L/ANdUS4ii/wC+qtan4GiT9pX4+a02ua9LLF4At7x7STUHFvL5sF2mxk/uLs3I&#10;v8LbqAPsbwZ4r0/x74R0TxLpUrT6Vq1nFqFpI67WaKVA6ZX/AHWroK+BfAvhzWfhT8IP2bPGmm+N&#10;/FNxqOs3Oh6be2VzqLPpktldW/8AqPsv+qXYuza6/N8n3q+qv2hPF1t4H+EniHU7jXLvw1M0S21v&#10;qWnWqXV3HPK6xRCKJvleVmbaufWgD1Civib4Nah4r8D/ALUfhjwxOvjDS9C1vw5f3Vzp/i3xIurz&#10;XUsDxbLjZvf7K3zv9xtr7/8AZr1f9qnxJq1nP8NvCen6zeeGbHxh4jTStR1rTpPKuIIPKkl8qKT/&#10;AJZvKyBA9AHpWvfFbQfDnjBfDN5LcHWG0i41xYoYHk3W0Dqj42j72XHy1v8Ah/XYfEGiWGqW8c8d&#10;vfQJcRLcRNFKqsgbDIwyrf7NfEfjPwlL8H/2h/Eo0nxjr2qPbfCfWdQtF1jUWvbjTJVdPnWVv3u1&#10;3Xd838SNVufXtW+LNn4P0y21bx54p1PTPBGnXWq6d4f1pNFt7a6uot6XV1e70aWV0T7nzqv3/wCO&#10;gD7qor4F+EXjzxV8dNE+A/g7xV4x1jSbHWfDmo6rqN9pd61re6zPbXHkLb/aE+b5V+d9u1mrK8We&#10;KPGHhiT4reE9F+JfiK4ttK8deGND07U5bzz7uwguNn2iLf8Axffdfn/u/NQB+h9FfD3xX8SeI/2X&#10;vG/jiDwt4n1/Xrdvh1e6+lp4k1CXUUgv4ruKJLhN/wBxdsrs6J8vyfdrY8U+HtT+B1h8LfGei/EX&#10;xX4s1TW9c07StRstV1Zrq31uK8zveK3+5EybvNXytu1EoA+yaK+AL/VfGHg/xBN4x8T+JvFdzpT+&#10;Jv8ARvH/AIR8QLqWgratdeUlrcaWX2xqv+qfYr7X+bfWb+0D4x8RXvhr4m/EnwhrvjrUU0PUJUst&#10;ei1xNL0XTvIlSJreKz3/AOmLv3o7unztQB9xaD8RNH8QeO/E3hK0llbW/D0drNfxvHtRVuVdotrf&#10;xcI1O8Q/EPR/DXjLwv4Zvp5U1XxG1wmnIkW5W8iLzZdzfw/JXypoXw8j+LP7Xfxbh1Hxbr+iW6aD&#10;4enlsvD+pPYPdSvBKPNdozv2p/d+78/zVyfhDx94g1f4kfCldT1GXxbdeE/EPjLR7HVpf9dq0VnZ&#10;funb+838DP8AxOlAH6CUV+c3gbxT8Ytb8DeEviqi6/Dq+o3Nre3Osat40tYtBlillVHtfsH3FTY2&#10;xP8Alru/j3V9eftU+INT8L/s4fEjWNIvJdP1ay0K6uLa4t22PFIqfeVqAPXaK+IZ/hzrelfFP4La&#10;Efif47uLXxxo1+/iB31p/wDSXgt4p1aH/n2O5/8Aljt+XiuO1r4h+P8AwLpfib4eaDrniDXLaT4n&#10;xeGra9u9YRdTgsZbFLp7eK9n+67NuRHb5l3UAfofXIeL/iTongjWfC2marLJHd+I9R/szT1SPdun&#10;8ppcN/d+VGr4q1vx58V/ghoHjmDOo+HtKn0yzltV8SeJotc1HSZJb1bWW9X/AJa+Rsdm+f5VdK6z&#10;4lfCO3+Gvxu/Z4ktfHfibxAt54ll82x8Raw9+s7rp9x/pS7vuH+H5fl/e/doA+t/CPiqz8Y6FDqd&#10;nFdQwSSSxKl5bvBLlHZW+Rvm6qa6Gvgb4S+M/Fnxh0j4KeCdb8Za5p9lr1hr2r6hqdlftb32qy2t&#10;75UVolwvzKqI+9tvzbVSuz8ZXkXw68N6z8PbL4r+MPEd3deJrXT7Gw01/tGvQebb+e+n/bZXX7yI&#10;z+a7bokf/doA+m/iN8QNI+F3gzUfE+uySQ6TYKjXDxR73AZ1X7v1YV00UyzRJInKsu4V+bXi7V/E&#10;2m+Af2lfBWsvrdvpml6doN/Y6T4g1z+2bqzaeV937/73zeUjbd77a/R3S/8AkFWf/XBP/QaALtFF&#10;FABRRRQAUUUUAFFFFABRXLfEe7n074e+J7y2kaG5t9LupYpY/vI6xMVYflXxFovh7xPD4G/Zt19v&#10;il46l17x9fW+ma5NJrDtFJbT2U9w6xRN8kTq0ShZVTf/ALVAH6DUV+fvj7x141+BNx8bvCPhbxHr&#10;+r2trfeF4NMn1rU/td1pZ1FnS4ZLi43bR8q7N+5VZ6n1Lxd8V/gAvinU4NO1jT9N/wCEV1S9GmeM&#10;fGEWt3D3kCI0V1ap/rdi7/3qL8nzp92gD7J+I/jnw/4E0vTn8Rviz1bUbfSIlMHmo8877IlYf3d1&#10;aHhrxFa+JI79bKG5t4rC8l091ntXg+aI7WKbvvJ/dZeK+Lfi58LF8LeE/gl4nb4jeJ/El3q/jPw+&#10;13FrGr/a7TU2lm83fFE3yxbeWXytvy1NpPxE8XeMr3w74KvfFmq6Tp3if4k+ItKu9ctLrZeRWtmr&#10;ywWUUv8Ayy81l2/L821floA+7qwfGPivT/BHhXWPEWqu0em6VZy3ty6LuZYo13v8v0FfMHjaS2+C&#10;eheP/DFl8XfFNzJef2XDY6T/AMhTWtLnupniVLeeV/8Al42Nt3t+62O9eVarf+KPDWp/GnwZfL4o&#10;03RJvhVe6uuk+KvEf9tXC3CyvF5u/e/lbk/h3/7VAH334c1uz8T6DputWLl7LUbaK6hkZdrNFIod&#10;P0YVT8JeLLTxlpf9oWkF3aw+fLb7L22aCXfG7I/yt/DlTWX8Ev8AkjHgP/sAWH/pOlfGOgar8Rfi&#10;d8PvAM0Gu6r4q8u712XVvDmk+Kf7I1q/iS9eK3uIpflZoovubdyL84oA/QWivhKHWfFfjv4Z+E9G&#10;8NeL/EWsXemeI9Rs9b8J6zrSaL4muordT/oUV0jfvWt96uzq/wC9Xbuem6B8Tda02DwHoVr4m8Y2&#10;d3a/FWz0fU9I8VSq99ZQS2VxL9iluFd/tMT/ACsr7v7i0Afd9FfEf7SPx08afDrx98af+Eb1iSR9&#10;L8KaCbK1aVfJsJ7rUHgluNrfKr7H3fN/cWovC5+J3w08b2cb3Gq+EdF1bStRW+uvHvjS31dXnitX&#10;livLdD8yeUy7pVX5Nj/d+SgD7hor4X+C154l8AfEn4eW/jnVfG+l3+u77R9SuNdTXvD/AImuGt3Z&#10;PKYtutW+TzU2ov8Adr3j9qyLxNdfDnTrDwnrcGj6pe6zawvbvqw0y51SD5mlsrW4/wCWc8qodpX+&#10;61AHuFFfnx4i+I+ueA/g/wDF/SLbXfHXhXxNpEuiXUWieKb5L240uKe9iieW3v1d/Nil+ZdjP8uG&#10;/v17H+0p8V9f+HXxl8Of2HdzTfZvBniPWH0ZJPku5reKJrfev+9u/wDHqAPqSuS+HPxE0f4o+HX1&#10;rQZpJrFLy4si0sexvNgmaKUf99I1fO3gLwV/YXh34WfEK5+NXiQa1r93p73b6nqDXWn6210m9rKK&#10;1z5UW7d8jRD5dleJ6F4W1Twx+yV43+J2leNfE+la9oPiHVrvTLSy1N4NPgVNTZWia3X5JVb5t2/f&#10;+lAH6RUVzev+JrXw/wCCtQ17VLpNMsrLT3vbm6I3LAixl3fb/s4zXw54V1/xf4X+IvwR1y11Dx4d&#10;P8W679nvtW8Xa+jQ6zBLayy7l0tXdIF+RWXZt2fJ/eoA/Qeivz/i1Txd4J1638aeLfEviyXTJPE2&#10;+Lx/4W8RJqnh6W0luvKitbjTd+2KL5liZkRnV/m319r+GPCTeHNX8R3p1vVdU/tW8+1C31C482Kx&#10;/dqvlQL/AAJ8u7b/ALVAHU0UUUAFFFFABRRRQAUUUUAFFFFABRRRQAUUUUAFFFFAHCfFj4j6d8Kf&#10;AWseKNRXdBYQ70iVvmmkJCrGvuzFV/Gvx48XeKdS8beJNS1vVpmub++maaV8Y+ir/sqPlr6n/wCC&#10;hfxc/t/xjY+A7Nx9m0X/AEq+ZW+/cug2J/wBG/8AIn+zXx6TmvzjPcb7et7CHwxP7P8ACbhlZZln&#10;9q4iNqtfbyh9n/wP4vTlEooor5M/oQKKKKACiiigAooooAKKKKACiiigBT1rqPAPxC1r4a66mp6P&#10;OIpNrQzwuMxXEbfeSRf4lrlqXk81tCcoS5oHlYvB0MbRlh8THmhL7LP0g+Dml/Bj9pbwB4esbbQj&#10;omoeFLcWttp+n6hcWt7pkR4ZI7iJ0laF/wDe/Jq9v0H4G+CfCkfhcaX4ftrQ+GZLiXSSrPmB50ZJ&#10;3zu+ZnV23M+7qa/I3wd4z1nwD4htNb0K+k0/VLZt0UsfPsVYfxL/ALNfon8Iv27PAviPwe114z1S&#10;18J63aR5uYrkt5Ux5+aFsc7uMR8v/vfeP6TlecRxf7qr8f8A6UfxVx34c4jh6csfgFz4X/yal6/3&#10;f73/AIF0v6Z4k/ZW+GfizxVqmv6t4cF5eauUbUrdbudLS/ZV2q9xbq4ilYD+JlrzwfsXeGbj4q6b&#10;eT2jL4M0fwvDomjiLU7pdQs5VuHf5Ljf5qrsbb9//Zr6Qt9Ws59Ii1NZ1FjLCLhbg/Kgj27t/wA3&#10;3RtryrR/2uvhF4l1mx0rTvHOnzXmoXcdlYq0UqLeTO2xFt3ZQsvzY+ZNy+9fSH4sN8TfDK4+HfwX&#10;1Dwb8JPDGkh7/wA23aLVrl/JJnVxLdSuwdp36Mwc5fP3qx739mtLT4HeAPhDpcsKeE9Nls01yR93&#10;m3MFu6zuqL/02nRN/wDsu1eqR/FDwvN4f8R63HrVq2leHJbiLVbrd8lo0Cb5g/8AurXLeNv2mvhr&#10;8OxYDXfFUVrJf2S6lBFb2s907WrdLhliRmSPn7zbRxQB6xRXlPin9pP4YeD7LTrvVvGml2UGpWKa&#10;jYnzd7XVuzbFeJVyz/M38Iqr4o/ak+FngrxPP4e1nxjaWeqQNFFdIYJXitXlxsWeZUMUTNuXh2Wg&#10;D2CivJfGn7Tfwy+HWs3+la/4ttrPVbAI11p8UEtxLbq671d0iR2Vdv8AH92uW+If7X/g3wF8Rvhj&#10;4e/tKxu9N8YwT3Y1FGkcRQeVvt3TYrb/ADX+WgD6DorxqP8AaA8J+GbTVrvxf410C1tv7evdKsZL&#10;dpEVWgXc0D7vvTrh92zg/Ltrc8I/tAfD7xv4e17XtI8VWkuk6F/yFZrtXtfsHybv3qyqjJ8vPzUA&#10;ehk7WUdq5nxn4J0fx7olxo2vWMGoadOu2SC4Teh98dj7156fj5onxR8I+J0+FmvWWq+LNLs/ttvY&#10;3tpPCZf4k/dyKjNFJtKeamV+brXf/Djxxp3xK8C6B4r0mQvp2s2UV7DuHzKrqG2t/tLnafenJRl7&#10;shRnKnKNSEuWUT89/wBpX9ivVPhdHceI/CZl1jwyuZJ7dxm4sBnGP+mkfP3vvL/Fn71fLRwrV+xk&#10;Xx++H83jJvCcHizTpvEiSXEU2nI58yJoE3zebx+7CL/E2BXwn8dPh58NPiTrGoat8GtdtdQ1WGF7&#10;q48OWkEqLcxIQGnsi6qswH8Qi3L/AHeevw2ZZKo/v8L/AOAn9TcB+KDqTjlefT1+zV/9tn/8l/4F&#10;3Pl2iiivhD+rgooooAKKKKACiiigDtvhF8StQ+EXxB0nxTpp3SWkm2aEEfvoWGJE5/2f/HttfsT4&#10;U8Tad4x8PWOuaXMtxp1/Es0EqchlIyK/EHHpX3r/AME7vjKbjTdQ+HupTsZLVmvNM3npExYyx/8A&#10;AW+b/gbf3a+wyHGOFT6rL4ZH8zeL3DUcVg4Z5Qj+8paT/wAHf/t1/g32Puiiiiv0M/kUKKKKACii&#10;igAooooAo2el2mnB1tbaG2WRt7LDGq7m/vVT8TeHrHxV4e1PRNTtzc6fqNs9rcw+YyeZG6lXXcvz&#10;crmtqigDG0vw3pej+GrTQbGxgt9GtbVbKCyRf3SwKmxU/wB3aMV5PffsjfC7UNM0Wyj0C405dHtG&#10;0+0m0nVruylS13sxt2lilV3j3M3yMzbc1qab+1L8LNd8ZxeFbDxpZXGsy3L2USxxS+RLcL96JLjb&#10;5Tv/ALCvuo8VftQ/CvwP4qm8O6540srHVoJFhuFKStFau33VnmVTFEx3fxstAFfWf2V/hrrum6FY&#10;/wBgNo66FbPY6fLol/Pp9xb27ffi82B1Zkbhtrd6t6v+zN8NtW8GaF4XfwxHZ6doJd9JawuZbe4s&#10;nb77RXCOsoZ/4vn+b+LNWfHX7Rnw4+Gmty6R4j8UW1nqsVul01hFHLcXIibdtfyokZtvyt82O1T6&#10;x8ffAGg+BdJ8ZXfiqyTw3qzImn3sRab7Yz/dWJEVnduPuqtAENj+zp8OdM+Hd/4Hj8MWs3hvUnaS&#10;9t7pnle6lbrLLK7eY8n+3u3e9ZOjfsqfDPS9E1/TD4el1GHX7ZLPU5dT1G6vZ54EbcsJlllZ1RW/&#10;hVq88s/2trXxj4q+I8PhjxL4eh8N+HtM0me21nU4p9kdzPcPFLDcL95W+VU2bVbc61u2/wC1r4f1&#10;H4v/ABK+HaahZadfeF9L+1QahOsrq0ixStceam3hYtifxfNzigDr/FP7MHw28X+LLrxLqvh5ptSv&#10;I4o79I72eO31BY12oLm3VxFPtXgb1ao9O/Ze+G2naN4Q06Lw9IsXhSdp9Dc31x5tlubcUWTfu8r/&#10;AKZN8ny/dp99+0L4O+H3gzwtqHjXxTYR3+s6fHdxf2bBPP8Abf3Ss8tvAivL5fzf3e9Xbv8AaM+G&#10;dl4P0fxXP410tPD+sStb6fqBl/d3Eq7t0af7fyN8v3uDQBl6x+yl8MNd8XXfiG78NF7y9vF1C8tU&#10;vZ0sry5XpNLaq/lSv/tOhq346/Zk+HnxJ8Tya/rehSPqssCWtzPaahcWv2yBfuxTrE6rKns+6t34&#10;bfGjwZ8XLe+l8I64mq/YJFgu4TBLBNbu33Q8cqqy/itcL8WP2o/D/wAI/jT4D8CarLDG3iRbhp7h&#10;vM322P8Aj3wqqd299y0AeoeAPAmgfDTwlYeGPDOmx6RoVgrLa2MO7ZErOztjd/tMx/Gq83wz8M3H&#10;xDtvHMulQP4qtrFtNi1P5vNW1Z9/l/TdXh/gP9tHwit14tsPiD4h07QtQ0vxXqOi28cMMrIlrFce&#10;VbvcOqskW/8Avuyq1enfEf8AaL+HXwp1OPTPFPiaKwvpbc3ht4bae6dYOhldYkfZH/tthaAJNN/Z&#10;98AaV8O9R8BWnhu1t/CWo3D3VzpiO6rLK0olZi27d95V/wC+an1z4H+CfEPjT/hLL/REk19tPbSZ&#10;btJ5Y/NtWVl8mVFba64d/vD+KuA8bftc+EvB3xi+HHgwahZXVh4wsZb1dTjZn2q2z7IU2rtZZWZh&#10;1r2jxd4w0bwF4Z1DX/EGowaVo9hF51ze3BwkSf3moAw5PhJ4Sm8N+GNAfRUbR/C8ttLpFt5jbbVo&#10;F2wlfmydg4+atXxz4F0H4leFr/w74k02HV9Gvk2T2k4JRx/SvNYv2yfg3K91HF45smkgjSURCCff&#10;OjNtV7ddn79c/wDPLdW7F+0h8NpPhv8A8J8ni6xPhb7V9i+3bX3faN2z7P5O3zfN3f8ALLbv9qAM&#10;zw1+yv8ADfwf4p0bxJpmj3g8RaTu+y6rcardXN1sZdpiaWWVmePH8DErXb/EH4d+Hfij4WufD3ir&#10;So9Z0mdlZraXcu11O5GVlO5WXsynNcx4f/aQ+GvirRTqun+LLU2ialFpEhuYpbeSK8l/1ULxSqrq&#10;zcbdy12s/i3SIPFdp4clvol1y5tXvorIffaBHVGf/d3OtAHnHhr9ln4Y+FL7VL2z8OyTalqeny6V&#10;fajqOoXV3cXVrLw8TyyyszLt46/LT9a/ZU+Geu6rpmoT+HTDPYafFpS/ZL24gSezi/1VvcIj7bhF&#10;/wCmu6sr4xftBw/B74ufD/RNavLHTvDGv2eqS3d3co7XAlgWIwpEq/fZt7fJtZuK6jTv2ifhvqvw&#10;7vvHdv4ush4WsJ/st1fSh4/s83y/uniZQ6yfOvyFd3zCgDy/4nfsvWWk+CvD3h7wL4G0HXfDWl6j&#10;PftoOq6hdWlxA0v8Vheo+612/MNi/LtarHwN/ZU0/wAPaL4il8YeH9GtZdZ1iy1WDw9o0sr2mm/Y&#10;1X7P+9ba8su/fK7v95nru9A/ac+GfiPSNV1Sx8WW4stKmt4L77TBPby2jTtsi82KVFdVduFYrtru&#10;9T8a6HoniCx0S+1S3ttVv7ee6tbaV/nkii2+a4/2V3rQBV1P4e+Hdd8VDxFe6ZBd6t/ZkukGaX51&#10;ezlcM8TJ91lYr3rivBP7K3w18AeJbTXdF8PPHe2O7+zo7q+nubfTt/3vssMrskH/AABVq74L/aS+&#10;G3xE8THQPDniq21PVWR3ijjilRLpV+80EroqTqvrEzV3XifxTpHgzQb3W9e1C30nSbKLzbm9upAk&#10;USerMaAPMrj9kz4Yz+KTrzeHpFka/OpvYJf3C6e91u3+e1rv8rdv+fO373zdear63+x/8JvEmo69&#10;d6h4V+1JrcklxfWL3k/2KWd/vT/Z9/lLL/t7d1aXh39qP4XeKtO12+07xhb/AGfRLT+0NQN3BPat&#10;Ba/8/GyVFZov9tcr71Kv7THwvPhrVPEA8Z6fNo2l3i6dPexB5Ea5bDLDGVX98/8AsxbqAMrWv2SP&#10;hjr10byfRLmLVvsMGm/2ta6tdQXv2eBdiReeku/bt4Yfx/xZrqvD/wAD/BXhZPCqaT4etrFfComX&#10;RViLr9k81NkpGD8zOPvM26qdn+0R8OdR8A6h41g8V2S+G9Ol8i8u5Q8T20vH7qWJlEiP86/IV3fN&#10;0rkfEv7X/wAP7f4TeN/GWga1Dq8vhi1MtxY3EFxaypK6/ukdHiWRVdsfNtoA2LP9k74Yaf4sHiC1&#10;8M+XOt5/aMdiL64/s9LrO77Qlnv8hZd38WyvRvGHhHSvHfhfUvD2uWS6hpGpwPa3do7MqyRMMMp2&#10;15von7Ufw/uPhN4d8cap4htrGw1lFiiSKKWSWW62/vYYolTzZWVtw+RK3R+0B8PP+Fcf8J7/AMJX&#10;YDwir+UdSZ2VVl3bPK243+Zu+Xytu/P8NAG/P4A8PXGs+HNXm0yN9S8OQy2+lXBZt9okqLG6r/vK&#10;ij5s1g638B/AvibTPFWman4ctrq08T3iahq0bM+bi5RUVJd27crqIl2sm3G0VwngX9qHSvin+0HD&#10;4M8J6haap4dTwzLq11MYJYruC6W6iiWJ0l2snyvu+ZK9R+IvxS8K/CXRodS8V6ummWs8628BMTzS&#10;zyt0WOKJWd29lWgDn/Cf7OXgHwbpWu6faaD9uj123Npqc2r3UuoT3kHzfunkndm2fM3yZ281jeEv&#10;2SPhb4N8SaNr2n+G5pNY0eTfpl3qGp3V29guzbsi82VtifMflX5a37D9oj4a6l4CvPHEXjHTv+Ea&#10;s5PIub2V2i8iUf8ALJ42AdZOfuFd3tUHh39pX4Z+LNB17WdN8W2z2OgRebqv2mOW2ls4/wC/LFKi&#10;uq/7W2gCLVv2Z/h1rPg3RvC0nh4QaVo0zXOmC0up4LixlZ3Z3inRxKm4u/8AF3qCX9lH4YyeBV8J&#10;f8I3t0tNR/tdZkvZ1vFvf+fr7Tv83zf9rdVKH9s34MTzTxR+PtPd4oftC4jl/wBJTdszb/J/pHzf&#10;88t1buj/ALQ/w5134fXvji18WWDeFrG4e2ur6bfF5Eq4/dMjqrpJ8y/IV3fNQBh2X7Inws0+XVJo&#10;/DbO+r2CadqbTXs7/b41l81Wn3P+9l3/APLV8v717NFEsMSRpwqrtWuH+HPxj8IfFi0vrnwpq66m&#10;thIIrqJ4JLe4t2b5l3xSqjruHK5X5q76gAooooAKKKKACiiigAooooAoalpltrGm3djdxia1uong&#10;miPRkZdrL+Vcmnwh8Hw6V4P0xNEiSw8HTRT6HBubFm8cTRIy/N2R2X5vWuuvb+30yznu7qZbe2gj&#10;aWWRzhUVeWavmL4df8FH/gn8T/ijB4F0fXL4ajcz/ZbO+u7MxWl5JnhUfOfm/h3quaAPbtS+D3g7&#10;X7rxbNqegW1+fFNtb2mtC5DOt7FArLEjr935d7/d9ax/AX7OHgL4bXl7eaRpNxcXt3a/YJbrVb6e&#10;/l+y/wDPurTu+2L/AGFr1Js44r5S8eeMPj34U+KvgbwhF4m8ESp4wub9La5bRLj/AEVbWDz/AJv9&#10;I+bcvy0AdzpH7Gvwk0PVdNv7bwzI82l3a3mlxz6ndTW+myq+4G3iaXZF838Kiun1X9nv4f6z4Wv/&#10;AA9eeHYZ9KvdSl1mVBLKsiXjPva4jl374pd38SMvevKNE/amb4c/Enxx4Q+LviDR4ptBtNNuLW60&#10;mwuA9158cryv5Cea+xdifN/DXqXiT9pX4Z+FdD0PV7/xbamz1u3+1ab9jilupbqL/nqkUSM5X/a2&#10;4oAo237K3wzi8F6z4Wm8O/bNN1m4iu9QlvLyee7upov9VK9y7mUum0bTv+XtVaw/ZK+GGn6jJfJo&#10;VxLfy6dc6VdXtzqV1LcXtrcLtlindpS0vH3d33P4cV6j4W8WaR438P2WuaFqEGq6Rex+bbXdq25J&#10;U9q8tf8AbC+DUeqR6ePHmnvM1x9laVY5Wt4Zd23ZLME8qJt399loA9Y0XRLLQNHsdJsYFt7GwgS1&#10;ghTokaLtRf8AvmvMtX/Ze+Gur6LpWlt4fbT00me4udPn02/uLW6tWncvPsnidZArs/zLu2mrvj39&#10;pH4b/DLWRpPiTxVa6bqXlLO9uIpZWgib7jy+WjeUrc/M+2p9U/aF+HWkeK7fw1eeLtOi1+4ngtYt&#10;PV2eZnnXfCflH3GT5t/3f9qgDMl/Za+G0vgbTfCi+HjBp2nXbahaXFvdzw3sF0337hbpX83zX/ib&#10;f83ehP2XPhn/AMIHdeEW8OmTSLi9XUp3lvLh7p7xfu3H2ln83zVxw+7NSeFP2ovhd448UxeHNE8Y&#10;Wl9qtwzx2yCKVIrpl+8sEzIIpf8AgDtT9C/aZ+GPijxb/wAIvpvjCyutZZ5YokRJVineP76xTMnl&#10;Ssv91GagBfC37M/w38Hwa4lp4bjnfXbH+ztXmv55buXUIPm+W4aVm837zfM3rUXgX9mD4dfDu/mv&#10;dL0KWa5e0fT431O+nv8A7Pat963i8938uJv7i1R0z9r/AOD2ratp+m2fj2wubi/lSCGVY5Tb+a33&#10;Ymn2eUr/AOwzBq4Jf20NC8ReJPih4Z0/XdE0DVfCmpW9nZ3mrCd7edWaFJXl2r8n72Xyl/2ttAHo&#10;3gj9lj4b/D3xHY63ouh3CXum7/7OW71G6uoNO3Jsb7NDLKyRfL8vyKK7L4i/Djw78U/DkuieJtNj&#10;1TT2kWdI2ZkeOVfuSRup3I654ZfWuS8W/tRfCzwN4pl8Pa34ysbHVYJViuV8uV4bV3+6s8yqYoWP&#10;/TVlp3jH9pz4YfD/AFe+0/XvF9pbanZBWubGGGW4miRl3q7JEjtt2t9/7tABof7Mfw50Lw34j0Rf&#10;Dx1Gy8SRpFrD6reT3s9+q/cWWWV2chP4fm+XtSeB/wBmH4dfD7xDa67peiSz63bQSWseoanfT3k4&#10;hkVVaPfK7fLtX7tdxB420S68GjxVbalBc6A1n9vXUIW3xNBs37/l/wBmvlLwp/wUC0fxdB8NtUa5&#10;0jStE1rU9UstfeYzP9iW3id7fyn2puaXYny7W+/toA9t8KfspfDLwV4oste0nw89vd2Mstxp9u99&#10;PLaWMj/ee3t2cxRMf9la6U/BTwZ/wr/UPBH9hxHwrqMks11p/mvtleWXzXbdu3ff+brWLpX7TPwz&#10;1bwRrHjCDxZaR+H9HmW11Ce5jlt3tZm2bInhlRZVZt67V2/Nu4rz74oftxfD3wd8Ite8Z+HtYttf&#10;u9Lu7exfTbqK4tJfNldfvI0W9P3W9w23a23rQB9D6ho9pq+lz6be28dxp9xC1vLbyruV4mXayNXj&#10;Ol/safCbTTpb2/h68Euk3MV1pks2r3sj6c0X3Ft2aXMUfX5FwrdxXrXhjxZpHi7w1aeINKvo7zR7&#10;yITwXfzKjp/e+auD8G/tPfC74h+KoPD3h/xfbalqt15ptoRBLEl15X3/ACJXRUl2/wCwzUAVP+GT&#10;Phh/wlH9t/8ACOyeb9v/ALU+wf2hcf2f9s37/P8Ase/yN+75s7K73wx4A0Pwlq3iDUdJ09bO8169&#10;+36lKjs3nz7FTf8AMfl+VF+7Vfx/8S/DXwq8PjWPFmsw6PYPIkCSS7neWVj8qIijczH+6q5rwMft&#10;c2vi7x54y07wv4j8O2+gaNpmkXEOratBcL5d1c3rwS29wvyursqoqLt++6UAfVtFeQ67+1H8LPC/&#10;jGXwxqXjG0ttYguEsZ18mV4YLhvuRSzqnlRP/suy/eqx4x/aZ+Gnw+8THw94h8XWmnavGiS3ELJK&#10;y2it9xp3VGSAN/01ZaAPVqK8Y1v9rD4SaFGjXXjSykMlrFerHapLcyNBL8yS7IlZtnX5sfLWj4h/&#10;aP8Ahr4Y8OaFruoeLrEaZrkfm6U9p5l096nXdFFEru6++35aAPVqK8m1H9p34X2HgvSPFTeL7SfR&#10;dXla3sJbSOW4luJV++iwxI0u5P4vl+T+LFU7f47eG/EuoeENQ0bxj4fl8M6jb6jNcicuLiRLZEZ9&#10;h/5ZeVz5qy44oA9lory74e/tHfDj4p62+jeF/E0OpaqIPtS2jQSwPLD/AM9YvNRfNT/aTdXqNABR&#10;RRQAUUUUAFFFFAFNB8zKehxXLfFLxtY/DXwFrnia+TfbabB5zIDje2QFX6sxUfjXVvcKJAuOvWvj&#10;D/go/wDEd9O8NaD4NtJcSalK15eoveCPbsX/AIE/zf8AbKuPHYn6pQlWPouGcoln+b4fLV8M5e9/&#10;h+KX/kp8DatqlzrmrXupXjeZdXc0k0j+pZtxqpiikr8bbcmf6UUaMMPBU6askFFFFQdIUUUUAFFF&#10;FABRRRQAUUUUAFFFFABRRRQAZqzYX91pN9DeWUrwXUDrLFKjYKsvQ1Woqk2ndHNVpwqx5J6pn3Vo&#10;n7Rd3+078AfGnw1uLiLS/iZqGj3Ftpz7vLi1ZyjnYuFxGWACMM/x7l9ofit8X9F8bad8AdCsvBfi&#10;DRL/AEnx54fFxDqWhS2sWjukuwQiV12Nv+6vlFvlU9K+Ira4ltrhJYXaOVW3I6NtYN/eFfbXwO/a&#10;K0X44W/hnwd8UpXbXtH1ez1fRtV87yVvLqB90SSY/j/8df8A3vvfoWV50q37jE/F/Mfx14geGsss&#10;580ySF6P26f8n96P93/0n/D8M/iPxDqPgH4Y/tHfDmfwh4o1DxX4l1HXLrR7ax0eeW3vYLy3+SVL&#10;hU8ranzbl37vlp1xq/iXRde/sC+tPE/gzf4S0my0x/Cnhdbi+15/svzxS37xOsTRPvTY+zZ97dX3&#10;pUaOrj5W3V9efz0fBX7IngK9n8b/AAX1DV/C2pWv/CM/D+802WXU9Plh+w3636IyDev39m/5/wCJ&#10;a5P476j4t8XeBvjZ4bk0rxToev3F9eNb+E/C/hVIrTUrVX+S8nvfKfz98S7m2Or/AMFfpLRQB8v/&#10;ALPOgTXXxY+LXiZ9GvbWy1rT9DWwu7+xe3eeJbLDp8y7vlY/dryb4Z6Pr3w88D/sk6pq3hfXo7XQ&#10;o9UtNWjttNlmlsHnhZIvNiVNyKzfxfw196CRSzKGXcv3lqWgD4M8JfDbxAPib4MmvfDd/Ja2/wAY&#10;fEerStNaN5cVu1q/k3H+5v27X/vVL+0Z8JvF3jXx58bZdE0zVxazQ+Fb7fp9uu/UYrW4d7iK33/L&#10;LKijdtb+JUWvu6igD4v+EgtPEPxh0/xrNr/xH8TWvhzRL/7Zrfi7SotLtLNZdm+32/Z4mlb5N3yb&#10;kXZXrn7E+lXOjfsueAEu45IXuLJr2KKZdrJFPK8sS/8AfDpXpnjnwhp/xC8Jal4d1TzX0rUo/s91&#10;HbymJpYt3zoWXna/3WH91m9a3bSzisreOCCJYYI12xxIu1VX+7QB8aN8D9f8SfCb9qjTtL0mfS/F&#10;XirXb/7DcSp5Ul/CsUXlKrN/C+GT+789c74J0K5+JPizwBaWWt/FjUdW0ITyqniDRINLtPDr/ZWh&#10;Hmy/ZIvN+9tVYmbd96vviigD8d/H3wuXwv4D0GM6Dr+heL9GtV07xNYXemTtaLJFsiW8iutvlMsv&#10;ynhv4/8Aez5btIAIr9o/iZ8OtG+KngjV/CuvJK+lagqJMsEhjfCur/Kw6fMor8z/ANrH9n6X4G+O&#10;1axhY+FtWLPYTMR8jAAvF1z8pPy5/hP+y1fB51lnsv8AaaXw/aP608LeOZY2P9h5lL95H+HL+aP8&#10;n+KP/pP+E8Iooor4g/p8KKKKACiiigArrfhf48u/hl4+0TxJZFvNsZw0iL/y0jPyyL/wJWZa5Klx&#10;itoTlCXPE8jGYWjj6E8NWjzQmuWXofuHoeqWevaVbalp8yz2l5EssMq8qyMMq1aUZUDC9K+YP2BP&#10;iV/wmPwdGhXB3XnhyQWhLfeaF9zxt/6Ev/AK+moJ0dQyDFfs2HrLEUY1o/aP82c4y2pk2Y18uq70&#10;pOP/AMi/nHUu0UUVueSFFFFABRRRQAVz3jbS73X/AAZ4g0vS7gWWoXun3Fra3I/5ZSvEyo//AAFi&#10;K6GigD4t+Gfjm0T4SfDT4Ry/CPV7/wAZ6NPp1lfaPqejyxafpstqyebqX2rZ5TLvV5UZW3OzVl6H&#10;r0nwo+EHxK+FHibwL4i1zxnq+oa21qLTRZbu38Q/bJZnt7j7QqeUnyuiv5rJt2V9tW99b3MksUU0&#10;cskDbJFRwzRn/aq5QB8l/s0fC/xB4A+Nl/8A8JHZTTXVj8PfDmjNrLxs0VxcRed9oRJf4/m2/wDj&#10;teYfDDQNb+EWj/BXxtr/AIU1u48P+HrzxPZajaWumy3FxpzXWoSvb3vkKm7bsBXci/clr9A6KAPz&#10;r+ItrrHxY1X4+eIdA8C+IbOw1mz8Lx6fLdaRLBLqnkXv72dInTefk/4FtSvUfiBp2r2Pxl+PdidA&#10;1iX/AISzwHDHo93Bp8s1vPLBa3SvD5q/Kj7nT5G+9X2C7qi5Y7RTqAPiL4dy33wD8ceE/F/i/wAN&#10;67caJqPw40bRoNRsdJuL6XSLqBS0trLDErPEH3L8237yfNWL4Y+HOu63438FeKpPB2pab4d1v4sX&#10;niS00m8tHL2Fn/ZrxLdTxf8ALDzZU83a/wB3elfe9FAHgvgXw7qVt+1t8VdWl0y5t9JvNE0ZIL14&#10;GWG4kT7Rv2t/Ey/JWZ8f1vND+PvwU8VHRdX1LR7CfUrK9uNKsWu/Ia4gVId6p8yLvH3q+iXdUXcz&#10;bKkoA+KYPh5rK/sqftNaenhq+/tjWvEPiW4tLT7G/n6grv8AunRPvOr/AMNY/jHV/FSeMvFHh+7s&#10;PE3haafw9YWWkv4U8LLcXfiP/QvnWW/eJ1i8qV3TY+zb96vuzO4ZFOoA+B/g+NT8OWP7KGt3nhbx&#10;F9i0PQ7/AMO6r5WjzvLY3jxRRIsqbNyJvR/3v3a+hf20dB1DxT+zB8QNK0vT59V1C7sFSKxtImll&#10;lPmp8qovLV7nRQB86+IPB94f2rfg9qUOjyrpOmeFtXt5boW37m2dja7E3fwt8rV4hqkfinwC/iq4&#10;bw7e6bpF/wDFzUdQuPEEfhxtVuNLt/ssXk3dvBsf77ps81EbbX3uWVep606gD4F+G/w4vPin4j/a&#10;G8Nan/wlr3HivT9J1LQ/EPijTfsks7wQusVwu2JFi2T7dqfK+1a9d/ZAvNW+LNz4h+MfiKxlsdU1&#10;aO38P2NvN/yyt7Ndtw6f7Mt59ob/AHUSvefHXhFfHXhXUNEfU9U0aO7TYb3R7o290n+4+PlqTwT4&#10;O0n4feE9L8NaFarZaPpdutra24O7Yi9qAPIvif4VvNZ/aw+C+rLpE19pul2GufaL4QB4bSVo7fyt&#10;7fws3z7a8Q+IFt4r8GeJPi5qNn4Xu20nUviDpdxLqsnh59UewtV02Lff2trs/eukqbd67tv3q+7K&#10;KAPgr4eeCpPir8Yvi5oviBvFuqaJ4z8GWtrYeIfE+j/ZftXlvMGdNsSLEqs6MiNtf5d1W/Dnw0+J&#10;Pxy+FnxK1XxBpV74f8b2/hA+AtIhvf3TXEsSb7u4Vv7lxLtVX/upX3VTQ65IzyKAPgn4X6O/jHxZ&#10;8LdO/tH4q6zqHhy/iu59F1rR7fTbLQHihZH824+yp5q/wbInbdur379sHwvrHiX4YafNo+kTeIV0&#10;fX9O1i+0S2TfJf2sFwryxKv8TfxbP4tle9UUAfFHx78ZwfHzwB4+i8G/DjWb97bwXf2v/CSaho1x&#10;ZXSSy+UV0+3ikRHlZtm5tvyrsSrn7Qnw6vvD2nfAnWdHGvaB4X8ILLb3yeEdPS6u9O821WKGdbdo&#10;n3KjB0fam5fNr7LpqOrrlTuFAH57Xo1nSdO8S+M9BsPGfivT9Y1zSbXUPFfi3w3FdSxRQJL/AKfa&#10;6WlvEzNFuRPNdP4v9ik0zS/EXijxz8c1hg8ZeIm8UfD5bfRdW8Q6O9r/AGlLF9oDJFtiRYl+dNqP&#10;tZvvV+gk88drE0szrFEi7mdm2qtEM8d1EskTLLE67ldW3KwoA+B/E8Or3d58E/H63Xj7wn4c0rwz&#10;P4cvp9H0PzdQ0u8/cgvLaywyt5UvlMu9U/hSobPwRqehwaN8S4NG8b+K/Dlh47/tzVYdesIlv9Rj&#10;+w/Zf7SisookZdjbfkZN77N9foNRQB8mfDrxH/wsz9tiTxno3hTXLHw1F4El00a9qmjy2SXtx9ti&#10;fYvmor/Kv97/AGq6n9rTS7G5tfBeo31h4stxpeptcReKPB6+fd6FL5LKkr2+x/PifdtYbGr6HLqG&#10;25+Y0+gD8+LS28ba3aaf41v/AA7f+MvCvhXx9Bq8moReG/7N1XxBa/Ynia7lstqPK1vK6bW27nRP&#10;u/LWj8d4tQ+Pmo/EXxb4I8Ma6mi2fw41Lw/NfXelXFrcazdTyo8VvDbyoksnlbHbdt+9Ltr72ooA&#10;+Z9X8E3o+OP7Nt1DoUosNF0bV4rmaK2/dWDNZ26oj/8APP8AiVfyrxD4lfC7xbLqnj3XbfT/ABJY&#10;aTpfxat/EU76JZpLe3FkumxRfareKVGSfypfm+433H/iSv0HooA+UP2Z9HTW/jJ4h8Z2+peOvE1v&#10;/YkWlHxB4t0+LTYrhvN80RRW/wBnhlfZ8x811/5a7a+r6KKACiiigAooooAKKKKACiiigDmfiH4P&#10;h+IHgXxB4ZuJntrfWLCexkli+8gkQruH51+VHwX/AOCSXxK8NfG/R7/xLqmkR+D9G1GK++32M7Nc&#10;XiRPuVUiK/Izf7X3a/X2igArwf4xaHqepftI/APUbPT7i50/TrnW3vLyKLdHah7Aqm9v4dzfLXvF&#10;FAHz/wDDzwnd2v7VXxu1y50eRLS90nQ7ey1CaDCTqsVx5qI38Xzbd3/AK+Q/hZ4C8VfCbUdH8Q+J&#10;dS+IPgfStT0D7Ba3fhnQkvXtXivbp3tbiJreVolfekq7EVWr9OPMUll3fd+9UlAHh37JPhN/Cfwm&#10;CG01+wXUdTvNTjh8T+Ul66yylvNeKJVWLf8Af8r+HdXy18JfiHpkP7JfjTwBH4B13XPEniDUNesr&#10;G1tNFlltNWllurhUla4VfKRU/j81l27K/RauQ+Gfw40X4VeFU8PeH45IdNS4uLvZLJvbfPM8r/N/&#10;vO1AHwZ4a+H/AIn+Cd94y8O+NPFnxHtNQ1hbeWCbwtocWpWmtr9iig8rzWt5dkqMrxbHdF+41dP8&#10;J/2eNet9F+Ouj2eh6loev6j4M0nRdFvdZZZbiP8A4l7j7P8AaEXY2x9ivt/9lr7yu7qGzh82aWOG&#10;MfxSPtWrNAHxVd+Mv+Fq/C7wX8MfDvw01a28YWdqls41nR5bK08KyxWrRfa0uGXYzI2Vi8pvm315&#10;t4G8I32p+Efh74D1C/8Aivc674fvLN5/DNxo9vZafpMtr9+4+2/ZUV4l2M67JWaXdt/jr9HC65xn&#10;k1XuEiuI3tpTxIrblz/DQB+dHw68a2XiX9hOL4V6b4D1288YeILW6stNt4dHl+y3UstxLtv/ALVs&#10;8pUT77Oz7l2Vq/EXwl4l0iP4z+EZ/Dmv6lqur6r4a1KwvrTTJZbW9itf7PiuJUlX5d25H+T79fcP&#10;w2+HukfC3wTpXhTQY5IdG0yIw2scsm9lXczct3+9XV0AfEGheJl+EPw0+Jnwx8U+BPEmveLNY1bV&#10;3tUsdEnu7fxCt5K7W8v2hU8pPldFfzXTZsroP2RvhP4i+HXiH4kW3iWwnfVU0PQdN/tOWD5LvytP&#10;2OkT/wAao/y19f0UAeG/sY6FqPhv9lz4f6VqunT6VqFpp7RS2N3F5UsR81/lZP4a+bvgr4U1i48R&#10;fAnRtQ8I65bXHhDxb4jbVW1HS5VtrfzYrh7eVJXTa6/Om1l/ir9AXdUXLHaKdQB8J/GKLxV4S+Mn&#10;xN1ix8MXcmjahrnhqSfXRoD6p9giispd15b2/wDy1lSVUTeu7ZurzfxdpHiTxTcfHxbPT/HHiyXX&#10;fDug3uk3+saK0UuoxWd7vuPKRIk2bN/yRP8AM3z1+mlFAHmnizxZfeIPgbrfiLwzoM+r6lcaLPc2&#10;OiataNA91J5TbYpYX+Yb+m1vWvjfQNa1bUviL+z7rEr+NdU07RNXeDUbQeEG0vTdClnspYkgS3WL&#10;zfvvs3b3RFr9E6KAPm39pNb7w38UvhP8R5NE1DxB4X8My6lFqVvplq91cWTXMCpDeLAo3OE2ujbf&#10;mXza+evivbat8XfHHxV8SeHfBHiODSb+28IQ2d5d6LcQPqXka0jyyorIG+VP738Kbq/ReigD80fj&#10;Re+LPGXww+JeiSaZ4s0vXV1y4vW8E+G/CX2fT2t4r1H+1XF15Tfat8Seb8j7mf8Agr1XRPFt38L9&#10;I+Luiav8PvEniO58Y317rWkanaaU8tvq9rdQDyoriVv9Q0SfIyy7dirX2zXiHjD9l3wr4y8Ra3qD&#10;674o0ZNb2trOlaJrctraaj8uzdLEv99flbbt3d6APEf2BfB95YXV1rVzpUn2efwL4btbXU3g/c3G&#10;2K481Yn/AIvm27q5v9ne21X9n7W/DHjDxr4V10aBeeG7rRYLmy0me6l0aVdVuJWilt4keVVlVon3&#10;qm35K+7NF0fT/DmkWGladaxWWnWUK29pbQrtSKNF2qqj2UVq0AfnW3hqaPxnrHxL1DRfHvw+0fXv&#10;EN1f+G/EPh+xea70tGt7eJ/tWneVK/lXTo7fd/gT7m+ix8M+MfHl9ol9rngG/wDFOkPB4vi8630r&#10;+w7jxBa3Frboktwn3YJ5fnRGfZv2bq/RSigD4h+BWp61L8aPA2n6FN4p8YeEtPsLqO5/4TvwubO/&#10;8ML5SrEkV40MXms7YiZPn+Vd26vt6iigAooooAKKKKACiiigCjIiLcJgZc5wc+1fkp+1t45h8e/H&#10;nxLd27brOzlGnwH/AGYVCP8A+RPMb/gVfqX8QPGEHgbwTr3iGYBotLtJbptx67VLYr8V7y6lvZpb&#10;iVmknmZpGdv4mavkOI6/JShQ7n9GeC2WKpj8Vmk/sRUY/wDb/vP/ANJ/8mK9FFFfnZ/Y4UUUUAFF&#10;FFABXQeCvBmrfEPxVp3h3Q7YXGp3z7I0dtqY+87M391VG6ufr6y/Y2+DHxBv7a98d+D9U0PRZj5u&#10;nW767YS3QKnBaWLY6fdYFOePvV6mX4X65iI0j884xz+HD2S1ccvi2h/il8P/AMl8hutaBpvxt8M/&#10;B/wD4R8E2uleILqx1aG51PULx420uexuEiukkZU/fq0jO3CfedG+X5q+avFnhXUPBHinVNA1aNId&#10;R064a1uVjbeu5ff8m/4FX6c/DL9l6L4d+K/AOtW2uyXx8PWGqwXjXEH73ULm+lSWW4Jz8vzqx2+9&#10;cv4//Yvt/Glp47e41uCPUPEPiSPXLO/a0LvYx+VbxTRfe+fcsJ9Oq/3a+9zHJ6eLXPQ92R/KnBHi&#10;LiuH6/1fMpSq4ecv+3oyk9Z//JR7/D/e/NQDNJXd/F34Q+Ifgz4ql0TX7bbn5ra7i5huEx95W9f9&#10;n+GuFJzX5rVpSoy5Jn9q4LHYfMcPDFYWalCXwyEooorA9kKKKKACiiigAooooA+2f2T/ANs1dIez&#10;8JfEC8xa8R2euzn7g/hjnOOeePN/76/vVu/AjxN8W9P0j4s3PgbQPDuo6LpfjfW7gJq93Klxqjed&#10;ueKDZ8sW37m593zV8FqQOtexfBj49+KPAOiah4K03xJbeF/D2uyP9q1W405r2XTmlUK8sSK6fNtH&#10;+193dtr7zK87t+5xP/gR/KfHvhi5uea5HD3vtUv5v70P739315eiPqzxF+3vp+t32h6f4S1Twl4X&#10;e90S11y5vvHl5LbxL55bZaxJF8zSjY29/urj+Otrwr+13rnxl07wfpPw80nR7nxjrIv2vnvrx30y&#10;wis5UiluEdE3zo7Ovlbdv3hurR0f9m7UfAk+h638GfEujWVv/YFpolzDr1n9vtb6CDd5F0rxMjea&#10;N7dDtbfWpqf7Ovi61Xwj4n0bx6k3xM0FbyKfVdX0/fZahb3Tq0tq0SOrRRKyJ5Wx/k2/xV9ufyvK&#10;PL7sjB/ZuvvFd/8AtRfG9fGlnZWGtQWWiRMmlztLaSp5U22VN3zJu/uN6V6D8Wvit4ksPiTofw68&#10;Babpt54p1Kwl1e6vtZldbSws0kWLe6J80js77VX2qL4IfBLxP8P/AIheOvGvi3xTb+JNY8WLZCSO&#10;3sfs8doIEZViT52+X56s/FP4O6/rvxA0Tx/4E1208P8Ai/S7CXS5F1K0NxZX9nI6v5Uqq6Ou103K&#10;y0DPLPFH7XfjLwLomq6Xq3gqw1P4i6N4m0vQJ9M0+8dbW+ivs/Z7i3dl3Jv2kbX+6y819IfD6fxV&#10;P4TspfGdtptn4ife11DpMjy28fzfKqs3zN8teFN+yhrOrk654j8WQ6l41vvFuk+JNRv7ax8q3MVh&#10;/qrKBN25F27vmZ/vPX1BQB+fnwn+L/xG+Df7PXibxtZaH4fv/A2heKNXe8iurqX+0byJtSdHeLYv&#10;lps3/db72z+CvedR+L3xM8c+OPGOjfDDRPDj6f4SuEsby+8R3M6fbL0xLK0ESxL8qqroN7VHefsq&#10;z3H7Mvi74UL4gjSbXby9u/7T8j5YvPvTc/c3fw521Y1j4JfEHwp448U658MfF+kaLa+LZVu9Vsdb&#10;0xrpILpYki+0W7I6fMyqnyP8vy0AcpYftW+MPiDe/DTS/AnhTTotW8W2Ooy339vXTKmkT2cqxXCN&#10;5a/vdrnb8v8As1hy/tQfGVPhr438Z/8ACJ+Ektfh9f3un67bte3G7UWtW/eva/J+6+Rt3z7q9M+H&#10;f7LFv8N/FHw51LT9blu7fwnpWpWUxu4sz6jPeSpLLcO38LblY/8AA6lf9mud/hB8X/BX9vR+Z491&#10;HU79Lv7NxZ/akVduz+LbtoA82+I37a32Hx7qfhfQdY8DeHZ9FtLae9fxtqMsDXU88XmpBbrH/dRk&#10;3yN/f+7Xc3MGjftr/s06ZqkUQsP7WgaW23nzPsl1G5Q/NxuXejLn+JW96q3nwJ8a+EfF1/rnw68U&#10;6Jp5160tYdYsfEOlNdRG4gh8pLqDY6MrlQNyNlflFexfDjwvdeD/AAfp2jX2uXXiO7tY9k+q3wUT&#10;XUm4szkL93ljhewxROnGpHlmbYfE1cJWjiMPLllH3on4x6tpN3oOqXem30LQXtrO0E0R+8rq21lq&#10;lnpX1p/wUH+FA8LfECw8ZWaqll4gUwTIo+5PEi/N/wACXH/fLV8lV+O43DSwleVKR/ozwtnNPiDK&#10;KGZUt5x1/wAX2v8AyYKKKK84+0CiiigAooooA+n/APgn/wCOG8P/ABrOhSy+XZ6/bPEV9ZogZE/8&#10;d8xf+BV+m7Qg7jnrX4lfD/xTL4I8b6Hr8W7fp97DO23uqt8y/wDfOa/a22u4ruON42V43G4MvQjt&#10;X6Tw9XcqEqX8p/FHjJlaw2d0cfFaVo/+TQ0f/kvKaFFFFfVH4GFFFFABRRRQAVlay2ojSLw6Wtu+&#10;qiFjardFliaXb8m/b823d1rVooA+BP2RfHWtfDT4c+A9T1Dw54en1L4jeNLrTLzWLSWX7bP+9vXe&#10;Wd2T5nRotiJ/cr2D45/tVav8JdZ+JtlZeHbTVf8AhE/Dmna7a77lla6a5u3gaJuPlxsyKZD+yhq+&#10;h/B/wP4d0XxTbw+JvBuvza9pmp3dkXtZXlnndopYt27ZsuHT5X/2qx9e/ZD8YfET/hYmoeLPHdnP&#10;rfjHR9O01hZaY0VtYfZbrzx5Ss+5l7/N/E7UAb4+Pvjn4ceP9L0v4m6VoNvoWtaPf6rbXGhXEss1&#10;gbOLzZYpd3+t+T+JP4ql8F/FH40eJrDwn4ul8FaFL4N8RzQP/ZVjeS/2rptnOcxXUrN+6fapVnRP&#10;u/w767b4l/Au3+JvjzwnrWo33/Es0fT9U02507yv+PqK8t/Jf5v4flrhfCX7P3xN0q18J+FdT+I8&#10;MngDwtdQSWo0+0kg1bUIIP8Aj3t7qffs2LhN21fm20AeMaJ8RfG2l/C/9oS++IOlaL4p0Sz8b/Y1&#10;03+0Lpv373Fknkrv+5Aiujrs/j317nffF34k+PfGfjDSPhfovhx9N8IXCWF3e+IrmZft175Syvbx&#10;JEvyKquq72/i/h4rK8Qfsqa7rGlfFbQYvFNovh3xnrsXiGGJ9Pb7RZ3PmwNKrPv+ddtuAvy962dT&#10;+CfxA8KeN/FeufC/xnpOh2niydLrUtP17THu0trpYkia6t9jp87qibkf5dy0AcnpH7WHi34n6p8P&#10;tH8A+GdMgv8AxNo2o395Jr1zJs0qeznWCWJliT978+5fl71oab+0j44vvhl4luJtB8N2fi/w74ok&#10;8ManeXurfZ9GtURUdr1pZPm2bHT919/dXQ/DT9lez+F/i3wLqmn6xNdWnhzQr7Sp0uoh519PdXCT&#10;y3Dv/tOrfL/t1y/iz9kPV9Ru77WNI8RaZLrB8c3HjG2tNY09p9PfzbVLfyJ4t/zsm3ej/wALUAeU&#10;fEn9oS9+MnwM+LXh/Urnw7qt14U1XQUXXPC1w82n3iz3cL/Jv/iXY6/xLX2x491JdG+HviLUXtlu&#10;xa6XPcNbsdqybImbb+OK+cL/APZD8YeKLn4iTa5420yf/hNYtIluvsumNB9iuLGXeiRLv/1Wz+98&#10;2/5q+mfFvh//AISbwlrGi+aYv7RsZrLztv3N8bLu/wDHqAPmDwV8bfG+qr8LPAnw38JeHtKg1bwD&#10;beIzJqV5M1tpSfIiQqq/PKvzItZdr+1f8V2+Ea/FC48J+Fo/DWk6n/ZOtaet/O91M6Xf2WeW3fZt&#10;Vd/3Vf8AGvWvhV+zjP8ADfxT4K1iTXFv/wDhHfBFv4Q8oQbPPaJ0bz//ABz7tZT/ALK0z/s4678L&#10;/wDhIF87UtXn1RdR+z/LF5uofbNmz/x2gCgnxm+L3j34l/Ebw14E8MeF4rLwbfW9sdS168n/ANPa&#10;S1in8pVjX5W+f733fu1Rvf2qtd8TfDjwV4k0Gz8M+ELfVzew6vqfjfVFgtNLurWQxPbqqurTu8iP&#10;tK/wrurA8CeBPiuvxv8Aj1qPgnxBZeHoNQ1yzi8jxDpL3Fu+3T7f/SoGVk+b+Db8yfJWrZfsd6t8&#10;PdY8Fan4H8SaZdajomk3Gm3P/CXaZ9uSWWe5a5lvYtjL5U7Su2f7ybF/goAzvCH7S0Xxd0r4S6nq&#10;vhrS9T1C68d3ugfa7S5k+zwT20Vx/ptr/Eysifdf+/VZf2vPiXc/CXxf8Sl8C6NHoGg3k+lWtu2o&#10;yfaNTul1D7Krp8m2KLp8z/xBv4a6XwH+yPrvhW+0NtS8YW2r2+j+ObrxjFKth5Us/wBoglSWJ/m2&#10;p88u5dtbi/sqTD9mzVfhd/wkKfaL3Vp9U/tP7N9zzdS+27dn/jtAGJJ8YfjhD8UrT4e3Hh7wWuta&#10;zora7YX8d5dPbWEcToksVwmzdK2512sm2ua1L9uG80bwLp0OuWXh/wAO+ObrxNqPhaW41C/dNHge&#10;yP726aXbv2fMm1Pvbnr6AuPhO118edF+IY1AbNO8PXGh/Y/L+95k0Uu/d/wCvKZf2S9W06N9X0Hx&#10;TbWXjG08Xan4p029ubHzbcR342y2s8W/LLt43K38NAHG2/7d2o/8IR4qlsrPw14z8VaFqOk2UTeH&#10;9Rf+zdQjv5/KRldl3ROjfeVv9n1rq/FHxg+Kuh674k8C+JNM8Lxa1qPhO+1zQr/Srq6WGLyNiSxT&#10;7k3b13hldK1tb/Z28aeP/DOpQeMfGtnPqd3rWk6lFb6XYtHYWMVnOsvlRIz790uDuZm/u13Xjb4J&#10;nxh8XLDxjJqhtrWDw3f+HpbNIvmb7S6N5gb/AGdlAGB+xXqvirWv2Z/AeoeLJbW6vJtJtWgubeaW&#10;WWe38pNjztLz5v3t1eWaBe/Exv2qP2gbD4e6b4feJbrRri5vvEM8vlB/7Ni2wKsXzbm+9v8A4a94&#10;/Z8+Guu/B/4X6T4P1zW7TX00eNbLT7u1tDbf6KiIkSyLvbc/H3q4XU/gT8SfD3xY+IPjnwL420ex&#10;k8XPZibSdb0x7i3h8i3WFZVZHVvM46fdoAh+Gv7U918QPFnw30Q+HE0u78QLrdvrdvNcb302805k&#10;R4k2/K6szn5v7u2vNP2n/jh478QeFPHWl+FYrLR5vCfjvRtIN19sniluIpfs8qfcH8UsqIy/3N1d&#10;xD+yjrfgrTPh7qHgjxTaJ4y8L3GpT3V/r9m8tvqjag2+7d0RlZG3bdm37v3agl/Y+17V/A3xEs9X&#10;8dR3niTxZ4hs/Ei6mNO2xWtxbeUUi8rf80W6Lb977hoA+l9BbVP7Fs21pbVdWMK/a1smZoFkx82z&#10;d823PrXwh8Kv2m4vgx8EfAnhq11Dw/pWta/qfiG6XU/FN20Gn2cEGpXG5nK/NIzsyqiJX3XoEOq2&#10;2h2MWsXUF7qqwIt1cWsRiillx8zKhLbVzXzjo/7JOu+CPDvgy68JeLLKHxn4bn1Qrd6ppvmWV7a3&#10;101xLbzRK275GKbWV/4P9qgDxb42ftC6x8ffgJqOi6S3hXVbvTPGOk6Lrj2WoTTaZqUE80T2/lMq&#10;bmilztlV/u7X+9XqXwgn+IOi/tf674YktPDmn+FtO8J6Xu0nTbmcW9nFuuET7LFt2K+9Nr/7KJXb&#10;ax+z14p8beBpNO8WeN47rW7rxHp2uSPa2PlWVtHayxOttbxb96q3ln5mfduauob4Qa3YftEXHxG0&#10;vXraHTdR0aDSdU0m4tC7y+Q8rxPFLvGzmX5tyt7UAT/Hf4t33ww0/wAN2OhaQmt+LPE+qLpOkWVz&#10;N5UBl2s7SSt1VFRGY7ea8e+JHxn+J3h/QvHfgPxPYaDaeMJ/CV9reha1otzcRWk8cS7bhPm/exTx&#10;K6sv96vZ/jp8IZfirpOhz6XrD+H/ABT4e1JNW0bU1i85IbhUZNssfG+J0dlZf9quL079njxN4v8A&#10;EPiDxJ8SvE9lqet3vh668NWEGhWb29rpltP/AK2VN7uzyt8n3v7goA8J0nWviVear+yZeC20bUfG&#10;N3oereRNcXk72/kNZW+ye4f7zts+Z0X+KvR9V/bJ1b4aeD/H6ePNK0dfGHhbXrPQY20+6eLTLx7y&#10;JJbeVnl+aJNrNv8Avbdldd8Pv2cvEXh7UPg/ea94nsNVm+Hlnf6bF9isGt/tUE0EUUW7LttZViG7&#10;+9Vfxh+ykfFuofEjUV8Qmw1PxFrWna/pF1Hbb20u8s7dIo2ZW/1its+ZT/C1AHmq/t43Oi6d42hu&#10;L7wX411bSfDdx4i06fwhfyvaSGBlEtrPv+ZG+dXVv4l3V9JfBfxD438W+FhrHjTRNN8PS3zpcWOm&#10;WVy1xJDbsiti4f7pl3bvufLXl3ib9nv4k/E3wh4u0rxx430gDVtDl0S0sfD+mPb2UTSsm+6mVnZp&#10;ZPk+Vfurub1r6K0jTxpmk2NkG8z7LAkW7+9tXbQBoUUUUAFFFFABRRRQAUUUUAFFFFABRRRQAUUU&#10;UAFfH/x1/a18XfB3UPE1/cDwPp+kaFcolroGp6xv1vW4vk3yxRRf6r7/AMquv8Pzba+wK+PfEf7G&#10;3i/UPD/xG8I6f420ay8NeLr27v5NQm0gyawXnbd9nln3/PFu+Xd97Z8tAGD4a+MereDPjH8UdO8M&#10;aVDrfizxn4vsLLSbK+m8qCD/AIk8U8ss7qu7ZFEn3Fy1b3xH/az+IPwM/tnw/wCLvC2h6r4xWCw1&#10;DR20e7ljsdRguNQis5Ubeu+KSJpU/vbtwrTj/ZA19Lu68TReMLSw8fJq9nrun6hb2DPaW88VgtlL&#10;E0TPueKVA/G5eopviv8AZH8T/FW51DXvHfjDTbrxfJ/Z1rYtpVi8Vlp1pbX0V5KiK7szvK8S7mf0&#10;SgB3i39qnxZ8CvEGuWPxV0nQ3tIvDVx4k0+48PTS8+VPFD9ll83+LdKvzjis/wCE37Z8viX4m+Fv&#10;C2s6z4G1xfFJljtz4P1OS4m02dYvNWK4V/vKyqV81ON9ej/HD9mS0+N3jX+1NT1RrbTn8L33h17e&#10;JP3qNPLFKs6N6o0S0eAvhd8U7fxTod94z8daTf6ToqOI7XQNMeyfVJGXYr3jO7fd+9tT+KgDH/aA&#10;1bUtd+M/w88FabCt2tnY6l4wkspH2xXk9miJZQv/ALP2idH/AO2S1l2f7ZMmpat8F4LXw5G1l40t&#10;Un12Zp9v9jNLKtrbr/t77rfF/wAArtPi14dudG+NXwx+I1nBLPaWL3Xh7V1hj3OtrebPKm/3UuIo&#10;t3+xKzfwVw8f7FYs9B+Len2XieS3l8WXEUuhzrB/yAliuGuoUT+9tunaWgDiviB8etZ8c6/OdI8K&#10;aSmpJp3i2Lw3r1xeTpLFb2f2eKWX5P8Anq27/v0lcV8INe+Kt78Tvg3cWsGgX/ii/wDhZJtu727u&#10;Ht4rX7XbslxcfxtI3yLtX+J/v19Gw/srW8E/gRRrbLa+HPC2qeHbkeX89296sXmz/wCydyO3/A6r&#10;fBD9mvXvhr4u8I67rnimz1xvDfhSXwnAlpYtb+bB9oikhlbLt86rFsagDltC/aq8b+JZ9M8Daf4b&#10;0V/irca7qmi3W65l/smCKwVHlvd2zzNjCWIKuPvPU9z+1Z4y8D+ONN8AeMPDekL4wm8R6Npz3Omz&#10;yGyudOvmlT7VFu+ZWR4nXY1Xm/ZQ1nSfEd54y8M+LYNK8bReJtR1yyuLiwMto1teIiS2Vwu7cy/u&#10;0bcrfKy1S139knxT4zn1Hxhr/jSyb4ptqmmajp19a6c39mWK2Du8EAhZ97I3my733bvn/wBmgDJ/&#10;bU+NnizSdE+J/gjwvFa2c2n+C1199Va5kiuIka4eJ/K2fx/Ku2voHwd4k1Pw/wDBy01/xt9it7yx&#10;0o3t+2nSvLDtSLcWVm+b7orxnWf2TvFvxDv/AIhap448a2Nzqfi3wr/wjKw6RpzQ2+nbZnlRk3uz&#10;OuW/ir3Dwz4M1Ob4ZReGfGt5Y69cS2LaffS2Vs1vDPGy7D8jM235aAPkH9o/4h/Fv4gfsuzeKL/w&#10;z4fsPA/iC50u5gtYr2U6nY2r3tu1vLL8vlPu+Tci/d3/AMdbXi79v1dM1rxTfaPqXgeLw/4av57J&#10;9D1jV3h1rVfIfbM8CbdkX3X8pX+/t/hrd8Qfsn/FLxF8MbX4Xz/E3Tv+EF0ue2azl/sdv7SuILeZ&#10;JIred9+zamxfmVctsWuol/Z2+IHhq88S6P4G8b6VoPgvX9Sn1J0u9K8/UtJedt1x9ll37Pmcuy71&#10;+Td7UAcbfftcfEfxB4Z+JnjTwd4a8NS+CvA0pmaTU7ydbvVIFt1uHVFVNsT7Hx8/8VaniD9qvxl8&#10;JtR8Mav8Q9C0KHwf4n0q/wBStBpFxM99p/2ay+1+VLuXbJvRdvyfxV2Uf7MM0Hw1+M3hEeIWk/4W&#10;BLdSx3k0G97XzbVIMv8A89G+TdVj4n/suWHxWg+HGmaxqHmaN4Y0+/068t/K+e8S6097PKt/Ay7t&#10;1AHNn4+fFLwVZ+EvF3j3wt4fsvA3iO8tbOWDTbuV7/RvtJCwPPuXZIu90V9n3d3tXKxftY/FH/hV&#10;KfFq58JeGrbwNaaobC8083k/2+SL7aLX7RE23YvX7r118H7OnxD8S2vhXw1478c6Zr/gbw1eWt7F&#10;DY6Y1tfao9t/x7pdOXZNquqM21fm21oTfsqzz/ss3Xwk/t+P7RPd/av7V+zfL/yEPtn3P/HaAOKs&#10;f2t/GWu/EjVtFsLDwjDLp2utpH/CE6nqj2XiO4gWXZ9qi83bE+9P3qov8P8AHXDeGP2hPit8J7X4&#10;j6rqOjaT4v8AtXxPXw7Z6dbajcCVZZ3RfKi81NqRfd2/7TvXqHxE/ZZ8b/EuK58N65400fVfBsmr&#10;LqEGoahpJl8QWUX2hZfs8F1u2pt27Fl2b9tW9Q/ZO1278Zancp4rsv8AhGrnx3p/juKyk09jcxTw&#10;OjSxebv2srbPl+T5aAM74l/H74o/DmOODxC/w38H3UGn/bZbvWtZlEOozkuRaWUQ/etsVFDysv3n&#10;+VK89+GvxT8ffFj9oX/hKPAOi6NaXXiX4eaTqF5Lr1zK1vp3764wmyL5pXZ/9z5Ur1/xL+zp4ub4&#10;ueMPFXhnxLolnaeL4ILe+k1XSPtOoacI4vL/ANDl3bdu3na427q4z4YfslfEz4O6lpmsaB8RdFfU&#10;9O8PQeG0sb7SpWtL23illeJ5f3u9ZPnH3PVqAOP8VftHtd/Fr4a+I/GemroGseAZPFsHiOxsnM8Q&#10;aDTYpd8DfxK8Tq67/wC/XTfDv9uiTxD4y8F2ur6r4G1DTvF95DYW+l+HNXefU9KlmXMPnqy7ZV/g&#10;fb913Wugg/Yjh1W802+8VeJP7a1C8m1u58TSrbCL+0pdRtUtdsX/ADySJEVU+9XVeA/gv8UdHv8A&#10;w1Y6/wDEPTr7w14clR4P7K0r7JqGprGm2JLqXey7f74Rfm20AfQ1FFFABRRRQAUUUUAFFFFABRRR&#10;QB85/t2eI4vD/wCzvrttuxNqkkFpF9fOR2/8dVq/K4kkDmv0A/4KZ6sYPCfgbTM8XN/cTlfXy40X&#10;/wBq1+f461+a5/W58Xyr7J/bfg9hHQ4b9s/+Xs5S/wDbfzixKKKK+WP3gKKKKACiiigCWKKS5lSG&#10;GNpZWbaqqvzM1frf+yfqOg3vwH8Lw+H5pZbWxjexnWeIxSxXMcjLMkiH7riTdmvzT+APgSf4j/Ff&#10;QdEttWj0GV3e6XUXgWcW7RI8qt5bfK3zIv3v71ev6b4i8QavofgT4a6ZHp2saFceL9esNW1A6zLp&#10;tl4qvIkWVGaeL5v3ryzM0S/K7w7K/QOHaHuTrv8Awn8g+NWZyqYnC5XH7EXVl9/LH/24/RfxXrz+&#10;GtMjvE0y91Ym6t7f7PYR75VEsyIXx/dTdub/AGVNdBX53XEfij4e6DrXhx9T07SNKsvHPhUW3h/R&#10;Ndur99Jee7T7RE88qIyxS/I/lbm2b3raufhhpfxC0T9pvxP4gvdYv9V8P69qh0Nl1WeJdKaK0Rke&#10;3VX2o2+vsz+aj64+KPwo0L4ueGbnQ/ENstxaud0ci/LLBJ/DJG38LCvy2+O/7P8Ar/wJ8SfZL9Gv&#10;NHuG/wBB1NF+Sf1Vv7sn+z/Svp7wCukfHr4h2+lfFzV57i207wPoWq6Lpl1qUtnFdNPal72/+R18&#10;2VZfk3/w12H7JOhaT8W/2dvEGka7dXHjTQ5vE+sWsF7qV49xLNbpdusLeax3H5Qu1q8bMctpZhHm&#10;+2fo3BvG2M4Tr8vx4aXxQ/8Abo/3v/Sj83QPek/ir0j42fCl/hh8R/FOhWMk2oaZo88CvdvHjyxP&#10;EJUVvf7y/wC1trzc9c1+Y16FTD1PZVT+7cozbCZ5hIY3Ay5qchKKKK4z6AKKKKACiiigAooooA+i&#10;P2ZP2rdV+Cd7Ho+qvLqfhCZsvBwZLNzn5o/9jk7k/Ln736ZeHfEumeONCtNY0S7iv9KvE8yG7hO5&#10;JF9R+VfiQ27J46V0HgbxrrPw48W6V4i0HULnT9QsbmKfdDKypNErfPE6fdZXTevzf391fY5Xm8sI&#10;/Y1/h/8AST+cuPfDalnPNmWVrkxO8o/Zqf8A23n9r7Xc/YL4f/EzT/iHfeKrbT7eeF/Dury6Ndee&#10;uN8qKjbl/wBn567M7dnTivz00PxzofjHwh4ytIP7Yv4/HXxPZbDTtLv/AOyzqKm1in+zz3D/AOqi&#10;dUO7Z87/AHVrmJfEOu/C2X41+FtNu08FaBb3nheLUYPD+ty36aDa3k/lXtxFLL80cvlbd237u/fX&#10;6BGcZR5on8fVaFWhUnSqx5ZRP04or4z+I3hXwn+zp/wkV38J9X1LTfGc3gvVL+38ORXc9/b3/lIr&#10;pey+a77ZUb7r/wAe8/erhvhJ4Y8S+GPE3wk8XWM/hzRZfEF/bw3utnxfe6pP4oglhZ5Ua3dNry8+&#10;ar/L5Wz+7VGR+gtFeA/tmeKNU8M/CKzFlql14f0/Utf0zS9a12yk8qXTdOnuUS4nV/4Pl+Xf/Dvr&#10;ybxx4S0P4C/F3wlpXwyvru0tPEuga2+u6PDqs9zE0EVk0tvf7Hd9svm7U83+LfQB9r1yc/xD0S3+&#10;Ilr4IknceIbrTJNVit/LbDW6SpE7bv8Aeda8X/Yi8A23h/4G+EPFN1qer6/4n8R6HZT6hqeq30tw&#10;7rszFEis5VFQNt+X/gVc34z+H3h2/wD+CgnhTVr6Cf8AtEeDp76NhqE8W64iu4kX5VfbgK/3funH&#10;zdqAPriivzs+HujaToP7J9t418Q654t1jxP4y1KXw5aS2msvFMscupSollFI7+VBE/knfL97a7fN&#10;92tLwD8OLy5+NXxK+FVpBD4AstZ8CJP/AGNoniG4v/sd55zJFdO7/dl+79z7yr81AH0l+118PG+I&#10;vwL8QWUEXmahZx/b7Qf9NYjn/wAeXev/AAKvySavuuw+MHjL4uaD/wAJBpRmPiD4aeBtRn1XT03b&#10;JfErxS24hlT+LZ9nlk2N/wA9Ur4W8to4YS8kU2+NZFeFtyMrLuVlb8q+G4jo+9Cuf1T4LZi3SxeW&#10;T+zacfn7svygR0UUV8Kf1UFFFFABRRRQAo4NfsF+zL4ifxT8CfBGoyP5k0mnrFI/96SMmN//AB5G&#10;r8fiMNX6cf8ABPjX/wC2PgJHZbsnSb+e2x6bz5v/ALUr7Dh2fLXnTf2on84+M+EVXJ8Pi3vTq2+U&#10;oy/yifUlFFFfoZ/HQUUUUAFFFFABRRWRrejwa9o19p12ry215A8EyJK0TOjLtYbl+Zf+A0AcN8Gv&#10;jPB8arLVdU0vQtQsfD9tdyWtjqt6EVdT8t3ileJN25VV0ZfmHavUK/OD4FaLafD34Q/s932j3F7p&#10;Saz8RbqHU2bUJ3inVZdQiiR977Nvyp/vN/tVvftW+Nby68Y/tCWmjeJLyA6b4N0GL/iX3jL9iuG1&#10;J9+3a3yS7HWgD9AaK+K/iF4OT9nz4x+EL74ef2kdX1nwzr0t/bXeo3F1/a11b2qS28sqyu2+Xzf4&#10;v9uoPhz4H+Gdh8NPhB8UH8a63beN/EF1pzyeIYdTuLq61m8nx9ospYtzr5bPvVk2/utn8OygD6Xj&#10;+MOkazoXirUNCtdR8Qy+G9VbRb2ysLbNx9qTyt6orfe2iVWr0NfuivzbHhHR/h38Hv2ktT8NPfaZ&#10;q8HxCXTRNFql0zpa/arJ/wCKX/bf5/vN92vXtE8EeGvjz8XvjMPijqV21z4Y1GOy0vSn1Weyi0nT&#10;/sqSJexqjr80rM7ea39welAH2PRX52/CSK/+Pfi/4I6d441nVtb0a48J668iG9lgGswQagkNrPcI&#10;jJu3xbWz/F/wKrVneWVl4V8S/CppPEGq6dL8Ur3Q9A0K21p7VZ4IrWK4eynvHbetqu9/kV97fcoA&#10;+0/ix8TdM+EPgi78T6xDNPZW0sETJbrl90sqRJ/484rsUbegb+9X5kaoLrw54H/aP8IGO00vStI1&#10;fwu0GhaZq0t/aWEstwnmqrS/NvfYm9P79foj8QPElp4N+H3iDXr+eW1stM06e7nngTdLEiRMxZV/&#10;ve1AHVVw/wAK/ifpnxc8Kvr+kQXNvaLfXVhsuk2OXt53gfj+7uRq+G/Cemz+CPiz+z7rmlabLoA8&#10;V6ky3Gpaj4rl1LV9etZbV5d91F/qtu7Y3y/cbYqVB8L/AIb/AA+1X9m74peOdR8S3tn4q8Oa1r9x&#10;banDrMsT6DPFdyywLFEr7F3tsfYy/vN/SgD7U+Jvxp0/4UaT4n1nWtH1X+ytAtbW6lvo7dfKuPPl&#10;MWyJs/MyfJuH+0tWfFXxk0jwNpPi3WPEFlqWmaF4dgtrifVHt90U6y/88tv39ny7vTdXxB8SvFvi&#10;LxV8NfjLdeI57lNQn8BeDb25tJd2yK6ll3TbYvur89a/7SWmQeJ/DX7WttqstxdWukxeG7uztxdS&#10;okDmzQn5Uf7pLsdn3aAPulfExm8UWmkJpl8Y5rBr9dT8r/RVw6p5TP8A89Du3bfRa6WvhT4pavqf&#10;we8W+Irb4eT3qpo3wcur7TLQ3ct0iTC9T9987s7siszfNWB4F8OeIvAevfDjxbY3nhzwnFrb7LzX&#10;ovF97q1x4jga0dn3W7oyyyrt83f/AA7aAP0Kor88/hLoZ+F3ir4V+IdXik1aLxBqqWtr8R/C3iae&#10;f/hIXnR9i39lP/C/332fcZP4a+o/2sY5bj4G63p9v4sh8GXF/Lb2sWp3bSpEzPMn7h3j+eNZf9Vv&#10;X7u+gD0vxd4r07wP4Y1bxBq0vkaZpltLeXMoXdtiRdzVgX3xQs7az0rULfS9QvtIv9Mn1T+0LeD9&#10;1bxRxJKqy/3WdW+X6V8Ra/4T0zQ/CPxk8A634W1HwZez+A59dj0bSvE0uo6JdeQ3yXS/N5sEu/Yr&#10;o3yyr/errrfTLPwfffBnRNCuruHRJ/h14gu5bcX80yNK0Fu7N8zt/Fu2/wB3+GgD6O+H37Rfh74j&#10;ax4P03Tra8hm8UeGR4ps/tCKu223omxv9r567zX/ABG2hXeiW66Zfak2o3i2jy2UW9bYbGbzZf7q&#10;fLj/AIFXx3+yn/yUb9n/AP7I7/7cW9ez/tLatf6d49+A0VneXFtFc+NkinSGVkWVfsV18r/3loA9&#10;/rk9K+IGjax4617wfazu+u6La2t3eRGJtqRz7/KO7+LPlPXwIfA1pcfsg+Ofirc6prdz490TXNUu&#10;NK1V9Xut+neRqrqkUSb9u3j5l2/PuNehafo3hHwH+038dfHepSX9pdaX4Q07WftdreXEkqtLFd/a&#10;JYomfa/3F2rt2r/DtoA+5aK/N/QtNvfhp8WPgbq+jaR/YN74lnnL3F54tl1LVfEETWUsu66i/wBV&#10;tdxF8y/cd0Va6z4b+EvAet/ALwv8ZPFHjHWtO+Il7fRS3Xia11G4lu4tRa62Pp62+7Zs3fuPI2/d&#10;oA+x/DXxE0Txb4i8VaFpk8kmoeGrqKz1JWiZRHJJCsqBT/F8jrXW18ffs6+EPCPgj9or9onXWlOm&#10;SabqtqXnutSl8lIJLCGWVnV5dn38/M4+X7vGK+r9L1W01rTra+0+5hu7O4iWWG4gk8yORWHysrDh&#10;loA0qKKKACiiigAooooAKKKKACiiigAooooAKKKKACiiigAooooAKKKKACvL/DHxlg8ZfFXxD4O0&#10;vQtSmt/D22DUPEDKi2kd0yJJ9nUFt7NsdG3bdteoV+afizwXovgCb9oLxJo8moaXqFj8RNEtTdrq&#10;d1tjtZZdPll3fvdv3nf5n/h+X7tAH6WUV8Gft2+Op4PH2q6Xo3iKezurf4a6pdzQ2F4yNEzXtosU&#10;vyfdb7+1qy/2iNBuP2ZdY8Fa/wDDOXVIvEmt+G9dOpyzX890+ovBp6SpcSpK7q0qPuegD9ApJVij&#10;Zm+6q7q8/wDCvxh0rx3ZeFdR8PWmparo+vyXMceoxWpWG18hX3NOW+5udNi8ctXz1pPwd+Evh7T/&#10;AIZavp3izWodX8Wr9lNza6xc3UvihJ7V2lS6+djt+8/mrt8rb99a+e/Aj3nwi+Efwf1X4ffbBrt1&#10;Z+Mrue0S+luEluILKXyt8Tvt3LsRtn95aAP1Oor4K1nwr4W+HPwt+FfxO8CeItT1T4jazqujqmoy&#10;a1cXUniNrmVEuoJY2lZGXY8rbFX91s/h5rjf+EEtk/ZB134sf2nrdz4+0vXrq40zWJdYut9kq6r5&#10;SRRLv2+Vs+Rk2fNuNAH6T1w3w9+KWlfEbU/F9lp0M8M3hjWJdFu/tCbd8qIjlk9VxJXwJ8e7+38R&#10;+CfHvxZ8PWdz9otNf8qw8aa34olt721niuEi+z2FlF8iKjqyoj/f3O7V9Vfslt5nin48t/f8f3Df&#10;+SlrQB7ToHiJ9bvtbt5NMvtPGmXn2VZbuIol0NiP5sR/iT59uf7yNXQ1+eGsWt546+OjeF9R1nWU&#10;0i8+L9/azw2Oo3EG6BNCSX7PvV/lid/vKv8AfetbQPgF4R1nUv2idBvF1Z9F8IXO/wAPaedaukh0&#10;l5NPS4eWAeb8reb/ABUAffNFfnZ+zd4a0L9oX4i65bfE7XtQ16aPwZ4Zv4NGuNXuIIZWey/fXflI&#10;6bm3bPn/ANv/AGqreCdZHxgXR/h5dxav8TV0S81m40eLU9faw0+90uK7WC3uLqVf3t00W11X733d&#10;1AH31qviOTTPEmiaQml392upmfdfQRbre18tN371/wCHf91feuir8rdC8aa/b+AtHs49euBb2Fr8&#10;RbWCPT9Vlnhiigt4vs6pLu3ukXzbHf5q9L0f4J6dN4r/AGZNN1DX/E2p/wDCZaVf6j4juJNdulfV&#10;Wi023eKKXa/+qT7uxdtAH6D0V+eEfwT8N3fwt/aLeZ9Zb/hA9V1RPC6DW7oLonlWi3CG3/e/L+9b&#10;d8+7+792ue8OWvjb4/XXjLU/Eun6ZrV1oNtZRWd3qvi+80iXSbd7KKVLqKKJNu53dpfNb733f4KA&#10;P0wrz3xp8X9L8Ia5N4eFrd6p4lGiXOvQaZbR5e4ggdEcK/3d+50+X3r5B+AfgFP2g/Fnj6T4l6zc&#10;eM/sOiaH5X9n6pdQ6fLO9k2bqJVaL53+X5tlYP7OXh7T/H3xl+AfiHxNNf6trkngLUbhry61OffN&#10;Ja6lFFAzfP8AN8n3k/i/jVqAP0G8M+JbDxl4b03XdKmW607UrZLq2lX+NGUMp/WqvhDxDJ4m0YX8&#10;ul32kO0ssf2TUItkq7HZA23+623cvs1eP/sUzTv8B5LeR99rZa7rNrYt62qahP5X/juK8Q/ZF8V6&#10;jd/FvwLBqOs3c0dx4I1t9l3dMyTSpr7fN8zfMyp/45QB941yXiD4gaP4Z8X+GPDN9PImreJWuE06&#10;JYmZZGgi82Xc38PyV8GwJe/GnVLyz0/XtO8Vxf8ACeeIriDwdrer3Vnb69bxeSqNFcRf88G+6rfJ&#10;8/3ap+F/CXhDx18YPg3pmoWHiLTpNG8TeINFvtL1XxJcXC2DwWSzxW9rdRSrugRmGz+L+B/7tAH2&#10;D4v/AGiE8NX3hzTYfBuv33iHxBqV5YWGjiOKGaWO1+aW63M23ytnzrz824V6R4Q8Rt4t8OWmqyaZ&#10;e6M85f8A0HUovKuIirsvzr2+7u/Gvzv8G+CrD4i/E74QXniKXUdUupvEvjqNrg6ldK+y1ld7dPll&#10;+Ta39z/drN+FUnjP4yL4L8Larpln4w0qy8HwanY6T4g8SXWnLeyy3twst1+6/wCPh12Knzf6r/gd&#10;AH6iUV+bXh/wd4l+JV3o+kahrXhr4sv4dhvreLwNL4ovYPKg+1bUnivdi/aZItj2+9933fv19d/s&#10;m+JrLxT8ENGlsJdbmjs57qwZPEF2t1dwtFcOjRGdf9aiFdqv/EqCgD2qiiigAooooAKKKKACiiig&#10;D88P+ClF6H8XeD7Hvb2tzN/32Yx/7Tr4xXqK+tf+Cj82/wCMejL/AHdIRv8AyI9fJQP6V+VZy+bH&#10;VT+//DOCjwpgor+V/wDpcxKKKK8E/VAooooAKKKKAPpz9hn4ReGvir461v8A4SvQ7HxHpVjZqBZ6&#10;jAs0QkdjhtrfxYQ/99V+hOtfB/wR4j8EQ+D9T8J6TeeFYkVItIe0T7NEF+7sQcLj/Zr4f/4J9+NN&#10;H8D2nxL1LW5zp9hbWVreXGozI4t4IYvN375Puqx3rtX7zbWx0r6y8B/tN+DvH3ia00C2h1vSNRv4&#10;WudOXXdHnsE1OJPvPbtKo8z5fm2/e284r9YySNsDBn8A+KNaVTivEx/l5I/+SQl/7cdN4d+CvgTw&#10;z4at/D2l+ENJsNFgvItQWyitV8sXKOGSX/adWVTurcg8DeHo7PWrSLRrNLTXJZZdTiSJdt40i7Xa&#10;X+9uWq3jb4g6L8Pzop1m5a2TWNUg0i1k27lNzLnykb+7u2/erHj+OngufXfHGjpq6DUPBVsl7rcZ&#10;Rv8ARYmR33f7Xyo1e2flR5z8aP2fta8Xavon9haJ8Ptf8N6ZZpa2uheM9H81LBkPySW8sSltuz5P&#10;Kb5fkWu++A3wqf4PfD6PRLm/TVdUuLufUdQuYoBBE9xO5d/Ki/giX7ir/dQVh+IP2qfBWhf2XHBF&#10;ruu3+oadFq6aZoOjT3t1BZS/6u4lRF/dI3+1Ueu/tbfDHw54a8M69deIDJYeJY530n7LayyzXTxB&#10;Q8CRKu7zdzBfK+9u4oA7PXPhb4Q8SrrI1Tw7puoLqxgbUBNArfavK/1W8/xbP4fSvz2/al/ZGv8A&#10;4QXU/iHw4kuoeDHYu4PzS2H+yw6tHk4Vv++v7zfVvgT9pSKCX4s6v4y1E6Z4d0LXbax0uGWzaK6C&#10;S2kEqQeV9952eVvk27q95jkg13RIpprd1t7mHc0F5Ftbaw+6yevqtebjsDTx9Pln8R9nwrxVj+Fc&#10;X7bCPmpy+KP2Zf8A23979Lo/EHFJjmvbPjP8ItG0LSfDvibwfrY8RWviT7dPBp9nYSROsUEpEsix&#10;bnZYlO1G3/xf7/y+J9s1+X4zB1cDU9lVP7t4cz/BcS4SONwUvd7faj/dkJRRRXnH2YUUUUAFFFFA&#10;BRRRQB1Pg3xgnhmdrbUtKsvEvh+6dWvdF1KLfbz7fusv/POVfm2yr8y7v95a/Sr4AaJ8GfiJ4fTx&#10;D4M8I6HaPLpx0i/tktFEscDEs1vOuMPlhnc27d6mvyuVsV1vwz+J/iD4T+J7fW/D919nnT5ZIm/1&#10;cyf3XX+IV9NlebywcuSfwH4bxz4e0OJKf1vB+5io/a/n/uy/+S+/pb9aPh58DPh/8K2vZfCPhDS/&#10;D8t4NtxJZwBXkXsu7+5/s/d9qi8H/s9fDrwD4nuvEnhzwTomi6/Nvzf2lkiOm/7+z+5u/i27d3ev&#10;Mvgt+2t4H+K2uab4eljutB8SX4/c2l4MwSy7SzRRzqNpbCsyhtrNtOBW8/7X3w3g1p7N73VF0cX3&#10;9mN4n/sm4/sZbrfs8r7Zt2ff+Xf9zd/FX6RSqRqw5qXwn8U4vBYnL8TLC4yHJVj9k9n1jRrLX9Nu&#10;dO1G0h1Gwuo2intbqJZYZUb+F1bhl9q43wN8A/h58MxqX/CMeCtH0ZtTi8i8a2tU3XEX/PJj/c/2&#10;Pu1y3i79rXwJ4P8AEfiHQ5F1vVdU8Osn9sW+j6PcXX2BGiWXzZWVOF2OOa57U/2sbGH9oP4e+DNL&#10;tbnV/DfivQn1WLU7PTbibezvF9ndHVNvlbGbe38Hy7ttanIe9aFoeneHdHstK0qzh0/TbOJYLa1t&#10;0CRxRqMKqqP4cVl+IPhv4X8Xa5pGs6z4f07VNX0aTztOv7q2R5rN/WJ8blrzWz/bB+GWoReJJ7fW&#10;LmSw8OQXFxq+oCxmFpY+RL5TRPLt2+azfci+83pTtK/af8I+LrbxLZRHWvCWsaVosus7PEGjy2sv&#10;2RUb/Soon/1qLQB3198J/BmpeB5PBlx4Z0y58Kyli2kS2qvbnc+8/J0+826snwr+z98OfA2q6Xqm&#10;geC9J0fUtLilgs7uztgk0SSffG7+Ld/tVx8f7UPhHwvp/hbSr7UNT8W+JtT8P2utRw6JosstxqED&#10;KublIUHyqc7iv8O6tSf9qb4er8PdJ8XxX95e2OrXbafYafb2ErahPeLu326Wu3zfMTa24Y+XFAHo&#10;OheC9A8K3Oqz6RpFlpk+rXJvL17WBY2uZz1kcj7zcdTX5a/tjeC9N8C/HvXbHR9OttK02aOC6itL&#10;SJYokZ4xv2qv951dv+BV9YN+1k3iLxp8WorTXJvCvh3wv4Ttbzfq2hyrd6ZfytMrvLA+132fuvk+&#10;7Xz3/wAFAL20vvjZYNb3MV1cLodr57qeQzM7LuX+H5Srf8Cr5nPo82Cu/wCY/afCTETocTwh/PTn&#10;H8Iz/wDbT5kooor8yP7qCiiigAooooAPWv0F/wCCZl1nwf42ts58u/gk/wC+o2X/ANkr8+x1r7r/&#10;AOCZEpNv8RY+yvpzfpcD/wBlr6LIpWxsV3PxvxXoqfCeJn/I4P8A8niv1PvKiiiv1E/hAKKKKACi&#10;iuE+LnxZ8PfBH4fax4z8UXjWui6ZHvlKrudmJ2qiL/EzN0oA7uivkz9mH/gor8Pf2ovGN14V0rT9&#10;T8P66sbT21vqezbcxLjdsZW+9/s19Xu/lxs391aAOJ1b4PeCNb8Dv4OvfC+lXPhRnaX+yWtVNurs&#10;7SFlXorb2Ztwx941m6P+z58NNB0a70vT/A2h2mn3kEVrdQJZJieJH81El7vtf5vmzXjv7Cv7Qni3&#10;4zeFNTtfiFNaP4jhWLVLO4tY1hW406VnRH2+qywSo3/Aaw/g1+1vqXiL4m/FTV/Gep2Ok/C7S9Pi&#10;1fQpXi2Otn9qltVmd/vN5r27Oq/7a0AfVt94X0nUtY0zVrrTbe51TTBKtjdvEDLBvXa+1/4dwrj9&#10;C/Z4+Gvhzxo/i3SfA+h2PiN3eX+0YLJFdXf7zr/dZv7y1z2hftafD/Vp9Tt9Rn1bwlLYadLq+PE2&#10;lXGn+fZRffuIvNT51X/vr/ZrmvEn7aXhS18IeI7yxsPEVhr9los+saZp+saHdW738SJ/rYk2fPGr&#10;FN5/hVt1AHqt98FvAV9qetanc+EdFn1HXBEupXD2Sb7wROrJ5v8Af2sitz/dqr8RPgB8OvipqVrq&#10;Hi3wRo3iG/tV8uK5vbVWl2f3C38S/wCw3y1B8APim3xn+EXhzxZLZXOn3V/ZQvcxT2ksCeeYlZzE&#10;svLR7m+V/wCLFc1d/tf/AA6tPEEmnvc6s2mQ6j/ZU3iVNJnbR4rrds8prrbs+/8ALv8Aubv4qAPU&#10;ofBmhxavp2qx6RZrqWnWjWFncxwKr29u2zdEn91PkX5f9muf8T/AvwB4z0jUtM1nwjpGpWeo3/8A&#10;at1FNaoRLdbFTz/+um1V+b2rjfEX7Xnw78L61qFldXWrXFhpd19i1PXbHSri40zTrjO0xXF0qFUZ&#10;f4v7n8WKTxj+2H8PPBPiDxBo1xNrOq6h4eSGXV00fSbi7SwgliWVLiV0XasW1x81AHS2P7O3wy0h&#10;pWtfAuh2pltIrCQQWiJ5kEcvmIr/AN7a/wA24/NXoV3ZQahay2t1FHcW0qtHJFIu5WVv4WWvGNI/&#10;a7+HWr+INO02O71aK21SKWXStZudJni0/UfKi811t7hk2ytsVmH97b8uay7H9uj4Vakmk3EN5rf9&#10;l6urJpurPod19kvp/wDn3ifZ88v+wtAHWaT+yx8ItFEf9n/Dvw/ZGO8i1CJorNN0U8TbkZP7m1v4&#10;V+X2qa9/Zi+FGpaxa6pcfD3w9NqFrcNdRTGwTPms+8u/99t3zfNWPp/7XPw8u/D/AIi1K/vNS8PS&#10;+H54LbUNN1vTZre+SSf/AI91WArufzf4dvWo7D9rj4fy6N4l1DVJNZ8My+HbNdQ1Gw1/Sp7O6jtG&#10;cIs6ROuXjLNt3rnpQB6Jq3w18Ka/Lq8mpeHtO1B9Ziit9Qee2RvtUUTFoll4+ZU/hzUk/wAPvDV6&#10;uui50DTrka8ixar5tsj/AG9UXYiy/wB/avy/NXifjf8Aa+8OzeDvF8XhttV0/wARweHL/W9DudY0&#10;iW3t9RWCJ3823eVdsqL8j/7td58K/jdovjjwFd391qirqPh+wt5PEIaJovs7vaJOz/7jI29WXtQB&#10;1Phn4V+D/BbWTaH4c0vSpLOxbTbVrS2VPKtmfzGhX/Y3/NtrG8Gfs8fDT4eeJJ9f8NeCNF0TWp9w&#10;e+s7RY3Xd9/Z/c3f7NdHo3jzRtd8DWnjCO5NtoFzY/2kt3dr5Wy32b97bvujb81fOXxG/bS0q/j8&#10;B2vgs6vZy+IfE2nWNtfarodxDaanZSv+9a3lkTa3yfNmgD2Xw7+zr8MfCXjE+KdH8C6LpniDe0qX&#10;sFmitG7/AH2T+FWb/ZxXc+IPD+meK9GutJ1jTrfVdLu4vKubK7iWWKVD/Cyt1rik+PvgpvhVafEJ&#10;dTb/AIRW6nWCK78h9zO1x9nHyfe/1vFYPiL9qvwF4V8SXukXc+q3EWnTra6prNlpU82m6bMdvyXF&#10;0qbEYb13f3P49tAHReB/gF8OfhtZana+GfBOjaRDqcXkXscVqrfaYsf6pt33k5+792reg/BnwJ4X&#10;s9PtdI8JaNpttp8dzb2cdraIiwRz/wCvRMfd37Ru9azvj/8AE4/CL4MeLfGtrbtfTaZp8txbRwwv&#10;Ory7Ts3qv8G77zdlzXGaP+1v4WbwV4S1C9s9fu/EmuWP21fD2l6Hdy321Pllm+z7dyQb87Xb5X/g&#10;LUAesaN8PfDWg3WmT6doGn2E2l2I02xlt7dUa3teP3Kf3U+Vflq9q/hnSfEF1plzqWm219caXc/b&#10;LKWeIO1vNsZN6f3W2uw/4FWP8OfiVoPxX8KQeIPDd8b6wlkaFt0TRSwyq214pY2wyOjcMrV5/wCJ&#10;f2uvh94V8Ranpd5NrM1ppN8um6nrlppUs2m2F02391LcKu1WTeu7+5/FigD0X/hW3hVvCl34YGga&#10;efD940rXGmeQv2eVpH8x9yf7TndVfVfhL4M1vxRb+Ir7wtpN3r0Fo1hHqE9ojTJbspVot39zazDb&#10;V7x58QNE+G3gvVfFPiC7NpoemQfaLq4VS+2P+98teeeEP2qvAfjPxLpmj2surabJrKPLo99q+l3F&#10;naasqpvJtZZVCv8AJ83+7QBe0v8AZZ+EugrD/Z3w80Gx8m9j1GJ4bNVeKdPuOrfw7f7v3fatNP2f&#10;fhmnj7/hNV8DaKnivz/tX9qfZF83z/8Anr/d83/b+971x+j/ALYXw61nWrK0t31sWOpzyWum64+j&#10;3C6dqU6b8xW8+394x2Nt/vbflzXCfB/9rf8A4WzaaE93fTeEr248X3Wk/Z59DuFi1GFWuPKt0ll+&#10;5LsiDu38Owr8tAHvupfB/wAEat4h1TXr3wtpNzrOqWbabfXz2aeddWrfKYpG6stdHoujaf4b0iy0&#10;nS7SGw02zhW3trS3TYkUajaqqo/hArynRf2q/AfiHxLp+l2s+qJa6lctZadrtxps0WlXtwM/uorp&#10;l2M52tt/vfw5rL039tP4Z6mmmz213q0uk394tgmuNo86afFdNL5SwS3Gzaj7/loA9/or5Atf2mPG&#10;vxX074v6F4G02807xX4Y1lbXSHl0OcrPApt96S+b8qSt5kv/AADD16X4o/a08EeB9Y1HS9WbV5F0&#10;aSO21vWbLSp59N0yZlVttxcIhRPvpu/u7uaAPdKKwfEHjPRPCvha98R6vqdvY6HZ2/2qe/lb90kX&#10;98n0rzDwv+1X4G8S6sNLYa5odzNZz39kde0e4sl1G3iXfK9v5ijzNqfNtHzbe1AHttFeXfCL9oDw&#10;h8cIbufwbdX2radbRQytqbWMsdpL5gPyJK6hXdcfOq/dr1GgAooooAKKKKACiiigAooooAKKKKAC&#10;iiigAooooAK5O7+GnhbUbTxBZ3Xh7Tri08Qtv1aKW2Rlv22BN0o/i+VVFdZXkus/tL+APD3gO/8A&#10;GGpa0bTRLHV/7CuZnhffHeed5Jj2Y3fe5/3fmoAk0L9mj4WeHNMmsNO+H/h+3tJoJbWYGxR2kikZ&#10;WkRnb5mViidT/CvpXbah4S0bVtT0rUL3S7S5v9JEi2Nw8QL23mpsl2f3dy/LXHeN/j/4G+Huo6tZ&#10;a7rS2lxpunQalPtjaQeXPK8UCptzukd1YKi/M2K5/TP2tfAM+meJbrUp9X8M3Hh+w/tS+03xBpM9&#10;ldCz37PtCRMuXi3fLuXO3+LFAHT+Dv2evht8P/E0/iHw54J0XRdanDK19Z2axuu4/Ps/ubv9mrfh&#10;/wCCngHwxrf9saN4N0XSdV+0y3f2uzsUifzZV2Sv8o+8y/Kx715B4O/assfHv7Qr6Zo+psnw6tfB&#10;11rU+o6hZPaRSyxXcSfaIpZdu+DY7fOvy17f8PviBpXxK8M2niHRftL6XcMfs891avB56Z4lRXG7&#10;Y38LfxUAc/4d/Z1+GXhTxi3inQ/A2h6Xrzlj9vtrNEdCx+Zkxjazf3lroj8N/Cf/AAiMvhg6Dpv/&#10;AAj07s8umCBfs7sz+azbOn3vmrze5/a9+Hlp4kbTTPrD2Can/YsviOLSZ20mK83bPJa627A2/wCT&#10;+7u71558Nv21NLsrTxjb+NRq15caB4j1GyvL7SdGmuLXS7NLhkhe6liTYvyfN/ufNQB7DqX7Mfwp&#10;1XV9Y1W8+H3h+51DV43ivppbFP8ASA67WLf7TD+P73vXX+DPAPh34dafLY+G9GtNGtZpfOkitI9g&#10;kfYqbm/vNtRR/wABrzrxb+1h4D8G6tLYbtX12K0tIdQv9Q0LS5r20sbeVd8cs8sSlUDL8/8Au/N0&#10;qTxL+1T4E8OzWtvDLqniGSayi1Kb/hHdLnv1tbOVd6XErRJ8iMvzf3v9mgDuY/hn4Ui1tdXTQLBd&#10;UW/fVEvBAvm/ami8p5d395ovk/3av23gvQrOfWpoNJtIZtbbfqbpCu68+TZ+9/vfL8teX6z+138P&#10;dO1Eadp8+q+J9SOnQautr4d0ue9kks5lZknTYvKfKe/pUmo/tYeALbQ/DmpaXcap4mm8RWzX2naZ&#10;oOmzXd7Nbq215WiVdyKr/J8+35vloAwLf9jbwRffEPxtqviPw/omueGtXt9LttK0l7L/AJBqWkDR&#10;MiN/CjZHyrXoHif9nn4Z+MbHRLPW/AuhX1tokYi02JrNVFpH/cTb91P9n7tc/N+1l8PJPDeh6tpt&#10;3qWvT6w86WejaTp01xqTvAdtwr2+3dEYv4t+3Fd18OfiRoXxS8OQ6zoF21zbNI0EscsTwzQSr9+K&#10;WJhujdf7rUAYWmfs8/DPTLq+vLPwPodtc36yrO0Vkib1ljWKVdv8O5EVWrqB4F8PpfaFeJpFmt5o&#10;ETW+lTCFd1lE6KjpF/dVlRV/CunooA5hfAXhxLXXLRNEsltdekeTVIvITbeM67HaX+9uUBa5Xxf+&#10;zj8MfHd7pt34g8BaFq1xpsCWtrLc2aNsgT7kR/vIv9xvl5r1GigDntO8H6LouoajfWOl2tpeX8cU&#10;d1NBGqvOkS7Ilb/cX5V9K4zxb8C/C2peFLGy0bwv4etNU0GKV/Ddxd6ejxaTcN8yyoOq/P8AN8te&#10;qUUAcB4M+H4+GHwosfB/haaL7TpmnG3sp75WZJZ9p/ey7f70rF32/wB41594H/ZI8JQfCTwt4P8A&#10;Huk6Z44u9Eaedbu4ttqJLPM8svlD7yLl/u7q+gKKAPMdV/Z5+GeteGDoF34F0OTRvtRvVs0s0REu&#10;G+VpE2j5G/3an/4Z8+GreFdK8ON4H0N9D0u4F3Y2LWKNHbz/APPVePv/AO11r0eigDj7D4Y+EdLv&#10;rC6tPD2mW1zYT3VxbSRWqq0Etyf9IZP7vm/xf3q5/wAT/s6fDXxl4f0fQ9Z8FaLe6RpAcafaNaqq&#10;2u776xbfuq3O5R1r1CigDzLxH+zt8NfGGh6Po2seB9EvNL0ZPK062azREtU/uxbfur/s12fhnwzp&#10;Pg/RbPRtD0210fSrOPyraysolihiT0VF6VtUUAFFFFABRRRQAUUUUAFFFFAH5qf8FH1I+NWkN/D/&#10;AGLH/wCjJa+Tz0WvsP8A4KUWAj+Ifhi+/wCe1jJD/wB8Mjf+1K+O36LX5VnH+/Vf67H+gHhq+bhX&#10;Bf4Zf+lyG0UUV4J+phRRRQAUUUUAfRP7PHgnXPij8HPi94N8PWMlzqtz/ZOqW4m2paXDWt15otZH&#10;P3Wl2Ov935Wr6p1fUPE37RPxO+Fog+H3iLwTp3hHWBr+ral4ht4oCjpbyxLZwFXbzd7S/M6/LtT3&#10;rxb/AIJsa99j8e+LdJ3f8fenxXW3/rlIV/8Aa9foeflx7V+sZI+bAwP8/fE6m6fFuLffk/8ASIHn&#10;H7Rvw+vPib8GvEuiaaP+J15K3umN/dvLd1ntz/39iSvk3Ufgd8TNY0Xw5qreF5bPXPia15pvjmJJ&#10;F36Ra3V7FcI7f3/KiW4i/wC2tff9Fe2flx8uudd/Z++Ofj/xCPAet+LfDHiy2sGsbvwxbJPcWctr&#10;F5JtZYmddkX8aP8Ad+Zq4v4TfAvxho/xH+EniTXfDX2SFtf8VeIryyRkdNE+3xL9nib/AGvvfd/i&#10;d6+1qKAPhXxL+zF4xuvir8U/ijo9tfr400bxNbaz4TsLu6xp2oxJaRLKvlfc3yp5sXmt86si19l+&#10;HdVn8R+FbG/n0y50e6vLRJZNPvMedbuy5Mb/AO0vSt+igD4L0z4Wax4Y+Enwrg8S/D7xc13pEOpo&#10;+u+Cb54td0aWW7Z1Xykb97BKn3vv9vkryfVf2OPHWo/Dq88YW1jqA1Iahdumj6rDDFqFxY7h5Usi&#10;RfKtxy25F+9/vfe/UY7Qff0qMqjoQDwO1ceKwtLGU/ZVT6LIeIcx4cxX1zATt/NH7M/8R+F7qyOy&#10;srKy/eDUwiv0W/ao/YytvH8d34r8EwLa+Jx81zZKdsWo9OSSfkk6/N/F/F/er88r6xudLvJ7S7ge&#10;2uIHaOSJ12tGy/eVlr8ux2X1MDU5ZH91cKcX4DirC+2w/uTj8UH8Uf8AOP8Ae/Iq0UUV5J+jhRRR&#10;QAUUUUAFFFFAGp4d8R6h4V1u11bTLlrS+tm3RyrX1B8P/iv/AMLL/ZUg/Z88L+E7rUPFd1pL6Ms7&#10;+UthBBuw15I7Pu+Tdv8AlQ/PXyYDitDRdav/AA7q9tqel3MthqFq2+GeFtrI1e5luZTwE/7p+Wca&#10;cE4TizDa+7Xj8Mv/AG2X93+vX9OPhH8N9d8L+I/j213YXPlazd2qaXdyld1+sWlww7l/4Grda83+&#10;E3w68afDnWP2b77UvB2qz22l+EJ/DerrZrE76bdSNbbXlXfxH8j7nTdXU/s0/tlaT8S9NXSPGN7b&#10;6L4ktYmmeaeVYoLqNAxeVWICqVUBmXP+0vGdv1Ha3EV7bJPE6TRSqGjkRsq69jX6fhsRTxNP2tI/&#10;hPNsqxmT4ueCx8OWcf65onyL4f8AAvxH+Hn7JevaZ4e8Oyw+LJvFF7fTWkdtby3bWcupOzywJL+6&#10;ef7P8yb/APZ9q4d/BHizXfihrWs2HhX4j32k678PNY0CDU/GEqy3DXjLvRHi37YEbZtX5PnZ6/QE&#10;NuHFOroPLPlj4BfDLxL4a+K3g/VdW0OaxtLP4V6Ros1zJtxFexP+9t/95a888OfDXx38MPEuk/EB&#10;/Bmoa7aaJ418VTXOjWhR7trO/lXyr2BN3zN8n3fvbXr7pLAVmW2tWN5f3VjBeQTXlrt8+3ilVpYt&#10;33dy/wANAHwz8SPCPj/4y337QeuWPw61vRrXX/A9npGiwamkUVxqMscszt8m75Gw/wB168I/a98G&#10;X/g347a+166SDWFt9UgwfnSP7PFBsf8A3Wt2r9ZlbdKwr8v/ANv3UBfftF3katu+yabaxN/s/Kz/&#10;APtSvns9fLgrM/ZPCWM6vE9OS+zCf5cv+R82UUUV+Wn93hRRRQAUUUUAPX7rV91f8EwkJT4kP/Cx&#10;00D/AMmq+Fv4DX31/wAExIMeH/H1yest3aJ/3ysrf+z19Jkv+/wf9fCfjvinVjDhTFU/5nD/ANOQ&#10;Z9wUUUV+nn8HBRRRQAV4/wDtRfAW0/aW+DOt+Bbu8OmPeFJra9C7hDPG+5GZf4l9vevYKKAPzv8A&#10;2I/+CZetfs8fFpfHXi/xDYapdadHLFp1npqvt3OuzzXZsfw5+X3r9DH/ANW3+7UlFAH5+WfwP+Kv&#10;hH9n74VT+E9FmtfHT6TfeDtdt5nVHtbO9uHb7U3/AFwf97/wOt74qfs1+Jl8Y67B4P8ADhutC0Hw&#10;/wCFf7HtpmRItRbTL2WVrLc38TRbPv8Ay7tma+5aKAPir4x2vir9p7WPDs9h8I9UttN8K21/e6jZ&#10;eMdth/akstu0I0+JkZm2vvZvN+58q1i+GvBvjfWdR1LQfCOl/EOy8Jz+FNU0++0z4jvFKlhdPa7L&#10;SKwuGd5fv/K3zOm1K+76rXFxFaQPNPIsUMa7mkZtqqtAHln7OjapP8B/CWk6xomreFtV0vSbfSJ7&#10;bUkVJvNigSNpEKs3y7h8rV4Z8Mr74gfC34NaR8Fv+FT3ut+JtMn/ALPj1O8topfD9za/at322SXd&#10;/cff5W3fuFfXthqdrrGn299ZXMN3Z3EaywzwSb0kVvusrL95TmtKgD4f0Kz8b/C74DeKPghJ8Ldb&#10;8S65etqllpus2sUL6VqEV5LK6XVxKz/utvnfOrru+Str4Y/Ajxf4B8E/tBaBcafNqE+paFZabpN9&#10;8v8AxNGg0NLX5P4v9am356+xqKAPkPx78KfFepfCX9njTLPQrma+8PRxLqlsu3daf8SeeD5v+2ro&#10;tM0f4UeK7X4RfspaWfD8yah4X1PTrjWrf5V+xKllKkrMP99q+p9J8Q6brbXS6df2uoNZztb3H2Wd&#10;ZfJkX7yPt+6/+zWxQB8S/Gj4P+OLj9pPVfiRo/hibXrDQZ9B1GLT1ZF/tRYkuknWLd/y1i81GXdW&#10;H+0d4S8Z/tOnXvEWhfD/AF3RbLSPCl5pFrFrdqtve6tdXVxbt5Sxb/8AVRLE7bm/ir7xeRY0Zmba&#10;q/eZqp6VqlprVlDe6feQ31lOu+K4tpFkidf9ll60AfMH7Xnww8VeOT4LTw9oc+pJZ6Hr1rP9n2/u&#10;pZ9NaKJP+Bv8lef/ABO+GfiDStV+HPhbTYWsx8UfDdh4U8TWglKzWv2NFle42f8AXD7RAzf7SV94&#10;V56/w88H2XxWbxe8UZ8a3lm1vFJdXbyOsCbd/kQs+2P+DcyLz8u6gCh8e/hlc/Ef4AeMPAugtFYX&#10;epaRLp9ju+WJG2fIv+78oX6V89/EDxP44+Mek/Cjw3a/B/xNot5oXibS77XLjUIoktLBIG+fyn3/&#10;AL9P9z+GvsXUdRtNJs5bu+uobK1hXdLcTyKiIv8AtM3SrqMsi7lO5TQB+fsmi/EKz/Zo0r4Kw/DH&#10;xHceJNH1y3a51Hyol017ZNVNx58Uu/8Ae/Js+XbVKb4Ga54SsPHHgXVPDPxS8TXmrarfy6eNC8QP&#10;b+H9UgvJWlTz/n2wbdxWXen8P8W6v0SooA8m+J/gLUNW/Zu8R+DNHtVl1SXwzLplta+fuzL9n2Im&#10;9/cD5mrwP4dXPi34XeN9P+IWpfDPxVf6XqfhCw8P3VpaWcUmp6XdWLPuDxeb80Eu/crq38HzV9q0&#10;UAeC/steDtf0S2+IHijxDpUnhy68ZeJp9ch0SXaJbODyool83b8vmv5W9v8Aer5g+MPhb4o/EL4f&#10;/EPRNX8K/EC/8YPqdxPBpmky29l4c+ypd7opYvK2NdM0SL8ku92ev0X3jdtzzRuXj3oA+bf2xr9t&#10;V/Yj8d3K2ktu8+gxt9kvl2Om54/kkX+E1xPj+/8AHXx0tPh5oGifDbVvDOq+Gr2LX7vUNeiiSyt5&#10;IIH8q3glV/3vmu6p8n8G7dX1P408HaN8QPC+o+HvENgup6Pfx+Vc2rsyrKv3sfKd1bsECW0SRRqE&#10;iRdqrQB+d91oXxC18/CjV9W8JfE3VNc8N+JrC/1+3vfs9vptmdxV/sVrAypKqM33v4E/jrXt/g34&#10;71nTPDvgi48JaxpJ0v4h6xqVzrD+V9k+x3kWoeVcROr7n2+am75F+9X3/RQB+d/gD4Mau3h3wZ8P&#10;9V8HfFW417R7myhvItU8TSp4ZgW1dP8ASonV2Vl+RXWJU/2fkrvE+DXjNP2B9K8Ff8I/c/8ACVxa&#10;hFPLpny+bt/tXzWb/vj56+v7vWLKwvbSzuLuG2uL12W2hldVedlG5gi/xfLWrQB8+fAjSte8E/GP&#10;4zafqvhvUraw13Xxr+n60FRrKaBrW3i2bt+7zd0TfLtrxn4yeEfFGl+MPiFceE/Bnjzwx411O883&#10;TLvwncxXvh/xAdiLFLfwT/uom/hl+VflX77V901m6rq9nolhPfX93b2NnbrvmuLmVYoo19XZvuig&#10;Dx/9oX4beKPih+zjPoNpDazeK1jsbxrFX8q3up4JYpXg3fwo+xl/GvKfijP4s/aTv/CNjpnw48R+&#10;EY/C8t1q9/fa3BFAfN+xTwrZ221383zWlHzr8uwV9hpIsiKytuVvustS0AeU/sx+E7zwJ+z58PNB&#10;1HTv7I1Kx0K0gurIhVMU3lJvVtvG7du6V6tRRQAUU0ttHNOoAKKKKACiiigAooooAKKKKACiiigA&#10;ooooAK+NfHP7PXiTxd8fvEHhqXSN3wq1p5fF0t8zLsXVGsHsvs+3+9vZbj/gFfZVcVrfxd8C+GNf&#10;h0PV/GegaVrcv+r06+1OCK4f0+Rm3GgD5B0f4NfE3U/h9pfxB1rwpJceP9J8X6ZqVz4dknQy32na&#10;dbtZokbMdu598twu7+Jqk/aH8MeNP2of7b1vQfAWv+H7LRPCGqaXbxa5AtpfatdXnk/6OsW//VKs&#10;W/c38Vfdm9f71UdJ1Wx1yzW7068t7+2k+7cWsqyI3/AloA+QfjF+ybcfG/4xaBY6jHqmheFbP4dN&#10;pq3umXHlQpfrdRNDbyov+tRcebs+7+6WvfPgZrnjHVfhxaReNdE/sXxXpjPp92mFW3uni+VbiLb/&#10;AMs5Rtf/AGfwr1OigD84PiD4a+J/jf4fXdnrPhP4ial4y03XINSvNMtDBa+H4oItQWUtaxRbPtTN&#10;Evyq+99/zV6H8OfE3jf4ZeDfiboN78HfE2pah4n8Q6tqGitaQRPFeJdP8v2pt/8Ao+3d/H/CK+3K&#10;KAPz1HwY8QfB/QrfSF8NfEGw8Z2ugWVlbeKfh3cpcWmsyxQbEiv7eX91+6dtvzp86fxUmnfCXxz4&#10;D8V63qvjnRfiNe6l4ps7C9Mvwt1P7PaLdJapFLazxI6bNjp8r/c2v/sV+hdZMOs2Vzq0+nR3tvJq&#10;FvEss1osq+bEjfcZk+8qttbr6UAfMP7I/wAGdb+GHxG8VXOoeFrjw5pVz4a0O1to5r77bslR7tpY&#10;PPPzsyGRN38PzV5z8APB/jj9mrxH/wAJVrvgLXdc0zWtNn02e30S3W4vdLli1K4liHlb/wDVSpcb&#10;9y/xL81fct1rNhbalBp8l7bx386NJDaPKvmyqv3mRPvNt9q1aAPgXxN8OvGuqfErSvi14k8FeLfD&#10;+latp11psujfDm/+y6tpy/avNt5bpYnXzWlT/W7G+RkSvoH9lLwVP4T8LeIr2bQdc8PHXNYk1IRe&#10;JtUa/wBSnTaqLLP/AM8nbZ9zc1e80UAFFFZmp6pZ6PZT3l7dw2dpbr5k09xKqJEv952b7tAGnRUE&#10;M6TxLLEyvGy7ldW+VqnoAKKajq65U7hTqACiiigAooooAKKKKACiiigAorK1HVbLSY4Wv7yC0WeV&#10;beJp5VTzJW+6i7urN/drVoAKKKKACiiigAooooA+Ff8AgpjpJOmeAtTC8RT3cDH3dYmX/wBFtXwY&#10;Otfp3/wUH8LrrnwHfUB97RdQgu/wcmD/ANq1+YmK/Mc9p8mMlJfaP7j8IcW8RwxCi/8Al1OUP/b/&#10;AP28Siiivmj9wCiiigAooooA9C+BnxC8U/Dr4k6Pd+Drawvtc1C4g0mK31PcLeQTzRp82zletfee&#10;rfG3x38BPGI074oX2k+J9E1LQ9S1iy1LRbJrOW2lsIfPuIGjZ33Kyfcf/Z5r81bK8nsL2C5tp5La&#10;eCRZY5Ym2urL91lb+9X6gfDv4Kp8Rbiz8e+OfGM/xFW/0K4sNLt5tPis7e1srtV+0fuo/vSugVGf&#10;042iv0Ph2tzUp0ux/GnjNlfssyw2Yx+GcXH/ALeh/wACS/8AATmL/wCMfxg8C/D/AMNfFnxXc+Gb&#10;nwbqcljNqfhnTrSVbvTrO8lRIniui/76VPOTcuxQ3zbaxde/aa+IWlfFHWNNvtX8OeELu117+zdM&#10;8I+KdNuLWLVrLcm24i1Tf5Xmuu51TZ/s132mfsm6pJZ6B4Z1/wCJWp+I/hr4fu4Lqx8OXNhAks32&#10;d91vFdXS/NLFEyp8u1d2z5s0vjH9lPW/GVnrfhu5+JurSfD7WdQ+3XugXdjFPdLumSVoorxzuSMs&#10;v91tv8NfYH87nmnjX9sXxFfeLvGy+HNZstFs/Cmoy6ba6RdeFtS1J9Zli/1u+6gXZArN8qbNzf3q&#10;ufEH9qnxpba1plx9ts/hN4YvNAs9W07UfFOgXV7b391Ku6W1uLhdq2vlNtRt3zfNur1LWf2bfENj&#10;rviSXwN8S9S8E6B4kn+1anpdvp8NyyXDLslmtZX+aBnCqf4vmy1WPEf7P3iOO9lm8F/EzU/Dtje6&#10;fBpl9p+qWa6xDKkS7Fli81/3UrL99vmVvvMhNAHqHw91u/8AFPgbQdW1EaemoXtnFcXA0m6+1Wu9&#10;ly3lS/xp/davkT4iftaeM/BPiS61FPFPhPUYLXxJFpTeENJ0+4vSlq9wkG6fUlfyop/m37Nny/dr&#10;6w+FXwx0v4RfDXQfBWkPNNpej2a2cLztl3A/ib3rwK+/Yn1a6+Htx4Aj+KmpWvg6C+GoaTpyaVbm&#10;W3lW489FuJfvXMSufu/If7zNQB9J+M9R1DRvCeuajpGmtrGrWtjNcWmnK+03MyIzJFntvbC/jXy3&#10;8Bf2jfGHjLxvpWlar4q8Napd3unz3ereGbjSrjRtV0WdYt6pFFK7/ak3/IzL/vV9Qa34ZHifwde6&#10;DqN7cf6fZvZ3N3ZO0EvzJtZ0K/dbmvFdJ/Zr8QN4o8L+IPGPxDuvHA8HQ3K6Hby6VBayCWW3eDzZ&#10;5V+aV9j/AOwufmoA8z8L/Hn443v7Otj8c9Qk8JtokFo2o3fhK3sZllnskc+bKl00vyS7FdlXYy9K&#10;8W/aK8TeGPjt8RfF97p8iaBN4e2WMUkWhX13cazL5KSfvZYEaKJU37V3bm/vfLXsnwF/ZU8X6/8A&#10;s1+DfBvivxprmieELqDzNY8HXFhEt2T5rM9r9q+9Hbtx8u3d/t/NXsOufs7a9Y+MfEWreAfiJe+B&#10;LHxJsbVdNh02G6TzVi8rz7d3/wBRLtVP7yfKPkrnr4eniqXsqp6mWZni8nxcMZgZcson5UXdnc2E&#10;/k3ltPZzbVdobiJ4nXcu5dyt81V2XB5r9JPjZ+wlpfxFj0e90PxHf6brWmabFprz6i7Xh1GOMfum&#10;uGZg3m9R5nP+78q4/Pzxz4E1z4a+J7rQdfsWstQgPKsQVZf4WVv4lavzHMcsqYKV/sn9y8GccYLi&#10;mj7P4K8fih/7dHvH/wBJ6nOUUUV4R+tBRRRQAUUUUAFFFFAA6LMjI6hkZdrK38Vff37Jv7XsGtaH&#10;Y+AfE9xFY63BbLaaTqcw/c3G1dsaSf8ATT7v+9/vfe+ASc0vevUwOOqYKpzUz8+4p4Ty/izB+wxU&#10;bTXwz+1H/Nd4/k9V9xfBT4mfEH4XfCLxAZZtG8Qa/wCIfiTeeHNCSSCW3hiv5b2YTSzvvb9wmx3V&#10;F+b5dle4+GPHnxE+H3xn8OeCPiFqWjeJLHxXZ3VxperaVZPZSwXNuqvLBLFvcMmx8q/+zzXxX8Af&#10;H2h6xol/8PPHPiDUNFsLvVYtd0XXrd4/M0nVElMvniRkPLuf4ty/M/3d1fdfgT4HarafEC08c+N/&#10;HVx461/TrSWx0vbYR2FrZxS7fNZYl3bpH2L8xbpxX6nhMXTxtP2tI/hDiHh3G8M4x4LGR/wy+zL/&#10;AAnGftxw+LJdK+E3/COapp+nSP4+0mLN5bPKPPZ28l/ldflVvvL/ABf7Ncx4W0r4n337SHxtt/CG&#10;u6Bol1FbaLLfX+oaXLdJPdfYmwqReamyJv725mr6A+OHwfX4y+F9O01NbuvDmpaXqtrrWnapaRLK&#10;9vdQPuRtj/K6/wCzS/D74RL4M8beMPFUuryapqfiiOxW83QpEqtbweVuXb/f+9XYfOHzK/7beteL&#10;/D/w2tbSe08Gav4g8PPr+qaq+i3WsxWu2VoFiigtz0d0Ztzv8qD+9Xxt8T/GWoeP/H2ta9qt7Bf3&#10;11Pte5gt3gjmCKIkZY3+aP5UX5W+7X3J8RvgSn7NfwS0bxN4T8Y6hpPiDwJo76THftbRSJqdtLcB&#10;lgliYbf9a6lWX7tfnc5ZpMs25mr4niOv8FBf4j+n/BXK26mLzSe3u04/+lS/9tG0UUV8Ef1oFFFF&#10;ABRRRQA8nLfSv0l/4J0eH3034MahqMowuo6rJLH7qqrH/wChK1fmz6V+tv7IGj/2F+zn4Htiu1pb&#10;R7px7yyvJ/7PX2HD0HPEuf8ALE/nXxmxMKeR0qCetSrH/wAljJ//ACJ7fRRRX6GfxsFFFFABRRRQ&#10;AVjeJ9etfCvhvVdbvN32TTbSW8m2LubZGhZsfgtbNUNQsbbVrG5sruJbi1uY2hljf7rI3ystAHxH&#10;4M/bS8Wa5N4T8SvdW2o6d4hvrWGfwfZeFNSW4021nfYkq37L5UrJuRn+Xb97bTm/aP8AjfJ8KrL4&#10;mxz+EDpMvipvD0OgHTp0e4ia/ayWV7jzv3bK43bVV+leveE/2ZPEnhZNC0D/AIWprdx8O9Buop9P&#10;0BLWKK68qJt0VrLeL88sCYQbNvzqu1q0I/2VNLT4M6d8Pf7evPstl4hTxCt75KbmkXUPtvlbOm3d&#10;8v0oA8j+Lv7Q/wAYPgBe+LNN1a78N+LtQTQINc0maHTpbJIpX1CK1e3lTzX3L+9+V91b3xO8efFf&#10;4ZW1laeO9Q8O65ofjK1vdLxo1jLay6RemylljCszt58XyMu75W6Va/bb+Ad18QvCniLxFpH2/Udb&#10;uNFt/D6aTYqN7xNqVvK0qN/fXZ+ldJJ+y3q/ijV9Pn8cfEXUPFVnodvcR6FaNp0Nv9mllgaA3Fwy&#10;f6+VVdtv3F5+7QB5V+zX49+InxC+HPg/wN8O9U0fwzY+EfBuhtqeq6xYtePPdXFkkqW6Rb02qibN&#10;zf7XFdn8IP2ovEviH4gWvh3xvY6XpcBXVNGurm0LCKLWNMm/0ja7N/qpbd0lQfeXY2a2dJ/ZM1P4&#10;f2+jSfDv4h3nhPVbXQ7LQNTnm02K8t9UitYvKhuHiYrtnVc/Ore1cB8aP2fLO1+Hng34P+HrTxLq&#10;mvavr39rXvi9IuYvMd/7Surq4X5VaWKWZNv8W9V/hoAxLn9tDxVrl5oelfbLPwZJrOnT+JotUfw5&#10;e6u8Wly3bxafF5EH/LWWKLzWd9q/Ovy1d8O/tU/Fv4n+LPCPgrwtpmiWGsajFq0V9rmsaZe29uPs&#10;rxeVe28Eux2V0l/1T/xfx/LXuvjj4B3N94p0bxN4D8Uy+APEGl6aNFDw2KXlpc2K8rDLAxX7jfdZ&#10;W+WovBH7Nq+FfH/h/wAZ6h4u1fxHr+nW2oxXNxf7f9MkvHiZ32/8skTylVIk+VRQBwXxOtfEH7Mu&#10;h32oeEIY4/8AhM/Fj6j4h1620OW9i0ZZIvmuPscTb5Nzwrub+9K7V3/7M/xN1T4oeGdWutR8SeG/&#10;F9ra33kWeseHS8Rnj25xcWzfNbyr02f8Crpfi38M9T+IEej3mheLb/wdrmj3P2i0vLRRNFIGXa0U&#10;8DfLIjVmfBb4KS/DDUfFuvap4gk8TeKfFN3DdanqP2NLOI+VH5USRQr91VX1Zt3NAHmtz4/+K3xb&#10;m+I+p+BtQ8OaN4b8MajeaFa6fq1jLcTatPAv+kO8yunkJvO1Nqv93c1eD/Bf9pzVfD3wu+HPw90b&#10;WbbwidL8I2GpX2sXXh281nzZZ2fZbpFB9xdqlmdvX5a+l/EH7M+sJrvi6Xwb8SdT8E6B4vle61vS&#10;INOguALiRNks9rK3+od1Vd3D8jd1rN0D9kPUPh1p/hpvh78RbzwxrOl6JB4fvb6402K8i1S2idmi&#10;aWJmXbIm9wrq38VAHI/DP9pT4kftEavY+EPC0Wm+Cdd0vT3vfEWsarpVxKj/AOkPBb/Y7eXymKS+&#10;UZdz/dX5fvVH4v8Ai/8AFbwZ4v0/TdX8C+HfEHj6z8L69fWL6bG7y37wTW6xNB8++JJUfc0P3tyf&#10;ervk/ZY1Pw/qWj+IvCvxI1rSvHUNpNZanrupwJqS6tFLM07CeFtqrskd/L2bdi/LVS3/AGLtOWSK&#10;+m8b6/Lrb6fqNvd6zFIsV3cXV5cRTvdI6/6rY0KqsSfJs+WgDyHVP2mPEV78NPiC934i8GfEWPT/&#10;AAw99c6PqOi3Gl31ncb0Tyriwlf97B8zfP8ALtZP9qvUtE+I3xb+NM/jK/8Ah1eeGvDug+Gb+XRb&#10;O11WxmupdWuoIkMu90lT7PFvbYu3c38VHiv9jbVvikL6T4hfEebxLqH9iXGh6deWuiwWTWsc7J5s&#10;r7G/ey/uk/up/sVvap+zVrmnaz4lk8A/EnUPA+l+KJBcaxpkWnwXSC48pYpbi1d/9RI6ou773z/N&#10;QBwPw6/aN+I/7SPi2DS/BEuheENOfwnZa5cXep2Et5cW91LcXEEtuq70V0327/N/sV7X+zL8TtU+&#10;MHwb0rxFr1vbWutm5vLC/Sx3fZ2ltrqW3Z03fwv5W7/gVVPhX+zd4e+D3jB9Y0G6uEtf+EesvDsW&#10;nSqrokdq8riXf95ncyturovgl8LLT4NeBk8MWl/PqUCX17ei4uFRX3XFzLOy4X+6Zdv4UAfM9l+0&#10;T8ZLn4In4xTXnhWLQbDV5LKXw9Hp8rS3kCX7WrP5/nfupePu7WXiuqsvi18X/id4P8UfEfwRd+Gd&#10;L8K6NeX8Wm6FqljLLPq8Vo7pK0s6uvkMzxPsCo/+1Xcp+y1pifs6z/CT+3rv7DPcy3J1MRJ5uXvW&#10;uvu/d+822sXUv2UdXgi8SaD4V+JepeFvA/iS6mu9S0G30+CV4zOf9JS1uH+aBZfm/hfbubbigDz7&#10;9n3xj4q+J37Wer+LrTVNPi8Ma34K0fVhpz2kpnS1ma4aGLdv2rIjl9zbfm49K6T9pkeL0/aW+BT6&#10;Lrml6Zp/nak2y+s5Z8OlqzSuwSVN37r5U/2zXo3hz9nez8CfFbTfFvhjXbnRtMg0C18PXXh77LHL&#10;b3Fvbb/s+1vvRMm9vu/erU+LPwZm+JHiLwVruneIrnwzq/he+luoLiG1juFnjlTyponR/wC+v8VA&#10;HiH/AAvH4xat8HLr44WEnhyLwbDFNqcXg+W0la7n02Nz87XW/wCWdkRm2bNvRfevXfj58Y9Q8C/s&#10;3618RfDEFvcXsWnwX1jFfKxibzXi279v+/XFXH7Hl6PD9z4FtPiRqtn8J7qdnm8LfYYGuVgZ972k&#10;d595bdn/AIdm7b8u+vWfi78I9P8Aip8KNV8CS3MuladewRW/nWy7niWN0Zdq/wDAKAPDp/HPx3sv&#10;i94e+H9z4i8HvL4q0SfV49Rh0iX/AIlPkPEssSL5378N5q7WfZWDH+0p8QZPCcthq/inwX4W1nSf&#10;Fup+GtT8QXFrLcfaltVR0ez05X3yyt5qbk3/ACbTX0ZqHwks774veGfHpv50utC0e70mO12rslSd&#10;4m3M3qvlf+PV5TN+x7c6L4+uvHPhDx3d+H/Fc2q6pftNc6bFewGK+MTS2/lMy/d8ldrbqAPn/U/2&#10;o5dS1v4ZeMfGqy6kPCXjfXtDNxo+lXEU2o+Vp+6J0sn+aKV/N+439yvSvEX7XHi2w8E+Ar+e80PT&#10;7z4iXE91pc9hYXWpRaJp0UQdvNWL57qf5kX5VRFbf/druvAX7Hh8FfEK18SXHjrU9dW18QXfiSK3&#10;1C2i81ry5tfs9xulXqjbUdV2/Jtp95+yBDpV5c3/AIR8Yal4WurTW5dd0AQ20VxHo0s6bb2BUf8A&#10;1lvcfeaI/db7tAF/9mX42618UbzxRoWsyHV30OSBrXxNb6NdaXb6lFKrf8u86/LLEybWCMy/MjV8&#10;y/tFQ+NV8X/tZGfVtNn0SLwvpLzWS28qytE/2j7OqNv2oyc7m2/N/sV9q/Cr4bat4Rl1jU/Eni6+&#10;8Z67qzxNPdXMa21tAsS7Uit7dPliX5n3fxMfvZrgvin+ycvxK8UeONVg8YXuh2fjPR4NJ1nT0soZ&#10;1l8jf5MqO/zKV3n5aAOK1z44/EX9n/VvCFz49v8Aw/rvhjW9Hvrt7LR7CWC406W1s/PVElZ281X2&#10;lN7qtYPw8/a/8Xar4i8F39/fW2v2Pia7it7zw3p/hXUrSXRll+5Kl1KmydV/j3bf9mvoX4jfAfRv&#10;iTqvgu61e5lls/D0d5A1ls+S8jubRrV1f+78r1yvgn9nTxR4dufD2n6p8V9b1nwb4dnSXT9GFnFb&#10;zSrF/qorq6T5p404+Xam7b8+6gCL9qP9oC6+DkvgzQtMlhsNY8VXVxEuq3Wmz38VhBBFvll8iD55&#10;X+ZFVR/e+avPvD37TnxC1Dwb4zudPh0/xPceDZrXU5NWl0a80i31vS2Dm4iiS4/1V1Fs/vOrfJ/e&#10;r3X4x/CA/FIaBqGma9d+FPFnh27a80jW7SNZTbuybJUeJ/lkjdPlZa4q5/Zm1bxbpN1beNviFq3i&#10;FtW1G1uNZgWFbW1ubWD7llFEjfuomY7nx80n8VAHgPxq+LXj349/BnQfHfhq70bw94I1HxppMegW&#10;95avLfTot2iLcTusuxP3ob91/dT71enQfGX4w6j8QfibpVo3g230LwB9lN5qWpmW1F/K1kkrRb9+&#10;yBN/ztK27avy/wC3XS+MP2QtM1i18XWOi+JL/wAM6RrOp2WvWum2dtFJb6ZqkDq32iJG+XbLsXfE&#10;fl/i+WtLUv2VbLxB4Y+KOl6v4jvby48ffZZL2+jgjieGeC3iiSVE+796JX2fdoA88+DP7SXijWfj&#10;h4Q8I6n4p0Hxrp/iPT765luNG0O60+HTriBEfZFPK7LdK+5x8v8Ac3V9hV87aZ+zV4pb4ieBfG2v&#10;/FG61zXPCpuIIrZdHgt7KWznj2TReUrfLK21P3u7+D7lfRNABRRRQAUUUUAFFFFABRRRQB5V+0z8&#10;T7/4N/Ajxr410qxGoajo+nPcQQsu5N4+67f7K53fhX5j/sSf8FBPjJ43/aV8O+HPF+tP4t0TxJef&#10;ZZrNrWJDabkfbLFsUbUU/e/2a/XzU9Ls9b0+4sb62jurG4jaKa3mXekiN95WWvJ/hV+yB8IPgn4l&#10;ufEPgzwNY6LrdxuU3iPLK8at95YvMdvKX2TbQB33xL1298MfDrxNrOnxedqGnaZdXVvFt3bpUiZl&#10;H5ivGf2bvgj4I1n9njw/Lq2iaZ4nuvFWnR6prWpahaieXUZ513yuzt83Vjt/uj7tfRU0CTxNFKqv&#10;Gy7WRl+Vq+frH9m3xb4MsZvDvgT4ral4V8EyvI0WlHSoLq4sFdmZ4rW4f/VJ83y7lfZ/DQB8u+Ab&#10;v4gXXxg+DujaR4nsptI8O674v8P6Zc6lby3c0trbKm7e3mru/dbYl/uMn8VdF8H/AB98TvhD+y14&#10;f8d2eo6DL4Q03V2tpfD01o7XF1ay6k0Ty/at/wAsv73dt2ba+i9Q/ZU0qwi+Go8G65d+D5vAj3X2&#10;OZIY7v7Ul0my688Sj5nl+8ZfvbmY96sP+y9ph/Z4T4TLr12lilytyupCFPNyt79qxt+7975aAPAL&#10;79uLxLrD614o0K9t00rTdQnt7PwgfDGpXV1qsEEux2+2xL5UUrbG2qu5f71eufs//GD4k/G3xx4m&#10;v5YtG0j4f6FrN1psUL2sv9p337pHi3fPsi2bxu/vei1ck/Ze13TX1vR/DXxO1bw34B1m9lvbnQLW&#10;yi+0W7yvvmS1vPvxK7bv4W27vlxXo/wj+E1n8JovEsFjeT3sOt61cay3nL/qml2fJ/tfd+9QB518&#10;UviJ8SLv9oXR/hh4HuNC0qzvPDsut3msarZy3MtrtuPK+SNXRH3Zxtb/AHu1eXax+058XtJ+I+mf&#10;CmCx8L3/AMQV15tIudTljlSxntZLB7u3uvKV9yOqq2+Lc33Pl+9Xb/E74WeMfGP7Xmi6/wCHNX1D&#10;wpFp3gueKLXorNLq0M73qf6PLE339yfPt3r9zdW34U/ZLtdF8Z6D4y1XxXqGu+LrLWbjXdQ1OWFE&#10;GoSy2jWqRBF/1UUUR+RFoA5rwz4++NfxStvFV34W1zwpptr4UvJdG3XulSy/23ewKPtDcSp9li3n&#10;av32+SvMfhL448d/Hn9oXW/E3gSbSfCTax4J0a41a71O2a/eylSa6XyIoldFbc/m/Oz/AHU/2q92&#10;139mzXrbW/FN54F+JGoeBtJ8VTtd6xpMWnQXaC4ddks1qz/6h3X733l3/NWXp37Hp8A+LIPEHw38&#10;c6j4MurXQbTw7b2kthFfWjQQb23Sq21pXZ337t6/Nu/v0AeHah+0XqGmfG7T/EnjWxgfxF8N9A8V&#10;WWrxaSf9HvGgSylR4i/3fNVl+X+Gt7Qv2xPGNneaJqF/qFr4lg1yBluNG07wlqVoNElaJ3if7VKu&#10;yeJXVUfdszv3LXrWifsV+G7K9tbvWNbv/EN7PY6va61PdKqvq0mo+V58z7fubfJVUVeFXjNWNM/Z&#10;p8TmwsNF8Q/FfWvEXhrSYJItP05LKK1lfMTxQ/a5lb/SQiN935NzbWagDzHR/jn8dp/DPwe8S3V9&#10;4NdPiRNDp0Wlx6bOq6dLLA9wk/m+bmX5Yn3RfL/vUvif9ob4v+A7/wAd+EbtNN8S6poGqaSs/ijS&#10;dDuH+wabeRSs1xJYRO7StE0O35G/j/2a9vtv2cNPt/DHwh0MavcvB8OruC7t5TEu+8eK2lgG/wDu&#10;/wCt3cVm+Mf2Y5PEHxB8TeNdE8b614W8SarLp09tc2YVorRrOKWLY8TfLPHKsrb1f0WgCT9mP4q6&#10;r8T9L1973xN4c8Z2mnXaRWus6FG9rLIrL8y3VrJ80Eq+n8Qr5l+N1v4zPiv9sJrjWdLn0GLwfB59&#10;qtpKsro1lcfZ1R/N2qyfxfL8/wDs19Z/CD4K3Xw78U+K/FWu+I28U+LfE4tVvr2KxSyt1jt1ZYUS&#10;JC399vmdmbnrXN/Ej9luPx54o+IGpw+ML/R9P8c6Gui61piWcUqPsiaKGZHb5lZQ/wB3+KgDjNF+&#10;JvxQ+FviL4U2PiO+8OavoHi/T7iCPT7S1e0fS5bew8+L/SHdvNR9m1ndV21xvhz9qPx/qPjvwb4f&#10;Hi/wh4juPGX22yaLR9FujY6NcLayzRPFeb9l4u9Nrbfvf7Fe7/GH9mPRfjFo/hHS9V1a9trLw7bX&#10;Vp/ooQPOk9k9q2W/h2q+6uRsv2TvE82o/D++1j4rXuoTeB7xJNIhi0WC3g+y+S8DpKit88rRPt80&#10;bdv9ygA/4J/J4mP7Nmhya/qljqMMtxcmyFrbvG8SC4l3rIzO28792Pu/LXGeMvj/APGX+w/jP4w0&#10;a78L2Ph74b6zdWsGmT6dLLcapFAiO6vL5v7r5X+8q1798Bvg3N8EPCd14bj8R3OvaKl5LcaZBdW0&#10;UT2EUjs7Rb0/1vzOx3NWHc/s1aZffD74r+EzrN2tv8QL68vrm4EKb7VrhFRlX+9t2UAefz/GP4q/&#10;D/4heCbbxNfeF9a0zxppGqX9tZQQPYJpM9ta/alV7pnYPFsbYzui4+97VxvhD9q/x8vxC8J6N/bn&#10;h74lTeJdP1SX+zvD+kXFnb2d5bWr3EUVveyvsukdl8rd/wACr2j41fss6R8arHwrY6rq95Z2mhaV&#10;qGlL9lVQ863VqluXz/Ds27q5XUv2RPEXirUPB+oeKfixqWp3vhlZ7O2Wx0yKxheznt3guE2xPuWd&#10;4m/1yt8n8KUAefeDP2w/FGkwy6v4o8S+HtTSy0O81jXfCE2k3Gh6xpLxW7ypFAlw7/al3p5TP/tb&#10;q6jxD8T/AI6eAfC/gLxhrOoeENS03xPruk2d9o9vp0yvpcF5cIv7qbzf37Kr7PmVfm+b2rox+yHe&#10;+LtV0E/Evx9deP8AQvD9vdW+m6ddaXBayus9u1u73M6/NK3lO3QJ8/zVwHxZ/Zu+IGj+EfAOmw/E&#10;DW/HOheGfFWjTafon9mRJMsEV0mHup1+eXyos8/J03NQB2s/7SPin/hlb4ifEYWmm/254f1PVrSz&#10;i8p/s7xWt+9um9d277q/NXmeuftr+Jtc1DxTqvhzVbLTLTw/fS2Nr4buPC+pXsustB/rd95EmyDe&#10;25U279n8deieJ/2LL7X/AAz4t8FW3xM1XSfh7r+oz6q+iW2mxfaIp5ZfPdftf3mi835tm3/Z3V0N&#10;5+zLr+lXfiCy8G/EzUvB/hPxFK0+o6Pb2EUssUrrsme0uH+aBpRz/Ftb5loA4nwR+0V8VPiZrnj7&#10;V9MtPDPh/wAGeFCrqniES2txdNJYJOtvK7Ntg8p3G+Xb/wAArkLD9tTxD4E15H17xFo/xC0Z/DWp&#10;a3OdB0Wewitp7VFfyre4lfbdI+/bu/4FXt17+yfod/4B+J/hV9b1M2Pji5iupJDtaWzeOKGJNrN/&#10;rP8AUI3z/erB1z9kPWPHmt6Bqvjn4k3Pid9Ps73SJ7IaTFa2l1p91F5U0flI52yt8v73d2+7QB5z&#10;8df+FvDQfhDq/jrV/DF9pGo+OdAuLrTNNsJopdLl+0b0RJd7+ev8L7lX/ZrLtv26PE+r2DeNdKnh&#10;vNK+3usHgaHwtqMt3dWa3Hlb0v1XyvP2/Ps+5/DXq5/ZJ8Sa2PBNl4l+Lmr674d8Hara6ppunyaX&#10;bwvL9nf5EupV5m+TK7vl/vfNWpZ/st63o8Nx4Y0n4navpXw0uLxrv/hHbSziS7t0aXzWtYr1fnSB&#10;n3/w79p276APoeCdbmGORM7XXcu4VPRRQAUUUUAFFFFAHnPxz8Fy/ED4ReLfD9su+7vrB0gX1kHz&#10;J/48q1+NROF2jmv3TlXeuCcV+Nfx88CyfDb4v+KNAKhY4btpocHOIpR5kf8A461fE8SU7qnXP6c8&#10;E8zUK2LyyfVRnH5e7L84nntFFFfBH9bhRRRQAUUUUAKuWPy1+i/7AHxYh8RfDtvBl7eRx6hochW2&#10;hkcb5YHLOCv97axK/wCz8tfnQPlNbvg7UNM0vxTpF5qq3n2G3uYpXk0ybyLuHa4YSQvj5ZFIB/2s&#10;bfutXtZVi/qmJjOXwn5bx/w9/rHktWhS/iw9+H+KPT/t74T9vttUtQ1G20mzkuby5htbaMfPLPJs&#10;Vf8AgRrF8M+OdA8VXl9Y6TrNpqd5YRwPdRW8yu8SyrviZtv99fmFfP8A+0JH4c1X9pb4aaV8Sxav&#10;8OptJvpbCDVGC6fPrSvFsWff8jt9nMuxX/26/WT/AD9kuU+nLbULa5s0u4Z4pbZl3rMjbkK+u6ob&#10;HXNP1GyF3a39tc22dvnwzq6f99V8G+Nf+FZ2dnpmleF7m6tfgg/xFS38V/v9uiI/2TfFFbsvyLZt&#10;ceV5v8G+tbWPhl4O8afGDxz4D+Ei6da+FdX8BSvrdt4cZRpttqizr/Z8q+V8qz/f+7/AlAz7o86P&#10;zfK3L5u3ds3fNVW71iwsLKS8ub23t7WM7WuJpVRF/wCBdK/O2y+OF9/a+n/tI6g19FZ6XEvgS8tH&#10;RlXzWsneX5P+wikS/wDAq6vw38PfDPg/4nfD7wf8Y/sD6DD4L/tDTrfxAyHT7rW57h5dQZ/N/dPO&#10;u5du7+GgD7tjvLd4opEmjMcuPLbcNrf7tcJoXxdsNb+L+t+ArW2ZpdM0e11c38citFKssssWxf8A&#10;dMVfCWv6Npuv+Hj4W8O3lzH8K5/jTo9h4dn0u6ZI4omib7WllKv/ACyWXdt2H+9trp/i38O/F2if&#10;G7x14Z+C0Gn6Bo2l+BNOa80qx3w3d1ard3DNaWbL/qpZV8397/uf3t1AH35daxZWVi97Ne28Vko+&#10;aeSZViX/AIFSx3tq8MMq3EbxzjdG2/5X/iytfnz431Tw9448X/Bu38Ip4J074TXPhm6m0XS/GyS/&#10;2V/aayr5sUqK+1rqJP4Jd38f8VY+k+ANO8V658MvB93r+n6x4TuviJqMS2nhM3EGm20KaU7z2VvK&#10;zZeBnV1bY2353WgD9EZfEmlQiz83UrNPtv8Ax7hrhB53+5z834V5z8dvgLoPx18PDTtVX7Pexbja&#10;X8SZlgY49xlePmX/APXXy38bfh14N0v4leOFsG+Heq2uk6Fa2svg7x2r6a+m2sUTsjaXdf8ALJW/&#10;vonyun3q+ovgV8TPDeufDvwDp9rdXGn6rqHhyDU7XRtXuRJqH2VVVd7/AN7DFV3d6VSnGrHlkb4X&#10;FYjBVoYrDS5ZQ+0fl98W/hF4i+DPiu40PxDbbHXDQXUXMM6f3lb16ZX+GuIK4Oa/TD9ufSLPVND+&#10;HkfiG7Nh4KbxNFDrmrIqhrCJ4Jlicu3Eaea0W5+3y+tfn78UPA0Hw+8Y3ui2muab4ktYAkkeoaZc&#10;JKjLJu2btjNtb5G+X2r81zTKZYKXtaXwH9r8B+INDiSl9SxnuYqP3T/vR/8Akf6XH0UUV8ufuoUU&#10;UUAFFFFABRRRQA7GTX1f+yp+2Pc/DmS18LeMbiS68Mj5La+b5nsOvyvxlo8n/gNfJ/Q+lGa9DC4u&#10;pg6vtaR8dxBw/geJcJLBY+HNHo/tRf8ANF/1+h+4Eeu2F5YRXcN5bvaTIskc3mLsZW+6yt33VyPw&#10;f+K9l8WfAFv4uitH0mzlurq2EV1Ip2mG4eDJb/aKfrX5a/BDxf4c8J/FDRtY8a6ZN4h0W0jS3Wzm&#10;nZ4bdll8yKfyPuyeU7s6r23uy/NXrPwq1LUvCXhj4f8AjD4jrHrXwag1nV102x06KRzYah9tuJYL&#10;28T/AJb7/wB4ifwplP71fp+CzKji6fMfwxxNwZmXDmOjhpR54T+Ccftf3f8AF/dPSP8Agox8UUQa&#10;R4BsZGEv/IQ1Hb3XgRJ/6E3/AAFa+Fga3vGvivUPHvizVvEWqTvc3+o3DTys7btn91P91Fwq/wCy&#10;tYFfm2YYr63iZVT+1uDcghw7ktDAv4/in/il8X/yIUUUV5J+hBRRRQAUUUUAX9E0241zVrDTLZd9&#10;xdzx20S/7TNtX/0Kv210PRrfw5oljplquy1tYo7eL/dUBVr8tv2KPBA8Y/tBaC9xFvs9LWTUJfqi&#10;ER/+RCp/4DX6rwRmPA3ZH0r9H4doclGVV/aP4y8Z8zVfM8Nl0NqUeb5z/wCBFf8AgRcooor6w/nk&#10;KKKKACiiigAoorn/ABw2qp4L199BUPri6fcNp6letx5TeUP++ttAF8axYvqLaet5bvfIu9rUSr5q&#10;r/e29a+atY/bNa2TxFdab4QOoafb+Jk8HaNNJqsUbalqXneVLuX/AJZQId/735t22vl/4ZaFBf8A&#10;g34Ya2PE3w40/wAWXWsWaz31lbXVx4rurxn2XtpdLv3vv/erKr/Iqf7KJUsXwI+HcnhiyuH8G6H5&#10;rfHefRGf7Gm77El1Kn2f/rl8n3KAP0hsdehaHSotVkttM1W8gVxpzXSM+/bl1T+/t/vLR4j8V6b4&#10;S0LUNVv7hI4LCF5pV3LuO1C+3/e2rXwjpOifB28+FvxiuPiqNGtfiPp2ranbytqMirqemrE7rpqW&#10;G750VYfI8ryvve9ZXwT+EVv8Xbf40+IPixo/9v8AjLTtA0nNlqyealreNoUTvL5H3fP+78/3qAPv&#10;j4d+PNN+JvgXQfFmkF/7N1mzivoFl4dUkQMqsP4W+YVt/wBp2nmJEbmHewYqvmL/AAn5v++a8J/Y&#10;TsfCln+y78Pz4TXS0WXSbWXU/wCy2Rv9PNvF53m7f+Wv97d81fHV38O4tN+A1z41tvsqXeqfEm+0&#10;3XNb1uSdrey0n+0plNu+z5orV5UTzdmzdu+f5aAP070/VbHVbX7TY3lvewH5fOt5VdP++lpljr+m&#10;6lF5trqFtcR7mXfDMrLuX7wz7V+Z3j7Tn8IavqEGleIvBVr4KvF03/hN9G+GcU6WUWl/akV7uV0f&#10;bE235H2/O8TPXXfGjRvhHYfGXwtY/CVNGi1O88G+JftVp4TkRopYv7NdbdmWL5fN3fd/ioA/Q83M&#10;SqhMihZPunP3q5rwt4sk1Xw1b6jrNh/wjl04Z5bK8uImaBd7KrMy/L83yn/gVfHV98UfDGvfD39k&#10;nRtM8TWGpa0+r6MzWdldrLKnlWTLLuVfmXa3y/NXmX7O3w6svidqfge31Cy/tyXTPhjeahY6Zcln&#10;tZ71NYuPs7yr92XY33d1AH6WjWLE6k2nLe2736rva1Eq+aF/vbetcv8AFH4oab8MfBfiTXLgx3s+&#10;i6ZPqTadFMouJUiTedq1+dnw10mS88B+APEQ8U/DjR/HUmsWryapDBdS+Ln1Hzdtxazrv3MzfNE6&#10;P+6Vf9itPxFZfCXUv2OPiVrPxDbR2+NKPqh1e41GVP7bh1Pz5UihX/lqsW3ylVF+TZQB+hVx8QrC&#10;w+Gb+Nr2OS202PSv7XliI+dI/K83b/vYpPCfxG0Xxd4C0fxdb3cdpouqWcN7DLdyLFsWVFZVfP3W&#10;+avPfHPh+x8T/sgalY6lp8Oq258Gs/2eePcHdbPcny/3gyqa+U/gppPwn1DxF8JNL8VJ4Zb4fP8A&#10;D+3utMtbhof7KuPEDFP7QaX/AJZNeLF5X3vn5egD9FoJ4ruJJYnWWKRdyup3Ky14jqf7QepT/Fvx&#10;L4O8L+DpfEcfhpLJdTvk1SCBvNufmVIom+9sT5mb/gNcz+xxJYxXvxWsvCMwuPhbZ+JPK8MtE++1&#10;X9wjXaWrf88FnL7dvyfe2184/GX4feF9D+Jfx91PTdFsLDU7Xxb4O8q6t4EWWLz3t5bj5v4fNf5m&#10;/vUAfopca7p9vPbwz39vDNcOywxPMqtIy/eVQfvU3VtdstHUJPcwxzujPDbvKqvLtH8C/wAVfn1q&#10;Pwp8J6r+zD+0h4zvdIttQ8TWfinxHPZatOu+409oLo+SYH/5ZbMbvkra8IRfCzxTpXxk1P46SaNL&#10;48gupQsmvTol3a6X9lhayeyL/MiN9/dF/wAtWegD7K+DHxMg+MHww8O+MraylsINZtRdLazNueLP&#10;8Jrpk1zT31RtOXUbZ75V3NaCdfNUeuz71eD/ALGWpwaP+xV8OdQ2yzW9r4f+0bIl3Ssq72+Uf3q+&#10;OxqvhW2tPgx4z0OPwP4cfVPGFlercRam974olinlbzftl18m37210f5f4KAP1IkmjhZFd1Vn+VVZ&#10;vvUn2qL95+8X93/rPm+7XiH7XFhLZfD/AEfxxZqz3vgfWbXX9yDdi3R9l1/5AeWvkz+1NSlbUvIu&#10;ryNv2j1aXTt7t+4/0/Ym3+7/AMS2VH/4BQB+it34g02zvLW1n1G0huLr/URS3Cq8v+4v8VXluYnV&#10;mWRWRfvNu+7X5fftCzeD9V8D/GzWdJ0rwdpWpaNfS6PFfeJL9rrxEk9n5UUS2ES/8eqfJ+62f79e&#10;n+MNX1LwlqHiP4eeH9QaeL42W9hf6Be20nmpFcTqkGrurfd/1Spcf8DegD7P+InjvTfhx4A13xbq&#10;RZ9M0mxlv5fK5ZkRd3y1h/DT4kz+Lfhxp3ijxNp9l4Sa/HmxW76lFcIsT/6o+bwu5lx8tcP+1X4G&#10;0GL9j/x3oMmnwS6VpPhyX7JBMgZYmgi/ct/vLtWvBPAvgz4Y6Z8W9B8P/EfTfD+neD4vAum3nhLS&#10;dXjjj0mWeUu2pSqkv7pp93k/7Wx6APuubUrS3iMstzDFEF8ze0ihdv8AezXL/FP4n6N8JPAeoeL9&#10;ZaR9KsljZvs4Vmbe6ou315avz6+GvgHQfif8ePBPha4WbVvhHb6x4s/4Rm0E7/Zr3TlSy/df9NbV&#10;Ljzdifd+T+7X1F+3v4V0O9/ZM8UQ3ulWc1ppKW1xarNB8lrslRN6f3dqFv8AgOaAPSdK+OWj6j8T&#10;/E3hGRVs4dD0yw1NtVuJ0WCVbppQig9v9VXoGoaxYaVZm8vL23tbYf8ALe4lVE/76NfGfw1+D/wu&#10;+IH7TXi6D/hH9C8Q+ErDwboiaTZKkU+mKjvd72iixtZv9v8Ah3t618/fCqLVPEeo+B9F1678FT+F&#10;bLQL+Lw5Z/EdZZdMeVdVuorjyvm2vOkSQJ8/3U+5/HQB+q8TrMiurB0b5lZapT67p0V1b20l/aJP&#10;c/6mJ51Dy/7q5+avDP2LoXsvg/Nbxa/Z+ItJh1q8j02XSo51sbeDfxbWrS5aWCJ96I/3do/2a+U/&#10;hto/wLu/2ffi7qfi640n/hOLXWdbP2q6uAdVs5Vupfsgsv40+bZt8r7z7qAP0e1PXNN0cwJf6jbW&#10;LzttiW4mVPMb0Xd1rhtX+NOl6f491/wPaWs+o+J9L0FNdFojIi3CO0qJErM33maL/wAer4L8UatY&#10;fEDwh46vfGOmeDo/HeieGLPTdYvvH949xqH2pLBJf+JbZ/ei3NL95X+eXfWVc2Pgi5t9d1u+XR5v&#10;EupfAq11Cz1C4aJ7u6v/APSIpZYn+80u1VRtvzfLQB+m0HiO3Ww0qbVWi0i6v0TZaXE6bzKy/wCq&#10;X+83+7VvUdb0/S4Xkvr63tIkZVZ55FRV3fd5avzZs9Hk8X+KPGsHjjUPhnC1no+nLpifELzfNg0n&#10;7BE6S2Xzoqrv83e6fNuT5/4K7j9l74VeHPir8S/GreP47b4iPY+EfDkUF3q1m3lSpLb3H+kfZ5fm&#10;3OiJ87/P/wB9UAfYurfFbQdF+J/hvwLcSSf2xrljdX9sybTF5cBi3bj2/wBau2u+r8zvgToHgy78&#10;d/sy6r4us9Hkml0LXrWC/wBV2b5Z7W9iSyTe/wB50Xds/ir9MaACiiigAooooAKKKKACiiigAooo&#10;oAKzLLXdNv725s7a/tLi5t/9bBDOrvH/ALyj7tcx8ZvE9t4H+FHi7XruG+ubXTdKuLiSLT223DKs&#10;TZ8pv4W/2u1fn9oM3hfwd8VvgNd6LJ4C8NQX0d+sg8IXb3mpywS2EpH227wnnys+z5W+dpfu0Afp&#10;Ra61YX17c2lve21xdW+PNt4Z1d4/95f4auT3MMA/eSJH/vttr85PgxbeGfh74v8AgtLZnwX4zj1H&#10;VfsWneKfCly+n+JZWlil3vqlr8/nr9/zd7/I1fQH7WXhDSfHnxd/Z80LXrVNQ0i78Q3v2m0dvknC&#10;WEzhX/vLuUfLQB9Dt4n0dLO3u31WyS2uGEcVx9pTZI391W/iqxqOs2GlCL7de29mZ38uLz5VTzG/&#10;uru618O+H/gF8ONT1P8AagsrnwXpE9loty6aTZtb7otN3aakrm1T7sDNKd37rb2/u15F8PIL7x9P&#10;dN481P4cXU0XhTSf7L/4WY0ruunNZJuntfn2f63fudfm3pQB+oGo6tY6UsX227t7MSt5cZnlVN7f&#10;3V3da8y+G/xvf4m6in9neGbiHT4tY1bR7y+e6i/0V7N1Tds+84lYn7v3dvzV8kfs92ngrxF4tv7P&#10;466vpHipLPw5Yf8ACH3vimFoLSfSysvnTQJdf8td67Xf7+1EryjwrqVzYeDdHn+GM1xM6J8RX0Jr&#10;RmaV4t1vsdP7z7fu/wDAKAP1atdb0+9vbm1t762uLq3/ANfBFOrvF/vrn5ahfxJpxmvIIb22uLu1&#10;jZ5baKZWlXb/AHl6ivim4vv2cPh14M+H3ifwfbtP4nhsZ7u2/wCEHkibVb2JLKV7r7e6/M8X3t3m&#10;/wDLXZXmfh6Tw14U+Iv7PWo6GPh94eXUbmff/wAI9qD3urSwS2Erf6fe/J5u52T5H+833Pu0Affn&#10;wZ+J9v8AGL4WaF41tLCSxh1aBp4rSaRXZdrsn3v+A1p6D4zS58N6XqPiCKPwteXwx/Z99eRF0fd9&#10;3erbXP8Au+teQ/sc/wDJl/gz/sD3X/o2WvkH4e+HtE8Q+DfA93dal4E1rVbfwHbxSeF/iVG8Vv5H&#10;m3DfaLC6/gZvmWXYvy7VoA/TTUtb0/SDEt/qFvYGdtsX2iZU8xvRd3WrxmjaXy9ymVfm2Zr8zNLt&#10;/CfxBttN1y3PhS8aDwba248F/F2d38iyVpdk2nX7/e37X/e7P4E+5XpP7LPxR8LaV8Sr3WdXv28I&#10;aPqXw+0ObTovFGpq8rRQS3aPtuJSPP2fJ8/+7QB9u3mt6dYWZu7m+t4LVW2+fNKqpu/3qS/1vTtK&#10;slu73ULWytz92e4nVEb/AIE1flf8J57rx1rHhiHVbrwPceEriz1fUNAtviJFK+mXVw2q3H2hkT7n&#10;nqvlff8Am2/d/jrq/DnhXSNU1Dw/ZyeOPAPif+y01dNF8P8Ai6wn/wCEXltWuF3rZTyt87xPuRG+&#10;f919z5KAP00SRZFVlZWVvustQ3t7Bp1rJc3M0cFvEu55ZG2qq+9fOX7HfxL8Iy/Cvw3odmkXh26u&#10;tQ1Sy0vRpdU+2xT/AGWV/O+xS/8ALW2T+D+6tct+2/8A2nc+OvhDp1xdeH7XwXeXl79sHi4y/wBj&#10;3F8sS/ZIrrZx/wA9WRX+XclAH1jBqlpc2IvYbuGWyK7vtCSq0W3/AHqLHVbLVYYpbO7huoZF3I0E&#10;iurLX5uT2dj4f1uLSPEPiHw3P8E5fGln/wAJRp3g6KeLQdOlaylaKJnZ9nkSz/Z3lRfkVtu/79eq&#10;fDXxD8IvAf7XPjbU/BmoaLo/gjT/AARBNqFxpcqJpUVx9t+Z02fuvu7N23+L/aoA+x9fvp9K0S+v&#10;bazfUbmCB5Y7VZFQzsq8Jub5V3dKq2fia3XRtLvdYMWgz3scTfZLy4QFJWXJi3fdZl/2fSuK/aUu&#10;kuP2afidcwS7o28LajJHKjfw/ZHO6vlT4QaX8L/FGu+MV+OX9h3OoWelaSmiw+KZ0WGDRv7Nh2S2&#10;vmtt+aXztzp82+gD65b4x6bB8X9Y8DXcS2X9m6LBrUuo3EypEUlleIJz/uV6DBcRXUSyRuskLruV&#10;0bcrLX5k/s923gbxT8a/D8Xxcls9Q0//AIQ1k8LL4sk/dXVkuoXH2V5fN+Vpfs+3Zv8Am27q+o/2&#10;MDZR2fxJtPDMryfDe18USxeFnjbfbrb+UnnJbt/zwWfzdn8PpQB9A6v4jsNEUx3F1Al35TyxWzyq&#10;ssu1f4V71wPwd+M0nxh8N6H4kh0GfSNB1TQrfWY765uomVGld1a3ZfvbkVN2/wC789fMNrZfCPXY&#10;Pjve/GmTRv8AhP7PWL5JZNZmVb6zsFX/AED7Fu+ZF2bdpi+8+7rXiPgS10rV/hpDpus+Ik8N6bc/&#10;D/wgr6jcQNPZI32+72RXiKyf6M7qiStvoA/VC11/TryxN9b6ha3Fmv3p4p0aJf8AgQqS01ixv7EX&#10;1veQXFmV3efFKrRf99CvzP8AENp4U/tzXPBN+3gvwVdXF1o17PqfhGV7zwffsssqw2+pWvyJa+b9&#10;x23fN8lWrzxZ4Q8OT+K/AGoeE/DcT6zrujxXT+FvETQeDZ5XWWVPtXyfuN3lfvYv+WvyUAfeXxK+&#10;NXhr4YfDfVPHF9djUtE04xrK+mss7szypEAvzY+86138cqzIHjZXVv4lr8lPidpXhuTTf2j9Jkh8&#10;Ez2+m6Z4c1K303wjFs0y1n+2eVcTRI3/AC18ptryr/f+av0I0Ww8X2d7o0XwzuPAcXwpjW3FtFbp&#10;M8vkbv3vlNE3lY+9toA9oooooAKKKKACiiigCrcRqyDK7se9fn9/wUe+Hv2HxF4c8awpxqCPp9yf&#10;RowGjH/Al83/AL5r9Apm35UNhu3FeYftI/DP/hbnwh17w/GiyajJD51kx/hnQhk/76xt+jGuHH4f&#10;61hpUj7Dg7Ov7Az3D46XwJ8sv8MtH/4D8R+PNFPeMozKylXU4Kt2plfjR/pCncKKKKCgooooAKKK&#10;KAPtv/gnl8TdKtdb1jwtqLbdf1COL7FM5/18MCSHyf8AeTc7e6n/AGa+4vEWgaR4t0ubTdc0my1n&#10;T5MeZZ6jbJcRN9VYFTX4p6Rql5omp2upafcPbXlq6zRTJ95GX7rV+jnw1/bX0fxF8PdJuJNL1HW/&#10;G81wunyeH9Et/MmlnKu4kTdhFiZEZtzN8v3Sc9f0nI8wVWH1er8UT+K/FPgyeXYuWeYGP7mr8f8A&#10;cn/N/hl/6V/iR9K2vhXR7DQF0O30iwg0VIvKGnRWyLb7P7vlY27aj8M+DNA8Dae1l4d0PTtCsmbz&#10;GttMtEt4i397ai4zXzd8SP2nLnxH8Pbe/wDDKat4R8RaT470bw9rWm6hCiz2/m3EO+JvvqyPFKPm&#10;X+9Wr8M/j9LpPi/xlpvi2+vbuG9+I9x4W0W48pTDZn7OksUTtxtVm3Iv3vmr6o/AD3+TwrpEtg+n&#10;vpNm1i8/2h7f7MvltLv3b9v97d826k8U+DtD8a6adP1/RrDXLEtv+zalapcRbv8AdcYrJ0f4laVr&#10;3xE8Q+D7JbibUPD8NrNf3Gz9wjXG9ki3/wB/aobb6OtdVdyrDbSyMxRUVmLLQBmW/hnSLTT9P06H&#10;S7KGzsSrWlpHbIsVuyfcaJOi7f8AZ9auR6TaR6hJfx2sMd5JGsbzrGoldFPyru/u+1eB+Ev2ktHs&#10;Php4Hn06PxN8Rdd8SW093p9nb2ESahcwRS7HnlXesUSJuRdzN3WvTvhf8TdK+LmhXF5Y211pt5ZX&#10;T2Wo6XqUZhu7K4XBeKVPoyt3VgwoA2dS8A+GNZ0eXSNR8OaVqGlSSee1hc2MUtu8n9/Yy7d1W7Pw&#10;nounWunWtppNjbW+ncWUUVuqLa/Lt/dAD5Pl4+XFQ+NfFll4C8G694l1MSf2fo1jPqFz5S7n8qJG&#10;dto/3VNeIaF+0zovxO1r4d3GkyeJ/D+ka5qzx6bPcacsVvrSLp8s7r8/zrEvPz/34v7vNAHs/ib4&#10;c+FPGdzaXPiDwxo+vXFnk20upWEVw8X+4zqdv4VHceAdMl8eWHi1lb+0tP0+XTbdV2qscUjq7/8A&#10;oCf9815Z4e/a10PxLrOkeT4X8TDwvq2qf2Rp3itrRW0+4ud7RLyrb1VnVl3soXIFcz8MP2kG0jRf&#10;E3/CV3d94k1qfx3quh6Jo+nQpLe3EUUw2JGnyfLEn3mb7vdqAPpa+s7fUbWW2uoY7m2lUrJFKu9W&#10;X0KmuE1L4I+CNQ8IXnhaLwrpOn6JdktPZWFolvG7H+LCbfm4+91rivEv7WWi+H9e8QWdv4U8T69o&#10;3hq6Wz1zXtJs1mttOl2q7q67/NfYrru2I1e3JfW7WK33nr9kaMTeaeF243bqTUZR5ZFQlOjUjOnL&#10;llE/KT9o/wDZg174Dat9qCNqPhi6fZaaiACyH+5KB91ufvfdb/x2vEfpX3v+0/8AtW2/iX9n7xLc&#10;eHfC/iWLRNSaGz0zxXc6bE+mXmbuJXPzbm8t137XdNrV85ftE/BKH4efEHxJa+FINS1Tw7pHlfbL&#10;lrOTyrCWUblgaU/K/wAu35u29Vavz/NsnlQ/2ih8B/X3h/4j080UcrzeXLiPsz+zPt/2/wD+leu/&#10;iVFFFfGn9JhRRRQAUUUUAFFFFACkbq2YvFerxeHJ9AS/lXR5plnktP4S6/dP+f7q/wB1axaXdx0x&#10;WsJyh8LPPxGEoYpJV4KVu6EooorI9AKKKKACiiigAope1XtF0i51/WLLTLNd9zdzJBGPdm2irjFy&#10;dkcletTw8HUqu0UfoB/wTm+Hc2j+CNc8W3cWxtZnSK1LDrDCXBb/AIFIzf8AfAr7DEIWUuD+Fcz8&#10;M/Bdn8O/A2i+GrFt1vptuLdWIwWx95v+BHJ/GumdSkquD65r9kwOG+qUI0T/ADZ4lzeWfZviMyl9&#10;uXu/4fhj90S5RRRXYfOhRRRQAUUUUAFFFZWs376RpV7fJaT6g9tC8q2tqu+WUquQiL/ebpQBm2/w&#10;78LWfiSbxFa+G9Jt/EE67ZdWjsIkun/3pdu6tL/hHNK27f7Ms9v2r7bt8hf9f/z1/wB//a618ufA&#10;/wDbKn1v4IaN4h8aeH9bl8T6pq1xpWm2Fjp6ebrMqzzbUtUV/wDllFHtldtiq6PXsvwr+OemfFHW&#10;dY0GTRtW8KeKdIVZbzQtdgSK5SCQkRyrsZ1eNtp+ZW6igDrdV+H/AIX8Q63Z61qfhrSdR1iz/wCP&#10;XULuwiluIP8Acdl3L+Falvplna3l1dRW0MNxdMrTTRxqry7flXe38XtXknj/APaVsPBfjLU/DFh4&#10;T8R+MtR0azi1DWBoNqkwsIJd2zfudN7MqM21N1ef6J+17car+0Jf6P8A2Rq6/DlPB9vr8Wqf2bt8&#10;oMXdrp/m3+Vs+TZs371+7QB9K6P4e03QLeW30rTrXTYJJWleK0hWJWdvvN8v8XvQnh/TU02fTl06&#10;1SwuN3nWqwoIpN33ty9Durwm2/bJ0hWtzrHgjxj4et9R0261TR5dQsFU6pFBF5rrEiuWWXyvm2Pt&#10;r0Wb41+HFi8ASWss98PHDr/Y4tY95dGi88ytz8qKn3qAOk8PeAvDXhTTJdN0Lw5pOiafPzLaafYR&#10;W8T/AO8qLtauFvP2dvDlt8RvBHinw9Z6f4Zi8NyXsradpenxQJePPD5W59gX7vWtj4pfFy2+Fz6N&#10;aLoOs+J9a1mdobDS9Et/NllKrudmZiqIqqPvMwrwLx9+2rfRv4Afwv4U8RvNdeL5fDuv6VNpqPd2&#10;8sULM9r9/b5r7kdWU7doagD6Z0r4b+E/D11NeaZ4X0bTryab7RJPbadFE7y/32ZV+9/tVpWHhvSt&#10;JkjmstNtbOSOPyEa3gVNsW7dsG3ou75sVz/xI+J2l/C3wja+Itbguo9PkvLS0lMMW9rdp5UiV5Oe&#10;FVnXcax0+PnhJfin4m8A3FzNBq/h/SU1q9lljK26wH5jtfuyqUZv94UAdXF8PPCtv4kl8RQeGdHi&#10;8RSj5tVWxiW7b6y7d361Hf8Aw18J6xrja5e+FdEu9ZaLym1C406J7gr/AHPNZd22vIrf9rzRtZjs&#10;U8K+DfFvjO8k0y31e7sdJsV83TrWdd8Pm73VfNdPmWJTuK0y/wD21fA0h8LwaFZ6/wCKdT8TadLq&#10;GladpOnO9xKYpfKlidG/1bI4beHxt20AfQUVvFbwpBHGqRKu1Y1Hyha5u++GvhDVNFbRbvwto15o&#10;7S/aG0+bT4nt2k/v7Cu3d714J+zn+0nLqnwj+Gdv4kudR8UePvE8l0fs1jAj3CwLezJ584XasUSI&#10;qrv+nvXuHxT+KmjfCPwo+ta2LiZHnitLazsYfNuLy4lbbFDEn8Tse1AHTaVpVrodjBY2FnDZWUC7&#10;Ire3iWOKJf7qqvSq0/hrS7o3Mk2m2UzXTRyzs8Ct5rJ9xm4+bb/DnpXyj4m/a5vdC+N+lrrmjeKP&#10;B2gaP4Q1bXNa0XVLOLfcLE9v5MsTo7K3/LVeH/3q998d/HPw98PrTwrcanHeOniPzfsf2aHef3dq&#10;90270+SJqAOzOg6aLC7sf7OtfsV0Xae3MK7JWb725ejbqoav8O/C2vajZ6hqnhzSNR1CxXba3d3Y&#10;xSywL/sMy/L+FfPunftgeGviFf8AgvVdLHizQ/D95NNdWV5LpiLaa2kdnNLND87btsQXO5P40rf8&#10;MftmeGfEreEL3/hGPE+m+F/FMsNtpXiW/s0ispZ5V+RG+fevIK79u3PegD3zT9PttJsYrSzt4bS2&#10;iXbHFBGERf8AdUVy/wDwqTwO/wDaIPgzQP8AiYyrLe/8SyAG6dW3q0vy/O275vmryPVP23PC+l6Z&#10;c+IW8MeKrjwQlz9jg8WQ6cGsbmXzfK+T59+zf8vm7dtei/HfxjbeC/hRqWuT6vqOh2iNao2oaZCk&#10;txD5txEi7Vb5ed+3/gVAHoN1aQXVq9vPFHNbyLsaJ03Ky/3dtVP+Ef0r/iX/APEttf8AQD/of7lf&#10;9F+Xb+6/ufLx8tfHVp8fPFth8X5La/1+7l0C2+IuvadPAsS/8eFrpEVwkX3f4H3vXqXhr9sfw14o&#10;m8J3n/CLeKNM8K+KZYrXS/E19YpHYzTyqdqN8+9fusu5l28daAPYLr4c+FrvXLnWp/DGjT6xcwfZ&#10;59Rk06JrmWL+40u3cy/7NcLpvwPlT4vaf4p1DUbI6B4es5bLwx4f07TltYtMWVEWV2YP8zbU2LtV&#10;dqtWPZ/ta+H7vULSdfDviOLwbe3n2C18Zz2irpcsrPsQ7t+/ymb5Vl27feotD/a50DxHqWnSweGP&#10;EqeEdR1H+y7Hxc1mjafcT73i/hfeq70Zd7Lt4oA90vbODULWa3uoY7iCVdjxSrvVl/2lNY/iDwH4&#10;b8XabHp+veH9L1uxi+aKz1CziuIk/wB1WXFeSeG/2ttD8T6npT23hbxNF4V1nUP7N0zxW1mjaddT&#10;72T+Fi6KzI67mUc16H8Vfi1ovwk0G21HVkuruW8u0sLDTdPh8+7vrp/uRQp/E3Df980AdLb+HtMs&#10;/sX2bTLOH7FH5Vr5UCJ5CY+6nHyr0+7Vu9s4NQtZre6hjuIJV2PFKu9WX/aU14Nc/tl+FPDukeKb&#10;nxhofiHwZqPhy2i1C80jVrNftL2cs3lJPFsdklTd97a3y16V8N/iRD8SPDE3iCHRNX0ixMrLbJq1&#10;r5Et1Cq7knRD82x/4d1AHQaV4Z0jQj/xLdMs9OBiSAC1gSP92p+Vfl/hG5v++qoaz8PPCfiHSE0f&#10;VfDGkalpUUvmrp93YxS26v8Ae37GXburxXw9+2/4K8VaH/bulaJ4nvNJmkWysriPTP8Aj/v3k2fY&#10;rdd372UfMzfwrsb562B+1v4Y0fR9bl8TaL4g8J+INNNtu8NahZ79QuftDbbf7OkTuku99yfK/wB5&#10;G3bKAPbrCwttJsoLS0gjtrWFdkcESbEVf7qrXlHwk/Zw8MfDvQYLW/sdO8S6nbapf6paatfadF9o&#10;tmubl59qM25k279vX+GsJP2vvDGi/wBsx+NdB8Q+AdU06yi1BdN1i0UzXkMsoiT7P5TOsreaypsz&#10;u3N0qG9/bC0Lw3HqA8XeEPFXgu8t7F9Vt7TVbJA95axlDM8Wx2VniVg7p95VoA9kvvAPhnUvEEWv&#10;X3hzSrzXIV8uPU7ixie4Rf7qyldwH41DD8N/CdtaWlpD4Z0eK1s1ZLaFNPi2QK331Rdvy7u+K5jx&#10;3+0B4P8AhzdaRFql8Vh1HTLrWluol3RRWcCozyuc8bvNRV/vM1ccv7Xeh6dFcy+JfCfirwejafca&#10;rpj6xYqn9pwwJ5kqxbXfbLs+byn2ttoA9a1z4c+E/FDWB1nwvo+rtp//AB5vfafFMbf/AK5bl+T/&#10;AIDWrbaVZ2d3PdQ2kMV1OqLNMkSq8ir93c38W3Jrxn4YftZeGfil4r0jR9P0jX9Pg16zkv8AQ9V1&#10;SwMFrq0Uao0vkNnd8m8feQbq9F8B/EjS/iJceJF0oTPBoerS6RNcTJtiluItnm+V/eVWbZu/vK1A&#10;GtN4O0GeGyhk0SweGzl+0WsLWibIJP76Db8rfSt+iigAooooAKKKKACiiigAooooAKKKKAIZEWZW&#10;VlDo3ysrVyWn/CbwPpMCW9l4P0C0hS8W/WODTYEVbpfuzcJ/rf8Ab+971a+IetQ+FvA3iDV7i5nt&#10;IbKwnuHntEV5YlRGbcit95vbvXjNr+1Vpul6Xp2maRofi34j3OnaFYarrGoadZRebbwTw+ZFLKm9&#10;d8jojPsi3UAezad8OPCuh6/d69p3hjRrLXLr/X6lbWEUVzN/vSqu5q2LjTLO7nt557aGaW2fdBJL&#10;GrNE33cof4a+OLf9p6TxD+0jrmpXM3jSx+G/hjw5aaxbrZWKpaXCzpKzzXS/611bYixKv8Qb5a9f&#10;8NftW6Ne63caZ4n8N+IfAEq6PNr1rL4jgSKK6s4tnmurI7bWXemUb5vmoA9mTRbCNrtks4Fa9Obl&#10;ljX9/wDLt+f+98tZGtfDXwj4ljsItX8KaLqcWnH/AENL3TopVtf+uW5fk/4DXjLfth6dLb2c0/gT&#10;xpo9rrVvK3h29vdMULq0qxPKkSJv3I7ohZFl2bq4f4JftYN4x8K/C3X/AB5fav4W1G80nVtRukew&#10;ji07U4rWJHln3b3dUiV/l/vtuoA+pPEXw+8MeMUtE17w7pWtraNvtl1CxinEDf7G9TtqzbeGNKsZ&#10;oHt9LsreSDf5TRWyIy7/AL+0443fxetePeGv2sNG1bW/D0Op+FPFPhfRvE0qwaHr2s2Kw2d/K6F4&#10;k+/viZ1X5A6rurI0z9trwtqOm6frsXhfxVH4Mnvk0ufxPNYKtja3DS+QFf59+3zdi71Xb81AHtek&#10;/Dzwr4b1O91PSfDGj6bqN9/x9XdnYxRS3H++6rub8ao2nwi8DWEEsNt4O0G2gkuVvXih0yBEadfu&#10;y42/fX+9XbV4X8R/2odP8Aa9rum2/g/xV4ni8PQJd63qGjWStb2CMm/7zuvmPs+bYm6gD2Wy0y00&#10;6ySztLaG3tkXasEMaqi/8BrD1r4ZeEPFFlZWur+FdF1S0sebOC+06KZLf/cVl+X8K8r1D9rrQJde&#10;v9I8L+GPE3jbVLPT7LVp4dGtE2rZ3MXmxS7pXRfu/wAP3qZ/w1z4b1qHw63g3QPEPjrUtZ01dY/s&#10;7RrVfOs7Uuybp/NdFiberrs+82xvSgD1nxD8NvCXi6Gyh1/wvo2txWnNtHqOnxXCwf7m9TtqTWPA&#10;HhfxJJYNq3hvSdVfT23WbXthFN9mP/TIsvyf8BryDTv2w/COveGbDUNB0nxDruq6jqFzpVn4ft7H&#10;Zfyy22PtDsjNiONNw3O7VBf/ALavgzQtO0ttT0rxFa67fanNoreHvsHm6hBfRRCXyGiVv41Zdjrl&#10;W3rzQB7FrPw48KeItIXStV8L6RqWmJJ9oSxu9PilhEn9/Yy7d1Gt/Drwn4h0SDRtX8MaPqmkW3MG&#10;n3dhFLbxf7qMu1aveGNYl13QbDUbiwu9KluoVleyvgqywFv4GC/xV8t+MvjxqFl+11qOla/c+KfD&#10;vgXwh4fTVZ5LKGNNPkZ2l3XF23zO0W1di7P46APoq8+Geh3mveFdVFksDeGlnTTLS3VYooPNi8py&#10;FVf7m5dv3fmrf13QdN8S6VPp2rada6tYTjbLaXsCzRP/ALyN8prx7QP2pdG1DVIbbxB4Y8S+BxfW&#10;c99pVzrtj5SajFEhlkCbGbbJ5ab/ACn2vtqloH7XejarrGl2Wq+EfFPhW31qwutQ0W91mzSNdRig&#10;h8+XYqvuR/K+ba+2gDtfHPwmuNS8AQ+G/A+qW/gFbaZZoY7LTIJbKRfm3289twrxPuO5V2/WuE8I&#10;fstybfFE/jjWrXVb3XdLXQhb6DpqadZ2Fhud3igi+f5nd2ZmrsPgh8eNH/aB0qXW/D2j63beHjBD&#10;Ja6pqdn9ngvN+7csWTubYU2t/DXRfFP4p6J8IvC/9ta8Z3hmuorG2tLKEy3F5cyvtigij/idj2oA&#10;o/Fj4Z3fxB+FeseCdI1j/hGotTszprXkVt9oaG1ddkqqrN94oWVW/hq4vwi8I3nhzw9o2r6BpviG&#10;30O2itrKTVbGK4ePykVVYb1O1vlHSvNZ/wBsDw5oFh4mk8W+GvEng3U9C0ptcl0rVrNBPdWavtea&#10;Ao7I+xmQN83y7hXonwq+KNv8WtAm1yx0jVtM0szbbK41W2NuL2LaGW4iX73ltn+LFAG1rvgLw34k&#10;tJYdY0DS9UgljWOWK9s4pUdF+6rbl5Ve1aelaRZ6LYQWOn2kFjZ26COG3toliiiX+6ir92vCb39s&#10;nwxZvd6mnhvxJeeBLK8awvPG1tYq+mW8qv5Tv9/zXiRvlaVU2ivE/jL+2B41tdI+PlnpmnaxoEfh&#10;S80v+ytbSwi2QRNPb+bvfe2/zUd2T5PutQB9n6t8PvC/iPWbXWNV8NaRqWq2nNtfXlhFLcQ/7jsu&#10;5anXwdocVq9qujWCW8lv9kkiW2Xa8P8Azy6fd/2eleSad+1j4btNdvdN8VaHr3gaOLSZ9ctL3xFb&#10;pHFeWcGzznTa7MGTenyN83zVFa/tb6HCksviTwl4o8HQyadc6tpkut2CR/2nFBE8sqxbXbbL5SF/&#10;Kfa22gD1LSPhj4R0HQrrRNM8J6Jpui3g/wBK06006GK3m/3olXa1Ja/CzwbZeG7jw5beEdCg8Pzn&#10;dNpUWmQraS/70W3Y35Vz3wW+NWm/HHRZtc0PR9ZtNBdYns9T1O08iK/V13b4c/Myr93d616fQByl&#10;r8OfCVkYzb+GdIh8u0bTk8uwiXbasdzQD5f9Uf7n3a29L0yz0WxisbCzhsLSFdsdvbxrGiL/ALKr&#10;0rQooAKKKKACiiigAooooAKKKKAPyr/ba+Dr/C/4uXGo2sHl6J4g3Xtuyr8on489f++23f8AbSvn&#10;f7pr9cv2oPgwnxr+F99pVvEr63aEXemSMT8sy9V+jLuX/gXtX5JTwy2skkcsbRujbZEddrK1fmOd&#10;4L6riOePwyP7j8MeI1nmSxw1WX73D+7Lzj9iX3aesSCiiivmj9wCiiigAooooAU/erR0fWr7w/er&#10;d6feXNpN91/stzLA0kf8UbPGyttb/Zas3pSkE1tCcoS5onnYnDUsXSlRrR5oS3R9RfALQ774t6D4&#10;30zwxoMVgZvH2g+KVtTq3neXaxvF9o3PK3ms6/Z2bc3396179r/wXvrL4R/tADxFLDoX27xJc+Kt&#10;G1Fp/wDj3MCQy29wf7mJIM1+ffg7xlrPgLxDaa3oV9Jp+qWrbopY/wAtrD+Jf9mv0C+FHx++Hv7V&#10;Gg2HhLx/o2my67FcRTppOpfNbXc65KtCG4P/AFzb1x83Wv0nK83jjF7Kv8f/AKUfxXx54c1+H5yx&#10;+Ww5sL/5NS/+1/vf+BfzGt8MfEOvfDD9mDV/ixqmgx6n4y8U3CeJ77SRdC3/AOPl4kit0d/7sWwK&#10;n8TfL/FX03eo91pdwgXZLJCyhfcrUn2SIRpF5a+Wm3YuPlXb92rVfSH4ifn/AGn7KPiLw74c+Eus&#10;eIPAk3jV9B8Oz+H9W0HTNaayu7XddefFPbusqLL/AHXR3r1T4YWWpfs+eE4b63+G1v4fl8X+MbO1&#10;bRo9Zlur23tpQkX2i4lleXzZU272SL+D/cavqyue1XxRomk+INF0fUL62ttV1aSVdNtZW/eXDRR7&#10;5fL/AN1OTQBz/wAdvDOoeMvgl8QfD+lRLcatq+gX9jaRM+zdLLbuiLu/3mrzHUvhH4lmuP2ajBYR&#10;keC3/wCJx+9QLB/xKng/4H+9Zfu19H0UAfC+k/B74gab440Kbw74Au/h34qi8QJda5r3h3X9nhm/&#10;s/N3XDfYHd97yxfweUjb/m31Po/7KHivwVqfiX4peGrCKP4qW/jK/wBVs4Zb79zq2kyv81k/8MW9&#10;fm/2XRa+3XdURmb7q1ymjfEvwt4l/sT+yddsr863BPcaaYZd32qKJlWV0/vbd6/nQB8mfGL4TeN9&#10;e8U+KtR0T4Y3+leO9UbzdC8aeENf/s2JdyJ5X9qRebtlaJ/v/I+5U+Wvra98M3ev/DyXQNXvg99e&#10;6W1heXtuuzdK0Wx3T+7825q6yigD4P8AGfgn42a3+zLB8DoPhtG+oadDZ6bJ4m/tSBdOurW1niZJ&#10;YU/1nmOkSfIyfL81XvjH8I/ib8QdY+J2iap4W1jxbLq32geFdTPid7PRNOgaFfKEtrFKn71H3/fR&#10;93y/Ntr7I0nxNpWu3+p2llfRXV1pc/2e8iQ/NBIVD7W/4CwraoA/Jz4mfsn+NvC/hez8T2/hi5st&#10;Kj0izm1S2muY5Z7W6KstyNq9VV1DZH8MvbbXg5Cjgc1+6SghMAYA/WvhT9q/9i7BuvF3w+tNzNul&#10;vNChX7w/ikg55PU+X/3z/dPw+Z5Il+9wq/7dP6i4B8TnKUMrz+ev2ar/APSZ/wDyX/gXc+FaKVww&#10;baw2sKSvhD+r07hRRRQUFFFFABRRRQAUUUUAFFFFABRRRQAvXNfX3/BPT4RnxF43vfHN4iiz0P8A&#10;0e0Vv+Wlw6Hc3/AFb/x8V8p+HtAvfFOu2OkadEZ729lWKKPOMs1fsN8Gvhzp/wAJPh5o/hmzIkNl&#10;Fie424M8jEs8h/3mJNfV5FgvrFb20vhifz94scTLKsq/syjL97iPd/7c+1/4F8P/AIEei0UUV+kH&#10;8WhRRRQAUUUUAFFFFABRRRQB8N+Bvgt8Vfh94e8AXsXhCK71b4cazq+NP/tGDbr1hfyyu8sD5/dS&#10;rvT5JfvV698K/Dfi7xl8dtZ+KPibw4/gyzGgp4e0zR7ueOa6mX7R5stxOYsqvRFVdx/jr6GooA+R&#10;P2ifhlrWu/ErUdYPwxvvEks9hHb6H4q8E642katZOu7dFdP5qb0DbWR/n2/N8tc/efCv4/6BqcWq&#10;2KW+teNdV+HEHhu48RpeRIlhqUUssvmuj/f3b9u9P4vm219t0UAfCXh34Q+L5fjD8KPGX/Crtfso&#10;tKuriz1+88R+Kv7UvpftFv5TyhWldfIRvvbNu7+5XU/sn/Dy9h+LPiyG5miv/CnwzuLzwt4XuEZm&#10;+SeVLqVD/tQI0Vv/AMAr611CxttWsbmyu4luLW5jaGWN/usjfKy1keDfA3h74eaBb6F4Y0ez0LRo&#10;N3lWVjEsUSFj83A/ioA8W/aX8O+PNX8Y+DZ9K0vXPEngSCO5XWND8N6x/Zd3NO2zyGeXejPF9/cm&#10;9f8AgXSvCvCXwB+Jfgq3lez+Haxf2J8TF8Y2ulW2tKyXVlLZeV5UUsrfNLE33t/36/QSigDhPit4&#10;DT4s/CXxL4Tux9kfXNMlt8k8wSsnyN/wF9p/4DXyPe/s4/FzXfh9pes3NpYQ/EPxFrF7aeKUS5XZ&#10;BpNzFFavsf8AjZILWJl/36+86KAPlyz8M+NP2d/id441Hwx4Bn8deF/Fn2G4tl0u+t7a4sLiC1S1&#10;8mVZdv7rbEjKyfd+b5ax/wBnr9nHxh8OfizofiXxBbWTm40XV59Te0k3RWt/fakt19niz821F+Xf&#10;/sV9d0UAfC3wS/ZY8X/ALw/4H8a+GdGz4+ivbq08XaOdQ3Jqemz3T7drt8itCojlVVx/EP4q98/a&#10;X+H/AIj8Z6J4T1zwnawah4h8Ia9b6/baVdSeUl8qK6Sxbv4X2Sttbs1e20UAfEnxU+GfxT/aU8aX&#10;l7ceBW8DaK3gbWdBtn1bUIpbh7268rZvSJnVYv3Sf+PUnjfwn8W/jKvw302X4aN4Ys/C0F7FfS6h&#10;qduzS3D6XNap9n2M/wC63P8Aff8AvLX25RQB8h678BfF1z8Of2ftItdNt/tfhLRbm01WITrtglfR&#10;3tfk/v8A719tW/EnwG8Va1+y38F/Ab2iR6xoV1of9rxRXC/uIoE2XDI38W2vrGigD85vHmteNtH/&#10;AGOovh6ul6BqXhzTp7XR7Xxnp+tRS2+qRRXqJFFFbr+9+1Ps2un8Lq9fWf7Tvw/1v4kfAnUPDmg2&#10;y3Oqzy2LrE8mz5Y7mJ3/APHVatqz/Z3+GeneNf8AhMbbwFocXibz2uBqiWSecJW+9L/v/wC196vT&#10;KAPiDUP2dPHd3441bUF0yL7LP418R6vGxuF+a1utHS2t2/4FIu2uw8T/AAG8T67+zF8FfAr2Sxar&#10;oV1oY1iKK4X/AEeKCLZcMjfxba+r6KAPz38H/soaloek6J4Fufgyl/q+m3UMT+Mb7xNdNo88Ecu7&#10;7V9lW4V/N2/8stm3f/sVtQfBr4iad4x0p/C3gC5+HXjIa2txq3iTQNd2+Gb+183dK72DSvuaVf4f&#10;KVt38dfd1FAHwrovwb+IGm+OtCk8L/D29+G3iiPXYrjXNe0HXx/wjOoWvm77hvsDSt80qfweUrKz&#10;ffr3n9o7wD4h8S3XgHxZ4UsINb1zwZrX9pro1xOsH26JomilRJW+VJNj7lLele40UAfDvxk+EPxK&#10;/aTvdc8UzeC38KLZ6LFo2laPql3C13eu1/bz3EsuxmRY0WH5U3/NX2o8LNpTwKo3eTs2/wDAavUU&#10;AfEWpfsteJbv9l34S6NeaBFrHiDwRqbajeeGxftZ/bo289JYknib5Zdsu5XrCf8AZl1/UNctPHvh&#10;D4WR+DNS8M39lf6ZpviHXZ7y/wBV8qVmnhd3lligi2t8n+381ffVFAHyH8T/AA78Yv2gLdr2Hwlb&#10;eC9N8PT2GsaVo+v3EUt1quo29wsrK7RO6RRbE2L/ALb7q2Lvwn4w/aJ+J3hPUPF3gKfwR4T8L2t/&#10;9og1S8t7ifUbi6t/s/lxCLd+6RWfLN9/5flr6kooA+GtJ/ZI8e+MvhL8QPD/AIvks4tag0e38IeF&#10;ZvtDOkmn2cvnpLKy/d+0PsVv4l8lawtT/Zr1bxnoF/Z6T8EZPBmrW2j3qSahrfim41DfetbvEi2S&#10;/aHX5mb/AFsq/d/gr9AqKAPlL9ovRb/4dfs2+CfE9ktpaeMvh+dOuNMt5WKrPceUtq9p8v8Az181&#10;k/75r2r4F/DsfCv4VeHvDjtuvoIPPvpv+et3K3m3D/8AApXetjxR8OPDHjTV9E1TXtBsNV1DRJWu&#10;NNubyFZGtZWxl0z0b5Vrq6ACiiigAooooAKKKKACiiigAooooAKKKKAOK+L+g3vir4VeMNF02MS6&#10;hqOkXVrAjNt3SvEyr+tfJXir4I+KbTT9FivfhVe63rVp4ZsNO0zxT4L8Q/2VqdncRW6I8V4/mp5q&#10;pL8yv867f4K+6qKAPii3+C/x00fSviBqsN/HP461Lwb4f01NXt7pYmvbq2luPtqI/wDyyl8p9iS7&#10;fvPurifEX7Nniz4ieL4p7L4f634T07WvC+reG7zUvEHiF9V1CK6nETxTz7pX/cboguEb+N/kr9Da&#10;KAPm/wALeJvjJ4obwp4ZufAUHg6005fI8Q6xfXUN1b3SrAyKlksT7/nfY251XateD2X7LHxH8Y+A&#10;fh74F1rQF8NxeG/DniXw3das19FcRStdRQi3uFRPn2M6t8v3q/QisHwv4r0fxjpxv9E1CDVLNJ5b&#10;V5rZ9yLLE5SRPqrKVoA+Zdd0X4pfG3SPA3gPX/h8PBtno2p2Ooazr0uoW9xbyizYOq2Sp8+6V0T7&#10;6ptQtRN8BfGk37Elp8Pf7Ni/4SxNQt7h7Tz027F1Vbhvn+7/AKoGvriigDz74a+PLvxnq/jWzn0j&#10;+zYNA1t9LgmE/mreKsSP5ox93l9uz+HbXzJ8ZfhP8S/iD4m+J+ja34T1PxlbaykkXhW9HiRrLRNN&#10;ge3RNlxaxOrNKr723sr7/k+7X2uion3VVd3zVLQB8q/skfDLxl4T1DxRqvifw/JoA1Lw9oGmwW9x&#10;cxTStLZ2TQS79n+1/wChV5v8B/BHjv8AZm8RRQWWiaV4t1zWtAt/7W8MprcFrqGnNBcXHlXCeZ8r&#10;QOkvzf3XWvteXxFpdt4ltNDkvYI9Yu7aW7hsmP72WGJ0V3X/AGVaVB/wOuP+LPwq+HPxD04al4/8&#10;NaPrFrpUTyi71O3V2toh8z/P94Lx8y9KAPhvwB8DtX+IWm2nxIu/Ci+PYrPxP4jtNT0TQ9aay82K&#10;e4V1uLK4VovN2So6vvZd3/AK9Y+Gn7OWvab8VPh54xtfh7b+DNIstfv9QvLKTVpL++WB9Ke3t5bp&#10;pZX3S+a/3IvuLX1p4OGg2vhDSP8AhHI7G18OfZUaxTT0WO2SDbuTYq/Kq7ao+A/ib4X+J9hdX/hT&#10;W7bXbG1na1lubT5081eo3fxf8BoAz/CPj+61/wCI3jbw5No7WtroBtRFqCTeYlz5sW8rtx8jL/d/&#10;2q8P+Pn7NHiT4w+OPissSQWmk+JPBdlpNjezTfK15BdvPtdV+ZV+581fVaworMyqq7vvfL96qt3q&#10;lpYSW6XN1BbvdSeVCksioZH/ALqg/eb2oA+Fh8A/GOqrb3Xgv4Pr8O/GWj2N1PFrniPxNPqSRX/k&#10;OkS2C/aHX5mb/Wyr8q/wVQ1H4J+PdW8WfD/xRY/C/wAQ297pcGpabrF94j8U/b9QnlvLCW381d0r&#10;r5CO275Nv3vlSv0IooA8B8H3+ufAX4I/Bfw5c6Ct9qkkml+G7+2hukT7Lui2yyp/z12bM7V/h3N/&#10;DWl+0z8O/EHjjSPCOt+E7a21DxF4O8Q2+u22mXcvlRXyqrxSxb/4H2SsVbsyivZ2iR9u5Vbb92pa&#10;APiD43/Cz4mftOJrmryeB5fByaZ4Xv8ARNJ0zVL+FrvUbq6aIuztE7KkSJF/E3zNX2Rpmm+V4atd&#10;OlXyttoluyr/AA/JtrXooA+JLTwF8WvDf7P+o/AC08AR6jBLa3WhWfi99RiXTxYzs/8ApEsX+t81&#10;Ec/KF+9VH4l/s6/ENNN+LHg3QPDv9t6X4ktvDr6Zrb38Sr/xLmtUeKVG+beyxM392vumigD5S/bC&#10;/Zq8QftCeJNJttNEMOlp4b1ewlu5pdnlXUrW726/3tjvFtfb/DXll5+zjq3i/TZ7ax+CH/CH6xaa&#10;PfpNqWu+KLjUFa8a1liiWwX7Q6/M7/flT7p+5X6AUUAcb8JtBuvC3wq8G6LfQrBe6dotnazxJ91J&#10;I4EVlH0ZTXZUUUAFFFFABRRRQAUUUUAFFFFABRRRQBUMcaggjC/xf0r86/27v2fn8J+If+E/0W18&#10;vSdTk26hFEvFvPwPMPPST/0L/er9ESXcNz0x26Vj+MPCemeN/Dd9oOswC40u/haCeFuNyt/WuHHY&#10;JYyh7Jn1nCnEdfhnNYY+n8Pwyj/NHqv/AJHzPxHo7133xn+FOq/Bzx5f+HtTTekTCS1uQPlnhPKt&#10;9cfe/wBrdXBGvyGrSlRlySP9DcBjaGZYeGMw8uaE1zREooorA9oKKKKACiiigAp6s0ZUhmDL8yst&#10;MooJaufRngX9uD4i+EdMsNPudQGsQ22oW0zT3SI9xJZq37+3ZiPmLoflf7ysv3itfTeqfHzxz8UP&#10;+Fk6n8G/s+uad4f0G1i0qCaBQb3VJ33u/wC82t+6gG3Y33mNfmz3qeO8mtYpYoZ5rdZgu/ypGTdt&#10;bcvK/wC0qt/wGvq8Fnleh7tX3on8+8T+FOW5rzYjLf8AZ6v/AJJL/t37P/bv/gJ+lv7N3xS1rxF8&#10;Tb/w5qnjrUNaddM+2vonjDw8dI1u3l3orPFsRIpYPm+bbu2NtHem/tS2Wuav8ff2erXw5qkWh6rL&#10;f62i6nLbef8AZ1/s1tzKjDazbN23f8u7rXy78FP2qz4V+I6eLPiGmr+MdbisG0qx1FrqJRp1qzKz&#10;qsCxrvZ2RNzs275a+xtG8Y/Cn4/eNfA/ibTfFH2jxD4Xkup9P04TCB2aeAwSiWJ03NhW/hxhsV9v&#10;hsww2L/hyP5iz3g/O+Hpf7bh/d/nj70Pv/8AkuU8o8UftGfET4O2fxF8IXuqS+Ote0zX9G0bRdbO&#10;jr9oVNRTdult4NiytFtfbt2b/lrU8AfG34gaHq/iW01q+16+8NL4eutVg8U+OvDf9jxaZfxfdil8&#10;r70D7t33d6bNvzbq9k8WfsyeEfGV546utQbUWuPFz2U1zJDciJ7OezX/AEeW1dV3RSq3zb/m5FYs&#10;n7JmjeIdN8QQeNPFvibx5d6rpb6KbzVrmKF7S1ZlfZCkESIr71R97KzfKteifGnknwx+NfjlPjN4&#10;D8Oah4t1vxdovizT9Re7udY8LrpFos8EHmq9g+xWdf8AZff8m1q5b4FfFDXvB3ww+EWmaabWK0fw&#10;F4l1XfNaq0q3EFwPK2v/AA/e+Za+g7D9lNE8U+D/ABRqvxG8YeIdf8MzSCzu9RmtyrWsqeVLbtEk&#10;Kp86/el2+b/t1d0P9k3wboGmeH7GC61aSLQtC1Hw9bbp13Na3jBpt3yct/dNAHknhv4jfF3Q/DPw&#10;J8e+IfHFrrdv451PS9K1Pw3FpNvFaRpeRMyyxSr+98xNu77+3/Yp178Rviz42+FfxH+L3h/x1Z+H&#10;NO8PSat/ZXhd9KingmgsHdX+1St+981/Kf7m3blfvV71d/Abw7c+DPh54Yee/Gm+B72wv9MZJl3v&#10;LZrsh807fmXk7sbc18u/Fn4NeINR1L4ieHNI+H/ju1i8S3k7xafo+vwJ4V1F5U/4+7rd+9t/n+aW&#10;JPlfb/FvoA9M+FvjDUZv2hvAdzcOGm8c/DWDVdVEa7FkvLd4dsu3/dunX/gNfVNfP/wh+Ees6F8S&#10;49Z1tALXwx4YsPCOjy4XN0qor3Vxj+FWdUVf9w19AUAFFFFAHxr+1T+xxb+Po7nxX4It1t/FAPmX&#10;mnr8sWo9PnXn5JMf9949fmr89buznsLqWC4heCaNmR4nG1kYfeVhX6z/ABH/AGp/hv8ADE3EGpeI&#10;oLrUYh/yD7BTPOT/AHWC/Kn/AANlr88v2k/jbofxx8VQazpHhMeHrhE23F29x5s92uBs8xV+Vdn/&#10;AALv81fA55h8JGXtYT9/+U/rPwtzjiGdJYLGYec8L9mpL3eX+773xx/w/D/h+Hxuiiivij+oAooo&#10;oAKKKKACiiigAooooAUnnigjaKSvYP2avgbefHH4gQ2RikTQrIiXULoLx0ysat/eb/4pv4a7MPh5&#10;YmrGlDqfP5tm2GyXB1Mdi5csIf1+J9KfsC/AL7FHD8Sdbj/0mdXi0eJx92PDI8v1b7q/7O7+9X3K&#10;QEXGOtZenWEGk2MNlbQrbW9ugRIoxhUUfdUVoThTHhm2j1xX63hMLHB0Y0on+dfEGeYniLMauY4j&#10;eXwx/lj9mJZooorsPACiiigAooooAKKKKACiiigAooooAKKKKACiiigAooooAKKKKACiiigAoooo&#10;AKKKKACiiigAooooAKKKKACiiigAooooAKKKKACiiigAooooAKKKKACiiigAooooAKKKKACiiigA&#10;ooooAKKKKACiiigDjfi1r934V+Fvi3XNPZVv9N0q6u4HZd210iZlr5gX4g/F/wCH/wAE/Bnxm8R+&#10;O7PxDbXi6dNrXhQaTHBaNBdPFF/o8y/vVlTzVb5tyt83yV9N/GHRr3xF8KPGWkaZALjUL7R7q3to&#10;j/HK8TKq/nXh/wAKP2QYrTwR8OrHxV4j8Uaho+gWtner4MvbyKWwtr+NVb52VPNlRHHyRO7IuKAO&#10;Ds/jN8UdG+IVtB428YXfgfVbnX2s00bWfDaf8I5cWbSukSW+pRbm8102Mryv975NldRaftAeMz8P&#10;NJ8LvcxRfFAeL5fC+oXS2yMIoLbddXF75X3fmsk3f70y12cv7H2jXEkWmSeM/FVx4Fh1NdXi8GTX&#10;MT2STrN56J5vlfaPKWX5vK83FU/hb8MrjxH+0v45+LGr+Fb7wzD9ii0PTLXUZF33brxcXvlI7Ku5&#10;UiiVvvMiUAc38Pda+MHxO+HWkfFzTfiFpumW+qTrqFr4U1CwiXTE04zbfKluP9b5vlfx7sbv4a8p&#10;8C6h8SvAf7OXjz4i+HPHMGkaf4d8TazeweH/AOzIriK8iXUH85LiV/n3P823Zs28V9Bp+xt4fR/7&#10;MXxV4l/4V/8A2j/av/CDfaIv7M8/zfN2bvK83yN/zeVv211Uf7OHhmP4N+JfhsLnUF0DxBNez3Uw&#10;lT7Qr3UzSylG2bfvP8vy0AeT+GfFXxT+Pug+MPG/hnx/beB9K0u/urHR9GXSorpZ/s332vXl+f53&#10;3fImzatee6r+0r8S/GmjaX4xuNS1n4ceDNQ0C11DTdQ0Tw2mtWL3mx/tX21vnliiSXZt2qvyfNvr&#10;3rXv2StMvtQ1r+w/G/i3who3iJt+uaNo15ElvfPsVGdd8TPA7qnztEybqNU/ZO0uGeV/BvjDxL8P&#10;LG90+DS9Q0zQJLf7PdW8UXlJ8k8T+VLs+XzU2vQBxXgnx38R/wBpLxDr9t4b+ImmeEdH8MW1hbPq&#10;OgafFf8A9rX8tuk7zL5/3bX502r95vm+euX+EPx1+Jf7THjG98B2viiDwHqHg6GZPEesaZp8U8up&#10;XS3UsEX2dJd6RR7Yd7fe+ZtlesSfsgaFoJtJPAXirxL8Np4tLt9IuX0G4iZL23gTZF5qTxOvmov3&#10;ZV2sKcv7IfhvQINBn8Ea9r3gDW9Hs5dPXWdJnjluLyCWUyut2s6Ok7NKzS72XduY80AcAPip4/8A&#10;BXxNg8P+L/EnhW8u9N8Ha9qLa/JbLFb74Lq3S3luGX5ovlf97EleYaz8avG8U6eHL/xbrXjDRPFn&#10;hLX3vLjV/C66RaLcQWDyq9g2xJXX+Ha+/wCV0r6I/wCGJPh/JpNxY3U+t3n2nR7/AEe8ubm+3zXn&#10;2ydLie6lbbzP5sSsrfdX+5VTVv2MrLxLd6Jf+I/iN4z1/VdJgubC3vbue1ybOeLypbfy1t9nzr96&#10;Xb5v+3QBu+FrLUdT/Yw0K20rVTo9/J4It/KvfIS48o/Yl/hb5Wr5v+Efirxb4T+Bfwb8NW3xQubB&#10;L/w6mpJp/h7wyl/rZi+RYoli2PEkCfPulf5mb5a+3dE8CafoXw9sfB0D3D6XaaYmlRNI4MvlLF5Q&#10;+b+9t715JF+yJpGiTeGJvCvjLxV4QvdD0KHw411p89u731jE+5Em82J13ZZ/nTa3zUAeQ/Cb48/E&#10;z44W3gfwRB4iXw14gv11u+1fxE+kxfa2s7G9W1iVIG/dRTuzrv8Av7NlUfjd4X+KreLfhJo+ufEy&#10;xu57P4gW8Gm6lZ6ZB9r2tZXDrLdRfdWVPnTavyuj7q9d0n9irw94Y0uzg0Pxb4m0bUNL1W61TRdY&#10;iuo5bvTvtP8Ax8W++VG8+KVvnZJd+WrSl/Y/8MXHhyK2n8R+Jn8Qrr6eJm8WJdxJqkl+kTxK+7yv&#10;L2+U7Js2bdtAHnmh+LfjD8V/h34n+Jnh/wAe2nh220m6v4tJ8PNpMUtvcxWbsjfbJX/e7pWif7mz&#10;Zurn/CPxt+Nvx3vPG2s+BdT03StJ0bRdM1rTNEuLBHlvbq4svNNm8rfdj3/x/f8Au/cr13Vf2Q9J&#10;vJtbs7Dxr4v0Lwvr8rXGt+HNNvIltL6R/wDWtuaLfB5vPmrEyb9x6V1dv+zV4NtrbxxZLbXKaZ4v&#10;s7bT76xWfZFBFBb/AGeJYNvzJ8n+1QB5B+zt8V/FmsfFPT/D3ibx1qt1f3emTXF14Z8YeGl0i+in&#10;XZ89lLEnlTxqN+5dzdVavryvEPBf7NqeG/Guj+Kdc8b+JfHOoaDby2miLr8sBWwSVFSV/wB1Enmy&#10;sqhd77q9voAKKKKACiiigAooooAKKKKACiiigAooooAKKKKACiiigAooooAKKKKAPFP2kPgHY/Hf&#10;wRNYSyR2+s2m6TTL1kyIJOMq3qrYw3/1q/KLxJ4d1Lwjrl5pOrW7Wmo2kjRzQOQdrV+3Kx+cjOPn&#10;Y/xdM18zftafsuJ8aNKOv+HUjtvF9kmNr/Kt+nyjy2Yn5SBna3/AfcfN5xlf1qPt6Xxo/bvDXjv/&#10;AFfr/wBmZhL/AGWfwy/kl/8AIy6/+BfzH5k0VYu7O4068ltrmBoLiJ2SSJxtZGX7ysKr1+ZNWP7d&#10;pVY1Y88NgoooqToCiiigAooooAKKKKACiiigD1HwL+0h8SPhzIn9i+Kr0QL/AMsL4i6Qr/d2y7tv&#10;/Aa9y8J/8FIvFunJs8SeGtM1wDq1nK9m36iQV8ejntR16CvYp5njKOkKp+d5jwTw9mXv4nBRlPy9&#10;yT+cHE/RbR/+Clfg66lSPUfC2sWG7rJHJHMi/wDoLf8Ajtd5pn7ePwe1CMtca/c6e/8AcuNPuDn/&#10;AL4Rq/K7LUbXNenHiDFx3Uf6+Z8PiPB3hyrrCVWH+GS/9ujI/Whf20fg2y7h45t8f7Vncj/2lQ/7&#10;aPwbRdx8cW//AAGyuT/7Sr8l9tG2tf8AWPEfyROD/iCmR/8AQRV/8Cj/APIH6lax+3z8IdMiLWmt&#10;XWqt/dt9PuE/9GItedav/wAFL/DUKkab4N1S8fv9puY4F/8AHRJX59Fg3akFYVM+xcvh909LD+Dv&#10;DdBp1XOp/il/8ion1h4w/wCCinjnWVMegaPp3h2E9GkzdyL+JVV/8drw3x38dvHnxLdv+Eh8T319&#10;G3WCNxBEf+ARbVrgSxoAryq+Y4rE/wASZ97l3B2Q5RaeCwcIy/mceaS/7eleQlFFFeWfeBRRRQAU&#10;UUUAFFFFABRRRQAUuKAcVr+GvDOp+L9btdJ0i0e91C5fbHEvT6k/wr/tVrCEpy5YnnYjEQw0JVa0&#10;uWEd2afw2+Hms/FXxdY+HdEh869um6t92KP+J2/2Vr9bPg78ItI+Dfgyz8P6OgkSMbri6K4e4l/i&#10;kfnqf6Vw/wCzJ+zhYfAjwz+/VLzxNehWv77bgDr+7j5+4ufx/RfdjIcqFO7Nfp2UZb9Rj7Sp8cj+&#10;GvEPjefE+L+q4SX+y0tv70v5v/kf8yzRRRX0B+RBRRRQAUUUUAFFFFABRRRQAUUUUAFFFFABRRRQ&#10;AUUUUAFFFFABRRRQAUUUUAFFFFABRRRQAUUUUAFFFFABRRRQAUUUUAFFFFABRRRQAUUUUAFFFFAB&#10;RRRQAUUUUAFFFFABRRRQAUUUUAFFFFABRRRQBnajqlpothcXt9cR2tlbxtLNPK21I1X7zM1eU/C/&#10;9rf4R/GfxRc+HPBvjaw1vW4FZzaJvR5EX7zxblG8D/ZrR/ac+GmpfGL4CeN/Bej3y6fqmsadJbW0&#10;rttUuf4G/wBlvu/8Cr8xf2JP+Cf/AMZfBn7THhvxN4p0WTwlo3hy8+0zXb3KObrarDyotjfMr9/9&#10;mgD9ftb1IaRo+oXu3f8AZYJJ9n97au6vl/w/+0j8ZNY+ENj8UF+Gfhu98MS6f/bElpZa/L/aAtdm&#10;9tqNb7PM2/w76+l/GPzeENdULu/0Gfj/AIA1fIn7N/7Mx8ffsxeBIta+I/j3+x7/AEWJLvw4moRW&#10;9o0Z+9bjbF5qxfwff+7QB9HW/wC0B8P/AOxPDmoah4u0jQv+EgtIr3T7fVr6K3llSVd6fKzelb3i&#10;34l+E/h/ZwXXifxLpPh+1nbbBNql9HbrL/ulm+avj7wzqXwl+EusfGjw98W9O02w1e61aVbGDVrH&#10;zft+jeQi2UVl8nzoqfJ5SfcfdXI/s73Gk/CbxLDeftCJFp32rwlpsHha98WR+bFbWSeb5trvfciz&#10;/Mm9PvP8tAH3ZqHxG8K6TYx3l94m0i0s5bf7YlxPfRojW/yr5qvu+5udfm6fNTPGfia40fQrG90t&#10;NOvGur21hUX98trE8UsqKzI5+821vlT+I4XvXwT8CvhhpHjP9onwg+peHTdfD6OPxLq/hTTNTtW8&#10;qKz+3W/2djEw4Tc8rRq3bb/sV9SftiWn/FA+Co4IS6J438P/ACIv3VW9SgD0m/8AjH4D0zU7TTbv&#10;xpoNtqd3K0EFnNqUCSyyK2xkVC3Lbvlx615z4R/aTi8a/HTxj4Q06fw9F4c8IxBb6+uNXX7dNN5Q&#10;d2iixt8qLdsd3b71fOq/DrR3/Yp/aE1ceHraTX7jXPEN0t29puuGliu38l0bG75di7dvpXP+KvAk&#10;Tn4r6l/wjjXOiQeLvC914iWxsd1xdaT9lt3vUTam513bXdP4tj0Afevh34teB/F1jqF9onjHQtWs&#10;tO5vZ7HUopUtf+urK3yf8CqG9+NHw+043q3Pjbw9atYjddJNqsCeRwrfP83y/fT/AL6r4j/aS17w&#10;R8RtSvNQ+Da2N/b6d4D8RxeKL7w9bbbT7G9l/otvKypsaXz9jIn3l2PXZeB/gj4N0f48fs/2MXhC&#10;xWxg8B3l63m2aN/pn+ifvZfk+aX53+dqAPqZvjp8Oll0hG8c+HFfV13acp1SD/TF3bf3XzfP83HF&#10;Wde+LvgfwjrttoeteMdD0jW7nb5GnX2oRRXD7vu/IzbjXxRL8LPDkX7In7R9xF4VsIb5PEGuNbOl&#10;ivmxeVL+68r5dy7P4NtcH8YvGeleJPhn8ZbKJvD3hXxHKrRT6DLos+peI9UaK3iVLjc7/uIn2bkd&#10;EdYl+b71AH2pqn7T/h+Lx38QfA+nXOk/8JT4X0yK8iXU9WgtYLyV0lbyd+Sy7Ng3nb8u6u81f4u+&#10;EPCkumWfiXxToegalfRq0NrqGpRQvJu/ubm+avz8+Jd54Xmi+M8/kWk2p+Jfhpo91od2lqHe/Zbe&#10;b7Q8Euz5m2/er0fwT4k+GHgO++LVh8bYNOh8SaveedAdes/N/tHS2tYltYbLenzqvzp5SfNuz8tA&#10;H2J4l+KHg7wVFLL4g8VaLoiRKrOdR1CKHarH5Pvt/FW3YazYarpMOpWN9b3emzRebFd28qvEyf3l&#10;fO3bXwx+x18Mpb34rK/j3QfterWHw90iK2GtW3my2kUtxdbYn3/8tfKSJW/ir2/9hm0Nn8C7ixaF&#10;oLS38R63bwW7psSKBdQm2Ii/3dtAHKeEP21rnxr8TrDS9M0/w9e+GtR8Wy+Fraa11jzdQXyopXN3&#10;JCqbfKfyvl+avoiH4teCrrxXL4Wi8XaFL4li+/pC6jF9rX/tlu3V8EaP4NextvDo8MaTa6VrTfF/&#10;xBb2txb2axFNtle/Z/ur9xWanzaz8Ob/APZP8J+BvDWmhPjnbzWKWukpZsmu2uuLcI9xcStt3qu/&#10;zWaV22MmfnoA/QE+M9BawtL4a3p/9n3c6QWt39rQxTys21URt3zNu42ir1rrFncalcadHewS6jaI&#10;kk9ukimWNWztZl/h3bWr8+vF/wAMtb8SeKPFXwdtba5itvA9zq3jzR5o4tsLyzoj6eqfw7lnlvfl&#10;/wBivpL9kW7HxE03xZ8WpbOaym8b3yS2sNwjLLFZQRLFEnzf7Xmt/wADoA9a8W/FPwd4BuLWDxN4&#10;r0Xw9cXXEEWqahFbtL/u72FS6p8QfC+h/wDIS8SaRYcRHNzfxR/607YvvN/H/D/er5UtPEXw4+H3&#10;xl+NP/C7V0221XVr9JtKufENn5yXujfZ0WK3tXZW37W83dEnzb36Vwn7HXwjh1r40Wt3408OvcTa&#10;P4OtZ9CtNbt972FrLf3f2fcr/wDLVIkT/aXfQB9weMfEt54fk0BbSGxlW/1SKyn+23q2u2JldmaL&#10;d/rZPlGI+p+b0qG1+MPgS612z0W38a+H7nWb1N1rp0WqQNcT/wC4m/c1eVftbwyzav8ABB44ml2e&#10;PrVm2Lu2/wChXdfOOjeANJ0T/gnp8PdXsfD0Frr6a9pd+10lt/paz/2uiu+77+7bQB9yXHxc8E2f&#10;iyLwtP4w0KHxNM2xNHbUYRds393yt+7dWV8Rvjh4S+Htpq1teeJNFi8S2tjNeQaJcajFFcTlYndF&#10;2Ft3zbK/PT4pePdG134Za9e20/hfwtep4yS/vvClro891rds8WpJ5txe3sr7oPlXduRNu35Eau/T&#10;xZ8LNI+Cfxp8PfEmDT7v4k6peatdS2l5aefqGrJLvbT7i1+XdLF5XlbHX7m3+GgD7A8OfHrwu3w1&#10;8FeJ/FevaL4Pl8TaZa31va6nqMUXzSxI+xd+3dt3dq9NguIrqJZI3WSF13K6NuVlr8xPBSN4V1mG&#10;Xxt438N+CrTUvBegpo7+LvDP9pRXVgtkqS28Eryoqt5u/fF99t6V9Ofs+fD/AOI9j8MvBbeH/iKl&#10;p4XjgzFY6/4TKXrQea7Iozcbol2H5VbdtXZQB9T0UUUAFFFFABRRRQAUUUUAFFFFABRRRQAUUUUA&#10;fKn7V/7J9v8AGSwm8T+HIEtvGVumHUjauoKuAEbnAYD7rf8AAW/2fzZ1LTbvR7+eyvYZbS7gdo5Y&#10;ZV2sjL/Cy1+46naBnv0OOtfP37Sf7K2i/HLT5NStAul+LYE2w36jK3A4Hlzeqcfe+8vb0Py+a5P9&#10;ZftqHxH7vwB4jzyFRyzNW5Yf7MusP/tfL7PTsflaBmjpW/408Ea18P8AxFcaPr1k1nfQ9uqSL/eR&#10;v4l/2qwD1r85nCUJcsj+ysLi6WMoxrUJc0JbMSiiisj0gooooAKKKKACiiigAooooAKKKKACiiig&#10;AooooAKKKKACiiigAooooAKKKKACiiigApRzSV2/wr+E/iL4v+JY9H8PWnnuo3T3Mp2w2646u3r6&#10;D+Kt6VKVaXJDc8jG46hl1CWIxU1CEd5Mw/C3hTVfG+v2ei6JYS6jqd222KCJf87V/wBo1+nn7NH7&#10;MGlfAvQPtd6I9Q8U3a/6VeqvEY5/dR4P3Onux9PlVdz4Bfs6+HfgRobQabGL/WZ1/wBL1eVcSz4P&#10;3QP4FH93+deuicuDztHriv0fKspjhF7ap8f/AKSfxVx54i1eJHLL8D7uF/8AJqnr/d/u/OXS16ii&#10;ivpT8YCiiigAooooAKKKKACiiigAooooAKKKKACiiigAooooAKKKKACiiigAooooAKKKKACiiigA&#10;ooooAKKKKACiiigAooooAKKKKACiiigAooooAKKKKACiiigAooooAKKKKACiiigAooooAKKKKACi&#10;iigAooooAKKKKACmIiou1V2j0rH8U+KNN8F+G9V13V7hbPS9Mtpbu5uG6JEi7navn6b9rnVtItPC&#10;2ra/8JvEekeGPE+o2thpOrSXVu7/AL91WF7iJW3Qblbdz/u0AfSNxYW11JFJNbxyvH9xnXdtp1zZ&#10;wXsey4hjmT+7IgavGR+01oo+A3iP4o/2VfnTdEub21lsSU86V7a6a3Yr/D8zIWrC+J/7U2qfDxPE&#10;eqxfDTWb/wAI+HFR9R16e8gtFZdqyP8AZopPmn2q38PX+HNAH0MEX+6vy/KtOdFcfMu6vj3Qv2r9&#10;a0H4y/GC48VaXfxfDXQdN0u+tLrzIGNqs9uzJtVPndrptgVP4W67a9T8CftGXmu+OtK8LeK/Bt14&#10;KvtdgluNEafULe8S88pd80TeU37qVU+bY3+1/doA9u8pNpXauw/w7aXYv91fmryn4p/GaT4f+JtC&#10;8KeH/DN34x8aa3HNd22kWtxHbrHaxbfNuJpX+WNN7ov+0zVxf/DWc5FloP8AwrvX0+JN5qVxp0Xh&#10;F3iUt5Eayy3AuifKa22On73+82zG6gD6CgsLa2jdYLeOJX+8qJt3VYKLu3bV+WvmPVv21Lfwxpup&#10;Qa/4F1ux8ZaXq9hpFz4Wt5Yri4c3m7yJ4JFbbLE2xv8Avk1atv2pvF134s17whD8HdZfxno8MOoT&#10;6cdVtPs/2OXdsl+0btu7KOuz1WgD6RMK7WXau1vvDHWoDp9t57XH2ePzmXY0nl/MV9K+Z9C/bR/4&#10;Tu80HTfBPw413xFreraB/bwtXure1S1Vbh7eWKaV3+V1eL/gVR6Z+21caj4T0jxo/wAMtetfAlzf&#10;R6VfazcXMAeyumuPs7fuN26WNZfl3rQB9Px2UCIirDGqou1V2/dplxYW1y0TzW8crx/cZ13ba8gH&#10;7SukL8EvGfxJfSb77B4Xu9RsriyDJ50z2dw8L7f4fmZK5jU/2stUutT8a2/hb4Ya54nt/B0qrqt0&#10;l5b267Ps6T/utzfvW2v92gD6P2Lu3bfmpERUHyrtr5YtP2sfClpq3iXWtLtvEuvXuoxaDFpOiG4V&#10;kvp7y3eW3itYm/1TbdzSs393dXWD9o/XdIg8QW3iL4U+J9P8SabawXVppOm7NQTUkll8pRFPF8m5&#10;X+/u+6vzUAe8+TH/AHV67vu1D9htkuvtAgj89ht83Z8//fVfHvxp/a/8X6V8N/ibpVp4LvvCXxB8&#10;P6RHq0Ri1GzvUgtZXdPtG77u5HTa0TLu+auj/wCGmNP8H6xqeseMNM8S6drdt4Y0uaXQI7qK5iml&#10;uruWKCKCJP8Alu7/AMW77u3+7QB9T7F3btq76I0VF2qu1a+dL39rK78HXN5afEL4e6p4Kuzo95rW&#10;lo99b3S6klrF5s1ujRt8s6p82xqi0n9ruY3Hg2+8R/D7WPDPhPxfGz6TrV3dQSMzC2e4CSwIxdNy&#10;I231oA+irmzt7zZ58Uc2xty713bTU/lrv3bfm9a+fPhL+1BqfxQufC94fh3q1j4U8UbjpXiG3vIL&#10;2FcKzp9qSL5rfcq/x/x/LX0NQBG6K/3l+7R5Sbdu1dn93bUlFAFI6baM0rNbQlpV2ysY1+f/AHvW&#10;j+zrXzVk+zQ+cq7VfYu5Vq7RQBUuLC2uURZoI5VT7odN22rdFFABRRRQAUUUUAFFFFABRRRQAUUU&#10;UAFFFFABRRRQAUUUUAeX/Fz4G+FfjVoh0/xDp2+WMMba9RyJ7Zv7yN+HQ8V+bvx2/ZW8W/BC4ku5&#10;oW1fw2XxFq0AB2D/AKaoP9WOf93/AGq/WdUJjXBwPSo7qxgvYHhnjWSJ12sjjcpHpXjY/LKGN95+&#10;7LufoPCnHGacKz9nSftKHWEtv+3f5X/TTPwxxzRnNfoJ8b/+CfWla4brWPh/cpot6Rn+yJxm1lbj&#10;pITuj7/3l9hXw9418A+IPh3rEmk+I9Km0u9XgLKuUkH95H+6y/7S1+d4vL6+Cl+8jof2Tw3xplHE&#10;9NLC1bVP5JaS/wCD/wBu7HN0UUV5J+khRRRQAUUUUAFFFFABRRRQAUUUUAFFFFABRRRQAUUUUAFF&#10;FFABRRRQAqrupcHPFdp8NPhF4s+LOrfYPDOjy3zg/vZ3OyCP/ekPyr06fer7w+BX7B3h3wFLb6t4&#10;ulTxNrqruWAxlbW1b/Y+b943+03/AHyK9vBZbXxvw/CflvE3HmUcNU3GvPnq/wAkfi+f8v8A29+J&#10;80fs9/saeI/jC8Gra15vhzws/wAy3DKPtNwMf8s0b7q/7Tfk1fox8Nvhn4b+FHhlNH8M6alhaL8z&#10;BclpG/vMx+83vXVGRfLZs4HaldgqMC3C9a/RsFl1HBL3F7x/GvE/GeacU1b4mfLSXwwj8K/+Sl5s&#10;uUUUV6R8QFFFFABRRRQAUUUUAFFFFABRRRQAUUUUAFFFFABRRRQAUUUUAFFFFABRRRQAUUUUAFFF&#10;FABRRRQAUUUUAFFFFABRRRQAUUUUAFFFFABRRRQAUUUUAFFFFABRRRQAUUUUAFFFFABRRRQAUUUU&#10;AFFFFABRRRQAUUUUAFFFFAHGfFrwBB8Vfhl4n8HXM72tvrmnT2D3Cfej3oV3V8ifHCX4yWPw/wDh&#10;tonjDQfD1hpGjeLtBt73W7LU3lfVNl0iRNFFsTyt7bHbc3+zX3dXndz8TPA198UF+Gl1qtlc+Lls&#10;11caNOm9liV/lfnK7v4gPvfxUAfNXiP4B/GNPg344+D+jaR4em0LVdTvNQg8TXWpurywXF79qaH7&#10;Ps+WX53Xdu2Vj/ET9k74g+NrX4laLqHhbwv4q1LXTcf2V4113U5ZX0+3aLZFbxWuz906fdV02r/F&#10;X3Vc3CWsMksrbIo13M1YXgbxto3xE8Lad4j8P3q6ho+oxCa1uFRl8xP+BUAfI2tfsqeP/Hlp400r&#10;VLLRLLTPGnhnQ4Lp2vGuH07UdMT5ImTZsuInlVd33flrrfg38CdS0b4m6H4ivPhH8P8A4bW+jwz/&#10;AGq40REvLu+ndfKXyG2IbeLlm/iZuFr6wrn/AAt4u0vxhY3F3pN0bmC3upbORzGyfvYmKOvzf7VA&#10;Hk3xZ+H/AIz074v+Hfij4Es7DXtRsNKuNB1LQ9Ruvsv2q1klSVGil2NtdHQ/e4bdXDz/AAz+Nlx4&#10;10b4s3EuiXvi/TZ721j8GNc7LSLSLhYv9HW6WLc06vEsu912/Ptr6R1zxbp3h6/0W0v7h4ZtXvPs&#10;VmvlM3my+U8u35fu/LG5+b0rbldY1ZmbYq/MzUAfH+rfs7/Ef4meNF+IXiaHStF11/EegzxaDb3Z&#10;uIrPS9PuHlcNLsXzZWeV2/u17N4f+GOs6Z+0f468dTPa/wBj61oGm6bbKp/erLA9wz7v9n96tek+&#10;H/EOmeLNGtdV0a+g1LTbpN8FzbvvSQeqtWtQB8rfsy/s3+K/hL46tNW1t7B7WLwvLo7fZ5nZ/tDa&#10;pcXX/fOyVaij/Zv8Vr+yUfh152ntr/8Abi6jvEv+j+V/aq3X3tv/ADyr3vxB8T/DHhuy1+e91eFV&#10;0Hyv7RSLdLLa+bt2bkX5vm3CuzoA+KPFPwI+MVv8K/iV8JvD+k+HrnQfEeqalf23ia91N1ZYLq48&#10;94Xt9m7zfmdN+7b/ABV6x8OPgp4g8Lad8Z7e9ksmfxfePPp/lsW2odPit/3v/A0avf6KAPhPw9+x&#10;x8QvCtrpuuWNxpLeKPDx8OXmlW8k7/Z7mWxspbW6t5W2fKjrK+1/92u1+KXgX4+fGXSbue5j0vwv&#10;psFxY7PA1vrD/wDE3iilZ7tZ7+JFaLzVKKqpxtVt/wB6vreigD4Ouv2SfHOu3/j7+zPBnhPwHo/j&#10;DwW+hxWOnXm77BdRy74WnZU/e7v76fd/2q6bxV+zJ8QviPq9x4qvzovhzxNBo+iSaZCly93BFqmn&#10;Xcsq+a2xN8TK/wD4/wD7NfZdFAHyH8Tvg/8AFb9oyb7T4s0XRfBi6DoWrW+lWVpqf21r/Ubyze18&#10;132L5UCK7/7fz12Pjj4GeKtf8HfAzTdNvbK01HwTe2txeXEo3IvlafLb7lT+L53X5a+i6KAPjH4f&#10;/s4eObH4s+DddbwV4Y+Hd9pN00/iDxJ4X1Bli8QxeU6tF9iREVfNdkdt/wB3Z8tfZ1FUtQvoNMs7&#10;i7uW8u3gjaWR/wC6q80AXaK5/wAF+MdI+IHhTSvEehXa3+kapbpdWlwgwJI2+61dBQAUUVy3gfx5&#10;oXxD0u8v/D9+uoWtrfXGnTSKjLsngcxSrhv7rKaAOporJ1/W7Hw3oepavqM4t7Cwtpbu5m2/cjRd&#10;zt+Cik8O67Y+KvD+ma1ps32nTtStoru1nA/1kUiB0b/vlhQBr0VzOnePND1XxrrHhS1vVl17Sba3&#10;vLy1CnMUU+/ym/4F5T101ABRRRQAUUUUAFFFFABRRRQAUUUUAFFFFABRRRQAUUUUAQfxL6VyXjv4&#10;faH8SNFk0nxBpsGp2bD/AFdwm7af7ynqrf7S811ylSgoBx1bj6USipR5ZDjUnSnGpTlyyifBHxW/&#10;4JzXEUd1qPw/1QTkncNH1MgBf9lJ8/8AoS/8Cr5C8a/D3xJ8OtVbTfEujXOkXaHA85Mo/wDuv91v&#10;+A1+1rDzG8tx+NZfiXwtpXizRrjTdY0631SxmAD211GskbfVW4r5nFZBQre9R9w/bcg8Ws4yvlpZ&#10;hH6xDz92f/gX2v8At5P/ABH4iMpHWkA46V+kvxC/4J2+BfFEjz+G7288JTt0ij/0qD/vlzu9f4q+&#10;ZPiB+wv8TfBTzTWOnQ+J9OX/AJbabKPO2/8AXJvm/wC+d1fJ4jJsXQekeb/Cf0TlHiZw5my5fb+y&#10;n/LU93/ybWP/AJMfOlFW9Q0+70q6Nte2k1ncL96KeNkYfg1VK8Bpp2Z+p06kKsPaQ1TCiiipOkKK&#10;KKACiiigAooooAKKKKACilIxWjofh3VfEt2ttpOm3WpTn+G2iZ8flWkYubtE4sRXp4am6tWXLFGe&#10;fcUDJxivprwD+wH8R/FM8MmtwW3hPT3+9JcOs8//AH6jP/oTLX018Of2Avh74RkFxrn2jxfdD5gL&#10;wtDCG9QiN9PvM1fQYbJMXXd3Hl/xH5TnHihw5lXuRre2n/LT97/yb4fukfn98OPhB4x+K1+tt4X0&#10;K41HDbGuCuyCP/ekb5Vr7I+EX/BOnT7CSDUPiDqh1GVfmOk6eWWA/wC9KDvb/gO2vsbS9LtNCsYr&#10;bT7OOztol2pBEAqIo7KorT3YJI6dh619Xhciw2H96r78j+ds+8V87zfmpYN/V6X934v/AAP/AORs&#10;ZfhvwzpfhLSYdM0eyt9NsIV2xWtpEsaIPZRWuEG3FCAbeKU4VfWvpdj8XbcnzS+IkooopDCiiigA&#10;ooooAKKKKACiiigAooooAKKKKACiiigAooooAKKKKACiiigAooooAKKKKACiiigAooooAKKKKACi&#10;iigAooooAKKKKACiiigAooooAKKKKACiiigAooooAKKKKACiiigAooooAKKKKACiiigAooooAKKK&#10;KACiiigDyT9qfxB4q8L/ALPPj7VfBEUreKbTS5JbD7Om6VW/idF/vKhZvwr8hv8AgnV8Xfirf/tZ&#10;eGbHT9e1rXrHVrpjr1reXUs8T2+x98su4/eTO5W/vY9a/dSue0HwV4f8M3t9eaRomm6XdXrb7mez&#10;s0iedvV2UfNQBpalqcGj6dd313IsNraxNPLIf4UVdzGvzNf4nXi6PF8dD4G8Xp4mXxp/wlL6z/ZT&#10;/Yv+Ef2fZfK8/d/qvsXz/d+/X6OeOfBmmfEPwjq/hvWYpZdM1W2e0uVhlaJ2jcfModfmWpZfBeiz&#10;+C28JvYxNoDWX9mmy/g8jZs2f980AfMehN4l/aQk+JXim1+J+u+E9N0TVLrSNC0zRGgW0SKKFG+0&#10;XSyxP5/m79+1/ur93rXkv7LMHiv4iw/D/wADW/xC13wt4Vg+Gtvq89v4eaKKa4umv7iLzUlZHdV+&#10;X+D73y19Iv8AsUfDiC0S202XxLo9m9nFp99a6Z4hureHVIol2It0Ff8Aett+Xf8Ae967b4bfAHwZ&#10;8JryyufDWnzWc1losXh+HzLqSXbZxytKifMf7zt81AHyRpHiT4j2v7Nnh/4xXHxT8R3fiKx16101&#10;9Pb7Oum3Vr/aqWTJLAsXzMyOWaXdu3Vp+CPHPxD+LPxG8G+EpfiFrGjabqM/i3+05tMSBbiWKz1J&#10;IrdEfyv3TqrbN392vqL/AIZ78Ef8KxT4e/2dOPC6XiX62pupd3mrdC6U7927/Wruo8M/s/eC/B3i&#10;TTNd0rTp7fUdObUXtXe6ldUN9N590drN/E/T+7QB8w6H8VfH3hrxnZeDR41udVi0n4i6l4di1PXv&#10;KeWe1XRXuolumRE3bZX+/wDL8qVX8Ea94807V/DmjeOfG3xB8LeIfEsU+n3dxqaWt/omqXDW7sv9&#10;l3ES7beXcm6Lf95f4Xr6gk/Zw8B3Guy61NpUs95PrUuvyCa4d42vJLT7K7FM7dvlfLt+7WJ4P/ZN&#10;8D+DNe0XUbaXxBqNrokjS6No2q61PdafpTMrJut7d32rtR3VPvbA3y4oA+SvgPpfj208Ffs5eD/D&#10;HxN1zRdN8Y2uvT6m7xW8r2sECp8lr+6+RvmbYz7trsz/ADfdrS+KfxO8Y+GvCuv+OfCvjz4geKjo&#10;GqxWlrqkVvb2/hxIorhIHilV033TfeV5U++7fLX1j4F/Zd8B/DrXNG1PRLTUVm0Sa8m0uG41O4nh&#10;s/tKosyRI77VT5fu1zOr/sSfDXX7HXdNuRrx0DV5ZrptBj1y5XT7a5kcs08EG7aku/5wf4WoA+df&#10;HZ8S/C7xV+0/4w0Px1r6ahYanoKpbzNbtE3n/Z9+/wDdfwI7xJ/s/wB6vTda+LvjbRNP8e/C8a9c&#10;SfEGbxfa6N4e1aZEeX7BqP7+Kf5U2/6PAl1823/l3r1fXf2Svh/4mv8AVLvVItZuZ9Ys7Wy1Pdq9&#10;wEv/ALNs8mWVA+1pR5SfP96uvvfg34U1P4r6V8RrnTPN8X6VYtp9vemVh5cT7v4Pus2Hdd3+21AH&#10;xifip8XviBYeKvGOiW/xFTUNL1a9stEi0+XTU0FIraVokW8ildHl37G8132bN3yfcr6V/aB+K/iT&#10;wF+zqniTSo4dI8Sah/Ztmk0224t9Nlu5oomlf+F0i80/7J+WrOv/ALJfgLxL4g1a/n/t2zstbuBd&#10;axoWn6zcW+mapLxl7i2V9j79vzf3/wCLNemeKvA2g+NPCF94W1jSre+0C9tza3GnOu2J4/7vy/dF&#10;AHy38W7jxn+zLrPhtrL4k+JPGFp4oh1Gwu7TxA0E8sF1Fp8s8V7a7Il8tUeL50+584r1D9kqx8XX&#10;3wk0PxV418aX3izWfE2mWV48MsUUVrZ/ufuRIiDlt2XZvvMKs6B+yZ4G0K7uL25n8QeJLs2EumWc&#10;niHW7i/fT7WVdksNqZX/AHW5fl3/AH/9qvU/CPhbTvA/hfSfD+kxmDS9MtYrO1iZtxWJF2qM/QUA&#10;fKvgrQ/Hvxr1f4wajcfF7xF4fXw54nv9M0Ky0cwRRWYiVXX7QrRfv1+b7r/w1558N/jV8TPjJfav&#10;4ou/GGoaPoXh/wAEad4nvNE0SCNf7RvV+0HbFKyOyQS/Z/mVfmbK/cr1vwp+xpYavq3xIv8AxZNr&#10;GlnxL4mu75k0HXri1j1OwcLsjukifa38f+1XuPhX4N+EfBniK+1fRdHjsJ7zTbXSJIombyBa2+/y&#10;oli+6u3e3T1oA+WtX1r4hfD79njQ/j/J8UNa8Qa60dhq2oeHXEH9i3kFzLEr2UFuqbomVZdiPv3b&#10;0+brWr4IPjb4qfCI/Gmb4xan4O1O4uZ7230u7aBNC021iuGQWt1b7NzNtTa7b9+5q9V0f9j/AOHm&#10;g6xp91FHrkmj6Xef2hp/hm41e4l0ezuVfeksVqzbFKt8yj7q0t/+yH8PtQ1+5vWh1iPS7vUf7Wuv&#10;DUeq3CaRcXm7f5r2obZneN+Pus1AHzPb/Fn4wfE7SvEXj3RIPH0Gp2mp3sOjw6XPpyeHIobaXYiX&#10;UUr75N+xvNdtrJu+T7ldz4Tn8b/tJfDf4gfEK++Iev8AgO6sbi/0zTvDmmG3+xactsm1/tSMj/aH&#10;d9z7t33GXbXsuu/si+AvEHiHVtSm/ty0stZuftmr6BY6vPb6VqUvd7i1Vtj7/wCP+/8AxZpPF/7I&#10;/gHxdrmtalNFrWlxa8irrWkaNrFxZafqu1Ni/aIInVW+X5f4d38WaAPJP2EPGWuXkuk+GJr+R9A0&#10;74deHr22stqbIp5ftHmv/e+bav8A3zXE/Dr4g/FD4y+PvB/heP4l6hoOk39j4lvNTvLK3g+0PFa6&#10;x5UPlMyfI2zYm/8Aub/4q+j7r9kLwAY9DGmtr3h99I0pNDim0TWrize5sU+Zbedkb96n+9W58O/2&#10;afAPwr1HSrzw1pD2Eul2F5p1ohupZES3ubhJ5U2sx/jRaAPk7Wvit4x0s+HfHWgeM/Hnie0vfFtl&#10;Zf2nLb29r4ZnsJb1bfyordv3svyNs81PmZ/mr6D/AGJfk+Gfi/73/I8+If8A04S1BcfsP/Di50lt&#10;JaTxMNGiulvdM0weILr7Po06y+b5tmm/bE27/vn5tuK9b+G/wx0D4U6Jc6X4fhmht7i+n1GU3EzS&#10;u88775W3N/eagD5I1my8Y/G/9nr4o/Ey7+J2teHpUt9ct7PQLFrf+yrO2tvNiMFxE0TNKzrE+992&#10;5d/yVyHgbx/8QPHlrb6BpFr8RbPQ/Ceg6NY2K+CJbKL9/Lp8UrXF19o+aX767E+58pr6b8WfscfD&#10;rxjqeuy3q63aaf4glefV9D0/Wrq102/nYjMstuj7N5/8erQ139lDwTqVzYXVhceIvDN3a6ZBoslz&#10;4e1u4s5byziXZFFcMr/vdq/xt8/+1QB8oeGPib4rTxV4+1XxRrcvgfx7qvhrwvpDXemWMV/dy3T3&#10;V2uy1iRmR55VVvk+6js39ytiDxx8WND8RfErQvDur+N1Hh/w/YeL9O0/xs1rPe3XlXT/AGq33RL/&#10;AKqWJGXa3z76+kdU/Y/+F2q6bNZxaFcaXmGwggn0y9lt5bI2LytaywOrZjkRpZPn+824791U0/Z9&#10;0n4T6ld+P/CmmeIvF/jtdPfT5I9Q8QOzayrN8n2p5W2Ns/hJ+6tAEvw2+Jd/8ZfjXqmo6Hqch+He&#10;jaFZrFEgTbe394v2gu38Q8qDyl2+srV73Xjf7LPwYHwJ+DuleHJ7e1tdVlkl1LU47Nt0K3U7l3VP&#10;9hflRfZK9koAKKKKACiiigAooooAKK8u+PXwdufjX4Ts9EsvG3iLwFNb36Xp1Pwxd/Z7mQKkqeUz&#10;f3Mybv8AeRPSvCv+He+t/wDRyfxe/wDB61AH2NRXxz/w731r/o5P4v8A/g9aj/h3vrf/AEcn8Xv/&#10;AAetQB9jUV8c/wDDvfWv+jk/i/8A+D1qP+He+tf9HJ/F/wD8HrUAfY1FfHP/AA731r/o5P4v/wDg&#10;/aj/AId761/0cn8X/wDwftQB9jUV8c/8O99a/wCjk/i//wCD9qP+He+tf9HJ/F//AMH7UAfY1FfH&#10;P/DvfWv+jk/i/wD+D9qP+He+tf8ARyfxf/8AB+1AH2NRXxz/AMO99a/6OT+L/wD4P2o/4d761/0c&#10;n8X/APwftQB9S+I/CejeMNPNlrmlWmq2p/5Y3kKyJ/3ya8Q8W/sMfCfxIXeDRJNEnf8A5baXcPGf&#10;++WLJ/47XDD/AIJ962f+bkfi/wD+FA1L/wAO+9bH/NyXxe/8HrVz1sPRrr97HmPTwGa5jljvga86&#10;X+CTRzOsf8EzIXjd9J8czRN/BDeacr/+PLIv/oNeaa5/wT1+JljO32GbR9Tt/wCFlujE/wD3ww2/&#10;+PV7ev8AwT81s/8ANyPxfH/ceal/4d+a5/0cl8Xv/B81eXPJcDU1cOU/QsJ4o8VYW0XiVUt/NCP6&#10;KLPlzVf2LvjHpR3P4QNwnrbX9vJ/7PurmL39m/4nWB/e+BtZb/rlbNL/AOg19lj/AIJ9a1/0cl8X&#10;/wDwetS/8O+ta/6OS+L/AP4PWrgnw7hV8MpH1FHxnz2KtOhSfyn/APJnw9L8FPH8X3vBGv8A/ANN&#10;mb/2WhPgp8QJRuXwVr//AALTZV/9lr7h/wCHfOs/9HI/GD/wfvR/w751n/o5H4wf+D96z/1cwv8A&#10;z9f9fI6f+I05v/0DU/vn/wDJHxvZfsz/ABRv/wDVeB9WX/rpEIv/AEKup0r9iP4x6oA3/CKLaof4&#10;rjUbdf8Ax3fur6f/AOHfOtH/AJuS+L//AIP2oP8AwT61r/o5L4v/APg/etYcO4X7U5HJV8Z8/mrU&#10;6NKPyn/8meM6F/wTn+Il9OP7V1LRdMt/7ySvO/8A3ztC/wDj1emaF/wTP0e3ZX1rxte3Q7x2VgsH&#10;/jzPJW0f+CfmtR/83IfF9vr4gemP+wBrCjJ/aP8Ai+vsPED16FPJMEn8B8ri/E7irFJwWK5F/djB&#10;fj8R6P4U/Yt+EnhkIw8Lx6vOo/12pzPPu+qMfL/8dr2rSdA0/QNPSx02yt9OtUHy29tGERfwWvk/&#10;/h33rh/5uQ+L4/7mBqX/AId960P+bkfi/wD+D969OlRp0lalHlPzzG5njsylz46vKq/78ub8z7Io&#10;r45/4d761/0cn8X/APwetR/w731r/o5P4v8A/g9atzhPsaivjn/h3vrX/Ryfxf8A/B61H/DvfWv+&#10;jk/i/wD+D9qAPsaivjn/AId761/0cn8X/wDwftR/w731r/o5P4v/APg/agD7Gor45/4d761/0cn8&#10;X/8AwftR/wAO99a/6OT+L/8A4P2oA+xqK+Of+He+tf8ARyfxf/8AB+1H/DvfWv8Ao5P4v/8Ag/ag&#10;D7Gor45/4d761/0cn8X/APwftR/w731r/o5P4v8A/g/agD7Gor45/wCHe+tf9HJ/F/8A8H7Uf8O9&#10;9a/6OT+L/wD4P2oA+xqK+Of+He+tf9HJ/F//AMH7Uf8ADvfWv+jk/i//AOD9qAPsaivjn/h3vrX/&#10;AEcn8X//AAftR/w731r/AKOT+L//AIP2oA+xqK+Of+He+tf9HJ/F/wD8H7Uf8O99a/6OT+L/AP4P&#10;2oA+xqK+Of8Ah3vrX/Ryfxf/APB+1H/DvfWv+jk/i/8A+D9qAPsaivjn/h3vrX/Ryfxf/wDB+1H/&#10;AA731r/o5P4v/wDg/agD7Gor45/4d761/wBHJ/F//wAH7Uf8O99a/wCjk/i//wCD9qAPsaivjn/h&#10;3vrX/Ryfxf8A/B+1H/DvfWv+jk/i/wD+D9qAPsaivjn/AId761/0cn8X/wDwftR/w731r/o5P4v/&#10;APg/agD7Gor45/4d761/0cn8X/8AwftR/wAO99a/6OT+L/8A4P2oA+xqK+Of+He+tf8ARyfxf/8A&#10;B+1H/DvfWv8Ao5P4v/8Ag/agD7Gor45/4d761/0cn8X/APwftR/w731r/o5P4v8A/g9agD7Gor45&#10;/wCHe+t/9HJ/F7/wetR/w731r/o5P4v/APg9agD7Gor45/4d763/ANHJ/F7/AMHrUf8ADvfWv+jk&#10;/i//AOD1qAPsaivjn/h3vrf/AEcn8Xv/AAetR/w731r/AKOT+L//AIPWoA+xqK+Of+He+t/9HJ/F&#10;7/wetR/w731r/o5P4v8A/g9agD7Gor45/wCHe+t/9HJ/F7/wetR/w731r/o5P4v/APg9agD7Gor4&#10;5/4d763/ANHJ/F7/AMHrUf8ADvfWv+jk/i//AOD1qAPsaivjn/h3vrf/AEcn8Xv/AAetR/w731r/&#10;AKOT+L//AIPWoA+xqK+Of+He+t/9HJ/F7/wetR/w731r/o5P4v8A/g9agD7Gor45/wCHe+tf9HJ/&#10;F/8A8H7Uf8O99a/6OT+L/wD4P2oA+xqK+Of+He+tf9HJ/F//AMH7Uf8ADvfWv+jk/i//AOD9qAPs&#10;aivjn/h3vrX/AEcn8X//AAftR/w731r/AKOT+L//AIP2oA+xqK+Of+He+tf9HJ/F/wD8H7Uf8O99&#10;a/6OT+L/AP4P2oA+xqK+Of8Ah3vrX/Ryfxf/APB+1H/DvfWv+jk/i/8A+D9qAPsaivjn/h3vrX/R&#10;yfxf/wDB+1H/AA731r/o5P4v/wDg/agD7Gor47/4d861/wBHJfF//wAH7Uf8O+da/wCjkvi//wCD&#10;9qAPsSivjn/h3vrX/Ryfxf8A/B+1H/DvfWv+jk/i/wD+D9qAPsaivjv/AId861/0cl8X/wDwftR/&#10;w751r/o5L4v/APg/agD7Eor45/4d761/0cn8X/8AwftR/wAO99a/6OT+L/8A4P2oA+xqK+Of+He+&#10;tf8ARyfxf/8AB+1O/wCHfOtf9HJfF/8A8H7UAfYlFfHP/DvfW/8Ao5P4vf8Ag9aj/h3vrf8A0cn8&#10;Xv8AwetQB9jUV8c/8O99b/6OT+L3/g9aj/h3vrf/AEcn8Xv/AAetQB9jUV8c/wDDvfWv+jk/i/8A&#10;+D1qP+He+t/9HJ/F7/wetQB9jUV8c/8ADvfWv+jk/i//AOD1qP8Ah3vrf/Ryfxe/8HrUAfY1FfHP&#10;/DvfWv8Ao5P4v/8Ag9aj/h3vrf8A0cn8Xv8AwetQB9jUV8c/8O99a/6OT+L/AP4PWo/4d763/wBH&#10;J/F7/wAHrUAfY1FfHP8Aw731r/o5P4v/APg9aj/h3vrf/Ryfxe/8HrUAfY1FfHP/AA731r/o5P4v&#10;/wDg9aj/AId763/0cn8Xv/B61AH2NRXxz/w731r/AKOT+L//AIPWo/4d763/ANHJ/F7/AMHrUAfY&#10;1FfHP/DvfWv+jk/i/wD+D1qP+He+t/8ARyfxe/8AB61AH2NRXxz/AMO99a/6OT+L/wD4PWo/4d76&#10;3/0cn8Xv/B61AH2NRXxz/wAO99a/6OT+L/8A4PWo/wCHe+t/9HJ/F7/wetQB9jUV8c/8O99a/wCj&#10;k/i//wCD1qP+He+t/wDRyfxe/wDB61AH2NRXxz/w731r/o5P4v8A/g9aj/h3vrf/AEcn8Xv/AAet&#10;QB9jUV8c/wDDvfWv+jk/i/8A+D1qP+He+tf9HJ/F/wD8HrUAfY1FfHP/AA731r/o5P4v/wDg/atT&#10;wh+w5rHhPxjoety/H/4paxDpl/b3jaZqGtu9vdLE6t5UqfxK+za3+zQB9ZUUUUAFFFFABRRRQAV8&#10;xftK/FzVfCnxP8E+C7jxr/wq3wlrdpdTXPjBraJ3luUZEisopZleKB3V3fe6/wAHy19O14P8YNS8&#10;beHvG9ncP4Rb4kfDC/097S/0KytoJbu0vQ+5bjZL/rYnT5Nu75etAFX4a+NPEHw80vxnqvjrxtp3&#10;i74Z6bbRX+leNQ1v9oeLa32iO4WD5W2MF2ui/Nvrb8D/ALT/AIU8a+KtO8OSaf4h8N6jqkD3Glf8&#10;JBpMtmmpxqu5vs7P99tnz7fvbecV8z6/+zhr3xG/4WLffD/wDL8LPDWp6RZCDw3qW21TWNUtb1Lp&#10;JXtUbZbrti8rf/Fvr1rWrjxj+0D8RvhiZfh5rngXTPCOrHXtV1DXGiU+atvLEtrb7GbzVdpfmf5V&#10;2rQB6q/7QfgtPhG3xJa8uf8AhFkl8hrj7K/m7vtH2fGz73+s4rLb9qTwKfiNq/gi3uNQudb0aZod&#10;V8mxk+z6aqxeb5s8v3Ui2/xV8x6x4U+J8X7M198FbP4Ya1c65a6oWl1jzIl0+a1/tL7R5sT7/mZk&#10;z8m35a9Yt/gT4g8R6N+0/o89r/Y0vjnUJk0rUHK4nhbT4olf5fm279y8+9AHZ+Ev2t/Bfi7XtD0+&#10;K18QaXZeIJvs+hazq2ky2thqsmHYLBK46sqNt37d/wDDUzftaeBhrn2UR60+hfbv7NbxUuly/wBj&#10;Ldbtnlfavu/f+Tf9zd/FXIeCPGvxD8S2XgLwUfhZfeGpdO8qLxDqutrFJp9rFDEy/wChOr/vZXcL&#10;sYL8v8VeDeG/2b9S0TwRD8MtS+HHjzW9bgvGtPtz+LryLwtdWv2jd9qbbcfJ8vzeV5W/ctAH3Zof&#10;j2w8QeKtf0C3ivorzRWhW5luLN4oW81NyeVKw2yf8BrzT4w+OfE938TPC/wt8DahHouu6xaT6vqm&#10;vy263Dabp0LqmYon+RpZZXVF3fKuGbaa9I8O69qF94k13SLnw5eabp+meQtrqtxKrxajvTLbOd3y&#10;fd+brXlXxo8K+KPDvxd8JfFvwloUvik6Zp11oetaHayol1cWMrrKktvvwrOkqfc3Dcr0AX/C3hv4&#10;pfDf4iaTaXviu4+I3gHUIZ/t19rEFrb32jzou9H3xKiyxP8AOm3ZuX5fmIqvZfti+AdS1DTkWPXY&#10;vD2pXg0+08VyaVKmj3Fwz7ERbj/bf5VfG3d/FWNeap8RPj94ptrKz0PxB8N/AVtpt9FqU2txRQ3W&#10;q3E8DQwxJEu9lji3tLv+XLKleX32hfEbxZ+zbpP7Pr/C/UNL1pLe10S88Rlov7EitYJU33sUu/ez&#10;OsW9U2btz0Ae7X37V3gWx8ea/wCEEn1S91fw+0v9rpaabK8dgiW/n+bK+NqqV+Vf7zVW8Jftg+Bv&#10;GOseF7e1tdet9N8TusWi65eaRLBp99IyFhEkrD7/AMrcf7Nc34e+FPiHTbf9pxpNIlS48VXcraPK&#10;7puvov7KiiT5v+uu9fmqDWvhV4om+Dn7Nmiw6LL9u8M65oF1q9ujJ/occFq6TM3+47fw0Adhqn7W&#10;fgfS9durZotal0ayv/7MvvFMOmyto9pdb9hikuPu/K3ys/3F/vCrF/8AtV+AdO+I2r+C3utRk1jR&#10;ZW/tbyNPla306LyvN+0Ty/dSLb/F/er5W0/9nfVvDnhjWvh7qfw68eeKdVn1C6W2vbfxddW/hy+t&#10;57h2WW4VLhfK+V/ni8r5tn+3X0B8PfhXr3h3Xv2gpG8NWdzH4huoE0eLVn32+pRJpsUWyVvmfyt+&#10;5Pm/2qANzw7+1p4S8S3trbppPinSpNSsZ9S0ZtT0WWJNZiii81vsv99th3Knys1ct8Fv2xdL8T/A&#10;uDx340tdQ0e5OotpohTSpU+33DSusUVpF8zyttUfd/i3VwfwU8HeM9F+J3gq38LeF/HngfwzapOn&#10;ifRPE+preaJar5D7E03c7vu83ZtaLamzNUPCnws+Ifh/4afDx/8AhBr651v4YeLby+l0qaeLZrNr&#10;O9wGls33/eRZVZN+2gD6B0H9qTwfqlh4tmvrbW/DmoeFtMbV9T0vW9Me1vUs0R3MqJ/y0X5G+7UX&#10;hH9rLwV4w8S+HtJtbTX7KLxIjNoeqajpMsFlqhWLzWWKVv4tmTh9v3a8g+I3g3xx+0BrHxB8XW3g&#10;jVvC1pb/AA61fwtpWn6wIob3Vry6TfyqO+2Ndqqu/wDid67fxh8MPEmqaP8As32lvps+/wANajaz&#10;auUZf9DRdNlidm/4G238aAOpf9rPwOPEH2PZrf8AYn2/+y28Vf2ZL/Yy3W/y/K+1/d+/8m/7m7+K&#10;q2u/teeB/Dmvanb3dvrh0TTNR/srUvE8WmO2k2V1vRHjkuO2xnVXbG1fWvl/w5+zZqWieBYfhjqv&#10;w58d67q8N19lN8fGF7F4Zurfz932p1W4+T5fn8pYvvV0vxE8B+N7HxJ4q/4QfwN4x8LfEO81b7TZ&#10;6n4c1Pd4X1ZN6hLm/t5X8rdsz5q+Vu3f36APua7vYLC2lubqRYYIlaSSV22qqr1avFvD37XvgXxD&#10;q2kW0UOv2mka3dLZaT4jv9Klg0vUJ2+4kU7f3/4d+3d/DmvQfil4MuviH8J/FfhMXhsrzXNGutN+&#10;1Rf8smlhZN3/AI9Xy/r+l/EH4rfB7wf8GJ/hjqvhXU7G40uHVfENzJAdMs4LGaF3uLWVX3Su/lfI&#10;mz+P5qAOv/Z9+NWvfGD9oH4p293eeILTRPDt5/Zen6JPpKW9kiIkW6WWV083z2d2+Tf9z+GvWvij&#10;8btB+FF3pen30GpaxrurM4sdF0aze7vbgL95wi/dRePmauf+AfgrW/C3xB+NN9qtg1pZa34pW/06&#10;Zm/18H2K3Td/32j1g/FvS/EngH4/eHPihpHhbUPGmjf2HP4e1PT9KVHvrPdMk6XESu6714ZGVf8A&#10;ZoA4fw/+1DceMb/4wXs3iXUfC2gaHrGh6bp73OhL9rsJZ3iWWKS3ddzb3fZuf7u7cteneJv2uPA/&#10;hTXNZs7m212bStEvE0/VvEdtpUsumWE/y5WWccfJvXf/AHa8A1f4Y/En4iab8aNZm8BX3h+fxP4o&#10;8NXmmafcSwefLa2txb+dK+x/lbYjMy1P8VfAvjSz8WeNZ/Bfgfxp4V8fahqPnaXrHhLU1/sDVlyo&#10;il1CCV/KVtv+t/dfnQB9AfEP9qbwr8PvEWq6O+n+IteutGtVv9WbQdJe9i06BlLK87L9z5VZtv3q&#10;4fxJ+1TF4d+Pvh/TLeXUvEnhTxD4NTWtK0zQNN+13F5O1x/rU2/Nt8r+822uG+LvhX4meLvEvxD0&#10;DxBoHjPXo9Qs1t/DC+GtUTTdCZWtFR3vHidZd/n7/ll3rt27Vqj8L9O+Ifwy8V/C/wAWT/C3XNR0&#10;rS/hvB4b1W3gWL7baXcUv8EW/wCfds/g/hZaAPcD+0b4Z8baV4WvdE8RXugSXniuDQLmyuNK33Ru&#10;tru1hPE//HvvVP8AW9ttcp8NfjlqutzWUPiLxXJZXlx8Rdb0Kzt7fSopft1ra+fstWZf9VsVN/m/&#10;ebZ/t1w9h8JPH/ivxdYePrvwpcaU+t/E3S9cfRZpovP0/TrWyltzcXG0ld7bt21f9irHhL4L+NtP&#10;8T+Cbq50KaGCw+K3iDX7l/NX93YTrceVP977r7l/77oA634Mftm6f4z0nxFd+LtP1LQ4LXxnL4bs&#10;7ltIuIbdUaby7VJXb7svTf8A3Wda96PxE0f/AIWI3glJpJNdTT/7WlijjZkigMnlrvborM2dq99p&#10;r538E/B3V9f+H3x2+Gvi7Qr7Q7XWtf1TV9O8QO8T2jpcS+bbyxNv3b4mVGbeq/drov2Ll1nxv4U1&#10;T4seKbeKLxF4uaCNfLfeqWdqnkJsb+67rLL/ANtaAO9+Kn7Q/hX4Q+JtD8O6uNUutf1uKWXTNM0v&#10;T5bua88rbvRNn8XzD71Y0f7WvgCHwDr/AIp1S71DQrfw9eRWGs2OqWLxXunSyOqJ5sXZfnDb/u7a&#10;85+P/iXVfCn7YXwm1bS/Dlx4maHw5rIuLKyZBdJAXt90sSt99lOz5Pdq434gfCfxz8aNO+J/i9vB&#10;t3pR8S3nhzT9P8O6h5X2qWzsr1ZJridd+1dys/yf3UoA93uP2rfCK6NpN7a6V4m1G/1d5/7M0W10&#10;iX+0b2CL710lu2GWD5v9a+2tfw1+0h4G8VS+F7azu7qG48RXN1YWsN1atFJDdWyb5rWdW/1Uqr/C&#10;1ePftG/B/UZ/jjonxBfQ/Fnibw+2iPot1b+CdYlsNQspVm81JdsUsXmxP/Eu75WRKzrT4FazF8DN&#10;Z1jQPBeoeHfF1j4mi8X6JpWr61Lf391LBsXbcTSu+ySeJZYtqt8u9KAPcvE/7Rfgjwq/iS3vLu7m&#10;u9BvrbSp7S0tXmmuLyeLzYreBV/1suz5tq/drJH7WPgfT/B/ifxBrg1fwwvhnyG1jTdZ094L21SV&#10;0SKXyv442Z/vrmvEfGH7OXinUfhT4B8SX2janqnim08TXXi7xHoOjam1lfO94jq6W88Tp+9t0aJf&#10;vfOImX+OsLxJ8BtX8ZfDz4l3fhv4deLNNu9RsdL0+zfxjr897qd+kV/FPKnlSyusUSKn9/c3zUAf&#10;R2j/ALVPhXWNbutGk0jxTpurLp02r2Npf6LLE+qWseze9qv/AC1++vy/e56V578D/wBqK6+Lfwz+&#10;FOv6zqF34S1rXta/s+aBdGf7Pqj7LhvIieX7se1A3mr/ABJtr0Hx54L13VP2mvhh4ktLJ59E0vSt&#10;XgvLvK7YJZVi8r/vra1eFfC34WePrL4ffAPw1qPg/UNKu/APi2RtTkllheJrfyrsfaImV/ni/er/&#10;ALXzUAe1a7+2D4C8P6rqkcqa7faBpN6dP1PxNZ6TLLpVhOr7HSW4/wBhs7mUFV45q/4u/an8I+FP&#10;GOq+FbWw8Q+Jtf0u2gvbux8P6TLdtFBKu5Jdy/Lt214dpehfEP4cfAPxL8C7f4Z6l4h1W5Go6Zpn&#10;iOJov7Jure6lldLq4l37onRZfmXZ95flr1D9nb4R638Mfip44+3wyTaV/YXh7S7HVX25vGtbRopW&#10;/wC+qAPY/h/450b4neDdI8U+Hbr7do2p263FtcFSu5D/ALP8LV5j4y/a98EeCNa12yvLLxBe2Hh+&#10;4S11vXdP0mWfT9MlYr8sso/u71LbN23vVz9j3wbrnw+/Z08I+H/EmnyaXrNml159pKys0W66ldPu&#10;/wCyy18v/HX4f/FX4o+E/i34Z1nwt431rxPe3l5/Yf2HVVs/DQsFfdbvsidPNl2r9yVWZnoA+o/G&#10;H7UHhLwl4z1TwnBp/iHxH4i061gv7nT9B0mW6dIJfuS7vu7fl9abqH7VfgSDwp4T1vTZtT8SDxXG&#10;0ujaZotg9xfXarzL+6/h2fx7tu2sP4H+FNdj+OHjrxhqOhXekaZrmgaFFa/bQiyrLFFL50Tov3WT&#10;eleMfB/4dfED4B2fwt8X3ngXUvEP9n6Lqnh/WNE0vynvdP8AN1KW6iuIl3bJFZflba/9ygD2X9nX&#10;463vxm+KXxdtUnu4/D+g3Gm21jp+oWP2W5s3eB2uElVl37t6/wAVdj8Tf2iPDPwt8X6T4XvrXWNV&#10;8S6taS3lhpmj6e91LOkbBW+793lh96uG/Zr0vxfd/F34yeNPE3g+78G2fiW50xtMtb+WJ5pYoLdo&#10;t7hHba3+zXQa94I1q8/a68JeLY9Pkfw/ZeEr+wmvty7Yp5LiFkX/AL5R6AMAftzfDuXRrfWUtfEz&#10;aEk4s9T1X+xJxb6TOX8sxXb/APLJlb733ttdH8Q/2pvCnw78Q6vo8um+IdcudEtkvdam0LSXu4tL&#10;gZd6tcMv3fk+fb97bzivG9U+DfjST9kH41eE10Gf/hItc8S6ze6dYiRd08U+oebEynd/EvzVn/GT&#10;wj8SfGuu/E7w9qnhvxprEWpWjWvhSLw/qq6doP2drTb/AKY8TozSrLv3LLvRvkVPkoA908Q/tWeC&#10;tD1+z0Oxh1vxNrN7o0Gv2lj4f0yW6eexl3bJkx8u35D3ouv2rPA58CeGfFFg2rav/wAJFcy2WmaT&#10;p2nyy6hcXEW7zYvI6qybG3bvu4rzj9l3wF4q0n4i6Rr+ueG7zQbSL4Z6J4ef7aqI6XltNMssWxWP&#10;+y/+6yVw2neBvij4B8OeH9PudD8WJ4Sl8TeI73WLfwXPEmrP5968tk2/fuWBkd9/lOrfcoA+grT9&#10;qbwLN8PdW8XXkmpaVBpOof2Re6VfWLpqEd/8uy2+z/faRt67Qv3s07wv+1P4L8QeIb3Qr2PWfCut&#10;2WmS6vc2HiTTHsngs4vv3Du3ybOv8X8DelfKvh/4U+NfCNtreqHwle6Rd6T8RbXxdpWk+I9bWX+3&#10;IJbTyPs6XUrvuvPvPtf+L5a2PihpXiv9pX40+IPD0/he48EXGqfDXUdPsbfVp4nu9z3cTb7hInby&#10;omZUVfn/AL9AH0p4K/ab8K+N9f03R4dP1/R21lHfR77WtJltLXVNq7z9ndvvfJ8+1tvy1yFr+3f8&#10;MbvTtP1SNPEf/CPX902nwa++h3AsXussog37c+YzqUxt+9Xm/wALfhPcax408AC5+Gnj7Sr7w/dL&#10;e6heeLvFt1dafYSxRbA1qn2h1ndm+78u3b97+5VvQ/gz43tf2T/g34Wl8PzR6/ofi+w1DUbLcu6C&#10;3TUpZXfO7+4ytQB7R4U/am8Ga/eeJ7XUU1bwfeeGrFdU1G18S2L2TrZtnbcLu+8mVK5p3hD9p3wr&#10;4r1gabLYeIfD9zLZyX9j/b2kS2a6jBGu53t9w+favzbfvV5R+0p+z94s+LvxC+Icem2TLp+reAbX&#10;TbS7kuBFFJeRal5/2fcPmXcq/e/2653wX8LJ/E/jLRb+H4Z/EHS7jRrO8knvfHPii6u4rS4a3eJY&#10;rOJrh0nZt23f9zbQB6/4W/bN+H/i2Xw1PZQ+IF0XxHdJZadr9zpEsWny3T/dgMrfdfcNn93d3pP2&#10;ff2jbj4ufEj4meGrzRtRsIvD2q+RYzTaZLbp5HlRfLKzf8td7P8AL/d21wR+Dvi4fsh/BLwguhS/&#10;8JBoup+H7jULEsm+3WCdHuGb+H5cGul8CxeNPhR48+PV4vgHUtbj1TUF8Q6NLbTwpFqI+yW8X2dW&#10;Ztyy70b7y0AfTdfMv7W/xo8YeGbOfwl8L7mG18bRaRc+JL29mgW4j07TrZWbLI3y7pnXyl/4Gf4a&#10;92ttf1CXwXFrM2i3EOpmx+1yaOGVp1k8vcYN33d+75a+Z/h/+ydrvje013xz488a+LvC/jnxsvm6&#10;xpHh/UIorSzg+Zbey+aJ93lRPtb5vmZnoA7Px38c9d1Xwx8L9H8ACz/4TL4i2yXdldXg8y3061SB&#10;Zri6dV+/tV0VV7u65qYeD/i/8M/EnhvULLxxqHxM0i71CK01zTdZsbOB4IH+/dW7wJFt2Nj5G3/L&#10;9K8l+H/wx+I3w28FfAnxhL4Uu9b1rwJp+peG9Y8PQzxfa5bCSUJFcW/z7HfbbxNt3/Mr17B4d8Y/&#10;EX4r/EPTTD4Y1XwH8ObW2uP7V/4SGGJL3VpXXbFFFF87RInzMz/LuoA5zwRe/EL9p6C/8XaX47uv&#10;hz4Ba7uLbw/b6LYwS31/FE7Rfa55bhHCq7o5WJF+7j5ua5Xxd+0j4v8ABHwG+Klrqms2UXxE8Ha5&#10;B4ag11bZRb3L3Rtza3bRN8qt5U/zp90MjVrfCPxH46/Z0+H9n8NdR+F3iTxbfaD5trpOq6CYGstS&#10;g812hZ5XdPIbayq2/v8A3q4fx78EvHOk+G/CtxrfhObx9qPiDx5/wmHjay0MxOkCRQ7be1TzWXzY&#10;k2xJ/wAAagD1zwBBreseINOWH9pqLxU0JW4utJs7PR2a4jX76/uk3Kv+0tc9+xz8fPFvxW8ReP8A&#10;/hMdQgl02XZrnh1Fgii+y6XLcXUSKzL97i3Vtz/3qvCeW+8HeOJfCHwFvvBXilNAuk066m0+ytnn&#10;nZNqRI0TerBv+AmuF1z9nLxrpOs/DLwr4atpLbw1qXgiLwh4q1hJ9j2cEEsUrbPm/wBZLuuIv+B0&#10;Adf8EPjp4y+M/wC0v4lS3vVt/hbaaGt5pVj9mTfdbrhoIrppdu/ZL5Nwypn7io38Vdh+1F488TeH&#10;r74aeFvCfiIeFtW8WeIVs59UFtFO0FnHE8szKkqsn8KLz/fqx8Avh1f+FvH3xV1u90ZdEs77U7XS&#10;tEtE27P7MsbVIoXUfwqzPLxWT8Vfgovxk/aZ8Jy+LPDNrrnw+8PeHLyZP7QiSa3l1G4mRNmxv4li&#10;i3f8DoA5ofFLxL8GvjTpeg+JPiXD8RvC95oeo6vqfm6faQXeiJZosiTf6Ki7llzt2sv3vu+ldlY/&#10;tjeBtV0eHUtPsvEl7FfvFFpCQ6LL5msu6M5+yLj96EVfnb7q1Q+NfwB0nSPgb4l8L/C/wLpelah4&#10;ja10y6GjWcVu32aSdFuHZvl3KsRfvWH8c9F8Y6d8SfC+n2Ok+NLj4YW2h/Z4bb4fXUVrc/2ksu1E&#10;uJd6SpB5WzbsdV3bt9AHoNn+1X4DufAur+Kb251DRLfSNQ/sm+07U7GSLUIr35dlt9n++0j702qm&#10;7duFZcv7XfhW30Dxbd3OkeJdH1fw5pg1efQ9V0eWG9a1Y7VnROd0W77zfwfxYr588C/CHxv4P8L+&#10;FPF134D1i81DRPiLqfiLWvDUt79qvpYpYnt7e4t5Wf8A0poovK+++779eufFHUviR8afgP8AE+O1&#10;+Hd1ocl5AunaJp91LGmq3lq7r9qZ137It6fcTf8A71AE3wz/AGhpfH/g34T3uv63c+Cdf1mK51XU&#10;LK50gxRXNtbW/m3Cbpf9VEvmxN5v8W33rqfC/wC114I8U69odlb22vW2m69dfYtI1+90mWHTdRn5&#10;2rFM3Xft+T+9XlHxY+DHjX4zf8JF/ZuhT6Bbx/DFdG0SLVpkV/tlxNvuLdtjPtbyoIomf/prXoXh&#10;bxz428f2+neFLL4Yap4G0aHSJbe+1TXnhiNrP5GyCKySJ280B/4/lXatAG7N+1j4Gg1v7Ls1t9D+&#10;3/2X/wAJUmmSto32rf5flfa/u/f+Tf8Ac3fxV6f4y8V6f4G8Ja14i1WXydO0mzlvbl/RI1Lt/Kvh&#10;H4a/s63r+GPBfw81j4beOZL6wkgi1+81XxZeR+H9kT7nuLdEuNsu513rFsX/AGq+0PjP8Ov+Fp/C&#10;Pxb4LSf7H/belXGnrcHny2dNqtQB4x4W0n4sfFrwrZ+Oda+KVz8Mn1eP7Xo/h3SdOspbezgcbolu&#10;nnR3nl2bWfayL/drv/hv8VdUtdK8C+H/AIiwW1n4915ry3ji0rM9rdfZd2+4Rl/1Sumx9rfd37a8&#10;V8Zar4n8c/CSz8HeI/2dLvxV450ax8iz/tKK1m0RLpYdn2iK4d/u/wCxs3fw1S+Hvw+8Y/AnxF8F&#10;57nwJq/irTtE8By6Qx0byney1aeeKW48xXZdqsqbd9AHuPxN+Nvh600fxvpdn4ln8O61ol3YaPLq&#10;cenfavst5ebPs6IrfLK371OP4d1V/EH7U/hDwZrGpaNLFruvPoW1de1XRtJkurTTG27m+0SoNqsB&#10;hmVd23dzXkHgv4Q/EDXD4UvPEvhv+y77XPiZeeMfEMPmJKtnBBEyWUTN/H/qrfbWfpqfFH4a/Azx&#10;18MNI+F+sax42v7rV3i8QxyQf2ZeJdzSst28rPu3bZf9Vt3fJQB6B8Lv2oWb4YeGNT8SQ6t4p8Ue&#10;JvtWr2Gj+HNK+0XUeltcP9nlaNdu2Pygg3v95ifvVteMfj+PF1p8Jz8O9Vcnxd4pSwnZ7YedHawJ&#10;NLextFKvyMvlbG/iXdXiet/AHUfhh8SLm8u/C3jvxRos/hfR9H0ebwFrkunvay2cTpJb3CRTRfKz&#10;bZVf5lXc9bvhz4F+LvBd34avNP8ABj2B8P8AhLXdWWyi1Nr/AH69qDKoh+0TvvZtivub7vz0Aeo6&#10;N+074U8P6JpWp6l4m1LxUvi/WNRi8OW9joj+aUgcq1uqRJ8wTb/rW+9urX0v9q7wPqPhTXtbuP7V&#10;0mbRNQXSLzRtQ094tR+2MqNFbpB96R33jbt61wvwO+CGteFPiN8OxqunCLR/BXw/TT4Lpiu19Uup&#10;la72D/YWFfm/6a15p41+Ani/WNLsvGOreHtduw3xF1HxJq+haHqX2bU/sbRPaWUsUsTr88USRNsV&#10;/uu1AH0Rp/7U3gr+wfE+oauureFpvDcUVxqGl69p7296sUrbYnSLkyK7/IuzPzfLWt8Nf2gdA+JX&#10;im98NR6drXh7xJa2i3/9leINPezuJLVn2eegb7ybuK+cLD4TX1voPjDxSnwZ13xBp+rfZdFn0fxZ&#10;4muL3WrzR1Z3ldUllZYmSXY8Sb933vuV2HwXvfGvw4tfiF4gm0bxbJ8O9L0pLjQtH8aXMT6x58SM&#10;9xFFIzFlg2om3zn+9mgD60r49+IXxP8Ajf4I8Eah8VNX1DRvD+n22q/Z4Ph5daZumurUXHlIn2vz&#10;d32qVfnXauz7tfUXhDxJ/wAJZ4P0nXVtZbY6jZxXi2sv303oG218ieFr7xpr/jpfGHxP+EnjnxP4&#10;gs9RkfRbCMWp0fRI9+yJ4IvO+eXZ8zXD7m/ubaAPZvE/7WXhHwv4k8Q6ANL8S63rPhxYpNYtNH0e&#10;W6awjeJJfNdl+Xbsf+H+61Xdd/ae8GaVp/habShqniu68TWX9p6Xp3h6ye7upLTHzXDJ/Ag3Abmx&#10;83y9axfh/wCA/EGl/Eb9oPV7zTHt7bxLcWbaVM+3/SlTT1i/9D+WvH/g/wCCfH37OzfDjxRe+CNV&#10;8SwS+BLXwvrGl6P5U19pV1BO8ysEZ/njcSurbH+8iUAev/sufGu/+NmsfFS5lvZbnRtJ8R/2fplv&#10;cWf2Wa2iFvEzxyoVVt293+9XZ/En476D8ONbs9DlsdZ1/wAQ3Vu14uj+HtOe9ulgVtvmsq/dTcer&#10;e9cD+yd4f8WWerfFzxH4r8LTeEJvEviltRsbG4lSSU232aJFZtjFd3yNXFfHX4P3tn+0Rd+Pbnw/&#10;428TeHtY0W109v8AhB9bns7uwngldsvFFNF5sTqy/wB7ayf7VAHrmpftReBLHwd4c8QW0t/rJ8Rz&#10;Pa6Xpem2Ly6hc3EefNi+z/eV4tvz7sba5b4FfHy/+Lnx5+Juixy6ha6BoGnaW0Glapp32W7tLqX7&#10;R9o37l3n7if7P92vMPCvwq8V/B7UPh/8RdJ+HOpzwWcusxav4Ug1d9S1WCK+eJlu/NuH/ez/AOjr&#10;5qK/8fy103gK/wDiLYfFT41/FFvhZq0EepaVpEOhaNc3EEV3qXkCZX3fPtif5/ut/s0AfXNfOC/t&#10;v/Dq7tru/gt/ENxoOn3b2WreIYdGm/s/TZUfa3ny/wAIG37y7tte/wCl3E15ptrcXNubS4ljV5IG&#10;O5o2K/Mv4V8F/BTxh4zuv2YPFPgPQ/hlqmvXet6lr2n6VqsDW/8AZjpPeXCPLdOz/utju+5dvzbf&#10;loA+mfF37Vng3wr44fwfb22u+J/E6WEWqLpfh3THvXltZfuyq6/Jt6fxfxL612/wx+Jvh/4t+FLf&#10;xF4cu3udPld4WWaJopYZUba8UqN8yOrZG018m+Ar3WvgL+0p4i0i38I6t47s9L8A+HNMv7nQ1WS7&#10;ili+0KjLE7puR9r/AHfu7Fr3T9l/wb4h8NaF4x17xLpjaDqXi7xJd+IDoryK7WEUuxER2T5d+2Pe&#10;3+0xoA4D4v8Axk8ZWPxX8YaFF8QPD/wp0nw7plvf6cde05Lhtf3ozO6s8qfukZfL2xfPupumfGf4&#10;n/F3Uvht4T0Y2fw51/WfCreK/EF7d2X21rWPzVhiigid15dyW+f7q1i/Ef4cSaH8ZfiXrXiz4Q3n&#10;xesvFNnbxaFe20EF19jRYtj2TpK/7hPN+fzV/v1F4D+HHj/9ne++F/i/UPD2peNjaeEJfCuu2Gjy&#10;JdX1iftP2q3dN7L5qp80TfN2VqAPbP2cviRr3jfSvFej+KzbTeJ/COv3Gg397YR+XDebVSWKdVz8&#10;m6OVNy9mzXs1fOXwL+FGra34K+I1343sNQ8L3njvxFPrT6XY6g9vd2MGyGKFGmgfcsuyBWbY/wDH&#10;XWeG/wBmfwx4S8RafrNnrHjK4ubOXzo477xbqN3CzejxSzMrr/vUAeL/ABT+PXjjTvGPxKWPx94c&#10;+G6eD2X+y/D+taetxNr6eSrpLvaVW2Su3lKIlZty/ge8utb+NXxMv9Dg0Y23wr0c+HrXVdQ1PUdP&#10;XUJmv5etkiMyqqxbfmZvm+YV5N46+FV3pfir4x2vib4MXnxT1PxndtNoPiCBLeVIrd4lSG1eWV99&#10;r9nfe29f95ak8S+HvihbWfhH4d+LvD3jPxd4F0Tw5Zw6tL4TniR9dvwuJYZ7hpUl8hF2/Ku3zf4v&#10;7lAH0H+zB8T9X+Lnwistd16K1bVI7y6sJbvTx/ot4YLh4vtEX+w+zdXr9eN+HfG2s6P4b8D2OgfC&#10;bU9J0q7vv7LudOle3tzolqvHnsiMysn+yleyUAFFFFABRRRQAUUUUAFFFFABRRRQAUUUUAFFFFAB&#10;RRRQAUUUUAFFFFABRRRQAUUUUAFFFFABRRRQAUUUUAFFFFABRRRQAUUUUAFFFFABRRRQAUUUUAFF&#10;FFABRRRQAUUUUAFFFFABRRRQAUUUUAFFFFABRRRQAUUUUAcp8Qvh1oXxS8KXnhzxLaSXujXmzz7e&#10;K6lt2fa27G+Jlcc+jVq6Potj4b0iz0vTLWGy0yziWC2tIF2pFEq7VRVrWooA5q88EaLfeMdM8UXG&#10;nxy67pttLaWl8wbfFFKU81R/vbE/75rpaKKACiiigAooooAKKKKACiiigAooooAKKKKACiiigAoo&#10;ooAKKKKAOS+IHw98PfErwvc+H/FGkwa7o9z/AKy0uFJ5H3XVgdysv95fmrF+F3wI8EfBtb8+EdFO&#10;mz3xVrm7uLye8uZ9v3Veed3kKr/d3Yr0eigAooooAKKKKACiiigAooooAKKKKACiiigAooooAKKK&#10;KACiiigAooooAKKKKACiiigAooooAKKKKACiiigAooooAKq31jBqNrJbXMSXEEi7XilXcrfWrVFA&#10;DEVY12qNqin0UUAFFFFABRRRQAUUUUAFc54P8GaJ8P8ARRo/h/T4dK09Z5rgW0Odvmyu0sjf8Cdm&#10;Y/WujooA52w8FaLpvi/VfE1vpscOu6pbwW15fLnfNFFv8pD/ALu9v++q6K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QSwECLQAUAAYA&#10;CAAAACEAPfyuaBQBAABHAgAAEwAAAAAAAAAAAAAAAAAAAAAAW0NvbnRlbnRfVHlwZXNdLnhtbFBL&#10;AQItABQABgAIAAAAIQA4/SH/1gAAAJQBAAALAAAAAAAAAAAAAAAAAEUBAABfcmVscy8ucmVsc1BL&#10;AQItABQABgAIAAAAIQD5vokAngMAAAsMAAAOAAAAAAAAAAAAAAAAAEQCAABkcnMvZTJvRG9jLnht&#10;bFBLAQItABQABgAIAAAAIQCMmn+7yAAAAKYBAAAZAAAAAAAAAAAAAAAAAA4GAABkcnMvX3JlbHMv&#10;ZTJvRG9jLnhtbC5yZWxzUEsBAi0AFAAGAAgAAAAhALumJAnhAAAACgEAAA8AAAAAAAAAAAAAAAAA&#10;DQcAAGRycy9kb3ducmV2LnhtbFBLAQItAAoAAAAAAAAAIQA43FAJXgMAAF4DAAAUAAAAAAAAAAAA&#10;AAAAABsIAABkcnMvbWVkaWEvaW1hZ2UxLnBuZ1BLAQItAAoAAAAAAAAAIQDtzU5S+SgCAPkoAgAV&#10;AAAAAAAAAAAAAAAAAKsLAABkcnMvbWVkaWEvaW1hZ2UyLmpwZWdQSwUGAAAAAAcABwC/AQAA1zQC&#10;AAAA&#10;">
                <v:shape id="Picture 93" o:spid="_x0000_s1027" type="#_x0000_t75" alt="A universal &quot;No&quot; symbol covers the top of the information about Medically Required." style="position:absolute;left:1375;top:403;width:8372;height: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uMxwAAANwAAAAPAAAAZHJzL2Rvd25yZXYueG1sRI9Ba8JA&#10;EIXvQv/DMoVeRDdWqG10FRGEggpqpeBtyI5JMDsbsqum/nrnUPA2w3vz3jeTWesqdaUmlJ4NDPoJ&#10;KOLM25JzA4efZe8TVIjIFivPZOCPAsymL50JptbfeEfXfcyVhHBI0UARY51qHbKCHIa+r4lFO/nG&#10;YZS1ybVt8CbhrtLvSfKhHZYsDQXWtCgoO+8vzsBmRKvL73Fw2o7uetet1sPjYjU05u21nY9BRWrj&#10;0/x//W0F/0to5RmZQE8fAAAA//8DAFBLAQItABQABgAIAAAAIQDb4fbL7gAAAIUBAAATAAAAAAAA&#10;AAAAAAAAAAAAAABbQ29udGVudF9UeXBlc10ueG1sUEsBAi0AFAAGAAgAAAAhAFr0LFu/AAAAFQEA&#10;AAsAAAAAAAAAAAAAAAAAHwEAAF9yZWxzLy5yZWxzUEsBAi0AFAAGAAgAAAAhAFOoq4zHAAAA3AAA&#10;AA8AAAAAAAAAAAAAAAAABwIAAGRycy9kb3ducmV2LnhtbFBLBQYAAAAAAwADALcAAAD7AgAAAAA=&#10;">
                  <v:imagedata r:id="rId92" o:title="A universal &quot;No&quot; symbol covers the top of the information about Medically Required"/>
                </v:shape>
                <v:shape id="Picture 92" o:spid="_x0000_s1028" type="#_x0000_t75" alt="A universal &quot;No&quot; symbol covers the top of the information about Medically Required." style="position:absolute;left:1626;top:591;width:7660;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IsxAAAANwAAAAPAAAAZHJzL2Rvd25yZXYueG1sRE9NawIx&#10;EL0L/ocwQm+a2KLoahQVhB5sQWtpj8Nm3F3cTLabdN366xtB8DaP9znzZWtL0VDtC8cahgMFgjh1&#10;puBMw/Fj25+A8AHZYOmYNPyRh+Wi25ljYtyF99QcQiZiCPsENeQhVImUPs3Joh+4ijhyJ1dbDBHW&#10;mTQ1XmK4LeWzUmNpseDYkGNFm5zS8+HXanAvaqd+3pvP4+ht9GV2k/b7Ol5r/dRrVzMQgdrwEN/d&#10;rybOn07h9ky8QC7+AQAA//8DAFBLAQItABQABgAIAAAAIQDb4fbL7gAAAIUBAAATAAAAAAAAAAAA&#10;AAAAAAAAAABbQ29udGVudF9UeXBlc10ueG1sUEsBAi0AFAAGAAgAAAAhAFr0LFu/AAAAFQEAAAsA&#10;AAAAAAAAAAAAAAAAHwEAAF9yZWxzLy5yZWxzUEsBAi0AFAAGAAgAAAAhAFMlQizEAAAA3AAAAA8A&#10;AAAAAAAAAAAAAAAABwIAAGRycy9kb3ducmV2LnhtbFBLBQYAAAAAAwADALcAAAD4AgAAAAA=&#10;">
                  <v:imagedata r:id="rId93" o:title="A universal &quot;No&quot; symbol covers the top of the information about Medically Required"/>
                </v:shape>
                <w10:wrap type="topAndBottom" anchorx="page"/>
              </v:group>
            </w:pict>
          </mc:Fallback>
        </mc:AlternateContent>
      </w:r>
      <w:r w:rsidR="00BE0184">
        <w:t>Return to work must wait when it is medically necessary for the</w:t>
      </w:r>
    </w:p>
    <w:p w14:paraId="7116073F" w14:textId="77777777" w:rsidR="00863DA4" w:rsidRDefault="00BE0184" w:rsidP="001A5EED">
      <w:pPr>
        <w:pStyle w:val="BodyText"/>
        <w:spacing w:line="261" w:lineRule="auto"/>
        <w:ind w:left="148" w:right="520"/>
      </w:pPr>
      <w:proofErr w:type="gramStart"/>
      <w:r>
        <w:t>worker</w:t>
      </w:r>
      <w:proofErr w:type="gramEnd"/>
      <w:r>
        <w:t xml:space="preserve"> to be off work or away from the workplace. There are few instances when these actually occur. Examples include:</w:t>
      </w:r>
    </w:p>
    <w:p w14:paraId="71160741" w14:textId="77777777" w:rsidR="00863DA4" w:rsidRDefault="00BE0184" w:rsidP="002429AC">
      <w:pPr>
        <w:pStyle w:val="ListParagraph"/>
        <w:numPr>
          <w:ilvl w:val="1"/>
          <w:numId w:val="13"/>
        </w:numPr>
        <w:tabs>
          <w:tab w:val="left" w:pos="867"/>
          <w:tab w:val="left" w:pos="868"/>
        </w:tabs>
        <w:spacing w:before="67"/>
        <w:rPr>
          <w:rFonts w:ascii="Wingdings" w:hAnsi="Wingdings"/>
          <w:sz w:val="24"/>
        </w:rPr>
      </w:pPr>
      <w:r>
        <w:rPr>
          <w:sz w:val="24"/>
        </w:rPr>
        <w:t>Attendance is required at place of</w:t>
      </w:r>
      <w:r>
        <w:rPr>
          <w:spacing w:val="-2"/>
          <w:sz w:val="24"/>
        </w:rPr>
        <w:t xml:space="preserve"> </w:t>
      </w:r>
      <w:r>
        <w:rPr>
          <w:sz w:val="24"/>
        </w:rPr>
        <w:t>care.</w:t>
      </w:r>
    </w:p>
    <w:p w14:paraId="71160742" w14:textId="77777777" w:rsidR="00863DA4" w:rsidRDefault="00BE0184" w:rsidP="002429AC">
      <w:pPr>
        <w:pStyle w:val="ListParagraph"/>
        <w:numPr>
          <w:ilvl w:val="1"/>
          <w:numId w:val="13"/>
        </w:numPr>
        <w:tabs>
          <w:tab w:val="left" w:pos="867"/>
          <w:tab w:val="left" w:pos="868"/>
        </w:tabs>
        <w:rPr>
          <w:rFonts w:ascii="Wingdings" w:hAnsi="Wingdings"/>
          <w:sz w:val="24"/>
        </w:rPr>
      </w:pPr>
      <w:r>
        <w:rPr>
          <w:sz w:val="24"/>
        </w:rPr>
        <w:t>Recovery requires confinement at home or in</w:t>
      </w:r>
      <w:r>
        <w:rPr>
          <w:spacing w:val="-12"/>
          <w:sz w:val="24"/>
        </w:rPr>
        <w:t xml:space="preserve"> </w:t>
      </w:r>
      <w:r>
        <w:rPr>
          <w:sz w:val="24"/>
        </w:rPr>
        <w:t>bed.</w:t>
      </w:r>
    </w:p>
    <w:p w14:paraId="71160743" w14:textId="77777777" w:rsidR="00863DA4" w:rsidRDefault="00BE0184" w:rsidP="002429AC">
      <w:pPr>
        <w:pStyle w:val="ListParagraph"/>
        <w:numPr>
          <w:ilvl w:val="1"/>
          <w:numId w:val="13"/>
        </w:numPr>
        <w:tabs>
          <w:tab w:val="left" w:pos="867"/>
          <w:tab w:val="left" w:pos="868"/>
        </w:tabs>
        <w:rPr>
          <w:rFonts w:ascii="Wingdings" w:hAnsi="Wingdings"/>
          <w:sz w:val="24"/>
        </w:rPr>
      </w:pPr>
      <w:r>
        <w:rPr>
          <w:sz w:val="24"/>
        </w:rPr>
        <w:t>Acute response to</w:t>
      </w:r>
      <w:r>
        <w:rPr>
          <w:spacing w:val="-2"/>
          <w:sz w:val="24"/>
        </w:rPr>
        <w:t xml:space="preserve"> </w:t>
      </w:r>
      <w:r>
        <w:rPr>
          <w:sz w:val="24"/>
        </w:rPr>
        <w:t>injury.</w:t>
      </w:r>
    </w:p>
    <w:p w14:paraId="71160744" w14:textId="77777777" w:rsidR="00863DA4" w:rsidRDefault="00BE0184" w:rsidP="002429AC">
      <w:pPr>
        <w:pStyle w:val="ListParagraph"/>
        <w:numPr>
          <w:ilvl w:val="1"/>
          <w:numId w:val="13"/>
        </w:numPr>
        <w:tabs>
          <w:tab w:val="left" w:pos="867"/>
          <w:tab w:val="left" w:pos="868"/>
        </w:tabs>
        <w:rPr>
          <w:rFonts w:ascii="Wingdings" w:hAnsi="Wingdings"/>
          <w:sz w:val="24"/>
        </w:rPr>
      </w:pPr>
      <w:r>
        <w:rPr>
          <w:sz w:val="24"/>
        </w:rPr>
        <w:t>Risk of contagion –</w:t>
      </w:r>
      <w:r>
        <w:rPr>
          <w:spacing w:val="-1"/>
          <w:sz w:val="24"/>
        </w:rPr>
        <w:t xml:space="preserve"> </w:t>
      </w:r>
      <w:r>
        <w:rPr>
          <w:sz w:val="24"/>
        </w:rPr>
        <w:t>quarantine.</w:t>
      </w:r>
    </w:p>
    <w:p w14:paraId="71160745" w14:textId="77777777" w:rsidR="00863DA4" w:rsidRDefault="00BE0184" w:rsidP="002429AC">
      <w:pPr>
        <w:pStyle w:val="ListParagraph"/>
        <w:numPr>
          <w:ilvl w:val="1"/>
          <w:numId w:val="13"/>
        </w:numPr>
        <w:tabs>
          <w:tab w:val="left" w:pos="867"/>
          <w:tab w:val="left" w:pos="868"/>
        </w:tabs>
        <w:rPr>
          <w:rFonts w:ascii="Wingdings" w:hAnsi="Wingdings"/>
          <w:sz w:val="24"/>
        </w:rPr>
      </w:pPr>
      <w:r>
        <w:rPr>
          <w:sz w:val="24"/>
        </w:rPr>
        <w:t>Need for protected</w:t>
      </w:r>
      <w:r>
        <w:rPr>
          <w:spacing w:val="-4"/>
          <w:sz w:val="24"/>
        </w:rPr>
        <w:t xml:space="preserve"> </w:t>
      </w:r>
      <w:r>
        <w:rPr>
          <w:sz w:val="24"/>
        </w:rPr>
        <w:t>environment.</w:t>
      </w:r>
    </w:p>
    <w:p w14:paraId="71160746" w14:textId="77777777" w:rsidR="00863DA4" w:rsidRDefault="00BE0184" w:rsidP="002429AC">
      <w:pPr>
        <w:pStyle w:val="ListParagraph"/>
        <w:numPr>
          <w:ilvl w:val="1"/>
          <w:numId w:val="13"/>
        </w:numPr>
        <w:tabs>
          <w:tab w:val="left" w:pos="867"/>
          <w:tab w:val="left" w:pos="868"/>
        </w:tabs>
        <w:rPr>
          <w:rFonts w:ascii="Wingdings" w:hAnsi="Wingdings"/>
          <w:sz w:val="24"/>
        </w:rPr>
      </w:pPr>
      <w:r>
        <w:rPr>
          <w:sz w:val="24"/>
        </w:rPr>
        <w:t>Work or commute is medically</w:t>
      </w:r>
      <w:r>
        <w:rPr>
          <w:spacing w:val="-5"/>
          <w:sz w:val="24"/>
        </w:rPr>
        <w:t xml:space="preserve"> </w:t>
      </w:r>
      <w:r>
        <w:rPr>
          <w:sz w:val="24"/>
        </w:rPr>
        <w:t>contraindicated.</w:t>
      </w:r>
    </w:p>
    <w:p w14:paraId="71160747" w14:textId="77777777" w:rsidR="00863DA4" w:rsidRDefault="00BE0184" w:rsidP="002429AC">
      <w:pPr>
        <w:pStyle w:val="ListParagraph"/>
        <w:numPr>
          <w:ilvl w:val="1"/>
          <w:numId w:val="13"/>
        </w:numPr>
        <w:tabs>
          <w:tab w:val="left" w:pos="867"/>
          <w:tab w:val="left" w:pos="868"/>
        </w:tabs>
        <w:rPr>
          <w:rFonts w:ascii="Wingdings" w:hAnsi="Wingdings"/>
          <w:sz w:val="24"/>
        </w:rPr>
      </w:pPr>
      <w:r>
        <w:rPr>
          <w:sz w:val="24"/>
        </w:rPr>
        <w:t>Will worsen medical condition or delay</w:t>
      </w:r>
      <w:r>
        <w:rPr>
          <w:spacing w:val="-7"/>
          <w:sz w:val="24"/>
        </w:rPr>
        <w:t xml:space="preserve"> </w:t>
      </w:r>
      <w:r>
        <w:rPr>
          <w:sz w:val="24"/>
        </w:rPr>
        <w:t>recovery.</w:t>
      </w:r>
    </w:p>
    <w:p w14:paraId="71160748" w14:textId="77777777" w:rsidR="00863DA4" w:rsidRDefault="00863DA4" w:rsidP="002429AC">
      <w:pPr>
        <w:pStyle w:val="BodyText"/>
        <w:spacing w:before="2"/>
        <w:rPr>
          <w:sz w:val="28"/>
        </w:rPr>
      </w:pPr>
    </w:p>
    <w:p w14:paraId="71160749" w14:textId="77777777" w:rsidR="00863DA4" w:rsidRDefault="00BE0184" w:rsidP="001A5EED">
      <w:pPr>
        <w:pStyle w:val="BodyText"/>
        <w:spacing w:line="261" w:lineRule="auto"/>
        <w:ind w:left="147" w:right="520"/>
      </w:pPr>
      <w:r>
        <w:t xml:space="preserve">We are not concerned with medically required time away from work. We are concerned about discretionary and unnecessary time off work because the research clearly shows that the longer a person is away from work, the less likely they will be successful in returning to work. Keep in mind, the department has moved away from “medical unstable” as a rationale for discontinuing vocational services. Pulling away recovery resources from individuals who need them the most is a costly lesson learned and </w:t>
      </w:r>
      <w:proofErr w:type="gramStart"/>
      <w:r>
        <w:t>not</w:t>
      </w:r>
      <w:proofErr w:type="gramEnd"/>
      <w:r>
        <w:t xml:space="preserve"> a </w:t>
      </w:r>
      <w:proofErr w:type="gramStart"/>
      <w:r>
        <w:t>best</w:t>
      </w:r>
      <w:proofErr w:type="gramEnd"/>
      <w:r>
        <w:t xml:space="preserve"> practice.</w:t>
      </w:r>
    </w:p>
    <w:p w14:paraId="7116074A" w14:textId="77777777" w:rsidR="00863DA4" w:rsidRDefault="00863DA4" w:rsidP="001A5EED">
      <w:pPr>
        <w:pStyle w:val="BodyText"/>
        <w:spacing w:before="7"/>
        <w:ind w:right="520"/>
        <w:rPr>
          <w:sz w:val="25"/>
        </w:rPr>
      </w:pPr>
    </w:p>
    <w:p w14:paraId="7116074B" w14:textId="77777777" w:rsidR="00863DA4" w:rsidRDefault="00BE0184" w:rsidP="001A5EED">
      <w:pPr>
        <w:pStyle w:val="Heading4"/>
        <w:ind w:right="520"/>
      </w:pPr>
      <w:r>
        <w:rPr>
          <w:color w:val="397B67"/>
        </w:rPr>
        <w:t>Medically discretionary</w:t>
      </w:r>
    </w:p>
    <w:p w14:paraId="7116074C" w14:textId="77777777" w:rsidR="00863DA4" w:rsidRDefault="00BE0184" w:rsidP="001A5EED">
      <w:pPr>
        <w:pStyle w:val="BodyText"/>
        <w:spacing w:before="24" w:line="261" w:lineRule="auto"/>
        <w:ind w:left="148" w:right="520"/>
      </w:pPr>
      <w:r>
        <w:t>This type of leave can occur when the worker has a diagnosable condition. When physicians impose work limitations because of pain intolerances rather than risk of further injury, then the time off work is discretionary. Pain does not always signal a medical risk. Medically discretionary time off work can also be a choice made by the worker or their employer.</w:t>
      </w:r>
    </w:p>
    <w:p w14:paraId="7116074D" w14:textId="77777777" w:rsidR="00863DA4" w:rsidRDefault="00863DA4" w:rsidP="001A5EED">
      <w:pPr>
        <w:pStyle w:val="BodyText"/>
        <w:spacing w:before="10"/>
        <w:ind w:right="520"/>
        <w:rPr>
          <w:sz w:val="25"/>
        </w:rPr>
      </w:pPr>
    </w:p>
    <w:p w14:paraId="7116074E" w14:textId="77777777" w:rsidR="00863DA4" w:rsidRDefault="00BE0184" w:rsidP="001A5EED">
      <w:pPr>
        <w:pStyle w:val="BodyText"/>
        <w:spacing w:line="261" w:lineRule="auto"/>
        <w:ind w:left="147" w:right="520"/>
      </w:pPr>
      <w:r>
        <w:t>Examples include a convenience store cashier with a significant shoulder injury, who cannot reach overhead to stock cigarettes in the rack above the counter, but could return to cashiering if another shift took over the restocking (Caruso et al., 2019).</w:t>
      </w:r>
    </w:p>
    <w:p w14:paraId="7116074F" w14:textId="77777777" w:rsidR="00863DA4" w:rsidRDefault="00863DA4" w:rsidP="001A5EED">
      <w:pPr>
        <w:pStyle w:val="BodyText"/>
        <w:spacing w:before="10"/>
        <w:ind w:right="520"/>
        <w:rPr>
          <w:sz w:val="25"/>
        </w:rPr>
      </w:pPr>
    </w:p>
    <w:p w14:paraId="71160750" w14:textId="77777777" w:rsidR="00863DA4" w:rsidRDefault="00BE0184" w:rsidP="001A5EED">
      <w:pPr>
        <w:pStyle w:val="BodyText"/>
        <w:spacing w:line="261" w:lineRule="auto"/>
        <w:ind w:left="147" w:right="520"/>
      </w:pPr>
      <w:r>
        <w:t xml:space="preserve">Again, a goal for the VRC is to make it easy for a worker to choose to return to work. Make it easy for an employer to choose to offer return to work. Make it easy for the medical provider to determine risks associated with return to work options by identifying those activities that </w:t>
      </w:r>
      <w:proofErr w:type="gramStart"/>
      <w:r>
        <w:t>are medically contraindicated</w:t>
      </w:r>
      <w:proofErr w:type="gramEnd"/>
      <w:r>
        <w:t xml:space="preserve"> given the worker’s injury.</w:t>
      </w:r>
    </w:p>
    <w:p w14:paraId="71160751" w14:textId="77777777" w:rsidR="00863DA4" w:rsidRDefault="00863DA4" w:rsidP="001A5EED">
      <w:pPr>
        <w:pStyle w:val="BodyText"/>
        <w:spacing w:before="9"/>
        <w:ind w:right="520"/>
        <w:rPr>
          <w:sz w:val="25"/>
        </w:rPr>
      </w:pPr>
    </w:p>
    <w:p w14:paraId="71160752" w14:textId="77777777" w:rsidR="00863DA4" w:rsidRDefault="00BE0184" w:rsidP="001A5EED">
      <w:pPr>
        <w:pStyle w:val="Heading4"/>
        <w:ind w:right="520"/>
      </w:pPr>
      <w:r>
        <w:rPr>
          <w:color w:val="397B67"/>
        </w:rPr>
        <w:t>Medically unnecessary</w:t>
      </w:r>
    </w:p>
    <w:p w14:paraId="71160753" w14:textId="77777777" w:rsidR="00863DA4" w:rsidRDefault="00BE0184" w:rsidP="001A5EED">
      <w:pPr>
        <w:pStyle w:val="BodyText"/>
        <w:spacing w:before="24" w:line="261" w:lineRule="auto"/>
        <w:ind w:left="148" w:right="520"/>
      </w:pPr>
      <w:r>
        <w:t xml:space="preserve">Medically unnecessary decisions take place when the worker </w:t>
      </w:r>
      <w:proofErr w:type="gramStart"/>
      <w:r>
        <w:t>is kept</w:t>
      </w:r>
      <w:proofErr w:type="gramEnd"/>
      <w:r>
        <w:t xml:space="preserve"> off work because of non- medical reasons. Gradual resumption of activity sometimes means that patients will return to work while they still have some symptoms and before they have reached the healing plateau. This often requires careful planning and discussion with the worker, employer, and physician.</w:t>
      </w:r>
    </w:p>
    <w:p w14:paraId="71160754" w14:textId="77777777" w:rsidR="00863DA4" w:rsidRDefault="00863DA4" w:rsidP="001A5EED">
      <w:pPr>
        <w:pStyle w:val="BodyText"/>
        <w:spacing w:before="9"/>
        <w:ind w:right="520"/>
        <w:rPr>
          <w:sz w:val="25"/>
        </w:rPr>
      </w:pPr>
    </w:p>
    <w:p w14:paraId="71160755" w14:textId="77777777" w:rsidR="00863DA4" w:rsidRDefault="00BE0184" w:rsidP="001A5EED">
      <w:pPr>
        <w:pStyle w:val="BodyText"/>
        <w:spacing w:line="261" w:lineRule="auto"/>
        <w:ind w:left="148" w:right="520"/>
      </w:pPr>
      <w:r>
        <w:t>Deconditioning makes return to function slower and more difficult. A classic study started in 1966 with a follow-up 30 years later showed that 3 weeks of bed rest in healthy 20-year-old</w:t>
      </w:r>
      <w:r>
        <w:rPr>
          <w:spacing w:val="-46"/>
        </w:rPr>
        <w:t xml:space="preserve"> </w:t>
      </w:r>
      <w:r>
        <w:t>men resulted in more deconditioning than did three decades of aging. (Jurisic et al., 2017, p.</w:t>
      </w:r>
      <w:r>
        <w:rPr>
          <w:spacing w:val="-41"/>
        </w:rPr>
        <w:t xml:space="preserve"> </w:t>
      </w:r>
      <w:r>
        <w:t>e126).</w:t>
      </w:r>
    </w:p>
    <w:p w14:paraId="71160756" w14:textId="77777777" w:rsidR="00863DA4" w:rsidRDefault="00BE0184" w:rsidP="001A5EED">
      <w:pPr>
        <w:pStyle w:val="Heading3"/>
        <w:spacing w:before="223"/>
        <w:ind w:right="520"/>
      </w:pPr>
      <w:bookmarkStart w:id="58" w:name="Communication_between_the_VRC_and_attend"/>
      <w:bookmarkEnd w:id="58"/>
      <w:r>
        <w:rPr>
          <w:color w:val="397B67"/>
        </w:rPr>
        <w:t>Communication between the VRC and attending provider</w:t>
      </w:r>
    </w:p>
    <w:p w14:paraId="71160759" w14:textId="6A2E535D" w:rsidR="00863DA4" w:rsidRDefault="00BE0184" w:rsidP="001A5EED">
      <w:pPr>
        <w:pStyle w:val="BodyText"/>
        <w:spacing w:before="7" w:line="261" w:lineRule="auto"/>
        <w:ind w:left="147" w:right="520"/>
      </w:pPr>
      <w:r>
        <w:t>The role of a medical provider is fundamentally different from the role of the VRC. A significant gap can exist between the physician treating their patient and the VRC who is assisting their worker. Carefully framing communication to assist the physician with relating their medical recovery plan to their patient’s vocational recovery plan and work disability issues is key to a</w:t>
      </w:r>
      <w:r w:rsidR="001A5EED">
        <w:t xml:space="preserve"> </w:t>
      </w:r>
      <w:r>
        <w:t>cohesive recovery team. In this section, we will discuss best practices for VRCs in their communication with attending providers.</w:t>
      </w:r>
    </w:p>
    <w:p w14:paraId="7116075A" w14:textId="77777777" w:rsidR="00863DA4" w:rsidRDefault="00863DA4" w:rsidP="002429AC">
      <w:pPr>
        <w:pStyle w:val="BodyText"/>
        <w:spacing w:before="10"/>
        <w:rPr>
          <w:sz w:val="25"/>
        </w:rPr>
      </w:pPr>
    </w:p>
    <w:p w14:paraId="7116075B" w14:textId="77777777" w:rsidR="00863DA4" w:rsidRDefault="00BE0184" w:rsidP="001A5EED">
      <w:pPr>
        <w:pStyle w:val="BodyText"/>
        <w:spacing w:line="261" w:lineRule="auto"/>
        <w:ind w:left="147" w:right="520"/>
      </w:pPr>
      <w:r>
        <w:t>According to Kosny et al., (2018), the literature is full of messages aimed at physicians about the benefits of work for their patients. Even with these messages, physicians face a multitude of challenges as they engage with workers and employers in the return to work process:</w:t>
      </w:r>
    </w:p>
    <w:p w14:paraId="7116075C" w14:textId="77777777" w:rsidR="00863DA4" w:rsidRDefault="00BE0184" w:rsidP="001A5EED">
      <w:pPr>
        <w:pStyle w:val="ListParagraph"/>
        <w:numPr>
          <w:ilvl w:val="0"/>
          <w:numId w:val="7"/>
        </w:numPr>
        <w:tabs>
          <w:tab w:val="left" w:pos="1086"/>
          <w:tab w:val="left" w:pos="1087"/>
        </w:tabs>
        <w:spacing w:before="0" w:line="274" w:lineRule="exact"/>
        <w:ind w:right="520" w:hanging="361"/>
        <w:rPr>
          <w:sz w:val="24"/>
        </w:rPr>
      </w:pPr>
      <w:r>
        <w:rPr>
          <w:sz w:val="24"/>
        </w:rPr>
        <w:t>Lack of emphasis on relevant</w:t>
      </w:r>
      <w:r>
        <w:rPr>
          <w:spacing w:val="1"/>
          <w:sz w:val="24"/>
        </w:rPr>
        <w:t xml:space="preserve"> </w:t>
      </w:r>
      <w:r>
        <w:rPr>
          <w:sz w:val="24"/>
        </w:rPr>
        <w:t>training.</w:t>
      </w:r>
    </w:p>
    <w:p w14:paraId="7116075D" w14:textId="77777777" w:rsidR="00863DA4" w:rsidRDefault="00BE0184" w:rsidP="001A5EED">
      <w:pPr>
        <w:pStyle w:val="ListParagraph"/>
        <w:numPr>
          <w:ilvl w:val="0"/>
          <w:numId w:val="7"/>
        </w:numPr>
        <w:tabs>
          <w:tab w:val="left" w:pos="1086"/>
          <w:tab w:val="left" w:pos="1087"/>
        </w:tabs>
        <w:spacing w:before="25"/>
        <w:ind w:right="520" w:hanging="361"/>
        <w:rPr>
          <w:sz w:val="24"/>
        </w:rPr>
      </w:pPr>
      <w:r>
        <w:rPr>
          <w:sz w:val="24"/>
        </w:rPr>
        <w:t>The view that return to work is outside a physician’s job</w:t>
      </w:r>
      <w:r>
        <w:rPr>
          <w:spacing w:val="-17"/>
          <w:sz w:val="24"/>
        </w:rPr>
        <w:t xml:space="preserve"> </w:t>
      </w:r>
      <w:r>
        <w:rPr>
          <w:sz w:val="24"/>
        </w:rPr>
        <w:t>description.</w:t>
      </w:r>
    </w:p>
    <w:p w14:paraId="7116075E" w14:textId="77777777" w:rsidR="00863DA4" w:rsidRDefault="00BE0184" w:rsidP="001A5EED">
      <w:pPr>
        <w:pStyle w:val="ListParagraph"/>
        <w:numPr>
          <w:ilvl w:val="0"/>
          <w:numId w:val="7"/>
        </w:numPr>
        <w:tabs>
          <w:tab w:val="left" w:pos="1086"/>
          <w:tab w:val="left" w:pos="1087"/>
        </w:tabs>
        <w:ind w:right="520" w:hanging="361"/>
        <w:rPr>
          <w:sz w:val="24"/>
        </w:rPr>
      </w:pPr>
      <w:r>
        <w:rPr>
          <w:sz w:val="24"/>
        </w:rPr>
        <w:t>Privacy</w:t>
      </w:r>
      <w:r>
        <w:rPr>
          <w:spacing w:val="-3"/>
          <w:sz w:val="24"/>
        </w:rPr>
        <w:t xml:space="preserve"> </w:t>
      </w:r>
      <w:r>
        <w:rPr>
          <w:sz w:val="24"/>
        </w:rPr>
        <w:t>concerns.</w:t>
      </w:r>
    </w:p>
    <w:p w14:paraId="7116075F" w14:textId="77777777" w:rsidR="00863DA4" w:rsidRDefault="00BE0184" w:rsidP="001A5EED">
      <w:pPr>
        <w:pStyle w:val="ListParagraph"/>
        <w:numPr>
          <w:ilvl w:val="0"/>
          <w:numId w:val="7"/>
        </w:numPr>
        <w:tabs>
          <w:tab w:val="left" w:pos="1086"/>
          <w:tab w:val="left" w:pos="1087"/>
        </w:tabs>
        <w:ind w:right="520" w:hanging="361"/>
        <w:rPr>
          <w:sz w:val="24"/>
        </w:rPr>
      </w:pPr>
      <w:r>
        <w:rPr>
          <w:sz w:val="24"/>
        </w:rPr>
        <w:t>Worker attitudes and</w:t>
      </w:r>
      <w:r>
        <w:rPr>
          <w:spacing w:val="-5"/>
          <w:sz w:val="24"/>
        </w:rPr>
        <w:t xml:space="preserve"> </w:t>
      </w:r>
      <w:r>
        <w:rPr>
          <w:sz w:val="24"/>
        </w:rPr>
        <w:t>behaviors.</w:t>
      </w:r>
    </w:p>
    <w:p w14:paraId="71160760" w14:textId="77777777" w:rsidR="00863DA4" w:rsidRDefault="00BE0184" w:rsidP="001A5EED">
      <w:pPr>
        <w:pStyle w:val="ListParagraph"/>
        <w:numPr>
          <w:ilvl w:val="0"/>
          <w:numId w:val="7"/>
        </w:numPr>
        <w:tabs>
          <w:tab w:val="left" w:pos="1086"/>
          <w:tab w:val="left" w:pos="1087"/>
        </w:tabs>
        <w:ind w:right="520" w:hanging="361"/>
        <w:rPr>
          <w:sz w:val="24"/>
        </w:rPr>
      </w:pPr>
      <w:r>
        <w:rPr>
          <w:sz w:val="24"/>
        </w:rPr>
        <w:t>Wide variation in RTW</w:t>
      </w:r>
      <w:r>
        <w:rPr>
          <w:spacing w:val="2"/>
          <w:sz w:val="24"/>
        </w:rPr>
        <w:t xml:space="preserve"> </w:t>
      </w:r>
      <w:r>
        <w:rPr>
          <w:sz w:val="24"/>
        </w:rPr>
        <w:t>programs.</w:t>
      </w:r>
    </w:p>
    <w:p w14:paraId="71160761" w14:textId="77777777" w:rsidR="00863DA4" w:rsidRDefault="00BE0184" w:rsidP="001A5EED">
      <w:pPr>
        <w:pStyle w:val="BodyText"/>
        <w:spacing w:before="24"/>
        <w:ind w:left="147" w:right="520"/>
      </w:pPr>
      <w:r>
        <w:t>Experienced VRCs also hear other concerns from attending providers:</w:t>
      </w:r>
    </w:p>
    <w:p w14:paraId="71160762" w14:textId="77777777" w:rsidR="00863DA4" w:rsidRDefault="00BE0184" w:rsidP="001A5EED">
      <w:pPr>
        <w:pStyle w:val="ListParagraph"/>
        <w:numPr>
          <w:ilvl w:val="0"/>
          <w:numId w:val="7"/>
        </w:numPr>
        <w:tabs>
          <w:tab w:val="left" w:pos="1086"/>
          <w:tab w:val="left" w:pos="1087"/>
        </w:tabs>
        <w:ind w:right="520" w:hanging="361"/>
        <w:rPr>
          <w:sz w:val="24"/>
        </w:rPr>
      </w:pPr>
      <w:r>
        <w:rPr>
          <w:sz w:val="24"/>
        </w:rPr>
        <w:t>Fears worker will</w:t>
      </w:r>
      <w:r>
        <w:rPr>
          <w:spacing w:val="-2"/>
          <w:sz w:val="24"/>
        </w:rPr>
        <w:t xml:space="preserve"> </w:t>
      </w:r>
      <w:r>
        <w:rPr>
          <w:sz w:val="24"/>
        </w:rPr>
        <w:t>re-injure.</w:t>
      </w:r>
    </w:p>
    <w:p w14:paraId="71160763" w14:textId="77777777" w:rsidR="00863DA4" w:rsidRDefault="00BE0184" w:rsidP="001A5EED">
      <w:pPr>
        <w:pStyle w:val="ListParagraph"/>
        <w:numPr>
          <w:ilvl w:val="0"/>
          <w:numId w:val="7"/>
        </w:numPr>
        <w:tabs>
          <w:tab w:val="left" w:pos="1086"/>
          <w:tab w:val="left" w:pos="1087"/>
        </w:tabs>
        <w:ind w:right="520" w:hanging="361"/>
        <w:rPr>
          <w:sz w:val="24"/>
        </w:rPr>
      </w:pPr>
      <w:r>
        <w:rPr>
          <w:sz w:val="24"/>
        </w:rPr>
        <w:t>Health of employee often due to unrelated</w:t>
      </w:r>
      <w:r>
        <w:rPr>
          <w:spacing w:val="-1"/>
          <w:sz w:val="24"/>
        </w:rPr>
        <w:t xml:space="preserve"> </w:t>
      </w:r>
      <w:r>
        <w:rPr>
          <w:sz w:val="24"/>
        </w:rPr>
        <w:t>issues.</w:t>
      </w:r>
    </w:p>
    <w:p w14:paraId="71160764" w14:textId="77777777" w:rsidR="00863DA4" w:rsidRDefault="00BE0184" w:rsidP="001A5EED">
      <w:pPr>
        <w:pStyle w:val="ListParagraph"/>
        <w:numPr>
          <w:ilvl w:val="0"/>
          <w:numId w:val="7"/>
        </w:numPr>
        <w:tabs>
          <w:tab w:val="left" w:pos="1086"/>
          <w:tab w:val="left" w:pos="1087"/>
        </w:tabs>
        <w:ind w:right="520" w:hanging="361"/>
        <w:rPr>
          <w:sz w:val="24"/>
        </w:rPr>
      </w:pPr>
      <w:r>
        <w:rPr>
          <w:sz w:val="24"/>
        </w:rPr>
        <w:t>Unrelated issues in workplace or worker’s personal</w:t>
      </w:r>
      <w:r>
        <w:rPr>
          <w:spacing w:val="-8"/>
          <w:sz w:val="24"/>
        </w:rPr>
        <w:t xml:space="preserve"> </w:t>
      </w:r>
      <w:r>
        <w:rPr>
          <w:sz w:val="24"/>
        </w:rPr>
        <w:t>issues.</w:t>
      </w:r>
    </w:p>
    <w:p w14:paraId="71160765" w14:textId="77777777" w:rsidR="00863DA4" w:rsidRDefault="00BE0184" w:rsidP="001A5EED">
      <w:pPr>
        <w:pStyle w:val="ListParagraph"/>
        <w:numPr>
          <w:ilvl w:val="0"/>
          <w:numId w:val="7"/>
        </w:numPr>
        <w:tabs>
          <w:tab w:val="left" w:pos="1086"/>
          <w:tab w:val="left" w:pos="1087"/>
        </w:tabs>
        <w:ind w:right="520" w:hanging="361"/>
        <w:rPr>
          <w:sz w:val="24"/>
        </w:rPr>
      </w:pPr>
      <w:r>
        <w:rPr>
          <w:sz w:val="24"/>
        </w:rPr>
        <w:t>Not aware of return to work options with the</w:t>
      </w:r>
      <w:r>
        <w:rPr>
          <w:spacing w:val="-2"/>
          <w:sz w:val="24"/>
        </w:rPr>
        <w:t xml:space="preserve"> </w:t>
      </w:r>
      <w:r>
        <w:rPr>
          <w:sz w:val="24"/>
        </w:rPr>
        <w:t>employer.</w:t>
      </w:r>
    </w:p>
    <w:p w14:paraId="71160766" w14:textId="77777777" w:rsidR="00863DA4" w:rsidRDefault="00BE0184" w:rsidP="001A5EED">
      <w:pPr>
        <w:pStyle w:val="ListParagraph"/>
        <w:numPr>
          <w:ilvl w:val="0"/>
          <w:numId w:val="7"/>
        </w:numPr>
        <w:tabs>
          <w:tab w:val="left" w:pos="1086"/>
          <w:tab w:val="left" w:pos="1087"/>
        </w:tabs>
        <w:spacing w:line="261" w:lineRule="auto"/>
        <w:ind w:right="520"/>
        <w:rPr>
          <w:sz w:val="24"/>
        </w:rPr>
      </w:pPr>
      <w:r>
        <w:rPr>
          <w:sz w:val="24"/>
        </w:rPr>
        <w:t xml:space="preserve">It is difficult to connect with the VRC for discussions regarding ability to work, timeframe for recovery, </w:t>
      </w:r>
      <w:r>
        <w:rPr>
          <w:spacing w:val="-3"/>
          <w:sz w:val="24"/>
        </w:rPr>
        <w:t>and</w:t>
      </w:r>
      <w:r>
        <w:rPr>
          <w:spacing w:val="-9"/>
          <w:sz w:val="24"/>
        </w:rPr>
        <w:t xml:space="preserve"> </w:t>
      </w:r>
      <w:r>
        <w:rPr>
          <w:sz w:val="24"/>
        </w:rPr>
        <w:t>rehabilitation.</w:t>
      </w:r>
    </w:p>
    <w:p w14:paraId="71160767" w14:textId="77777777" w:rsidR="00863DA4" w:rsidRDefault="00BE0184" w:rsidP="001A5EED">
      <w:pPr>
        <w:pStyle w:val="ListParagraph"/>
        <w:numPr>
          <w:ilvl w:val="0"/>
          <w:numId w:val="7"/>
        </w:numPr>
        <w:tabs>
          <w:tab w:val="left" w:pos="1086"/>
          <w:tab w:val="left" w:pos="1087"/>
        </w:tabs>
        <w:spacing w:before="0" w:line="274" w:lineRule="exact"/>
        <w:ind w:right="520" w:hanging="361"/>
        <w:rPr>
          <w:sz w:val="24"/>
        </w:rPr>
      </w:pPr>
      <w:r>
        <w:rPr>
          <w:sz w:val="24"/>
        </w:rPr>
        <w:t>Differing terminology, definitions, and acronyms from</w:t>
      </w:r>
      <w:r>
        <w:rPr>
          <w:spacing w:val="-1"/>
          <w:sz w:val="24"/>
        </w:rPr>
        <w:t xml:space="preserve"> </w:t>
      </w:r>
      <w:r>
        <w:rPr>
          <w:sz w:val="24"/>
        </w:rPr>
        <w:t>VRCs.</w:t>
      </w:r>
    </w:p>
    <w:p w14:paraId="71160768" w14:textId="77777777" w:rsidR="00863DA4" w:rsidRDefault="00BE0184" w:rsidP="001A5EED">
      <w:pPr>
        <w:pStyle w:val="ListParagraph"/>
        <w:numPr>
          <w:ilvl w:val="0"/>
          <w:numId w:val="7"/>
        </w:numPr>
        <w:tabs>
          <w:tab w:val="left" w:pos="1086"/>
          <w:tab w:val="left" w:pos="1087"/>
        </w:tabs>
        <w:ind w:right="520" w:hanging="361"/>
        <w:rPr>
          <w:sz w:val="24"/>
        </w:rPr>
      </w:pPr>
      <w:r>
        <w:rPr>
          <w:sz w:val="24"/>
        </w:rPr>
        <w:t>Unclear role in the return to work</w:t>
      </w:r>
      <w:r>
        <w:rPr>
          <w:spacing w:val="-6"/>
          <w:sz w:val="24"/>
        </w:rPr>
        <w:t xml:space="preserve"> </w:t>
      </w:r>
      <w:r>
        <w:rPr>
          <w:sz w:val="24"/>
        </w:rPr>
        <w:t>process.</w:t>
      </w:r>
    </w:p>
    <w:p w14:paraId="71160769" w14:textId="77777777" w:rsidR="00863DA4" w:rsidRDefault="00BE0184" w:rsidP="001A5EED">
      <w:pPr>
        <w:pStyle w:val="ListParagraph"/>
        <w:numPr>
          <w:ilvl w:val="0"/>
          <w:numId w:val="7"/>
        </w:numPr>
        <w:tabs>
          <w:tab w:val="left" w:pos="1086"/>
          <w:tab w:val="left" w:pos="1087"/>
        </w:tabs>
        <w:ind w:right="520" w:hanging="361"/>
        <w:rPr>
          <w:sz w:val="24"/>
        </w:rPr>
      </w:pPr>
      <w:r>
        <w:rPr>
          <w:sz w:val="24"/>
        </w:rPr>
        <w:t>Inaccurate completion of the Activity Prescription</w:t>
      </w:r>
      <w:r>
        <w:rPr>
          <w:spacing w:val="-4"/>
          <w:sz w:val="24"/>
        </w:rPr>
        <w:t xml:space="preserve"> </w:t>
      </w:r>
      <w:r>
        <w:rPr>
          <w:sz w:val="24"/>
        </w:rPr>
        <w:t>Form.</w:t>
      </w:r>
    </w:p>
    <w:p w14:paraId="7116076A" w14:textId="77777777" w:rsidR="00863DA4" w:rsidRDefault="00863DA4" w:rsidP="001A5EED">
      <w:pPr>
        <w:pStyle w:val="BodyText"/>
        <w:spacing w:before="7"/>
        <w:ind w:right="520"/>
        <w:rPr>
          <w:sz w:val="21"/>
        </w:rPr>
      </w:pPr>
    </w:p>
    <w:p w14:paraId="7116076B" w14:textId="77777777" w:rsidR="00863DA4" w:rsidRDefault="00BE0184" w:rsidP="001A5EED">
      <w:pPr>
        <w:pStyle w:val="Heading3"/>
        <w:ind w:right="520"/>
      </w:pPr>
      <w:bookmarkStart w:id="59" w:name="Utilization_review"/>
      <w:bookmarkStart w:id="60" w:name="_bookmark8"/>
      <w:bookmarkEnd w:id="59"/>
      <w:bookmarkEnd w:id="60"/>
      <w:r>
        <w:rPr>
          <w:color w:val="397B67"/>
        </w:rPr>
        <w:t>Utilization review</w:t>
      </w:r>
    </w:p>
    <w:p w14:paraId="7116076C" w14:textId="77777777" w:rsidR="00863DA4" w:rsidRDefault="007A6BDD" w:rsidP="001A5EED">
      <w:pPr>
        <w:pStyle w:val="BodyText"/>
        <w:spacing w:before="7" w:line="261" w:lineRule="auto"/>
        <w:ind w:left="147" w:right="520"/>
      </w:pPr>
      <w:r>
        <w:rPr>
          <w:noProof/>
          <w:lang w:bidi="ar-SA"/>
        </w:rPr>
        <mc:AlternateContent>
          <mc:Choice Requires="wps">
            <w:drawing>
              <wp:anchor distT="0" distB="0" distL="114300" distR="114300" simplePos="0" relativeHeight="251658245" behindDoc="1" locked="0" layoutInCell="1" allowOverlap="1" wp14:anchorId="71160C11" wp14:editId="64B7218E">
                <wp:simplePos x="0" y="0"/>
                <wp:positionH relativeFrom="page">
                  <wp:posOffset>5690870</wp:posOffset>
                </wp:positionH>
                <wp:positionV relativeFrom="paragraph">
                  <wp:posOffset>354965</wp:posOffset>
                </wp:positionV>
                <wp:extent cx="42545" cy="10795"/>
                <wp:effectExtent l="0" t="0" r="0" b="0"/>
                <wp:wrapNone/>
                <wp:docPr id="19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046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EAC29" id="Rectangle 90" o:spid="_x0000_s1026" style="position:absolute;margin-left:448.1pt;margin-top:27.95pt;width:3.35pt;height:.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OpfAIAAPsEAAAOAAAAZHJzL2Uyb0RvYy54bWysVNuO0zAQfUfiHyy/d3OR0zbRpqvdLkVI&#10;C6xY+ADXdhoLxw6223RB/Dtjp+228IIQfXA9mfHxmTMzvr7ZdwrthHXS6BpnVylGQjPDpd7U+Mvn&#10;1WSOkfNUc6qMFjV+Fg7fLF6/uh76SuSmNYoLiwBEu2roa9x631dJ4lgrOuquTC80OBtjO+rBtJuE&#10;WzoAeqeSPE2nyWAs761hwjn4ej868SLiN41g/mPTOOGRqjFw83G1cV2HNVlc02pjad9KdqBB/4FF&#10;R6WGS09Q99RTtLXyD6hOMmucafwVM11imkYyEXOAbLL0t2yeWtqLmAuI4/qTTO7/wbIPu0eLJIfa&#10;lVOMNO2gSJ9ANqo3SqAyKjT0roLAp/7Rhhxd/2DYV4e0WbYQJm6tNUMrKAdeWVA0uTgQDAdH0Xp4&#10;bzjA0603Uax9Y7sACDKgfazJ86kmYu8Rg48kL0iBEQNPls7KIuLT6ni0t86/FaZDYVNjC8wjNN09&#10;OB+o0OoYEqkbJflKKhUNu1kvlUU7GpqDTLPlyB4yPA9TOgRrE46NiOMXYAh3BF/gGov9o8xykt7l&#10;5WQ1nc8mZEWKSTlL55M0K+/KaUpKcr/6GQhmpGol50I/SC2OjZeRvyvsYQTGlomth4Yal0VexNwv&#10;2LuLJNPwO0h4EdZJD3OoZFfj+SmIVqGqbzSPU+KpVOM+uaQfVQYNjv9RldgDoexhFF21NvwZWsAa&#10;KBLMIbwYsGmN/Y7RANNXY/dtS63ASL3T0EZlRkgY12iQYpaDYc8963MP1QygauwxGrdLP474trdy&#10;08JNWRRGm1tovUbGxnhhdWhYmLCYweE1CCN8bseolzdr8QsAAP//AwBQSwMEFAAGAAgAAAAhAHzV&#10;y/veAAAACQEAAA8AAABkcnMvZG93bnJldi54bWxMj01PhDAQhu8m/odmTLy5rUQQkLIxGjcxnkQT&#10;91hoF8jSKWm7LP57x5Pe5uPJO89U29VObDE+jA4l3G4EMIOd0yP2Ej4/Xm5yYCEq1GpyaCR8mwDb&#10;+vKiUqV2Z3w3SxN7RiEYSiVhiHEuOQ/dYKwKGzcbpN3Beasitb7n2qszhduJJ0Jk3KoR6cKgZvM0&#10;mO7YnKyEdtkfDyJP7553r1/7nW/Cm19zKa+v1scHYNGs8Q+GX31Sh5qcWndCHdgkIS+yhFAJaVoA&#10;I6AQCRUtDe4z4HXF/39Q/wAAAP//AwBQSwECLQAUAAYACAAAACEAtoM4kv4AAADhAQAAEwAAAAAA&#10;AAAAAAAAAAAAAAAAW0NvbnRlbnRfVHlwZXNdLnhtbFBLAQItABQABgAIAAAAIQA4/SH/1gAAAJQB&#10;AAALAAAAAAAAAAAAAAAAAC8BAABfcmVscy8ucmVsc1BLAQItABQABgAIAAAAIQBr7yOpfAIAAPsE&#10;AAAOAAAAAAAAAAAAAAAAAC4CAABkcnMvZTJvRG9jLnhtbFBLAQItABQABgAIAAAAIQB81cv73gAA&#10;AAkBAAAPAAAAAAAAAAAAAAAAANYEAABkcnMvZG93bnJldi54bWxQSwUGAAAAAAQABADzAAAA4QUA&#10;AAAA&#10;" fillcolor="#0461c1" stroked="f">
                <w10:wrap anchorx="page"/>
              </v:rect>
            </w:pict>
          </mc:Fallback>
        </mc:AlternateContent>
      </w:r>
      <w:r w:rsidR="00BE0184">
        <w:t xml:space="preserve">To help VRCs understand the return to work process from the perspective of the attending provider, here is an outline of the utilization review process with Comagine. L&amp;I contracts with Comagine to compare requests for medical services (utilization) to </w:t>
      </w:r>
      <w:hyperlink r:id="rId94">
        <w:r w:rsidR="00BE0184">
          <w:rPr>
            <w:color w:val="0000FF"/>
            <w:u w:val="single" w:color="0000FF"/>
          </w:rPr>
          <w:t>treatment guidelines</w:t>
        </w:r>
        <w:r w:rsidR="00BE0184">
          <w:rPr>
            <w:color w:val="0000FF"/>
          </w:rPr>
          <w:t xml:space="preserve"> </w:t>
        </w:r>
      </w:hyperlink>
      <w:r w:rsidR="00BE0184">
        <w:t xml:space="preserve">deemed appropriate for such services. The </w:t>
      </w:r>
      <w:hyperlink r:id="rId95">
        <w:r w:rsidR="00BE0184">
          <w:rPr>
            <w:color w:val="0000FF"/>
            <w:u w:val="single" w:color="0000FF"/>
          </w:rPr>
          <w:t>Utilization Review Program</w:t>
        </w:r>
        <w:r w:rsidR="00BE0184">
          <w:rPr>
            <w:color w:val="0000FF"/>
          </w:rPr>
          <w:t xml:space="preserve"> </w:t>
        </w:r>
      </w:hyperlink>
      <w:r w:rsidR="00BE0184">
        <w:t>only applies to State Fund claims, and applies to both physicians and facilities. The provider submits requests through Comagine’s portal and the VRCs best resource for checking on a request is with the requesting provider’s office. These documents will appear in the claim file under “URRPT.”</w:t>
      </w:r>
      <w:r w:rsidR="00BE0184">
        <w:rPr>
          <w:spacing w:val="-17"/>
        </w:rPr>
        <w:t xml:space="preserve"> </w:t>
      </w:r>
      <w:r w:rsidR="00BE0184">
        <w:t>|</w:t>
      </w:r>
    </w:p>
    <w:p w14:paraId="7116076D" w14:textId="77777777" w:rsidR="00863DA4" w:rsidRDefault="00863DA4" w:rsidP="001A5EED">
      <w:pPr>
        <w:pStyle w:val="BodyText"/>
        <w:spacing w:before="7"/>
        <w:ind w:right="520"/>
        <w:rPr>
          <w:sz w:val="25"/>
        </w:rPr>
      </w:pPr>
    </w:p>
    <w:p w14:paraId="7116076E" w14:textId="77777777" w:rsidR="00863DA4" w:rsidRDefault="00BE0184" w:rsidP="001A5EED">
      <w:pPr>
        <w:pStyle w:val="BodyText"/>
        <w:spacing w:line="261" w:lineRule="auto"/>
        <w:ind w:left="148" w:right="520"/>
      </w:pPr>
      <w:r>
        <w:t xml:space="preserve">The request cannot be viewed while it is “in process” by L&amp;I staff. Providers can find the correct request form on the </w:t>
      </w:r>
      <w:hyperlink r:id="rId96">
        <w:r>
          <w:rPr>
            <w:color w:val="0000FF"/>
            <w:u w:val="single" w:color="0000FF"/>
          </w:rPr>
          <w:t>Comagine website</w:t>
        </w:r>
      </w:hyperlink>
      <w:r>
        <w:t>.</w:t>
      </w:r>
    </w:p>
    <w:p w14:paraId="7116076F" w14:textId="77777777" w:rsidR="00863DA4" w:rsidRDefault="00863DA4" w:rsidP="001A5EED">
      <w:pPr>
        <w:pStyle w:val="BodyText"/>
        <w:spacing w:before="11"/>
        <w:ind w:right="520"/>
        <w:rPr>
          <w:sz w:val="17"/>
        </w:rPr>
      </w:pPr>
    </w:p>
    <w:p w14:paraId="71160770" w14:textId="77777777" w:rsidR="00863DA4" w:rsidRDefault="00BE0184" w:rsidP="001A5EED">
      <w:pPr>
        <w:pStyle w:val="BodyText"/>
        <w:spacing w:before="92" w:line="261" w:lineRule="auto"/>
        <w:ind w:left="147" w:right="520"/>
      </w:pPr>
      <w:r>
        <w:t>The referring doctor’s office is the best place to contact if the documents are missing and more than a few weeks have passed. The VRC or the worker can call the office and ask the date when the request for the utilization review was sent to Comagine. Some authorizations take less than 2 weeks, but others take slightly more time.</w:t>
      </w:r>
    </w:p>
    <w:p w14:paraId="71160772" w14:textId="77777777" w:rsidR="00863DA4" w:rsidRDefault="007A6BDD" w:rsidP="002429AC">
      <w:pPr>
        <w:pStyle w:val="BodyText"/>
        <w:spacing w:before="67" w:line="261" w:lineRule="auto"/>
        <w:ind w:left="147"/>
      </w:pPr>
      <w:r>
        <w:rPr>
          <w:noProof/>
          <w:lang w:bidi="ar-SA"/>
        </w:rPr>
        <mc:AlternateContent>
          <mc:Choice Requires="wpg">
            <w:drawing>
              <wp:anchor distT="0" distB="0" distL="0" distR="0" simplePos="0" relativeHeight="251658271" behindDoc="1" locked="0" layoutInCell="1" allowOverlap="1" wp14:anchorId="71160C13" wp14:editId="608F2850">
                <wp:simplePos x="0" y="0"/>
                <wp:positionH relativeFrom="page">
                  <wp:posOffset>691515</wp:posOffset>
                </wp:positionH>
                <wp:positionV relativeFrom="paragraph">
                  <wp:posOffset>506730</wp:posOffset>
                </wp:positionV>
                <wp:extent cx="3528695" cy="3035300"/>
                <wp:effectExtent l="0" t="0" r="0" b="0"/>
                <wp:wrapTopAndBottom/>
                <wp:docPr id="19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8695" cy="3035300"/>
                          <a:chOff x="1089" y="798"/>
                          <a:chExt cx="5557" cy="4780"/>
                        </a:xfrm>
                      </wpg:grpSpPr>
                      <pic:pic xmlns:pic="http://schemas.openxmlformats.org/drawingml/2006/picture">
                        <pic:nvPicPr>
                          <pic:cNvPr id="194" name="Picture 89" descr="A red arrow points out the &quot;recommend approval&quot; text on the utilization review scre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089" y="798"/>
                            <a:ext cx="5557" cy="4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88" descr="A red arrow points out the &quot;recommend approval&quot; text on the utilization review scree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329" y="1009"/>
                            <a:ext cx="4877" cy="40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E269AA" id="Group 87" o:spid="_x0000_s1026" style="position:absolute;margin-left:54.45pt;margin-top:39.9pt;width:277.85pt;height:239pt;z-index:-251658209;mso-wrap-distance-left:0;mso-wrap-distance-right:0;mso-position-horizontal-relative:page" coordorigin="1089,798" coordsize="5557,47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sfU7EDAAAhDAAADgAAAGRycy9lMm9Eb2MueG1s7Fbd&#10;jqs2EL6v1HewuOgdCyQkELrJUQrJqtLpOav+PIBjDFgHbNc2YbdV371jA9k9u9tue3pVaSMFxn/j&#10;me+bGeb63V3XojNVmgm+9aKr0EOUE1EyXm+9X34++qmHtMG8xK3gdOvdU+2923391fUgM7oQjWhL&#10;qhAo4Tob5NZrjJFZEGjS0A7rKyEph8VKqA4bGKo6KBUeQHvXBoswXAeDUKVUglCtYbYYF72d019V&#10;lJiPVaWpQe3WA9uMeyr3PNlnsLvGWa2wbBiZzMBfYEWHGYdLL6oKbDDqFXumqmNECS0qc0VEF4iq&#10;YoQ6H8CbKHzizY0SvXS+1NlQywtMAO0TnL5YLflwvlWIlcDdZukhjjsgyd2L0sSiM8g6g003Sv4k&#10;b9XoIojvBfmkYTl4um7H9bgZnYYfRAn6cG+EQ+euUp1VAX6jO0fC/YUEemcQgcnlapGuNysPEVhb&#10;hsvVMpxoIg1wac9FYbrxECwnm3RkkDSH6fhqtUrGs3GSuoMBzsZ7na2TbbtryUgG/wlUkJ6B+nrw&#10;wSnTK+pNSrp/pKPD6lMvfeBfYsNOrGXm3sUyQGSN4udbRizUdvCYn3jmB9bttciiUFJNIJ73SNES&#10;YaXEgKRg3GgkeoNMQ9E3v/bCfKsoXNhRDpsk5MsZt+M8MhZ4wd3W3oA1v4FVMFb0zOiAQDul/MrC&#10;PNszWoctei4MEBd5g3lN91pCwgE/YOg8ZS1qKC61nbYB87kWN/zM41PL5JG1rY0TK0/Ygo9PYv4F&#10;esZ8KgTpwVMzFghFW+eQbpjUHlIZ7U4U4l19X0YuKMH/99rY6ywSLml/X6T7MNwsvvPzVZj7cZgc&#10;/P0mTvwkPCRxGKdRHuV/2NNRnPWaAgy4LSSbbIXZZ9a+mKFTLRtz39UQBMRMKQFxCwYBYu7tTATR&#10;QmJt1Yr8CGADoiAbRQ1prFgBctM8bL4sOJgfkLUcaEjnVzP0eaZZjGya/k2eQWQobW6o6JAVAGow&#10;1EGNz+CGDYKHLdZoLizhzpWXyNiEm0N6SGM/XqwPQEZR+PtjHvvrY5SsimWR50U0k9GwsqTcqvvv&#10;XDhoRcvKORy1qk95q0aOju7nQhqAftgW2Jh4MGPmb36PPM4EwKwV4f9/LEhQpMcPxu1ckOBr/1aQ&#10;HjUr/7IgLeDLBd2SgW+mVFDE3+rTKx1EtFyMnUAE5XpsBeYCFafJ3AiEyXrK07kBeStQlzo5F6b5&#10;/dcFyvVP0Ie6nVPPbBvdx2OQH3f2uz8B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A15xOv4QAAAAoBAAAPAAAAZHJzL2Rvd25yZXYueG1sTI9BT4NAEIXvJv6H&#10;zZh4swsqlFKWpmnUU9PE1sT0toUpkLKzhN0C/feOJz2+zJc338tWk2nFgL1rLCkIZwEIpMKWDVUK&#10;vg7vTwkI5zWVurWECm7oYJXf32U6Le1InzjsfSW4hFyqFdTed6mUrqjRaDezHRLfzrY32nPsK1n2&#10;euRy08rnIIil0Q3xh1p3uKmxuOyvRsHHqMf1S/g2bC/nze14iHbf2xCVenyY1ksQHif/B8OvPqtD&#10;zk4ne6XSiZZzkCwYVTBf8AQG4vg1BnFSEEXzBGSeyf8T8h8AAAD//wMAUEsDBAoAAAAAAAAAIQDM&#10;Ij1vFgMAABYDAAAUAAAAZHJzL21lZGlhL2ltYWdlMS5wbmeJUE5HDQoaCgAAAA1JSERSAAAAdQAA&#10;AFoIBgAAAIb+GV8AAAAGYktHRAD/AP8A/6C9p5MAAAAJcEhZcwAAGiUAAB1gAQ+pGiUAAAK2SURB&#10;VHic7Z09bxNBFEXP7K6TAkgkCkRBw///WTQgJIgSHAHemaFgHtlM1kARe6Wre5rn+bAU+fj6jeNi&#10;wMiR/mOtr2Zbalf7eYbz/S3mXEyLx30ix1Z33V6/EbahtDofqUG1IEGmlblI6ItWrwBSSjGO5PoN&#10;cR6iVx4Aaq37Nr5tdb9cB4uRZOKhh4bgSOI1wDAM71p902okNhLtU/FpiIQWgFrrPUDO+TNAKeVD&#10;W4+E5tjvpAqy1lMvAFJKrwDGcXwLME3T+za+bus+DZ+WClBrzQCllOihF23+ttWbNv89nmghgqx9&#10;Tw3RlwAppSuAaZpeL2tKadc9z5yGGWCe5x1AzvkGIKV0CVBrfXK2cVIFWeupCSClNLQ6tXoBMAxD&#10;JNhJPS3RU0d4SObKWebJ6++kCrKW1J5jv9L415tt+Ofr7qQKYqmCWKogliqIpQpiqYJYqiCWKoil&#10;CmKpgliqIJYqiKUKYqmCWKogliqIpQpiqYJYqiCWKoilCmKpgliqIJYqiKUKYqmCWKogliqIpQpi&#10;qYJYqiCWKoilCmKpgliqIJYqiKUKYqmCWKogliqIpQpiqYJYqiCWKoilCmKpgliqIJYqiKUKYqmC&#10;WKogliqIpQpiqYJYqiCWKoilCmKpgliqIJYqyNoFfnHFY1x0ntt4bjUuNJ9b9QV+p+HR9dWL1z0v&#10;1xf1D06qIMukhvHS6gGglHLf6h3APM9xSasvxT0tqxfNh49a68+2ryz3g5MqyVpPjd75DaCU8gng&#10;cDiMADnnl23fkwvOzbPy6JOzlLIHyDl/bPN3rc7dfidVkYkjvRS4Acj592GrlPIVHi6c5y8XnZtn&#10;pQDUWsPLXRt/aeMfy31AdVIFSSuPQ3T0211XR8wW9J+kcfqdu3UnVZG1ftjP9eLdQ7eh/89RObbu&#10;pBpjzCb8Ao4JvDfMmjpPAAAAAElFTkSuQmCCUEsDBAoAAAAAAAAAIQDb3tyUqSgBAKkoAQAVAAAA&#10;ZHJzL21lZGlhL2ltYWdlMi5qcGVn/9j/4AAQSkZJRgABAQEAYABgAAD/2wBDAAMCAgMCAgMDAwME&#10;AwMEBQgFBQQEBQoHBwYIDAoMDAsKCwsNDhIQDQ4RDgsLEBYQERMUFRUVDA8XGBYUGBIUFRT/2wBD&#10;AQMEBAUEBQkFBQkUDQsNFBQUFBQUFBQUFBQUFBQUFBQUFBQUFBQUFBQUFBQUFBQUFBQUFBQUFBQU&#10;FBQUFBQUFBT/wAARCAKIA2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tCsoL60kkuLaSOTfj98rRmtj+wbD/nh/wCPN/jWjXnPx78fXvwv&#10;+EXiLxPpkcM2oWESNAlx9zc0qJ83/fVAHa/2DYf88P8Ax5v8aP7BsP8Anh/483+NeS2em/G28s7W&#10;X/hKPCa+ZEjv/wASmX+L/trUknh346MvHjDwmv8A3B5f/jtAHq39g2H/ADw/8eb/ABo/sGw/54f+&#10;PN/jXk8fhX46eX+88eeF93+zoMn/AMdqNvBfx0f/AJqR4fX/AHdB/wDs6APXP7BsP+eH/jzf40f2&#10;DYf88P8Ax5v8a8n/AOET+OMceB8QPDLf7baC3/x2nL4R+OP8XxC8M/8AhPt/8doA9W/sGw/54f8A&#10;jzf40f2DYf8APD/x5v8AGvJ5PCfx0b7vj7wuv/cBk/8AjtN/4RD45+Zn/hYnhnH9z/hH2/8AjtAH&#10;rX9g2H/PD/x5v8aP7BsP+eH/AI83+NeTHwZ8cB0+Ivh5f+4D/wDZ1Kvgj40f9FK0Vf8Ad8Pr/wDF&#10;0Aeqf2DYf88P/Hm/xo/sGw/54f8Ajzf415OvgT41d/iho/8A4Tqf/F0N4D+Mjbf+LpWK+u3w/FzQ&#10;B6x/YNh/zw/8eb/Gj+wbD/nh/wCPN/jXlf8Awr74wbf+SsWu7+9/wj9vRH8O/i4vX4tRt/3L9rQB&#10;6p/YNh/zw/8AHm/xo/sGw/54f+PN/jXl/wDwr/4t9vitD/wLw/b1H/wgfxj8z/kqWm7f+xdiz/6H&#10;QB6p/YNh/wA8P/Hm/wAaP7BsP+eH/jzf415P/wAIH8ZfMz/wtLT/AC/+xfizTl+Hvxhx8/xYtev8&#10;Ph+CgD1b+wbD/nh/483+NH9g2H/PD/x5v8a8pl+HnxhZfk+LVvH/ANy7b0f8K7+MP/RXIf8AwnbW&#10;gD1b+wbD/nh/483+NH9g2H/PD/x5v8a8nX4c/GL95n4tWvP3f+Kdt/lpzfD74wxr8nxYt5P+u3h2&#10;3/8AZaAPVv7BsP8Anh/483+NH9g2H/PD/wAeb/GvJf8AhXvxl2t/xdax9v8Ain4Kc3w9+Mvy4+LF&#10;n/4T8FAHrH9g2H/PD/x5v8aP7BsP+eH/AI83+NeSyfD/AONG3938VtPVs8lvD8NOk8A/GhlbHxU0&#10;1W7f8U7F/wDF0Aesf2DYf88P/Hm/xo/sGw/54f8Ajzf415P/AMIF8af+iqaW3/cuxf8AxVNj8AfG&#10;lfM3fFbS2/u/8U3F8v8A4/QB61/YNh/zw/8AHm/xo/sGw/54f+PN/jXlKeA/jR/H8UNLb/uXYv8A&#10;4unf8IH8ZGX/AJKhpa/7vh2P/wCLoA9U/sGw/wCeH/jzf40f2DYf88P/AB5v8a8pXwH8Z+/xU03/&#10;AMJ2L/4qm/8ACA/Gb/oq1j/4T8NAHrH9g2H/ADw/8eb/ABo/sGw/54f+PN/jXlq/D/4vfxfFa1/4&#10;D4fgqF/h78ZW+58WrNf+5dgoA9Y/sGw/54f+PN/jR/YNh/zw/wDHm/xryn/hXvxj/wCisWbf73h2&#10;Cj/hXvxk3f8AJWLP/wAJ+CgD1b+wbD/nh/483+NH9g2H/PD/AMeb/GvKV+H/AMZN3PxWs/8Awn4K&#10;cvw/+MPf4qWf/hPwUAeqf2DYf88P/Hm/xo/sGw/54f8Ajzf415O3w9+Mnl4X4sWfmf3m8OwU1fh7&#10;8Zf4vixZ9P8AoX4KAPWv7BsP+eH/AI83+NH9g2H/ADw/8eb/ABrymT4e/GRvufFizXj/AKF+Cof+&#10;Fc/Gjd/yVyz/APCdt6APXP7BsP8Anh/483+NH9g2H/PD/wAeb/GvI/8AhXfxo/6K1Y/+E7BTm+H/&#10;AMZdv/JWLH/gXh+CgD1r+wbD/nh/483+NH9g2H/PD/x5v8a8nX4e/GXbz8WLP/wn4Kjk+HXxp/g+&#10;Llmv/cu29AHrn9g2H/PD/wAeb/Gj+wbD/nh/483+NeUw/Dv4wKvz/Fq3Zsf9C/b01fhz8Yd3Pxch&#10;b/uXbWgD1j+wbD/nh/483+NH9g2H/PD/AMeb/GvKf+FdfF/dJ/xdq356f8U7b/LTl+HvxcWZc/Fi&#10;Fl/u/wDCP29AHqn9g2H/ADw/8eb/ABo/sGw/54f+PN/jXlc3w9+Lzf6v4sW68/8AQv29Nb4e/F/5&#10;f+LtW/3v+hdt6APVv7BsP+eH/jzf40f2DYf88P8Ax5v8a8pX4ffGDd83xYtWXP8A0L9vUkfw9+Lq&#10;/f8Aitbt/wBy/BQB6l/YNh/zw/8AHm/xo/sGw/54f+PN/jXlP/Cu/jDub/i7VvtP3f8Ainbf5ac3&#10;w9+LzRso+LFv5n97/hH7egD1T+wbD/nh/wCPN/jR/YNh/wA8P/Hm/wAa8n/4V38Yf+ivQ/8AhO2t&#10;Rx/Dn40fx/F61b/uW7egD1z+wbD/AJ4f+PN/jR/YNh/zw/8AHm/xryv/AIV78Yc/8lat/wDwnbeh&#10;fh98YNvz/Fi1b/uX7egD1T+wbD/nh/483+NH9g2H/PD/AMeb/GvLP+FffF3dn/hbFv8A7v8AYFvS&#10;/wDCvfi15LD/AIWxHu7P/wAI/a0Aepf2DYf88P8Ax5v8aP7BsP8Anh/483+NeTt8OfjB5m4fF6FY&#10;/wC5/wAI7a1HN8OfjQ20xfF61X13eG7egD1z+wbD/nh/483+NH9g2H/PD/x5v8a8dX4c/G4Lg/F6&#10;xZv73/CNwVYbwD8ZWt2T/halisn99fD8VAHrX9g2H/PD/wAeb/Gj+wbD/nh/483+NeS/8ID8ae3x&#10;W03/AIF4di/+Kp0ngP407+Pilpe3/a8Oxf8AxdAHrH9g2H/PD/x5v8aP7BsP+eH/AI83+NeSyeAf&#10;jSyLs+Kmlq3/AGLsX/xVRt8P/jX8uz4saavHP/FOw/40Aevf2DYf88P/AB5v8aP7BsP+eH/jzf41&#10;5P8A8ID8ZfL2/wDC1LHd/e/4R+Kof+Fe/GzzF/4u1pu3/sW4v/i6APXv7BsP+eH/AI83+NH9g2H/&#10;ADw/8eb/ABryG48AfGqSRjB8VtPWPsreHYqd/wAK/wDjX5n/ACVjTduP+hbi/wDi6APXP7BsP+eH&#10;/jzf40f2DYf88P8Ax5v8a8f/AOFf/GzyWX/hbGn+Z2b/AIR2KnL8O/jX3+Llj/wHw7BQB69/YNh/&#10;zw/8eb/Gj+wbD/nh/wCPN/jXk3/CvfjN/wBFas//AAnremSfDn40N9z4vWv/AALw3b0Aeuf2DYf8&#10;8P8Ax5v8aP7BsP8Anh/483+NeTt8OfjG0mf+FtW6r/dXw/b1C3w3+NPb4wWa/wDct29AHr39g2H/&#10;ADw/8eb/ABo/sGw/54f+PN/jXlK/Dv4w/wAfxahb/uXbWnRfDv4uiTc/xbhlj/u/8I7bCgD1T+wb&#10;D/nh/wCPN/jR/YNh/wA8P/Hm/wAa8vb4d/Fhl+X4sKrf9gG1/wDiah/4V38Yf+iuQ/8AhO2tAHq3&#10;9g2H/PD/AMeb/Gj+wbD/AJ4f+PN/jXl8fw9+Li/f+LFu3/cv29C/Dz4sKzE/Fhdv91dBtf8A4mgD&#10;1D+wbD/nh/483+NH9g2H/PD/AMeb/GvNYfh/8Ul/1nxU3f8AcDtf/iaG+H/xR/g+KSr/ANwO1/8A&#10;iaAPSv7BsP8Anh/483+NH9g2H/PD/wAeb/GvN4/h/wDFFRz8VN3/AHA7X/4mm/8ACv8A4o7v+SpL&#10;/wCCO1/+JoA9K/sGw/54f+PN/jR/YNh/zw/8eb/GvM4/h78VVX5visrN/e/sG1/+JqFvh/8AFnc2&#10;34sR+3/FP2tAHqX9g2H/ADw/8eb/ABo/sGw/54f+PN/jXkcfw3+Mi/8ANYIW/wC5dtaP+Fb/ABl8&#10;nH/C3rXzP73/AAjdvQB65/YNh/zw/wDHm/xo/sGw/wCeH/jzf415LH8OfjIsOG+Lluzf3v8AhHbe&#10;rUfw/wDiz/H8WI2/7l+1oA9Q/sGw/wCeH/jzf40f2DYf88P/AB5v8a8z/wCFffFTd/yVRf8AwQ2v&#10;/wATUknw/wDii3T4qbf+4Ha//E0Aekf2DYf88P8Ax5v8aP7BsP8Anh/483+NeY/8K7+Kjdfix/3z&#10;odr/APE05vh38UWX5fisy/L/ANAO1/8AiaAPTP7BsP8Anh/483+Nc3rtvHZ3Mcdta3DR7M/u4ZZq&#10;5L4Wah4psPiX4u8M+JPETeJl07T9Ou4LlrOK32NO1wrr8n/XFa9ioA84/e/8+d9/4By//EUfvf8A&#10;nzvv/AOX/wCIr0eigDzj97/z533/AIBy/wDxFH73/nzvv/AOX/4ivR6KAPOP3v8Az533/gHL/wDE&#10;UV6PRQAV4z+17H537OfjBP7yWo/8moa9mrx39rhfM/Z88VD/AK9f/SqKgD1LRv8AkD6f/wBcU/8A&#10;Qa0Ko6T/AMgmx/690/8AQRV6gAooooAKKKKACiiigAooooAKKKKACiiigAooooAKKKKACiiigAoo&#10;ooAKKKKACiiigAooooAKKKKACiiigAoorD8UQaneeHdSt9GuY7LVpbeRLO5kXekUpX5GYfWgDcor&#10;5B/ZO8VfGD4jat48m8UeLtLvLPw1rWoeGvKhs/8AW3VuUC3H8Py81B+zt44+MOs/tFePvCfjPxZp&#10;uqaT4PWL7Qlva7PPM8e9NnyL92gD7For4sj/AG9/C8f7RmoaRN4gZfh/BpG4Sf2bP5n23zPnH3N3&#10;t6V9I+APjV4T+KPhm817w5qTXml2TMlzO0LxlNq7jwy0AehUV8z/AA5/aC+H/wAXPj3a3Phf4gal&#10;fXEuitaJ4XOnzw2z7ZGl+1FnQfNj5a968YaHP4j8L6lpVnqVxo9xeQNEmoWv+tgLfxL70Ab1FfGn&#10;wBXxT4I/a78VfD7WPHWreLtPsNBtr0NqXHzye1fT/wAQ/iBonwx8K3viHxBdNZ6XZhGmnWNpGXcd&#10;o+VfmoA6yivB/wBnr4jeGPiN4o8b6j4c8bX3ihbuaC4fTry1lgGlrtZRGm/+91rvfit8YPC3wV0C&#10;31vxbqX9l6bcXKWUcvks+ZWVmVfl9kagDu6K8E8O/ts/CDxR4g0/RdN8TTTalfypDBA2n3CF2bp9&#10;5K6z4yftDeCPgRb2LeLdRmtZr7d9ntreFppZdvXAWgD0+ivGfhb+1X8PPi5rz6LompXEerBPMjtb&#10;61e3eVf9jd96vPP21f2trD4A+F5tJ0jUmt/H032Se1gazaRPIa42uxO3b0SWgD6porxX4dftV/Dn&#10;4na9Z6FoOtXF5q10hZI5LGeNG2r83zsm2uX/AGjf2gPh7o8t54F1vxxqng/XojBcS3Om2M8jqv30&#10;XeqbfmoA+kqTvWZol1FeaPYzW8v2q3khjaOY9WBX7xrx/wCIn7X/AMN/hv4pk8N3+rSahrdv/wAf&#10;Nnpdu1w8Hs+37rfd4/2qAPdKK8p8H/tE+A/G/gXVvFeka4txpuj273F+nlt9otVVS37yL7/Rfxrz&#10;mP8A4KE/By+t1k0nWb7WGZmVks9Ln3Jt/vbkoA+nKK474b/Erw98WfCtr4h8M6hHqGl3Awkq8Orf&#10;xKw7NXY0AFFeKftW3PjjSfg5rWveA9fs9B1LQrefU7qS6t/O8+CKB3aJf7rMQteD/D/Wv2iPEHwZ&#10;sfid/wALC8OzWMum/wBqjTLq12bVVdzxO+z/AGfWgD7jorx34N/H/TPHvwF034j6/JD4dsjAz3st&#10;02yOJkbazZ/u5rmYf25/hHJrC2Z1q8hhZ9g1CSxlFt/33t+7QB9EUV4n8Qf2tfhf8L9YsdM8Q+Iv&#10;s9xfWkV7A0NrLPG8MpbY25F2/NtarXjj9qP4bfDfT/Dd7rviB7O28R2/2vTWWzlfzYvk+b5U+X76&#10;/eoA9iorxnxJ+1F8OdB8C6X4pvdemt9E1iV7azuVs5i7Ov3/AJNm4bak/Zj8RaL4m+Gq3Wg+LtQ8&#10;bWK306f2nqELRyBt3MWG7LQB7FRXnPxW+OXgr4L6dDdeKdaj0+Sf/j2tVVpric/7ES/M3Wuf+GX7&#10;V/w4+Kmuf2Lo+rSW+sH/AFVjqELW8k3+5u+9QB7NRXj+m/tSfDXVviRN4CtPEUcniiC5eyksVtZf&#10;llXduXft2/wNUniX9p74c+D/AB4vg3VvEX2bxBuiT7L9llf5pfufMq7aAPXKKKKACiiigAooooAK&#10;KKKACiiigAooooAKKKKACiiigAooooAKKKKACiiigAooooAKKKKACiiigAooooAKKKKAPKvCLFv2&#10;jPiMP4Roui/+hXteq15N4Kjf/hov4oMW/d/2ToahP/A2vWaACiiigAooooAKKKKACvHP2tm8v9n/&#10;AMTOez2X/pbBXsdeNftcfN8AfEXvcWA/8nregD1mw/5B1r/1yX/0GrlVLH/jzg/65JVugAooooAK&#10;KKKACiiigAooooAKKKKACiiigAooooAKKKKACiiigAooooAKKKKACiiigAooooAKKKKACiiigAoo&#10;ooA+Lf2Z/iV4f+C/jb40eEvHuoR+E9YuvGuo69a/2o3kx3VlcSfupYj91vuVufskbfGHxx+OnxC0&#10;6OSTw3repW1pY3zLhLryI9jsn+zX0H41+E/gz4kND/wlHhvTdekg/wBWb63WQp/nNdBouj2Xh/TI&#10;NP060hsbKFdsdvbx7EQfSgD5A1rVvC3w/wD2+tQufFEmn6HpN94SiS0l1CNY7aWRZPm2O3y7q978&#10;P/tAfC7VIPEKaN4i0+Wz0G1N3qclrC3kwRf3twXa3/Ac10vjf4U+D/iXHbjxV4b03Xhatug/tC3W&#10;TZ9Km0f4a+FfDugSaHpnh/TdP0edPKks4bVFidP7rDvQB8Ra1+0B8L/+G5vBvizTNe09fCth4Vub&#10;K81GGzkCpM0j7F+5ur7Hk+OPgaH4eN46fxFbL4TQ7W1Py32Z3bPu7d3X2q1/wpP4ff8AQk+H/wDw&#10;Wxf/ABNan/CC+HP+EY/4R/8AsGw/sP739mfZ0+z/AHt33Pu9eaAPiPwj+0V8OY/26fG3iyTxVbJ4&#10;avPDtla2t95Mm15V++v3N1fW3iT44fDzRfh/Z+K9b8QWcfhXUyscF1PC5Sfd0AXbuP5Vqf8ACl/A&#10;Sfd8FaD/AOC+L/4mtK/8D+HtW0OHR7rQdPuNJhH7uxmtUaFfon3aAPiT4A/tG/DLwt+0r8eNRvPE&#10;lnp+k6td2D6VKscuydVt1R9qKny/Otes/ts+PPhjp/wU8P8AiLxrDceINJi1a11PRLTT5MfbbpEZ&#10;ovm2t8mGbdXt6/BX4fRtvHgnQQ397+zYv/ia09a8C+HvE2n2tlq2iafqlnbfNBbXlqsiRfLt+VWH&#10;HFAHwJ8MfjR8NLXxBofxN8XX1n4u+Jevaja6fZaFo9u8dv4fglbYuNy7W2/xP/tf8Cr0z9rf4sah&#10;D8cvB/w+ttY8O+AfOtJNSHjTXtPiu3ixx5dv5q7Vevp+0+D/AIGsJI5LbwfodtJGd4ePT4l2n/vm&#10;pvHXwx8KfEyzhtfFnh3TfEVvC2+OPULZZtje26gD87Ivipp+l/tb/DXWfEHxgX4kaTp8F7FJq/8A&#10;Y/2KHTn+T93vT/W7q+lP+CiUMGqfss6tqlnbx3nl32l3H2lYw/7n7XE27P8Adr3W3+D/AIGtbO1t&#10;IvCeira2uVgh+wxbIs43bPl/2V/75rpdQ0my1jS59PvbWG6sZk8qS3mj3oy/3StAHk+nftFfB6zv&#10;NJtrLxZos19qTpa2senx+c7M23bH+6X5PvL97FeHft+/HD4dXfwY8beFbfXbG58aWssVu9isL+cr&#10;rIu5N+3+tfUfhf4J+A/BN19r0Dwfo+j3R/5a2dnGj/nirepfC/wfq15Nd6h4X0e+u5uZLm4sYnd/&#10;qxWgDg/gv8c/A/xC8N6T4e8L+JLXVNag0mJjBHHKjJtiVc/OtfOf7HPxS8BfB9vHmgfEbUrPw78U&#10;ovEF2+q3mrK6PexPJuikSV1+4R2r7S0HwH4b8MXEl1pOgafpdw6bHks7VI2Yeny1Q8YfCPwV8QJo&#10;7jxJ4V0nXJk+5JfWccxX/voUAfJXwg8WeEtY/ar+JXxM8IbbL4V2vhqNdd1XyZY7W8v/ADN7SrFt&#10;/wCeX3/k/wBv+OsL/gm18QvA9n4X+K1419Z299/b95qs07R4kaw/gk+79373FfcumeC9C0XQf7Ds&#10;9Js7XRyhiNnDCqQsrfw7aq6T8OPC3h+K4j0vw3pOmx3KeVcLZ2MUPmp/dfavzUAfJX/BNzx5oWrW&#10;3xJ0qw1COSafxHdahaWvlsmbVm+Rhur7frm/D/gHw14Rkkl0XQdP0eSUYdrG1SIt/wB8iukoA8R/&#10;a/8AG2heD/2fPG8Gs6jHYya1o9/pVisiMzXFxLay7Il285NfDXw1+BMPxM/Zh0eTwb4817xV4k0G&#10;0gvtS8CXl1K1pL82fs6J8vl/ck27c1+m/iPwro3iq1jt9Z0yz1W3ibzEivIVkRG/vYaofDvgvw/4&#10;UaY6JotjpLTf6xbG1SHd9dooA+Df2kvihp/xn/Y60W8+H0LaXpuhahZP4j0S3jbOlwL9+Nk2/Mqv&#10;TNY8Yaj4q+Gv9mXn7QXw9m8J3lkkX9mf2LHlU/g/0dIt61986f4S0PSftostJs7Vb999z5cKjz2/&#10;2/71cdH+zb8LI9YbVU+H/h9dQLb/AD/sMWc/lQB4C37Pel/F79iCz8NadrEfijUrC1lm0PXI4WhJ&#10;niZ2iA8za23JZOf71cD4J8aN+2r4u+DfhvUrVW0nwpp41vxPHJDt36hF+6SL/dyu/b/tf7Fff2n6&#10;fbaXZx21pDHb2sa7Y4o1wFFZmi+EtF8OXl5c6Zo9jps142+4ltbdY2lbtv2/ePzNQBx/xR+L3w3+&#10;EtvY6d4z1bT9J+1IzWlrcQs+/b/cVVavlD/gnd8ePh/4R+FepeH9V8SWuma1f+J7+aCxuIZU3LLL&#10;+6+fZt+avt3xF4F8PeLpLeXW9D0/Vmg/1RvrVZtn03Dis61+D/gezuo7m38H6Hb3EZyksOnxIV/8&#10;doA+H/2mn8VeG/249D1m78Tab4X0e60LyNC1jWLH7XaW9wjN5i/d/dP/ALVZviy+n8XfE74e3Hib&#10;4/eD9a1jStTgl05tJ0lmmZ933PNgiZNr/wBx+Pu1+g/irwfofjXTG0/XtHsdasX6wX0KzJ+TVzPh&#10;n4CfDrwXfLeaF4M0XS7pcET29mquMf7VAHxd+3JoeveC/wBoaxu/CVmseofEvw//AMIvHdwt5b29&#10;0t0heffs/wCeTonX+Jqr/siaJr/i79oHT/DXi+zja8+Eum3GmT3Mke97iV5P3LNLs+fan+3X6A6j&#10;4Z0rU9Qsb69021urqwdntbmaFXeBm+8yE/dp1j4b0vTdUvtTtNPt7fUL3Z9ouoYVSafb03v/ABUA&#10;bVFFFABRRRQAUUUUAFFFFABRRRQAUUUUAFFFFABRRRQAUUUUAFFFFABRRRQAUUUUAFFFFABRRRQA&#10;UUUUAFFFFAHj3gGTd+0p8Wl9NM0H/wBva9hrxz4d/wDJyHxc/wCwboP8r2vY6ACiiigAooooAKKK&#10;KACvHv2tP+SC698u/wD0rTf/AE4W9ew145+1s3l/AXXj/wBPem/+nC3oA9ctf9RF/uLU9RW3+oj+&#10;lS0AFFFFABRRRQAUUUUAFFFFABRRRQAUUUUAFFFFABRRRQAUUUUAFFFFABRRRQAUUUUAFFFFABRR&#10;RQAUUUUAFFFFABRRRQAUUUUAFFFFABRRRQAUUUUAFFFFABRRRQAUUUUAFFFFABRRRQAUUUUAFFFF&#10;ABRRRQAUUUUAFFFFABRRRQAUUUUAFFFFABRRRQAUUUUAFFFFABRRRQAUUUUAFFFFABRRRQAUUUUA&#10;FFFFABRRRQAUUUUAFFFFABRRRQAUUUUAFFFFAHkHw7+X9oj4uH1tNE/9F3Vev15B8OV3fH74tP8A&#10;9MNIX/yHcV6/QAUUUUAFFFFABRRRQAV41+1x/wAkI1r/AK/tM/8AS+3r2WvGv2uF8z4E6wN23/Tt&#10;M+b/ALiFvQB7Bb/6mP6VLUVv/qY/pUtABRRRQAUUVynjT4keHfh/Hav4g1aHS1uW2QtMrHcf+A0A&#10;dXRXmTftJfDVYvNPiy1WP+95cv8A8RTP+Gk/hr/0Ntn/AN+5f/iaAPUKK8y/4aS+G3/Q2Wv/AH7l&#10;/wDiarL+058NWHHihW/3bO4P/tKgD1aivLP+GmPhv/0MUn/gtuv/AI1TZP2mvhuq5fXptv8A2C7z&#10;/wCNUAeq0V5F/wANU/DHy/M/4SC62/3v7Hvv/jNWP+Gm/h1/0HLr/wAE97/8aoA9Voryz/hpj4df&#10;9By4/wDBTef/ABqm/wDDT3w1+X/ioJvm6f8AErvP/jVAHqtFeYf8NJ/Dn/oYJP8AwW3X/wAaqP8A&#10;4aX+G+7H/CQSbv8AsG3X/wAaoA9Toryz/hpj4b/9DFJ/4Lbr/wCNUJ+0x8N26eIJP/Bbdf8AxqgD&#10;1OivLl/aX+HDdPEEv/gtuv8A41SN+0t8ONvzeIG/4Fp91/8AGqAPUqK8vX9pP4dMrbfEEjY/u6fd&#10;f/GqP+Gkvh1tz/b0m3/sG3X/AMaoA9Qoryr/AIae+Gvzf8VBN8vX/iV3n/xqlX9pv4bt/wAzFJ/4&#10;Lbr/AONUAeqUV5b/AMNL/Dj/AKGI/wDgBdf/ABql/wCGmPhx/wBDE3/gvuv/AI1QB6jRXlrftL/D&#10;lfveIiv/AG4XX/xql/4aW+HG7H/CRNu/7B91/wDGqAPUaK8w/wCGk/h1/wBDDJ/4L7r/AONUf8NJ&#10;/Dr/AKGBv/Bfdf8AxqgD0+ivLP8Ahpf4b7sf8JBJu/7Bt1/8ap7/ALSfw6j669J/4Lbr/wCNUAeo&#10;UV5Z/wANL/Dfdj+3rj/wW3n/AMap3/DSnw6/6D03H/UNuv8A41QB6jRXlX/DTvw43bf7em3f9gm8&#10;/wDjVO/4aZ+G/wD0Hrj/AMFd5/8AGqAPU6K8qX9p74bM20a9cM3/AGCbz/4zR/w0z8N/+g9N/wCC&#10;u8/+NUAeq0V5VJ+058OIY9765cKv/YLvP/jVN/4ai+G23/kPXH/gpvf/AIzQB6vRXkkf7U3wzkbY&#10;uvXTN/2B77/4zUzftNfDhd2dcuPl/wCoXef/ABqgD1WivLF/aY+HTR7/AO3Ljb/2Cbz/AONUf8NM&#10;fDr/AKDlx/4Kbz/41QB6nRXl0f7S3w7ZsLrVx/4Kbz/41R/w0p8Pf+g1df8AgpvP/jVAHqNFeV/8&#10;NO/Djft/tu73en9j3v8A8Zpy/tKfD2RcjWrr/wAE97/8aoA9SoryqT9pj4dR9davP/BTe/8Axqnx&#10;/tK/DyRdw1q62/8AYJvf/jVAHqVFeWf8NMfDr/oOXH/gpvP/AI1R/wANM/Dn/oOXX/gpvf8A4zQB&#10;6nRXl3/DTHw727/7cuNv/YJvP/jVQ/8ADT3w5/6D1x97b/yB73/41QB6vRXlUP7Tnw3maRE16ZmX&#10;r/xK7z/41R/w058N9+z+3pt3/YLvP/jVAHqtFeWf8NMfDr5v+J9N8vX/AIld5/8AGqP+GmPhv/0H&#10;pP8AwW3f/wAaoA9Toryxf2lvh03/ADHpv/BXef8Axqmx/tNfDdumvTcf9Qu8/wDjVAHqtFeVf8NO&#10;fDf5v+J9Nx/1C7z/AONU3/hqD4bbtv8Ab83/AIK7z/41QB6vRXlH/DUXw1z/AMjBN/4Kbz/41To/&#10;2nPhvKuV16Zl/wCwXef/ABqgD1WivLP+GmPhv/0HpP8AwW3f/wAapv8Aw018N9m7+3ptv/YLvP8A&#10;41QB6rRXlX/DTnw327v+Egm2/wDYLvP/AI1R/wANNfDb/oPXH/gtvP8A41QB6rRXli/tLfDpv+Y9&#10;N/4K7z/41Tv+Glvhv/0Mcn/gvuv/AI1QB6jRXl0n7Svw4j+94gk/8Ft1/wDGqF/aY+HDbv8AioX+&#10;X/qHXX/xqgD1GivK/wDhpn4a/wDQwt/4Lrr/AONUrftL/DdV3HxBJx/1Dbr/AONUAep0V5V/w098&#10;Nd2P+Egm3f8AYLvP/jVJ/wANQfDTdt/4SGbd/wBgu8/+NUAerUV5U37T3w2jXcfEE23/ALBd5/8A&#10;GqT/AIad+Gn/AEME3/gtvP8A41QB6tRXk037UHw2t1Xfr1w25to26XeH/wBpU3/hqb4Z7d/9vXW3&#10;O3P9j33/AMZoA9boryr/AIaa+HXl7/7autv/AGB73/41Tv8Ahpf4ef8AQZuv/BPe/wDxqgD1OivL&#10;W/aU+Hi/8xq6/wDBTe//ABqk/wCGl/h5v2f21dbv+wPe/wDxqgD1OivMP+GlPh7ux/bN1/4Kb3/4&#10;zUf/AA0x8PNu/wDti6+9t/5BN5/8aoA9TorzD/hpP4e/9Bm6/wDBTe//ABmo/wDhpj4d7c/2xdbf&#10;+wPe/wDxmgD1OivLn/aX+Ha9dYuv/BPe/wDxmj/hpb4e/wDQXu//AAU3n/xqgD1GivLP+Gl/h5/0&#10;GL7/AMEt9/8AGaP+GmPh3/0GLz/wT3v/AMZoA9ToryqP9pz4cSMwGuXHy/8AULvP/jVbvgv4v+Fv&#10;iFeTWegX1xeXEUXnOkljPb7V3bf+WqL3oA7iiiigAooooA8g+GUm748fF7/Z/slf/IMtev1418J2&#10;Enx0+Mg/iWfS8/8AgO9ey0AFFFFABRRRQAUUUUAFeN/tb5/4UXq23739oaX/AOnC3r2SvFv2vGMf&#10;wM1Ip97+09L/APThb0AeyQ/6tf8AdqWoof8AVr/u1LQAUUUUAFVrizgul/fQxyY/vLmrNFAFL+yL&#10;L/nxt/8AvytH9kWX/Pjb/wDflau0UAUf7Msf+fO3/wC/a05dNs1+7Zw/hGtXKKAK32C2/wCeMf8A&#10;3zTvssH/ADwj/wC+RU9FAEH2WD/nhH/3yKPssH/PCP8A75FT0UAQfZYP+eEf/fIpv2C2/wCeMf8A&#10;3zVmigCt9gtv+eMf/fNH2C2/54x/981ZooArfYLb/njH/wB80fYLb/njH/3zVmigCt/Z9t/zwj/7&#10;5o/s+2/54R/981ZooArf2fbf88I/++ad9kt/+eEf/fIqeigCt9gtv+eMf/fNH9n23/PCP/vmrNFA&#10;FT+z7f8A594f+/YpPsVt/wA+8P8A37WrlFAFP7Fbf8+8P/ftaX7Bbf8APvH/AN+6t0UAVv7Ptv8A&#10;nhH/AN80f2fbf88I/wDvmrNFAFb7Bbf88Y/++ad9kt/+eEf/AHyKnooAg+yW/wDzwj/75FH2WD/n&#10;hH/3yKnooAg+ywf88I/++RR9lg/54R/98ip6KAIPssH/ADwj/wC+RR9lg/54R/8AfIqeigCD7LB/&#10;zwj/AO+RR9lg/wCeEf8A3yKnooAg+ywf88I/++RR9lg/54R/98ip6KAIPssH/PCP/vkUfZYP+eEf&#10;/fIqeigCD7ND/wA8Y/8AvkUfZof+eMf/AHyKnooAg+ywf88I/wDvkUfZof8AnjH/AN8ip6KAIPs0&#10;P/PGP/vkUn2eL/nnH/37qxRQBB9lg/54R/8AfIo+zQ/88Y/++RU9FAEH2WD/AJ4R/wDfIo+ywf8A&#10;PCP/AL5FT0UAQfZYP+eEf/fIo+yW/wDzwj/75FT0UAQfZYP+eEf/AHyKZ9ht/wDnjH/3zVqigCD7&#10;LB/zwj/75FH2WD/nhH/3yKnooAg+ywf88I/++RR9kt/+eEf/AHyKnooArfYLb/njH/3zTvssH/PC&#10;P/vkVPRQBB9kt/8AnhH/AN8ij7Jb/wDPCP8A75FT0UAVfsNv/wA8Y/8Avmn/AGS3/wCeEf8A3yKn&#10;ooAg+ywf88I/++RTfsFt/wA8Y/8AvmrNFAFb+z7b/nhH/wB80f2fbf8APCP/AL5qzRQBW/s+2/54&#10;R/8AfNH2C2/54x/981ZooArfYLb/AJ4x/wDfNH9n23/PCP8A75qzRQBU+xwbv9RHj/rnS/Ybf/nj&#10;H/3zVqigCD7LB/zwj/75FH2WD/nhH/3yKnooAg+zQ/8APGP/AL5FJ9ni/wCecf8A37qxRQBX+zxf&#10;884/+/dH2eL/AJ5x/wDfurFFAFf7PF/zzj/790v2WL/nmv8A3zU9FAFf7PF/zzj/AO/dL9mh/wCe&#10;Mf8A3yKnooAg+zQ/88Y/++RR9li/55r/AN81PRQBF9nj/uL/AN80z7PF/wA84/8Av3ViigCD7LB/&#10;zwj/AO+RTo4I4fuRqv8AurUtFABRRRQAUUUUAeKfB/8A5Lp8bD/0+6b/AOkte114v8Ht3/C7PjTu&#10;+7/aGn4/8Ba9ooAKKKKACiiigAooooAK8q/aPhiuPhPdxSqrKdRsPlb/AK/Yq9Vrxz9qrUH034RT&#10;TxKskn9raWm1v9q9hX+tAHsEf+rWn0yP/VrT6ACiiigAoorJ1rUG0jSrm9MM1w0CF/Kt8F2+m6gD&#10;WormdB8XDXVhd9JvtL+0DdB9sWLMo27uNjt2rQj1rT5poYI7y3kmuN3lRpKpL7fv49cUAa1Fc5pv&#10;iODVdc1DTbZlm+xBTJPHNE4V23futqtuDLt/iFX5tYsodQjsJLy3W9kUmOBplErD2XvQBqUVk3et&#10;WGmtsvLy3t28oy7ZpFX92v3m/wB2rdrcRXkMc8EiyQuMo6tkMKALdFc74r8UN4YsUuhpd5qm6VIh&#10;FZ+Vuyzbf43WrVtr1lcW1ncC4jWO8x5HmSKN5/ujnlqANiisW+8S6VptjqF5cahbx29hlrqRplxB&#10;/vn+GqOjeNdL8UaNJfaDf2erbIVmEVvcK5G5dyq+3O2gDqKKw/D/AIl0/wAUWaz6fdwXAAVpFjlV&#10;3iLD7rbT8rVuUAFFcufGMi+Kf7E/sHVGYp5v25fI8jZu27v9bv8A/HKta14isNDWOGe6t1vJgfIt&#10;ZLhUkmx/Cu7rQBvUVm6TqSarpdjfxqVju4UmVW6qGXdUmoahbabayXF3NHb28Yy0sjbEX8aAL1FR&#10;RsJFyG3KaloAKKK8Z+KXx01D4f8AiC/stM8G3/iCx0nTf7W1nVVuorWGygy3C+Z/rX2o7bF/2f71&#10;AHs1FeA/GL9qG0+Ft/4LhsNHh1pfE9rPdwS3WrRadCkUSofvy/L/AMtFrS134+3eh+HvB6weE5tV&#10;8X+KmK6f4fsdSikDKqb3la6+5sVf4qAPbKK8l8P/ABxTxJ8PtU8Q2nhvVLrVtLu3sb7w/b7XuoLl&#10;Su5MsVXaA6Nv6Y5q54f+LFx4s+C6+O9E8PzahNPaS3Vro8c376fazKq7tv3jtoA9OorxP4a/HLXP&#10;GPxP1DwTr/gj/hGNUsdMi1SaRNUjvVRJXZUVtqLtY7JP++a5/wCCP7VN18avEEdlZ+FbGxs2aVTL&#10;/wAJFBJcqqNt3G12K+KAPoyivKfDfxnHiD4sar4Hm8O6lo91Z2Ml8l1qG1RdRrKkW6NVLfLlvvNX&#10;H/Fj9o7xX8MLvWp3+GNxfeHbK+gso9Vk1aKH7a0uxV8qLymZvnfb/wABoA+hqK8p8efGX/hBfG3h&#10;vQJ/DupXEWuXcFimq7lS1SaVZWWP+8zYhfjb/dq98SviF4g8JXen2+geDbjxN56tLPc/borO3tVX&#10;+879W/2aAPSKK4/4a+P7L4neC9N8SaZHJDa3ylxFJ99CrbWU/lXYUAFFFFABRRRQAUUUUAFFFFAB&#10;RRRQAUUUUAFFFFABRUUkgjjZz90DdXBRfFQtHG7eF9YhjaKO43t9nwInbarf62gD0KisdfEOkyfb&#10;tuqWrfYW2Xe24X/R29JOfl/4FWevj3ww1st0PEGk/ZTjbL9si2tu+7827/Zb/vn2oA6iisvVNZ0/&#10;RbL7Xf31vp9v/wA97qZY0/76apf7Qt2s/tguI2tdm/z9w2beuc+lAF+iqNlf2+pWcNzaTR3FvKm+&#10;OWFt6OvsRV6gAooooAKKKKACiiigAooooAKKKKACiiigAoork/iB490b4a+GL7X9cujbafbBA21d&#10;zsWbaiIvdmJwBQB1lFeP6V+0PosOsx6V4ssLz4f6hPavfWkXiKSKNLq3TbvZJVdk3LvXchORurt7&#10;Hx94b1DUraxtte026v7m1F7b20N4heWA9JUXd8y/7VAHU0V5H4H/AGmfh9481LXLCz8Sabb3Gmaj&#10;Lp224vov9IdP4ovm+Za6Cz+N3w+1KaOCz8ceH7qaRtkcUOqQM7H0xuoA7yiuR1r4oeD/AA5qf9ma&#10;x4o0fTdS4/0O8vooZPm+78rNXO/FP4+eEvg7e+FbXxBqUNpJr9+LOBmmjXyl2O3nPuYfu/k27vVl&#10;oA9Qorh7v4r+DrTwo3iQ+JNLk0Xzfs66h9sTyHl/u+Z93d8tXPDnjO11bwRZ+I76az020lt/tEky&#10;3iSQIn97zfulf9qgDrKK4fTPjD4J1bRdS1ex8VaTeaXp6ebeXUN4rpbp/efn5Vq14Y+KXhLxnJdR&#10;aF4k0vWJLZPNnWzuo5PKT+8cH7vvQB11FeQfDn9pLwF8TNQudP07xFY/2gmp3OnxWn2pHkuvKZk3&#10;Iv8AdYLur1+gAooooAKKKKACiiigAooooAKKKKACiiigAooooA8s+GlrFD8UvilOi/NJfWeW/wC3&#10;da9Tryb4T3xuvib8XI/+eOsWqfd/6dIq9ZoAKKKKACiiigAooooAK8U/a5/5I7/3GdK/9LYa9rrx&#10;L9rxtvwhhP8A1HdJ/wDS2KgD22iiigAooooAKx/Em86BqSIskkhgcKkP32O3tWxRQBw/gjw81nou&#10;k3F5calcXkFqiCK8k5iYLtb5V+XdVXwBpdon2h5tEuLW8W+urkS3UK/xTy7drfR69CooA4TS2aPx&#10;9dXEek3VvazWMUCz+SqBpFllZv8A0Jagm0t4YNQtZNFmvNQncul4sa4Z/wCBt/8ADtr0KigDzrxD&#10;prTeIPC8l3o91qn9niR5LmGFWXc0Wz+9Xe2sMcMCpHH5a/3PSrFFAHDeK9K1LxHr+j2Vvc3el2tn&#10;uv3vreON0aXBRIvm/wB526f3ax7PSdUsNPh042t1dR6NqizRzyRxg3EPzH90i/3d23+CvUaKAOF0&#10;+1u9Wk8TtPpklqt4FSFbjb+9/d1NoE0lr4ZjtBod5bzWliiGPyVTzSse3anzV2lFAHn/AIY02bRZ&#10;vCdtBpctnZxaO1vP5caoIpF8jYrf98y16BRRQByX2u4/4TXd/Zt95P2TyftW1fJ37/8Aern/ABdo&#10;7y6f4ptrvw3N4ikvkbyFVV2yJ5fyxbm+78+7/vqvTaKAMHwhHLb+FdHt7iFoZobSJJIm6qyooxWD&#10;8YbGO8+HWtQz+F5PG0LRIr6DCyobr5143N6fe/4DXeUUAZ+lxrHp1qq2/wBjURr+4/55fL938K0K&#10;KKACvmD46Wfj/wAbeN7jSp/At94g+HdnFHizsdYW0TVpXXc32obdzRLjZ5Q4PzF/4K+n6KAPnf4s&#10;aHrN94i8O6i/wg0nxxZWOmMkEU18guNPum+9F8y7Gi2bRurgfDXwO+Ivw08M/CvX7LT7PWtd8MXd&#10;+134chutqJaXnWKGV/4oq+xqKAPAvh94Z8W/Df4e+LtbuPD/APbXirxPrUuqzaLa3SxiBZdkSp5r&#10;8fKiK7f8Cq3+yjo/inwn8JdL8K+KfDbaDeaJF9nWVrpJVutzOzMu37vWvcqKAPHfAfgfXNH134oe&#10;Lbqztx4k1++ZdNikk/dfZbaLyrRXK8hW272/66V5b4J+FviS98Y+Az/wq7Sfh3H4evpb7UdTsbyO&#10;Zbrcr74otnz7Xc7v3lfWlFAHzbav4+P7S0niY/DuaPw++lf2D9s/tKL7v2hZPtGNv3cL92vQfit4&#10;L1Dx14w+HlqLVZPD+l6x/bV/Lu6tBE/2ePH/AF1dH/7Z16jRQB84/tG2fjzXfGHgWLw54FbXNN8O&#10;63b69Nff2hHD5uyK4iaJFb7rfvlbdW18Y4vEPifSdN0q5+FsPjTRb23W4urOTVFhNrdfN8h+X5l+&#10;b73+9XulFAHl/wCz94M1n4d/C/S9E12SP7Vbs3l20MjTJaxM3yQeY3L7Om6vUKKKACiiigAooooA&#10;KKKKACiiigAooooAKKKKACiiigArlommbxncJ/Z9xHam0WIXLRjytyszf+zV1NFAHnfiu1l07xJD&#10;a6fEv/FRK9vcMv8AAyR/63/vj5arR6fa6H4+vGh0H7Vb2+lWttDJbqrPFH5kvy7P7vy9a6tfBOiL&#10;r7a4NNj/ALUP/L1ubfUi+E9KXxF/bosVGrNF5Jutzb9npQB55qHgnWV1Dw/qJmvFjtIryIWlnDFO&#10;1v5sqPF/rf7qLsro9P0f7H8PNWtJ9NuNUWeK6Z9Pulihe637/wB1hflXf93/AIFXfUUAcb8MbSPT&#10;/AGh2sXh3/hE44rVETRfMV/sX/TLK12VFFABRRRQAUUUUAFFFFABRRRQAUUUUAFFFFABXl/x6+H+&#10;p/EnwC1hod1b2+uWF/aatpxul3QvcW0yypHL/ssUwa9QooA+Z9U+GnjT46+K9P1zxhoNp4Vs9B0y&#10;/trHTmuEunury6i8p5WOz5YlT7veuU+Hfw/+Jen+OPg1/anga10+z8GaTLoV/qceoK73H7mJPNT5&#10;f9V+7+VP9pq+w6KAPk/wj8PPFPwu8feNo7T4baHqmn6xr0urWmvzXUUMFrbP95XTZu3IN9eGfCfw&#10;6njW0+LmgeFvAPhPxQ2t+Ir3yNa+3RhrOL5ESRk++qr99Gjr9HJrdLiNopVWSNxhlb+KsfQfBehe&#10;GpJJdJ0XT9LklG12s7dIdw/4DQB8f/Fb4OfGHWZNU0KKxs9YsYdBg03TdXt5oIfPZLVElkut8Tys&#10;zPv2rGf7tdn8Rfhh4t8ZfDD4Rai3gy11HxN4R1W1u7/Rb66j33FvFby27osuzb8xZJdtfVlFAHz3&#10;rtx41m+F91bj4RaXNLeSsttoMOpRf6KrRf62Vtnl7st/DXn/APwqX4kfEP8AZSX4balokfhfWNMS&#10;28szXyTQ6j5Uu94m2fdR/u19iUUAfDVn+z748vNP8SaufB62N9c+GbrR0s7jWFm+0NLFsRdioi7U&#10;f5/3ldz8Pfhb4x8M+NvgvLD4QsdJ0/QfDMul67cW9wu5pXWJE/g/ebPs+7/tv/sV9WUUAfN/w+8H&#10;eM/h54x1zS7LwHoc2k3niG61WDxC14qFLeeXdt8nZu3qG2ffr6QoooAKKKKACiiigAooooAKKKKA&#10;CiiigAooooAKKKKAPGvgt+8+KXxoPpr9uv8A5IwV7LXi3wMm8z4o/G//AGfEkC/+SFvXtNABRRRQ&#10;AUUUUAFFFFABXiX7Xi+Z8I7dP72v6Sv/AJOxV7bXiP7Xm3/hU9nu/wChh0j/ANLYqAPbqKKKACii&#10;igArnfFetSaHpavbqsl1czRW0CtyPMkbauf9muirH1zSoNctVt5WZdkqyxyq3MUi/MrUAUtL0/xH&#10;Z3EK3+qWupW53+Y0dn5BX+7j52pnhGW6abW7a6vJLz7HeiKN5tu/Z9nib+H3dqNP0vXYLppr/WIb&#10;hQhWOK3s/KDf7Unztub/AHdlU/C3hvXtL1TVrjU9YsbyLUJvPdLPT2tyjeTFFwWlf/nnQBat/Fiy&#10;at9hubC6sNzMkEsrROk//fDsy/8AAttVLbVtQuvHk1pLDeWmmpY/u1ZIjDO+/wD1iOr71Yfd2sgr&#10;G0f4TtpviKx1QTaPDJayszNZ6T5c86MuP3splZmb/aroJtC11vEy6ourWK2aJ5Itf7Pdn2bs/f8A&#10;N+9/wCgCjH8Sd17fW39g6k0lrdtYh/3W2WXarJt+f+Ld/wAA/j212Gm3y6lZw3KKypKudrdRXL2f&#10;g+7tbm6uGvrdvO1UaiAtuybE2qjJ9/rhfvf+O1vaDpsmkaatrLN9oZWd96rj7zs39aAMf4gatc6T&#10;okctnHNJM93bQ5h27lRpk3/e/wBiqvhPxRdXPw8g8QXlndTXT25uTZxqrzN/FtTb1rQ8a+C9N8bW&#10;FvaanY2d9bxXKXGy8hWZN68pw3vtqvovgWDw74EXw5o8q6LstmginsYVTymb/loE+7u70AaXhfXH&#10;8T+HNP1STTbzR5LqIStY6hDsng/2XXs1b1c/4R0a88P+GdO0/UNUuNcvLaERS6jdKokuG/vsF+Wu&#10;goAKKKKACiiigAooooAKKKKACiiigAooooAKKKKACiiigAooooAKKKKACiiigAooooAKKKKACiii&#10;gAooooAKKKKACiiigAooooAK8q1zxDrbaldQJr1r4d1FLtIrS11C3/cXEPm9d5+8zj+79yvVa4OP&#10;wPqdxDNYalrzatpElwbjyri1UTfe3JF5qt9xSP7m/wD26ANKfxitmuuFtOuC2mMu9FaLdMG/iT5/&#10;/QtlYi+MLu28ba5p1vZ32seTaWk8dpbrGgRX80N877Fz8i8b6v8AiLwVfanNqj2mrtYx6kiLPttU&#10;kddg+XYx6fir1H/whWqWviO81qz1r7PeXVrDbPbNa77cCPd82zfnd8/r+dAHUaTqUGsWq3kG7y2d&#10;0HmLgqVYow/NWrnfHaa2lvJc6VeJZW9rZXM8reWrO0ir+6Xn+H79dBpGlxaNYraxbmXe7lm6u7uX&#10;ZvzZjVfxRpdzruh32n2d1DZzXUTQmWa385VVhtb5Ny5/OgDmV17WPCelXF/qUNxrdrvh8t7dYkdE&#10;ZV3s25l+VTuqx4s+IR8OXV5GNF1C/t7Sxe9lu7VoNiAfw7Gffu/4BWrcSNofhtY9RWTVNsQt3Wzt&#10;W+f+H7m5q4pdLu4fhJrUr22oTalf28q+R5P+kbPnSKLb/sptoA6yz8ZCSbZqOl3mjxsrvDLeSRbJ&#10;1VdzfcdtvHOGxVTRfiRbapdWMD6fdWcN7xaXMzRbZ/l3/cV968f3kFT2OhXGtR2txq0y3tvtZobe&#10;S1aB0DRsn73LtubDsO33mqLQfh9/Yt9ZvHNY/ZbVf3ax6bEk7f78v/xKJQBot4ndfG0egDSdSZZL&#10;I3v9qrb/AOhL+82eSZf+ev8AFt9K6auVbw9qLeO49ZXxBdLpQsfsp0Hy08kyb93n7vvbv4a6qgAo&#10;oooAKKKKACiiigAooooAKwfFml6lrPh++sdJ1aTQ9QmTZBqEduszQN/e2Pw1b1c/4u0a88SeH7zT&#10;bLVrzQbqdNo1CxVfOi913qy0AfM/gj4veLvhv8HPFXxP8b+ILzxppulanqOlHS7Oxt7Z1WDUntVn&#10;37/m+593/arsvB/7VUPiTxdFoGoeCde0OZtVGhSXN1JblYr9rd7hYvklb/lkv3qz2/Y4huPhz4i8&#10;D33xE8TXnh/XZZJp4GW1wkst19qlkH7r+OXd/wB9VJefsdaffS30h8ceJFmvdatddllhkiR1uorR&#10;rV2R1QbfNif5/wDxzbQB0Xh79pOy1b4hWPhHUtDm0m+v55be3f8AtKzusyxfMVZIJWZP+BVz/in9&#10;r200Hw7rHiXTfAviLXPCOm3rWB1qzWIQvKsnlPtRn37A/G/Ziqeg/sU6V4Z1TQdQ07xj4jt5tAuv&#10;tFgirbBIk/jjIWL95u/vvueuA+Kn7MvirXLrXPB/gyz8SaT4Nv8AU0vhFNrlqmjrK7ebK3lbGn25&#10;/wCWX3N9AHtHjz4rarovjD4eaVqHh/WtDs9b1O1gTULe4tXU3DRyu1rKm5224T5mT861fiD8br/w&#10;X8StB8F6f4J1LxJf63YzX1pLa3EEMeyBkWbf5rrt2+bF/wB9Vl/Er9nS4+KXiux1u88feItNTT7u&#10;LUNO0+zW38myuEjZfMTdFuJ+d/vf3q0JfgQ918Q/Cni268aa9Nq3h3TJdNi3fZ9lwkv+teX91953&#10;WI/9sV/2qAMeL9qzRdU8NeGbrRdD1jWNf8R3dzp9h4ejjjScXFs2y5WV2fy0WI/ebfWt8IPjnqHx&#10;S8VeKNCuPBupeGbnw3LHb37ahcROFldd6qmxvmXb/FXBah+y1a+AfAtvFoV14m8ReINO1aXU9Lu7&#10;XUILW9s5Z/8Aj42O67WRvvMkm/Nb/wCy98IvEfw4uPHOs+JJrxrzxLqEV2kepagt5dqqRbf3zoip&#10;u9k4oA9t1jVYtE0y6vp1kaG2iMrrDG0kmFHO1FG5q47wT8a9A8e6p/Z2nWmuQzCHzi+oaPcWse3/&#10;AH5EVa9GooAxfENnd6hod9baddNp99JC6QXaqGMT7flbDV8Bf8NR+Ml+EcNs/jrVJPHTwrdfaV02&#10;18nz/NSL7J/3x+931+i9eFQ/sjeArXR7fT4LeaH7P4m/4SpLlfK8z7Vv3bfuf6r+HZQBxt5+2Xpf&#10;hW41PRzZyeJP+EacWWsan/aVlaySzKP3nk27yq0uP9is3wf8aPFC/G3xdb+FdL8QfEjw3qmg6X4j&#10;sYpLiC2SwWdrreqebs+/sj2p/stXoOsfsoaFP4j1bVdI8ReIvDMOrXDXN9p+k3ipbyyt99wjo2xm&#10;/wCmeyszTf2R7LS/Et74gs/iJ46s9TvLaKyeddSjfFrGWZIvmi/hLt8zc0AeufDfx7p/xI8H2PiL&#10;TFmht7wyKYLpNk0UqSMkkTj+8rIy/wDAa8c/a38beJPh8fAeo6P4svtB03UNai0q/tNP0tL2aVHV&#10;23oNjPuXZ0WvavA/gzS/hz4V0/w9osDW+m2asIo2kaVyWcs7OzZZmZ3ZmJ7tXF/GH4CW3xi1jw7f&#10;3PifXtBbQbj7XaxaPNEifaP4ZSHRvmG5qAPOvhN8eNbvNH+IkrXE3i6Pw5cQJaf2ktvpF9JvX5/O&#10;SV0SJV/haTZvrq/Bn7UGk+KvCXjvVjpk32jwfb/atQstNuIr5pEaJpV8p4mZWYhH+Wq+q/sk+Htf&#10;0zV4dc17xFrGp6lNbStrN1dI88XkHdCqps8varc/MlR6V+yVpGhv4yltPG3jJW8VWK2V+39pJvLp&#10;v2XEb+VuSUb2+78n+xQBk/DH9szRfHVnq2o6hpH9i6Tpejz61dXa6la3X2eKLyv3UqwuzJL87fK3&#10;92pvA/7Z3hzxTr+m2Oo6fHpFrqYleyvF1S1uiqorSfv4oXZoPkTd81bHhv8AZH8I6VqWsajrl9rH&#10;jO61LTpdJeTxFdLNstZfvxLsRev97rUngz9lfSfB+sW9yPGHizWtLtkaKDR9T1BWtVRk2bW2orSr&#10;j/noXoA8w+K3x48WeJP+Fd69oGh+JPDPhu/8RW9pa6z9ot/s1/BK23/SIvmljVv4a+xa+btV/Y20&#10;TUrOz07/AITbxna6Hpt3Fe6Vo66hGbbTXSTcnlbot7KmePMd8V9B2MBsbOGBppLqREAaWRvnb3NA&#10;F6iiigAooooA8W+BP/JSfjgf+ppi/wDTfa17TXivwJP/ABcj43/9jXF/6b7WvaqACiiigAooooAK&#10;KKKACvDv2vpCnwos9vfxDpH/AKWxV7jXiH7Xa7vhdpo/6mPSP/S2KgD2+iiigAooooAKKK5D4jNJ&#10;/YtrFG223nv4Irpl/wCeLP8APQB1Ec0cy/u2VscfK1T1w+pWOh+D4Zr7TrWGG+t7eWaK2jbHmr/F&#10;xVPVL3WNE+zxSawt9JqfmxxusKD7E628svm/7SfJt+b+8tAHolFeT3vibXNBk3XerQ3EMNvaXLos&#10;Kpu8+48rH+6KtafqmupYarqNzr8N0tleyxC1jt0TKK33T/t0Ad4+rWUF7FZS3UK3ki7o4JJFEjfR&#10;a0q5TWjbNrHh24kjjhuGuP8Alpjev7p/lrnPEmt+IbjxfcWGn7obG0tYrhGjmiV3dmf73mfw/KtA&#10;Hp1Fed61Dqusab4Rln1L+ybz7Wv2r7KyuN32eXPzU7xdqet6dYaTZaXObyaaZknvFaINtRenz/Lu&#10;agD0KqbX0H2prYXEf2pU3mLdyF9cVwtpr+vQ6LMl7GtvM93FbQXTSRTFFf8A5aPt+X5aZoEdzafF&#10;Oa3utatdVYaOXCrGqTp+9X7+3+H+7/wKgD0C4uorKGSaeRY4Y13PI3AUU6ORJo1kjZWVuQy/xVS1&#10;9UbRtQ3hWj+zS53f7tcD4N1rUYfBnhvUTqdvqEd7BAn2e3j+T5l6RH7/AMv+1QB6lRXm9xqOuR20&#10;mhHVf+J9LebIrtbdf9Sfm3bP9kVY8TXOq2vjrwlbW3ibTdNsZfO+16VdQq1xqO1cr5Tfw7TzQB6B&#10;RRRQAUUUUAFYMvi/QY2ulk1zT42tP+PpWvIwbf8A3/m+X8a3q/P74w+f/wAJz+1a2h/8Iv8A2Wvh&#10;2y+3nVN3neb9kl/1Wz/lr5u37/8AHtoA+47rxdomn6bDqFxrVjb2E/8Aqrua6RYX+j521mat8T/C&#10;Ph+xhu9Q8SaTaWc8rQx3Ml0ux3X7y7s/er5l8Ht4Bk+KCxeN1tV8P2/hbTW8KtqGP7PeB4v9KaL+&#10;DzfM2hq7fwD4W+EWn/CrUvEuh6PHrXh3QdQ1HVbFr613okv/AC2+zh/4W+6tAHtem/ELwxrHh+41&#10;2x1zT7rRYCwm1CO4XyYtv3svmrvh3xVpHi7T1v8ARdUtdUs2JXz7WZZEz6ZFfKegeF/Bvwp/ZD02&#10;b4gWrTR63qa+In0e3bH2u9uLj7Rb2mz+7/qkZOnytXqP7NWliOLxTrs97pDX2tXcU8uk6HN5lrpq&#10;rCiJFnoznazM1AHu9FFFABRRRQAUUUUAFFFFABRRRQAUUUUAFFFFABRRRQAUUUUAFFFFABRRRQAV&#10;l2etWF/dzWlvqFtcXEP+sihmVnX/AHgOlabY714npt5Nb+IZvF0Whw2+m3OovbvqcdxGqPZf6pZd&#10;v8W51Rv+BUAe20m6uAuL6+1zUNUWLXl0L+z5fKETLG270kbd/C1M1izu77xBoMqeIpLFWsZN7Qqu&#10;yVvk+b5qAO1vb+3sYS9xMkEYZV3ScDLNtUfiavVxfjaHzdAs3/tRY44LiB3aRVcT7ZU/rtqx4uub&#10;21t7XUbG+8u3s5A95EsanzovusN38O3O6gDrKrWl1Fe26zQSRzRt0eNsg1yWhyanra6xenWvL0+5&#10;lEVh5ca/ulX+PP8AFuq14T/feDo4YrqNZiso82NR/fb5ttAHWUVx3hbTbyHRY4G16a8ke22iSRV3&#10;o396sm11jVdUk0fR11Dydatpj/a0vkr88cWN3y/webuRk/2GagD0eiuF+2aj/wALX+z/APCR2P8A&#10;Zn9mb/8AhH/LH2rzd/8Ar9393HFd1QAUUUUAFFFFABRRRQAUUUUAFZ+qapZ6PZyXd/ew6fbR/fnu&#10;JFjRfqzcVoVzfjb/AIR//hGrz/hJvsv9jfL5/wDaH+r+98uc+9AFjR/F2i6/M0WmaxY6lLGMutrc&#10;JKV/75NblfA1j400j4d/si+LPEHgjWtN0PxZa69fbLy1WN5Gt21qVYlf/Z8pl/BateG/jt4p8E+N&#10;prvX/iQ2seHdL8VT+HriKa1X57P+z3uluvk/i3rtX8qAPu+ivhf4SftG6jN8ZfCdreeMNQ1Lw/4n&#10;NwyRa1Na5Rdv7r91F80TZ/heuc+IHx38a3HgfVvFSfFL/hF/Fq682kr4Hhs1H2WL7R5X8fz7/K/e&#10;7/uUAfeep65YaPcWMV7eQ2cmo3H2W1SRsedLtZ9q/wC1sRz/AMBrYr5K+MHjZPh38ZvhbHcfEz7V&#10;CdVt9N1XQ7xYtkSLaXDfam/iR2Oz/vqtH4leLdR8SftE+D/DWhfE+Tw9o2t+G7rUTDY+U25omi8p&#10;13f30eVvpHQB9SUV8Q6J+0n4i8Z/Dv4ewXniqHwzZ6pqup6ZrPi2OHcbY2sm23X+7E04+fc9dx+y&#10;J4s1/wAW+MPiYmo+Prrxpo+h6hFYabPJGqRvGy79/wDvfw0AfU1FFFABRRRQAUUUUAFFFFABRRRQ&#10;AUUUUAFFFFABRRRQAUUUUAeMfAbH/CwPjd/2Nq/+m+0r2evGvgPHt8cfGpv73jD/ANx9lXstABRR&#10;RQAUUUUAFFFFABXhv7XjeX8NNH+9z4m0kfL/ANfSV7lXhH7YEZb4deH0X+LxXpH/AKVJQB7vRRRQ&#10;AUUUUAFRSRpPG0ci7kPBVu9S1z/izxLH4S0O61We2urq3t13yJaqm9V/4Ey/zoAm0/w5p+l+Y9va&#10;rGzrsc9fk/u/N/DUNv4T0q3huo4rNY1u0aKRdzfMjdR7VDpfimDU77+z57W403UmjknFrfKu9o0K&#10;q0i7GZSuXXv/ABVsWeo218rG2uIbhQcM0MgbaaAM1vCulPGsb2ETR+RHb/N/zyR9yL/wE81meG/B&#10;Q0+S4udUt7G4vnmaWOeGNv4vXNX9F8Y6J4hkmjstStZporiW3eJZlZ98T7W4/wCA1pf2xY/b/wCz&#10;/tUH23Zv+y+Yvm4/3aAIdQ8LaVql7Hd3djDcXCfdkkXpU95oOn6gIxc2cM3l/wCr3L92luNStrKa&#10;3juJ4YZLhtkSSSBS5/uqO9aFAFCbSbOax+xSW8bWuNoi2/KKjXw/pi6f9hFlD9l6+Tt+WtOigDMt&#10;9B063sZLOKzhjtZPvxKvyNVfS/CmkaNdfabLT4YLpk8ozqvzso7E1t0UAVri3ivLeSCdVkhkG1lb&#10;+IVTs/Dem6fcefbWcMM23buVa1aKAOQ0vwxfL4vuNd1Ga1mb7N9lgSOH5ol37utad94X0jVNY0/V&#10;bvTbW41Kw3/ZLuaFXlg3fe2N2rcooAKKKKACiiigArnZPBPh6ZrxpdD0+Rrv/j6aS1jPn/Nu+f5f&#10;m59a6KvEvit+0JH4D8UQeE/D/h648Y+LJYhcSadDeRWkcETfc82WX5dzfNtRcs22gD0278H6FfWN&#10;vZXOi6fcWVt/x720lmjxRf7q7cLV6PSbOOw/s9LWFbEJs+zLGvl49Ntcz4u8fJ4O+GWoeLNSs2s5&#10;LGxN2dPmlXf5u3KQbv7zHan/AAKuN1P4weJPB/gLwdLqPhO58SeOvEahI9H0NfJhWXZvfdLL/qo1&#10;H8b0Aepap4e0vWrSO0vtNtb63T5o4rqFZEX/AIC1O0fw7pegxyJpum2umq/LrawrHu/75rg/Bvx4&#10;8P8Aib4cax40vfM0HTtGlnh1WK8ZXNnLB/rkLozK2P8AZqb4HfFhPjT4Lm1+PRrzw/tvZbX7DfNm&#10;ePbtPzj+BsN93tQB6ZRXlOg/E++1v4k+PLIW0aeEvDEMVvJfKrPNPe7PNlVdvG1EeNdv3t+6sT4e&#10;/tFT+MvFGl6Xq3gvVPCdrrkM13od1qE0TPdQxY3tLCjb4G+bo1AHuNFfP/hX9p9fEni7TxL4VvtP&#10;8E6xqUmk6L4omuE2X1yhK/6n76qzq6o/8dddp3xlj1T4tSeAz4c1jT5hb3E0ep3kaR210IvK3+T8&#10;26Rf3yfNgUAepUV4f8Qf2hrzwl4u1fQtG8HX3ir+wNPTVddubW6igSwt33lNvmf62XETts4+tese&#10;HtfsvFWgafrOmTLdWF/AlzBKv8aMNy0AbFFFFABRRRQAUUUUAFFFFABRRRQAUUUUAFFFFABRRRQB&#10;FNCk0TRuu6MjBWs6PQdOj0n+zBYwrp4TYLVY/k2/StaigDHuPDWlXVws82m28kyrtDtGvSpr7Q9P&#10;1SGOK7s4Zo0+4ki/drSooAx77wrpOpW9vb3NjDNbwf6uJl4WrMOl21vY/Y4oVjtdpXyu1X6KAMyT&#10;Q7GTTlsDbxrZqu0QKuFUU3R/D+m6DD5Vjax2qn+GOtWigDKh8P2VjNNc2VrDb3ki7TKq1ieEfDd9&#10;pGravqWqXVrd3uoSRfPBD5eERNqrn+L+M/8AAq7CigDJ/wCEf0v+2/7Y/s+3/tTyvs/2zyl87yuu&#10;3d12+1a1FFABRRRQAUUUUAFFFFABRRRQAVn6lp1nrFo1rfWcN9buvzwXESujfVWrQooA5tfh74VW&#10;B4h4b0fy36p9iiw3/jtLL4F8On/mA6Wvzq//AB5xffX7rfd6r2ro6KAOZj+H/hmE5j8OaSn7zzfl&#10;sYh839/7v3q8r8c/swQfEfxrdatr3iSa60We4huG0WPT7eP/AFRVkU3G3zdu9M9a96ooA5u+8CeG&#10;tTvJLy98P6XeXj/fubixid2/4Ey05vBegLd2tz/Yem/abaLybeX7HHvij6bEbblV56CuiooA878d&#10;fCe28S+ELjQtAurfwik0ySyS2emwTI+3+F4nXaaq/CD4N2Hwg07UorfULrV9U1O5+13+o3kcaPPL&#10;t2rhI1VFUIPuqK9OooAKKKKACiiigAooooAKKKKACiiigAooooAKKKKACiiigAooooA8c+An/I4f&#10;Gj/scm/9N1lXsdeOfAGPyvFXxmP9/wAayt/5T7KvY6ACiiigAooooAKKKKACvBf2wf8AkQfC3/Y3&#10;6T/6UV71XhH7XjbfBPg//scNI/8AR1AHu9FFFABRRRQAVxnxZ89vh7rEVrZzX1xLFsjtrdcu53Cu&#10;zooA891W6utZmuLqy0eSb7HYzKq30ew3DsMCJVP8PHzdP4aj8D281v4juv8AQ7qO1NoqpczWMVqj&#10;Mr/dXb8/8X8VejUUAed+EYY9Aur6ybRZvtMmp3VxHc29uuzypZXZW3/RqwNJ8MXOl3Emn3drq000&#10;t89293a2dr5crM27zfN+9/7PXsdFAHnPxB0+2v8AxV4Klm8Et4okt9Q3xanuRP7IO3/X/N1/4DXo&#10;1FFABRRRQAUUUUAFFFFABRRRQAUUUUAFFFFABXx38bv2bbvXvir408QW/gOz8eL4s0eC0tLu8vlt&#10;X0O7iVo/NHy/db/R23J8/wC7avsSigD5z8Y+HNW8WeJvhr8MdQW41LTdNtotb1/VVVlSZ7b5beLd&#10;/tyqz/8AbOtz9o29+JU1jpWi+A9BuryzvXYarqen6hHa3dvF/dhZ/uu397tXtu0bt235qfQB83f8&#10;KQufGHwR0nwtZ2d98M4rDUkvTp32iHUXu3ibzf8ASHdWWXfL8zbvv7fnrG+C03xE+DHwc+JGueNd&#10;KuJtcN9c6tY2LNFM91LKg2J+4X7zy7Ur6qqJo1kXld1AHlnw98H6x8Nvgp9mjtV17xa1rcancxeY&#10;saXmpzbppF3/AMKtM7DPYV5z8E/CPjTUvGsnib4heB7yDxZf2MsMmtXWsRXNtp8Tf8u9rbp/ql/8&#10;fP8AGa+nqKAPk3wb8G/HKt4I8C6nptrZ+GfBOvDV49fhuN/9oxRSvLBEsX8DZf5v92uo8UN8QJP2&#10;hdB8QWfgJrrQ9F0+/wBKS7/taJftAuJLVvN2bfl2/Z34r6KooA+Tf2h/gb4h+KPjvUF0TwuLU6lp&#10;8FjJ4mOuSwW8sCs7tFdWqf63afuf73zV9G+APCFv4B8E6D4Ys2aS10myiso3b+JUXaP5V0tFABRR&#10;RQAUUUUAFFFFABRRRQAUUUUAFFFFABRRRQAUUUUAFFFFABRRRQAUUUUAFFFFABRRRQAUUUUAFFFF&#10;ABRRRQAUUUUAFFFFABRRRQAUUUUAFFFFABRRRQAUUUUAFFFFABRRRQAUUUUAFFFFABRRRQAUUUUA&#10;FFFFABRRRQAUUUUAeLfs7yeZ4m+NDf8AU7Sj/wAkLKvaa8S/Zx/5GD40H18dz/8ApDZV7bQAUUUU&#10;AFFFFABRRRQAV4N+15/yKPgn/sctJ/8ARrV7zXhX7Wy+Z4V8Dj/qcdL/APQnoA91ooooAKKKKACi&#10;iuL8dfF3wd8N7yxtPE/iCz0Wa9V3gW8bb5ir97FAHaUV5V/w1F8KP3n/ABXWk/J1/wBIpqftT/Ci&#10;RN6+OtJZf9magD1eivJP+GqvhN/0PWlt/us3+FJJ+1X8KI+D4208/wDXPef/AGWgD1yivIv+Grvh&#10;P8v/ABWlj83/AEzl/wDiKk/4aq+FW/b/AMJpY7v7vly//EUAes0V5N/w1X8KPm/4rSz+Xr+7l/8A&#10;iKP+GqPhTuUf8JlY/N0/dy//ABFAHrNFeTN+1Z8KE6+NLH/v3L/8RTY/2rPhPIuR40sef+mcv/xF&#10;AHrdFeSTftWfCqHbv8ZWPzNt/wBXL/8AEU7/AIao+FP/AEOVj/3zL/8AEUAes0V5I37V3wnVsHxp&#10;Y/8AfuX/AOIpsf7WHwmkbYPG1ju/u+XL/wDEUAeu0V5J/wANVfCfdj/hNtP/AO+ZP/iakb9qb4VL&#10;97xpp6/99f8AxNAHq9FeRf8ADWHwm+b/AIrax46/u5f/AIipF/aq+FLf8znY/wDfMv8A8RQB6zRX&#10;kEf7WHwmuG8seNLFs/8ATOX/AOIqT/hq74TL/wAztp//AHzL/wDEUAet0V5M37Vnwnj6+NLH/v3L&#10;/wDEU3/hq74T/wDQ7WP/AH7l/wDiKAPW6K8ij/aw+Ersyr42sdy9dyy//EVJ/wANU/Cnax/4TSx+&#10;Xr8sv/xFAHrNFeRL+1h8JG6eNrH/AL9y/wDxFSf8NUfCrbn/AITSx2/9c5f/AIigD1mivKE/an+F&#10;T9PGli3/AGzl/wDiKbJ+1R8Kofv+NLH/AL5l/wDiKAPWaK8m/wCGqPhX/wBDlY/98y//ABFH/DVH&#10;wp/6HKx/75l/+IoA9ZoryaT9qf4VKvz+MrH/AL9y/wDxFH/DVXwp/wChzsf+/cv/AMRQB6zRXlH/&#10;AA1J8K/+hysf++Zf/iKP+GpvhZ/0OVj/AN8y/wDxFAHq9FeTf8NVfCn/AKHOx/79y/8AxFO/4ak+&#10;Ff8A0OVn/wB+5f8A4mgD1eivJv8Ahqj4V/8AQ5Wv/fmX/wCIp3/DUnwr/wChysf++Zf/AIigD1ei&#10;vJv+GqPhX/0OVr/35l/+Ipsn7V3wqj6+MLP/AL9y/wDxFAHrdFeRf8NXfCk7dvi+3bf02wy8/wDj&#10;lN/4aw+FPl7v+Euh2/8AXrP/APEUAev0V5H/AMNYfCr/AKG6H/wFn/8AjdMj/aw+FMjMo8XQ/L/0&#10;7z//ABFAHr9FePTftafCe1mjil8ZWqs/T/R5+f8AxypP+GrPhT/0OFv83/TGX/4igD12ivJP+GrP&#10;hT/0N1r/AN+Zf/iKZ/w1d8KvLz/wmFv/AOA8/wD8RQB69RXk3/DVHws/6HG1/wC/Mv8A8RR/w1R8&#10;K9v/ACOFn/37l/8AiKAPWaK8o/4am+Ffy/8AFZWPP/TOX/4ij/hqL4V/9DlY8f7Mn/xNAHq9FeUN&#10;+1P8K1Xd/wAJlY7f+ucv/wARQv7UnwrZd48aWO3/AHZP/iaAPV6K8o/4ak+Ff/Q5WP8A3zL/APEU&#10;f8NSfCv/AKHKx/75l/8AiKAPV6K8m/4aq+FP/Q52P/fuX/4ij/hqr4Tr/wAzpY/9+5f/AIigD1mi&#10;vJB+1d8J2+740sW/7Zy//EU7/hqr4U/9DnY/9+5f/iKAPWaK8o/4am+FX/Q6WP8A3zL/APEU3/hq&#10;b4U/9Dpp/wD3y/8A8TQB6zRXk0n7VPwpiXLeNLH/AL5l/wDiKa/7WHwnjbD+NLFf+2cv/wARQB63&#10;RXkn/DVnwnb/AJnSx/79y/8AxFO/4am+FO7H/Caaf/3zJ/8AE0Aes0V5NL+1V8KoevjKx/79y/8A&#10;xFNX9q74Tt/zOlj/AN+5f/iKAPW6K8g/4a3+Ef8A0O9j/wB+5f8A4inf8NYfCf5v+K2seP8ApnL/&#10;APEUAeu0V5B/w1l8JFXP/CbWP/fuX/4ihv2tPhJHHk+NrH/v3L/8RQB6/RXkkP7V3wnmXKeNLH/v&#10;3L/8RUf/AA1p8JP+h2seu3/Vy/8AxFAHr9FeTf8ADU3wq8vd/wAJlY7f+ucv/wARUcn7WHwmjj3t&#10;40s9v/XGX/4igD12ivGP+GwPhB+7/wCK0tfn+5+5n+b/AMcqRv2uPhIvXxhb/wDgLP8A/EUAex0V&#10;41/w198I26eMrf8A8BZ//iKP+GvPhMsbP/wl0e1f+nO4/wDiKAPZaK8UX9sT4QSNsTxpbt/u2tx/&#10;8aqVv2u/hLGM/wDCYR7f732O4/8AjVAHs1FeNf8ADXPwk/6HG3/8A7n/AONU5f2uPhNJ08YW/P8A&#10;07z/APxFAHsdFeMf8NhfCBf+Z0tf/Aef/wCIqOb9sT4P27bD40t2b/Zt5z/7JQB7XRXi6/tg/CGR&#10;mQeMI2Yf9OF1/wDGqZH+2J8Im6eMof8AtpZ3K/8AtKgD2uivGof2vPhHcf6vxlbt/wBus/8A8RXY&#10;+B/it4W+JqXR8NatHqi223z2jjdNm7/eUUAdpRRRQAUUUUAeKfs2/wDIY+Mj/wB7x3df+kVlXtde&#10;Lfs2f8hH4wf9jzdf+kVlXtNABRRRQAUUUUAFFFFABXhH7XH/ACLPgP5d3/Fa6X/6E9e714R+1wxj&#10;8NeAcf8AQ66X/wChPQB7vRRRQAUUUUAFZ2oDT9nmXq2+0cbrjb/7NWjXBfGq3juPhzqySWq3ihUZ&#10;Imk2bm3etAHTwWOkX0YlgtbO6TpujjRx+dTf2LYf8+Nt/wB+lryiTxBeeHbfxRe2egw6LqWlae8o&#10;0eFvM+2f3J/l27kXay/99f7Nb/hS/wDEd5cNa3dxfSW81s8qXd5bwRPE/wAu3YqfKy/N/FQB3H9k&#10;af8A8+Nt/wB+1pippyT/AGSNbVbjbv8AKVV3Y9cVwmm6nr102l6QdYkOsW11KNSu1tYv3sUf+xt+&#10;TfvTbWlYRywfFXUEuLhbiObTBNGrW8Sui+btxvX5mX/eoA7X7ND/AM8Y/wDvkU7yY/7i/wDfNeRX&#10;Pi7xTfeIddS2jks7XS7v7PGv7jy5U2q3my7vn2tv/g/u1qXXju78K6/eQ6rI1xFOtrdJFHtVLCB1&#10;ZZZN/wDGqun/AI8tAHpP2eP+4v8A3zTfssX/ADzX/vmuf8BzX83hfT7nU7xr66uk+0ea0Kwna3zK&#10;u1fQGunoAr/Z4v8AnnH/AN+6Yun2y/dt4V/7ZirdFAEDWlu3WGP/AL5FH2WD/nhH/wB8ip6KAK32&#10;C2/54x/980z+z7T/AJ9If+/a1cooAp/Yrb/n3h/79rT/AOz7b/nhH/3zVmigCt/Z9t/zwj/75o+w&#10;W3/PGP8A75qzRQBW/s+2/wCeEf8A3zR/Z9t/zwj/AO+as0UAVv7Ptv8AnhH/AN80z+z7T/n0h/79&#10;rVyigCn/AGfaf8+kP/ftaf8AYLb/AJ4x/wDfNWaKAIPslv8A88I/++RR9lg/54R/98ip6KAIPssX&#10;/PNf++aT7PF/zzj/AO/dWKKAIvs8f9xf++aPs8f9xf8AvmpaKAIvs8f9xf8Avmj7PH/cX/vmpaKA&#10;Ivs8f9xf++aPJj/uL/3zUtFAEX2eP+4v/fNHkx/3F/75qWigCLyY/wC4v/fNHkx/3F/75qWigCLy&#10;Y/7i/wDfNHkx/wBxf++alooAi8mP+4v/AHzR5Mf9xf8AvmpaKAIvJj/uL/3zR5Mf9xf++alooAi8&#10;mP8AuL/3zR5Mf9xf++alooAi8mP+4v8A3zR5Mf8AcX/vmpaKAIvJj/uL/wB80eTH/cX/AL5qWigC&#10;L7PH/cX/AL5pv2WL/nmv/fNT0UAQfZYv+ea/980fZYP+eEf/AHyKnooAi8mP+4v/AHzTfssX/PNf&#10;++anooAg+yxf881/75o+yxf881/75qeigCD7LB/zwj/75FJ9ni/55x/9+6sUUAQfZof+eMf/AHyK&#10;PssH/PCP/vkVPRQBB9lg/wCeEf8A3yKZ9ht/+eMf/fNWqKAIPssH/PCP/vkU3+z7b/nhH/3zVmig&#10;Cp9gtv8An3j/AO/dO/s+2/54R/8AfNWaKAK39n23/PCP/vmj7Bbf88Y/++as0UAQfZYP+eEf/fIp&#10;v2G2b/ljGf8AgNWaKAIPssH/ADwj/wC+RR9lg/54R/8AfIqeigCBbWJfuRxj/gNO8mP+4v8A3zUt&#10;FAEXkx/3F/75o8mP+4v/AHzUtFAEXkx/3F/75o8mP+4v/fNS0UAReTH/AHF/75o8mP8AuL/3zUtF&#10;AEXkx/3F/wC+aPJj/uL/AN81LRQBF5Mf9xf++aPJj/uL/wB81LRQBF5Mf9xf++aPJj/uL/3zUtFA&#10;EXkx/wBxf++aFjSP7qqtS0UAFFFFABRRRQB41+zns+1/FQp38a3Wf/AW1r2WvGP2bWZpPilu/wCh&#10;1vMfT7Pa17PQAUUUUAFFFFABRRRQAV4R+1p/yLvw/X+/410v+b17vXhH7W0fmaH8Ox/1O2l/+1aA&#10;Pd6KKKACiiigArJ13w7p/iWxay1O3W8tWYP5UnTK1rVi6xrVl4dsWvNQmWGBMLubqT/Co9WoAnm0&#10;WyuL6G8kt42uIEaKOVuqq33hUeleGdL0OaaWxs47WST77KtZGh+N7XVpJIpbe60y4VDKsGoRmN2j&#10;yv7wf7PzLn0ro21C3Vo0M0atJ/q13feoAih0u1hvZryOGNbqZVWSUdXC/drOXwLoUesNqo06P+0G&#10;5Nzubf8AzrYhvIJnaKOaNpE6qrZxTJL62h4eaNW3bcM38XpQBSv/AA3perXUdxeWNvcTJ0do/wDO&#10;ann0uzu/M+0W8cm+Jrd9y/ejb7y/7tOk1S0jvFtZLqFbpx8sXmfOf+A1TvtYltNUs7b7HJJb3LbP&#10;tKsuEbDH7v3v4aANeNRGuAu1RUtc74k8RN4ctY7lrOa7haWOGR4WUbN7qit8zf7VdFQAUVzfi7xR&#10;J4U02K6TSrzVmkmit1gs/L35dtv8bLSaP4mTVJJYZLebTL63TdNaXe3KK2drZUlWX5W+6aAOloqp&#10;Y6la6jb/AGi2uI54f78bZFZGgeM9G8UQs+m31vdMryJtjkVj8jbWoA6KiqcepWtxdSWqXEbXCffi&#10;VvmWrlABRVaa4it2jSSRVaQ7UVv4jVmgAooooAKKKKACiiigAooooAKKKKACiiigBkm7b8tPoooA&#10;KKKKACiiigAooooAKKKKACiiigAooooAKKKKACiiigAoorhLf4l2Vzeq4srxdDkeNIdfZovsUrP9&#10;0D59/X5d2zZ/tUAd3RWKPEmlSWtxdpqVnJb2jETS+cuyI/7Z/hqRtf06N7VJNQtVa7/1CtMv73/c&#10;/vUAa1FVJr+C3aNJZo45JPuKzfeqq2vabDYrfPqFutmek7SLsb8aANWiszUryaHTpLi1t5L6QJuS&#10;KNlUv+LfLUdrqT32irew28jM8W4Qbl35/u/3aANeisHwzrDa7pMd1JayWMnmSxGCRlZ1ZHZD935f&#10;4a3qACiuKu/iHBaXcKf2TqU2nyTJapqdvCr2/mH/AHX37f8Ab2bPertt490K617UtGGpW66hYPEk&#10;0LSKDuddyrQB1FFZ82rWVvfR2st1ClzL9yFpPnb/AIDWfrXi/SvD+oafZahfQ2st6z+X50ip9xdx&#10;oA6CiqUN9bXHkiG4jbzk3x7W+8vqKVdStmtWuVuIzCvWXdwKALlFUtP1K01SHzbS4juI/wC9G2RV&#10;2gAoqnDeQXnnJFLHI0TbJFVs7W9DVygAooooAKKKKACiiigAooooAKKKKACiiigAooooAKKKKACi&#10;iigAooooAKKKKACiiigAooooAKKKKAPFP2Z7hrqH4mOVWPb4zv0G3/rlb17XXh37LMnmaf8AEpv+&#10;p21L/wBBir3GgAooooAKKKKACiiigArwT9rPc2j/AA1C7f8AketL/wDQZa97rwT9rP8A5B/wv/7H&#10;vTf/AEC4oA97ooooAKKKKACuL+IGkXmqWmk3Nlbw3Vzpt/FeeRN/GqN823/a/u12lFAHnbQJ8Q9Z&#10;sZrjRWh0a2tp0mGqW+ySWSUIvlbW/h+/u/2kWqek+FtS1KO6N5brb32k2cuk6ZfTLufJ/wCXhf8A&#10;eC234q1eoUUAeR+FPDIstV0e1js77T5NM+UrHp9vFGo27dryr95W/wBmtCxj0688ea0bnQbqZp3i&#10;gjurixby/lj+b52/9Cr0yigDxjxvaaxPNqy22j3n2nzQ9s2n2sDhwv8Ay1Mr/Nu/3fnrs/FuvS2d&#10;9psUei6lfeXMsxls4VdFG1/9qu0ooA8/+JOrXM3hu3htNJ1C8mubi1k2W8KuURbiJn3/ADcfJXZ6&#10;beG/s45zbzWu7/llcLtdfwq7RQBx/wARHuF0izaCzuNQ2X0DvFarlwiv8xrH1g6hrkV9qEWiSeR9&#10;n+yLbXsKO86PKvmt5XfaF+63WvSKKAPOPh9DdR6/qzT2OoQ2s9rB5c95bwQea6tLv4i/31+9UnhS&#10;1GhrNpaaNNZ3j3V0ftkduPLVWZ2Vt/8A3zXodFAHjPg/wk2jz6ZY3VrqgubOXzzMtna+Wzbvvecq&#10;bmVv++69moooA84+JmkWt/rfg2a58HzeKJrTVBLBdwyKn9lN5bf6Q+513L22ivR6KKACiiigAooo&#10;oAKKKKACiiigAopM/NiloAKKKKACiiigAooooAKKKKACiiigAooooAKKKKACiiigAooooAKKKKAK&#10;Wp2a6hp91aMzRrcRNEzL/DuGP615wYtYu/Ddr4SfQ5IbqJIopNTWGL7CFiZG3IN27/dXZXqlFAHm&#10;mreF5/8AhIptKt9N8zQdYYTXcq7USIr9+N/4j5tUdY8Jva+ItWuJbHUryPUtqB9PtbORPKVdqRHz&#10;V3Lt+b2+avWaKAPOfElpDBB4WsbzR7/WobZxLMfJWfbsiZB5n95sstP8SW7xw6X9h0eaGzfLv9ls&#10;4Hnikftsf5Ru/ir0OigDzvwldX3h3wR/p2m6i1xFPJEtosMbybNx2/Iny7f92tfwxrZj8Mb5dN1C&#10;GS1TabaSH98/+4P4q62igDifh9f3F3pdxDcabeafMl1PL/pkOzKtO7J/F6ba7aiigDyHQU1bUrzT&#10;7q00PXPCmpyTebfWdxMs1lt/j/iZPm/6Z7DWgunv4e+IfiC/l0GbUl1P7K9vPa26vtaNdrZZm+X+&#10;GvTqKAPFfidpup6lF4gS10m+uNRktdlotjY23707fkZppf4s/wB37ldh4ttIbq90HWJdJbUo7VpP&#10;MiW3WaRVeL0ruqKAOJu9QMf9k6rHo18IYVkh8iOFfOiVtu35d33flrmJNPuLzw1cRXfhnVFjuNbl&#10;mEEfkM8Cbt6SujNskX/Z+evXaKAPP/AOlvZ3+rXQsfssN15Wy6mtUguJ9u774X5fl/3RXoFFFAHm&#10;fwr0220/VPGz2/gmbwg1xrUss07SK/8AarbV/wBKG1vl3elemUUUAFFFFABRRSbqAFooooAKKKKA&#10;CiiigAooooAKKKKACiiigAooooAKKKKACiiigAooooAKKKKACiiigDwz9lQ50n4kH+9431Q/+iq9&#10;zrwz9k/5tD+IR/veNdTP/oqvc6ACiiigAooooAKKKKACvCP2rPmt/hWm3du8d6djb/1yuK93rwz9&#10;qb73wk/7H2w/9J7qgD3OiiigAooooAK434lahqGl+F5J9M1CPS7hZY1NzJCsiqrNhvlauyrmfHHh&#10;ybxNon2CGW3h3TRO/wBoh8xHVG3bdv4UAYFn4x/sOHVjqOsLrlrp9v5095bwqhRv+eWxflZm/hrT&#10;0j4gWWoT3EV1GumzRQG62zSK+6Jfvt8v92qeo/DSzvX1Czj8u10XUodl3Yxwrsab+GVP4Vb+98nP&#10;y/3adofw+isJLz7Rb6TGt1bG2b+zdNW3d0b725v6UAWm8bmG50+KbSry3W/uhb27tH947Gf5/wC7&#10;wlW/+Eyi+x2tx9lm/eX32F07xPu281zGrWus2viDw3DeXk2pQR6gso+x6bINqeVKm6WVdy/3f7lX&#10;77wJqlxPGLXXI7exXUF1IRfZd5Z927aTv+7QA+/+J+n2mpXkSR+bZ2EvlXl35yp5T/3QjfM//Aat&#10;a944Gj6lDZWlk2oXBjW4fdMsYWJt3zIW/wBY3yN8q1kat8IrC81qa/trfR4luJjcT/bNHjupHf8A&#10;vCRm+X8qv+JPBl5r2peb9s0+SFEUQRahpa3Ri/vsjb127vl/75oANX8Yawv/AAjcmm+Hbi4j1P8A&#10;16zTJC9v+6Z9rBv4uKs+IPHA8Ow2MEtqzapeA+RZ+co+797MrfLU974WuRommWWn6k1vdWG3y7q4&#10;j8/O1dvzqGTdWbr3w+PiSzsZdRm0++1izZvLurrTVkjw33l8pn/9noAuW/j6yk0dbvyZGuDK9uLO&#10;P55HlT+FP731qHwt4kvNY8R6xaXdrcae1pBbt9nuF4DMZcsj/wAS/JUdv4DeHS7dIbq3g1S2lea3&#10;urWxEEUTMmz/AFStyMbu9T+GfDOq6drmpapquvLqkl5DDF5Edv5McXll/u/O3Xe26gDf1jzRpF89&#10;vMtvcCF2jn252nb97FcFpmu6/oGn+G77V9Sj1q11TYk/+jpAYW8lpdy7fvfcau71uzl1DR7y3tLh&#10;bW4nhaKOVl3hSw64/irl/DvgbVLGz0621/WrfWrfT9n2dIbH7P8AMsewM3zvu43UAZc3iLxFp+kN&#10;4uu5mXS8JIdBWFd8UTNt3eb/ABN/FTfFPijVLfX57OHxBZ6JeNuWwsb63+S6+X73m1of8K2u/s/9&#10;kS6rHN4TU8aZJanzH/iw02/7uf8AYqbUvBGtazc6lbX3iCG60C+fJ0+Sx/eIn8SrLv8A/ZKAO+rz&#10;H4qeKJvDeraTu8WR+F9Pnin8ySSzWfey+Vt+9/vNXp1cj4j8NalqWv6XqFpqVva29pFNFPbTWfne&#10;ekmzd829dv3KAMqPxRqHhWb7Dqkd1riGA3Q1C3hWMeUv3t65+9/OtvS/Ftvq2n3twlvJ51mgd7Xb&#10;mTay70/76FQ634Yu9X1KaWPUI7e3fT5bPyja73Vn/i37v0qPSfCN1plxq0yaorTXtpDAHWHBilji&#10;2CT7347aANTwf4k/4S3w3p+r/wBn3ml/aovN+yahH5c8Xsy18s/Fj4+65dfFrxl4bs9S17wt4Y8H&#10;xQLqGr6Npf21klliWXzZS33IlSVeP9lq+ovB+i6p4f8ADOn6frGtTeItSgi2z6nNCsL3D/3ti/Kt&#10;ef8AjL4AWfirxFrmp22v6todv4it1tNdsbFo/J1GNY/K+bcpKN5fybl/hoAb8cvGV1o/wptbDRbz&#10;7R4g8TvBoul3Sr96Wdfmmx/sxb5P+A1zPxzh8XfB34MQX/g/xImn6f4asUS4gmt/PluyJEX/AFrf&#10;d6tXaXHwtvL340aF4juLhY/DfhvSWs9J0xf+fqVv3sp/3YkjRf8AgVWfjN8HW+MOhtok/iTUNF0m&#10;4XZd2ljHEVuhuDfNvU/3aAOc/ag8ba74I8B6Tc6TqEmi2t5q9rY6rr0Nr9pfTbWV9rzqn/ju/wDg&#10;3ZrP/Zk+L1x8Qrrx5o0msSeIrHw1qUNvaa5ND5D3UUkW/wCZP9khhv8A467TVvhfrereELXR/wDh&#10;YGtWuowTeZ/a0cMAllT/AJ5Omzay1yuqfAGXwz8HfEnhHwTe3FvrPiJlS+1y+uC91KZXVLi4d8fe&#10;EW/aBQBV+FT6742tviD8S9OuFuLnxA0tr4XtLpmFstnbqyW7Ov8A01m82X/dlrjvhn8SfGmi+PNW&#10;0u88UN8QLHSNEn1DxJeRwoLWw1Ffu2sLr/uSfJXv+peALc/DdvB+j3lx4ds009dPtZ9P4ktY1UKN&#10;nuAK434UfAa4+GNlHpr+MNU17QUt2hGj31rbpAd33pHKpvdv956APJfAfxG8caPdfCTxVrniRtet&#10;fiLfNa3GkeSqQWSSxvJD5B/2dq7vWvSPDOseNNK/aTvPDev+JI9Y0m90K81ays4bNYBaql1axIpI&#10;5dsPJz/tVP4F/Zl0LwPr2k3kOr6pqWl6JLPPoWjag0bwaWZeH8v5dxxubbuPybqf/wAM/wCoSfFq&#10;Hx4/xD8QSXkaPbJa+Xb+Stq0qStb/wCr+5ujX3oA8T/aA+PXiX4d/Eb4gz3/AIk1Lw3b6BpUF34V&#10;0q10/wC0Qa0WiZpGlP8AF+9Tyv8AYHz19feF9aOveGtJ1KSPyWvbWK4Kf3dy7q8z8c/s6WHxG8U3&#10;V7r/AIm1698PXTxSTeGTMq2LMi7P7u/a/wDEN3Nevwwx28axRKqxoNoVf4aAJ6KKKACiiigAoooo&#10;AKKKKACiiigAooooAKKKKACiiigCKT5lYBtrf3q8n8D+Nr3UP7DWfxRDrmoXn+v05bVYXRf42+X+&#10;5XrEis0bbW2t2auD0f4bPpekaZFHqEK6xp/yrqcVj5fmL/cZN3zL/wACoASP4q2M108sUO7RY5Xh&#10;fUWmX76nbxF95lz/ABVqal4sntLySO00m41KC2I+1zxso8rjdhU6yNj+7WPD8LLSx1BpLH+y7fT2&#10;fzWgbSYpJlb+LZL/AIoaueJtNvdJh1DUbHULi3tZebi3s9Pa6uXb7u6Lb0b/AIA9AFrQfHP9uS2K&#10;jTpLcXmmJqcG6RTuVj93/e+ZP++qz7r4mwxaRo8kWnyTahq1r9rhspJlj2p8u7fI3yr9+q+heFtU&#10;uvD3hW+srz+xtQttLjsp476x3vt2ruG3cuxsrTH+FqDQtFtp5rXUNS0m3a2hvNQ09Z1aLjrFu+98&#10;q8rQBtSfELT10H+1DHIzCb7KYFbOJv7ufu/jRb+Mrq+0XVLmLR5vtlmmUi85Skp/2Jfu1A3gi9j8&#10;Nx6XbX2m2r72adV0tfskyt1U2+//AHf46teGfBw0GyvoZZbf/S8ArY2v2WFPlx8ke5sUAQ6L4zuo&#10;/B7a5r+mto9vBYpdzStMsu4bNzfdp2iePbW/uvs1zD9ikdWlj/0hZNyL/e2/db/ZqOx8F3s2g3mi&#10;a7qVvqmj3FobL7Mtl5LeXt2cne27iqnh34bjQ76aeZdHkhlRom+x6PHazMG9ZFagCv4g+IF5bz6W&#10;LbS76GzutSit4Lzy94l3bt29PvIn+1XpNee6t4G17UJtPjTxR9n02wuYriO2jsV3yon/ACzlbf8A&#10;Mv8AuhK9CoA89ZvEl94w1yC01uOG1s4oJYLNrNDu3q/yu33v4aht9b13xo9vaWkn/COyJp9vd3E/&#10;lrc/vZfNXyl5/h2bt3+7/tVo3HhbXI/EWqajaa5bw298kSGBrHc6BN/8e/8A2/SkufA89pcQ3Xh/&#10;Ul0m+FpFZSPdQ/aklii3bMrvX5lLt83+1QBn6n40vW8NNc3Fwvh/7Pcz293qDQ+ckXlPt3bP7rVv&#10;eA7y91DQ2nvtUttX3zy+RdWq7FaLd8mR/erGk8FarYy6b/wjuv8A9lxW7XUt3FdWv2pL2SeRXZm+&#10;dNrKQ/8A33XR+F9BXw9pskW5ZLieeS4uZVj8sSSudzNigCHxVba3dRWsej30em/vf387QrJtXbxh&#10;W99tc34P1TxBbWK6trurx6lpb2jOStukTxSq/wB0bfvbhXcaxHc3Wm3EdnMtvcuhWOWSPzFRvde9&#10;c74f8H3Wn+D/AOw9U1BdU6j7Xb2/2Y9d2du5/mzQBe0vxQbm5jgvdPuNNads2/2j/lrxu/Bv9mo9&#10;L8YHVPFWtaH/AGXqFqumCJl1C4h2Wt1vXd+6fPzbf4qj03w5qj3tvda1q0OpfZXMtstva+QEbayb&#10;j87buGb/AL6p2i6BrFh4r1zUrzxJNqWl3yxLaaQ9vGqWJVfm2OPmbd1+agDrK4f4meGfEHi7w/DZ&#10;eHfEMnhe8F3FLJeQx738hW+dV/3hXcVE0e5WH3c0AeF/s1ap4p1rXPiW2t65ca9oOna3/ZOjz3Sq&#10;JG8hf9Jb5f8Apq+z/tnUvww1TUviD8QfiD45tpGl0u2ZvDugQSNthb7MW+0S/wDArjeu7+4q10Ef&#10;w11LwJ8Er7wn4LvmbXDa3ItdT1Bvna6nZ3ed/wDa3yM1b/hf4d2/hH4W2Pg7S7ySxWz03+z4b6H/&#10;AFyN5e3zh/t5+f60AeFfCrxZ46i+Nlh4YvPGX/CcSC1uLjxXHb2qiy0iXj7PFFKo4bO75K8m1D9q&#10;nxd4P8Qahqmva/dR+Jo/FsejHwF/Z+IItP8AO2rL5v8AeaL59/4V9LfB39ny++Ds1vFa+O9Y1fR4&#10;9+dOure3VJXb/lq7qnmO/wDtM9Mtv2YtPvfF9vrvizxRrnjaOxvPt2m6ZrEsZtbOTduX5URfM2H7&#10;m/OKAI/2kNYvdeXw38NdEvGs9W8ZXnlXUsZ2tFpcW171t38JaL90v+3ItZP7RGteI/Ceox6sPGq+&#10;DfCFpp3+iW1nCsmoalqmX2QKjfeTZt+X+/XaeG/h3fr8avF3jnW5I5mmtrbR9EgVt/2WzX97K3s0&#10;srf+QlrJ8f8A7Pc3jn4lWPjODxtrWh6hp1t9ltILeOCaGAH78iLKj7Xb+91oA4XVfHXxH8W3Xwe8&#10;E3t23gvxB4h0q41PxFc2qgzxeQqfuov7rM71ueAfEfj3xp8KfGGmjxLb2Pirw3rd1pJ137Gs32iO&#10;DDeZ5X95kaut8Y/AqPxjZ+Frm58S6ta+LPDu9rHxNb+Ut2pdNsu9dmxlf+7tpdN+BFt4Z+GM3g7w&#10;14g1PQ/tNw93PrELLJdXEsh3Ss+5duWoA4vwv8RvG2pfsWf8JlpStq3jp9Eurq23R72lnVpdnyfx&#10;dB8tc1+zb8brzxJ8YP8AhDrPxRqXjLw/L4fOqvqGrWP2eaC8WaJXiT1XZMh2fwV6n4L+An/CD/C6&#10;88C2HjDXhp8lv9ntLtZIkuLAZZsxOqerfxVrfDr4L6T8P9S1DXHvL7XPEmoLtutY1OTfOy7t3lLt&#10;+VEz/CooA9MooooAKKKKACiiigAooooAKKKKACiiigAooooAKKKKAPDP2T12+HfHn3efGeqfd/3k&#10;r3OvDv2UV2+GvGx27d/jHVm/8irXuNABRRRQAUUUUAFFFFABXh37UEYkm+EYZmVf+E7sPu/9e91X&#10;uNeHftONtuPhGP73juy/9J7qgD3GiiigAooooAKTcPWlrl/iJpNpqng/VIry1jvIRAzCORc80AdR&#10;RXn3iLWv+EI8FyDS7eGG8jtPNggjj/dp8yK7bPl+VTJnrSeHb3XXvprO6bUDbyWzmO61K3gjmSVT&#10;/CkXysuG9P4e+6gD0KivN/C2q62lp4budT1P7fJq9t5skS26xxxP5at8u35v++t9ZOqeJNdaDQdV&#10;i177DHq2rW9kbCS3iKRRszbo0fZu835f4vyoA9d71Qh1K3nuJoI5o5LiDb5sStym77ua4b+wdUuP&#10;iZqUsXibULGH7FAzWkNvalPvP/G0RaoNUg1SPx94jv7PUvssNpotjN5SwqwnZWvflct/D/u4oA9Q&#10;oqpp9x9ssYZ9u3zEDbfSue8TXmoTajY6VY3jaX9pRnN0sauV2/wjd8tAHWVk6drmnas08dlqFvfN&#10;A2yUW8yuUPo23pXNrJqOrWWvaR/ak0N1ZKsaarbxxZO5d33GR13L/u1a+HWh3Oj+GdP+16tcaoz2&#10;0R8yaGCHb8g/55ItAHYVCtxGzMFkVmH3hu6VT1W9gsNLvri5uFs4Y4ZJZJ/+eSqPmb8Otec6Lodt&#10;pPiTQftmh2b3Hz/ZNcsLj5528v55JU/2v996APV91LXnfgXQdWj1LVLqbxPqF1bpqNwpsZLe1Cfe&#10;9Vi3/wDj9Ub7xPqEeuWuo2moX11otzqMViImhtUtfml8psP/AK3cpDUAepUV55rWrX/h7UNcS81C&#10;5niuofN0pI0i3xS/c8lPl+ZstEy7t33m/u10/huy1Kw0Gzt9W1CTU79YsT3bRohdv9xF20AblFcn&#10;8QJr6z8F6tLYa/Y+Gb5Lf9zq+pKrwW7f3nViq/nWxo5lk0u0aW4ju5mhRnni+5Kdo+Yf7JoA1KKK&#10;KACiiigAooooAKKKKACiiigAooooAKKKKACiiigAooooAKKKKACiiigAooooAKKKKACiiigAqp/a&#10;Fv8AaPI86PzOmzdzVuvnrwvqniGf44yR3La19h+13mFuLW2SHasVv/GrbqAPoWq0d1BJuxJG3l9d&#10;rfdqzXmmveV4J1bVvsVrbxya+g+zoy4SW7+5tf8A3ty/980Ad++oW0axk3EarI21Du+8fSrleZ+I&#10;vC//AAjuh+FYLC48ux027s4Psf2eExuWlRPM+ZNyt8zfdZfvVveLTqLfY7fTrxrOaZmd/s/lNOyr&#10;/cSX5P4vmoA6eSZIY2klZY1UZLN/DSQzx3EKyxsrxsu4MvQiuEsYtQ8SeCtUhuNWvFuElmhM81rb&#10;+coXPysmxom/74rRXT5Zvh1HaWt1JpMn9nhVntYU/dfJ/Cjpt/8AHKAOyorifDNlf+H/AAos1zr0&#10;mqTLZK8cmoRwRpFtT/piifLWboF14gtNdtbfVtSvpPtaOxiure2EKuv8MTRfN/31voA9Iorh9Gut&#10;Rk+Imv28/iTTb7T44YPI0O3jX7VYEp88kp3btrfw8fxV3FABRRRQAUUUUAFFFFABRRRQAUUUUAFF&#10;FFABRRRQAUUUUAFFFFABRRRQAUUUUAFFFFABRRRQAUUUUAFFFFABRRRQAUUUUAFFFFAHiX7KP/Ip&#10;eMP+xw1b/wBHV7bXin7K6+X4L8TfLtz4r1b/ANKGr2ugAooooAKKKKACiiigArxH9pz/AI+vhD/2&#10;Pdn/AOkt3Xt1eJftLY+2fCPcrN/xXVl/6S3dAHttFFFABRRRQAVjeJPC+l+LNNk0/V7OO+s2O4xT&#10;fdrZrD8V+JLfwhoN1qtxDNcQ2673jt13vQBS0f4f+H/D8zS2Gl29uxh+zuyrn91x8v8A46tWNJ8D&#10;6Loq3QsdPhtftS7JfL/jWnaL4mXVppoHtbrT7pBu8q6j27h6r61sR3UUzYSRW4z8rUAYUPgHw/bt&#10;orR6Xbq2jbvsHy/8e+7722sV/h5Be+KV1S4sbGFYrhLqOeBW892X7u/+H/vmu3W4ikZgsitt+983&#10;So/tkHk+b50fl/d3bvloAzPEPgnQ/FL276tpsF80H+rMy521DN4I0C5utSuH0u3abUIVtrt9vM0S&#10;/dU/7NWp9ZMOtWunC3kmWdHd5127Itv9761Y1K+WygZvlaTb+7iaRUMp/u/NQBJp+nwaVZ29paQr&#10;DbwqI44l6KtM1rQ7DxBYSWepW8d1av8Aejk6VS0DxFb6z4f03Vn/ANFjv7aK4SKRhld67tta8k0c&#10;ceWkVVPRmagDKuPB+jXmgNokun27aWy7Tabfkpvhvwbo3hK2aDR9PhsIX25SHodvStiGaKZf3cit&#10;/utmob2Z7W1llSF7h0XcIo/vN7UAR39hb6pZz2dzCtxbzo8ckUi5V0bhlrN0PwLoPhm6kudK0uCx&#10;mlXDPCtQ+D/FUniu1mn/ALLutNjjlki/0rblmR2Rvun1WprvxKtvrNjYxQfahdM6NPGy4idf7y53&#10;UASTeCdDn1+PWpNNt21RPu3W356z7j4b+Gbq8ku5dHt2uJJVld9v8Stv3fnXTLcRySNEkitIv3l3&#10;cirFAHIax4d1HWPEuk3Fy1i2l6fcG6iTa3nb/KZP93+Nq6+iigDJ8QeHdM8VaNdaRq9jDqWm3aeV&#10;PbXC7kdfQ1atLOKxtY7eGNY4IlCRovRVXpVyigAoorye2+Nlu/xoX4dyeHtYtbh7aW4h1W4hxaXA&#10;iWFnET/ebHnpQB6xRXi/j/4//wDCG+Nb7w1pvhHWPFF5pmlJrGpS2LRItrAzOF++672+RvlWm69+&#10;0Xpyx+DV8KeH9S8bXniq3a9soNP2RhIFX5pZXlZVjGfl+tAHtVFeN2fx1n8QeBfD3iLwv4R1TxHN&#10;q121lJYQsqPZypvWXzXZtqqrpt3U3w3+0Ro974A8V+K/ENjceFdP8NahPp979okSbdJFsD+WY/8A&#10;WfO+z5f49woA9morxvwx8cdR1rw3rXiHVPA+seH9L07TJdUja6kidrhFVm8vCt+7kwo+Vv71V/gV&#10;+0Bd/G5YbqDwrJpOlyWq3QvJNUtbh13fdjeKJ2ZG/wB6gD2yiiigAooooAKKKKACiiigAooooAKK&#10;KKACiiigAooooAKKKKACiiigArLtdDs7G6kuoIVW4dnZn/3m3NWpXnFr8VLu4tftr+E9Uh00TfZz&#10;ctJB8reb5X3N+7rQB6PWbd6XaahNaz3FvHLJZy+dAzL/AKp9pXcPwZqsrdQtN5XnRtIv8O7mia8g&#10;t5FSSaOORuis2M0AYniDwBoHim8hudX023vpoBtjaZc7Ru3fzpdU8C6FrFra2l7pdvcW9rF5UCsv&#10;3F44H/fK1PqmtHT5tPSK1kvJLu4WL9yy/uk/56H/AGf/AIqo/EmvXHh3T/taafJfRof3nlyKmxP7&#10;3zNQAt94J0PUtDj0i502GbTU6W235Kf4d8I6R4XsWtNKsYbG1brFH0q3qGoCx02S68vzNqbxF3b2&#10;qBdYjXRV1G4ja0XyRNJHJ1T5c7TQBR0/wH4f0iO+js9Jt4I71Stwsa/61fSptB8C6F4ZvLi70vTY&#10;bO4uP9Y8a/erRt9UtLq1+0x3EbQ4Dbt3AqZrqCNowZVVpPuDd96gDKs/Cukaf4gv9dttNt4dY1BI&#10;4ru9jX95OqcIrH2reorkm8aSL4q/sP8Ase884xeeJ12+X5e7bu+9QB1tFZOtaoml2M0wVZpo0Lpb&#10;eYqNL/s/NTrLVob7S7O93eXHeRJLGsjYPzLuAoA1KKKKACiiigAooooAKKK4P4p/EST4a+F21e38&#10;M614qm3rGljotv50n+8f4VX3oA7yivL/APhcg1D4IWPxJ0Tw7qevR3um2+pWuh2aqbucS7dsaj+9&#10;8/8A47WX4L+PMmteIPFmj+IPDN54WvPDemw6reJcTRT7YZfNYf6pm+bETHbQB7JRXh/w6/aOTxx4&#10;n0TRtS8J6t4Vk8Q2Muo6M+pNFm6ij+8NituibZ82Gptt+0bH4j8cX2i+FvCeqeKtL029XT77XLGS&#10;JbeKbfh1RWbdL5X8bL0oA9yoryGH47RD45QfDibwvrNjJcxXE9vrF1CqWl0YFRpPK53N/rU5rF+K&#10;P7Sf/CvfinZ+A7Tw1NrWo3GlLqz3Dalb2UKRNK8SqGmdctlKAPeKKxNA1C51XR9OvLyzbTbqeBZZ&#10;LVpll8pmH3d6/K31X+tbdABRRRQAUUUUAFFFFABRRRQAUUUUAFFFFABRRRQAUUUUAFFFFAHjH7K7&#10;LJ4F8QFPu/8ACU6v/wClT17PXi37KbI3w91wp93/AISnWf8A0tlr2mgAooooAKKKKACiiigArxL9&#10;pRfM1D4P/wDY9WX/AKS3de214h+0x/yEPg//ANj1Zf8ApNdUAe30UUUAFFFFABXB/GOC4uvhxrlv&#10;bLfTXE8GyNdNtzPNuz2Ta1d5RQBx+m2cVnZXGrXF1quqO0JIN5b4kVM/cWJIl6/7ma5f4f6LZ/8A&#10;CEJbaZpd5pOsJp4t/NvrOWCRHZfuh2T7oO37vSvWKKAPNbS0tb7UrWPTtBm0y4hl3Xks1m0Cuu1l&#10;ZfN/5a5/4HSf8IXH/bn9gf2TCvhsXX9p/wCrXyzJ/dx9a9LooA8z19raLx5od5b6DeNJbPKl1fW+&#10;nt9zymVV37fmXNL4m0eNptcOp+G5PE01589jGsat8vkqvlb2/wBV8+/5uPvV6XRQB4JY+B9Qh0vw&#10;3d6hb3kNvFoVjZfZY7GK7e1liV96ukqM38X3l/u/7tdJ4u0ct8M7PSJNP1LVJi8WI2hDyJtdW+fy&#10;vu8V6vRQBjeHrWxhs91jp66fG55i+z+R/wCOVevboWdvJKY5JFjXdshXc7fQVbooA878NG61bwjq&#10;1rHp95Y3bXN3Ki3kbQeYstxK67T/ALQb8N1Ycem2Y8eeGLvTPB15pphNwl1qEdutskDOq/u3RP8A&#10;W7tn3/mCevzV7BRQB5zoOl2cPxg8SX0Xg+4sLyextkl8SySZhv1X7sQXdwU+lejUUUAFFFFABRRR&#10;QAV86+PpPiBL+0R4V8QaZ8PbrUvD+g2N/YG+XUrZPtH2r7K25UZt3y+Q1fRVFAHyj+0r8GvEHxI8&#10;ZTN4d8I3y395pgsW8R2/iT7DaPEzNvhu7dfnlRevy9d1Hin4f/EXwT8OvA3wt8HaPfap4ZstPFrr&#10;OtabqEFlesif8sIN7fut/wDf9K+rqKAPNfBtjceE/hFHZ6N4Nbw/dWFpKtl4ea6ikKyfNtTzd+35&#10;n/iz/FXk+sfs56xrX7IFn4DuGWTxRI0Gr30cdx5H2i/+2re3EXmr93dLvXf/ALtfUVFAHyr8PvhL&#10;4j8N/wDCe6lo/wAP7Pwvpeq6Tb6fa+B7rWPOtrydd6yyu6b0i3RsqfL9/bvernwm+GGqWfxR8N6x&#10;a/DHS/hdo2iaTcWM6W+oRXM1/v27I/3X8Kfe3Pz81fT1FABRRRQAUUUUAFFFFABRRRQAUUUUAFFF&#10;FABRRRQAUUUUAFFFFABRRRQAV5n8KtA+wrqF5LHrFrdSyy5g1Bm8va0rurIn/Aq9MooA8bj03VpP&#10;FFvqE+n3VrIt5G91Fa6fbpGo3f8APb/WS/8AAa2Lm1jj17VjqnhmbXFmdXsZ/s8c6bdv+q+b/V7S&#10;v8WPvV6ZRQB5n4sjjgtvDqDw/cSXlnLayr9ltfP+yxLIu6MSf8BrZ8c6s7eF5I4NP1C8kvk+SK3t&#10;2Lr937392uzooA47Xryz1bwhMt3pNxeLJCyJayWLSPnb/c20afbw+IPA/wDZ8+mu2LRYWtdQtdgZ&#10;9n9xq7GigDh9F0nQ9W0e60j/AIRn+z7GeHybmKSxWBJR93b71l+E7BvEWtQ3Wp2qTf8ACMu+nW8s&#10;0av5s/y77hG/3PLT5ej+Yn8Negahp9vqllNaXMazW8y7JEb+IVT0Tw7p/hmza0061jtbd5WmZI+P&#10;nb7zUAbFcG2pN/wsyMf2bqH2f7C1t9q+zP5Pmearff8A613lFAHlPjLRLaaDW47zwtceItRuEmNo&#10;Y41O9WXZ5aztxB/30tQ+JtLjuvB/w/jvPBd54qmtdQsH8hZFhfTZVXb9rYMy/wCq+bj/AGq9cooA&#10;KKKKACiiigAooooAK4n4patr2m+FJh4d8NSeKL253Q/ZIbyK22qyt82+X5a7aigDxf8AZe0vxP4V&#10;+C/hfwp4n8NyeHb7w/plrphka6iuEuPKiCMy+U3y/dqn8M/Cfifwba/E3xlf6JHd+NfEerXN3b6V&#10;9qT5reBfIsoPM+6P3Uat/wADavdKKAPmH9n3wr42PjKbxL8R/BOoR+LNQtyJNautUtbm306P/n0t&#10;beJv3UX/AH25/jrzXwT+yv4k8C6/Z6Zp/hKOz1Cy8W/2wnj6PWATLYtP5rwfZ/vfcZ08rGz+Ovui&#10;igD5o+IA+JF5+0b4T17TPhrdX3h/w7balZf2h/a1ohvPtK2+1kRm3Lt8pvvVP8X/AAdqet/ELUtT&#10;b4KaL8QRJpS6bY6xdapFG8CNvZ4pYpfufO334vm+avpCigDzb4DeCNS+G/wi8L+Gdavv7Q1LT7RY&#10;Z5lbKq39xT/dX7tek0UUAFFFFABRRRQAUUUUAFFFFABRRRQAUUUUAFFFFABRRRQAUUUUAeIfsjbf&#10;+FZ6wR/0NWt/+l81e314d+x//wAkv1b/ALGjW/8A04TV7jQAUUUUAFFFFABRRRQAV4h+0x/yGPg3&#10;/wBjza/+kt1Xt9eIftJR+Zrnwb+bbs8b2rf+St1QB7fRRRQAUUUUAFc940vrrS/Dd9eWdwtrJBFv&#10;3tHvroa53xro994g8P3Wn6deQ2M0y7DLJH5m0f7tABrmuQeE9Ak1LU590duuS38Tt/CoH945xVbR&#10;fG9trF1cWgj8m+ji84W3mK7OnqNp/wB3/vpaoX/gy98S2dxaa/dW95bvDsjSGHaFfzFdW/4CUU1a&#10;8MeE5NBu5Lm4/s3ds2D7DYrB8v8AtGgB3grxZf8AiWz8270mbT23ypmRl/gfbRoPifUdU1LU7afS&#10;ZIYbW7a3WfzF+7/eqXTNB1XStS41CFtJ3s4tvJ/efN2zTY9A1Wz1iaez1SG30+d/OktpLfe+f4vn&#10;3UAY118XdEs7i+Blha3spjbzztcRKwZT821N25lFbWueLG0fX7PSo9NuLy4vIJLiBoV+T5GRW3Ht&#10;/rVrn7v4UWzajJPZjS7e3nleeZJtLink3v8AexK1a2teGNd1DxVZ6vY67DYx29rLbLayWIk+/JEz&#10;Nu3/APTJaAJvFHjF/Deh6ffnRNSv5Lu5gt3tbGHzJYPN/icf3V/irre1cp448N6t4p0y1h0fxFP4&#10;ZuoruKeS5t4VkMsSn5osN/C1dX2oAWiiigAooooAKKKKACiiigAooooAKKKKACiiigAooooAKKKK&#10;ACiiigAooooAKKKKACiiigAooooAKKKKACiiigAooooAKKKKACiiigArzHSvFGpahr1jby61b2d8&#10;ZR9r0W4t9rIm1/ljf+Jvu16HeQm6t5IkkaOSRSolX+GuO0fwTqkf9mjXda/t6PT5ftEBktVjk81d&#10;6rIWDc/K9AFaz+Mei3l0pSaH+z3m8mO7+1Rbmffs/wBXu3bf9qtG88eJp+oapHPptxHZ6WN91eM2&#10;ESPy927/AGv4qztP+EtppeoQtZLpsOnxNvS2/suIyKd27/W9as614I1PWNP8XW41xYV1uLyoG+yq&#10;TZjy9jfxfNQBqaj4sFvcTW1lY3WpTQpvm+zrnZ/s/wC9/s1J4I1GXWfB+j30sk80lxbJKXuIfJlb&#10;K/xL2aqd54d1USyTaXrEen3Fywe7b7L5wlfaq7gN3y8LWl4T0Ofw9oFnptxfSalJbJ5f2qZcPKPV&#10;v9qgCn48uL/T9DkvNOvvsM0bKp/dq+7c6r/FU3ibxHa+DdFW/vpGI3rEv3Q7yN8qj+7UPjjw/qPi&#10;XS47PT9Wj0tWdGkka188sFO7H3h6Vl3Hw8n1eO+XW7y31NrmWGWBfsa+VbtF907WY7qANDRPGdv4&#10;g/tCO0WGbULNA720N0sgO77vzr/u0ngXxNqPiTw3pd/e6a1m11aRXG7zFbJZd1S+D/CQ8Mx3GRp4&#10;aXqNP09bVf8Ax371Q+GfDer+H2jtn1iGfSreIRQW32Xayqv3cvuoAh8E+KdU8QfbGvNJazWK+urX&#10;zfMU/JFKyLxVKz+MeiX11CIpo/sctx9ljuftUWXk3bf9Xu3bf9qtPSfDep6LrEzW2rRrpM9xLdNY&#10;yWuX3yMWb95u9WrGsfhVbaXq0clqulw6fE+9Im0uIzqfvf62gDf1jxmmmeJrfQlsbq8vrize7j8l&#10;fk2K6o25v4eXWm+IfGL6FDosq6PqV82p3cVr5dnb7za7/wDlpL/dVcfNWfqnhHxFdeNYdctfEFva&#10;28Vs1qLV7Hf8rOjN82//AGKv+MNE1TXJdF/szxBNoK2eoRXV2kNusn2y3Xdvt23fdV/73+zQB1tF&#10;FFABRRRQAUUUUAFfNv7UfxU8dfB/xJ4D1Xwz/wATrS9S1J7XUfDkdqvnT28dvLPK8Uv3vN2RfKtf&#10;SVeZfE74RD4jeJfCOtjX9Q0Wbw3cy3Vqlmq4eV4zHubd/sM6/wDAqAPFPAP7Tk63HxF13VPEj+Mv&#10;Ddrqun6f4as9NsYkubuW8top4ok2fxfvdnzf3WzXsHw7+Ml14t16Tw/4h8J6l4K1toftdrZ38iyf&#10;aol272Rk/uF03f71c3p/7IXgbS9L8ZWOnreaXb+ItbXxAHs5vKfT7xPuy25H3Odzf8CrqPA/wWi8&#10;MeMP+Eo1fXtU8V+IorJtPtbzVGX/AEWBijOqBf7xRNx77aAPVKKKKACiiigAooooAKKKKACiiigA&#10;ooooAKKKKACiiigAooooAKKKKACiiigAooooA8Q/ZD/5JTqX/Yz63/6cJ69vrxD9kTP/AAqS+3fe&#10;/wCEk1v/ANOE9e30AFFFFABRRRQAUUUUAFeFftLf8jV8Dx/1PUH/AKRXde614V+0p/yN3wP/ANZ/&#10;yO0X3f8Aryu6APdaKKKACiiigAooriPifb/aNL0vFjb30g1Wz2RXTbE/1o77W/lQB29Juryi3jKe&#10;JPHs19HZ+HbqbTbNXvIZt+3d9oUSltqf5WptM0/TPD/iW4N94etdFnTTJ5TNp0261eDcnm702r8/&#10;3T91v4vmoA9Sorw/4SyXnh/VrCO48J33hmHWoZZpY5Fg8lLrzGl2jynbPyPtX5F4jr3CgCLzF279&#10;y7f71S18761p9poujeOraeL7VoWs6pPC8Uy74bW62xbNq/wqz/rtr0DVvD+p33xQs5bbxNqWlwrp&#10;Mv8AodvDasn+ti/vws3/AI/QB3t9dQafbtPcyRwwxDJlkbAWm6fqFrqlrHc2k0dxbv8AcljbIauG&#10;+Kmh3es3fhSK21y+0qN9WQSR2kcDpKPKlb5vNif+7VjWrPWLfVfDulWOv3VrHNDMt1crawNNLsVd&#10;r/6rYrc/3NntQB31Fcj/AGjeyeFNUdr63sb+1aWH7dNH+7Vl/wCWpWpPh/Nd3Xg/SZb/AFy08SXj&#10;W6+ZqunqqQXB7siqzL+VAHVUUUUAFFFFABRRRQAUUUUAFFFFABRRRQAUUUUAFFFFABRRRQAUUUUA&#10;FFFFABRRRQAUUUUAFFFFABRRRQAUUUUAFFFFABRRRQAVF50bNt3LuHbdWT4sa5Xw3rBslk+3LaSm&#10;38n7/mbG24981iafovhW1TSb9bWxjup5UaC6jjXzJ5dp/j+838VAHSQaxZXl5cWkF5DLdW/E0Uci&#10;s6f7w7VpVySwhPibvRVXdpPLL/12rlpJ/Elve2Vq3iSbybzULm3R/scG+KKON5Vx8u3f8m3/AHO2&#10;/L0AerVFIwVcs22svwzqEmteG9J1CRVWS7tIrh1XpuZVb+tcxrVhba38RodO1iFbrS/7PWa0tp41&#10;eCWcSv5rc/xIPK/76oA7vcn9771HmI27DLx1rweTS7vVPGUcWmzTW8Ok6ndNpErLj5lt08yJf70W&#10;dyVoaBJYaxY6le28K2tne+I0/tJVh2H5I03rL/s7/wC9/BQB7RHMki8Mrf7tO+6uTXLaT4b8N6Fr&#10;kaabY2um6gtszeRZx+WnlMy5Oxfl6otaHiyGK48L6xHPGs0LWku9GXIZdrcUAa/mJ8vzLz0qWvEt&#10;OtbPTfEXgfw7er9qurVnu9Kubpd58jy/njRv7yfd/wBzbXT+EtB1OPxHr13J4m1Ka1GoM4sWjt/J&#10;27fu58rf/wCP0AdvfapZ6XD5t5dQ2cPTdNIEH61YhmSaNZI2WSNhuDL/ABV514i8K3msfEbT3TxJ&#10;qGn2/wDZ1w62sMNq6rJ5sXzDzYmb+KrmoDV7jxfqlpaa9NZ2drp9rdx2y28R+ZpJ1K7mX7jeUue/&#10;90rQB6BRXm3jPxBqF58PdL1TT/Eel+DLq6a1l+3asqSQruILQ/MyfM33a9Chz5a72WRtv3l/ioAn&#10;ooooAKKKKACiiigAooooAKKKKACiiigAooooAKKKKACiiigAooooAKKKKACiiigAooooAKKKKACi&#10;iigAooooA8W/ZH/5JHN827/iodb5/wC4lcV7TXjH7Jef+FRNu+82va03/lSuK9noAKKKKACiiigA&#10;ooooAK8O/aNj83xl8Efm27fGsTf+SV1XuNeIftEf8j38D/8Ascl/9IrqgD2+iiigAooooAKxde8N&#10;aX4mht4tUsYb6O3mW4iW4XdslX7rVtVz/inxNF4UtbWeW1uLr7Rcx2yR2se9tznatAEdz4H8P3Vz&#10;q08+kWc0mrIsV87Rj/SFX7qv61Xt/hn4XttDutGi0OzXS7tQs9r5fyS7em6nWfjfT5lvjcNJpslg&#10;iy3EN8vlmNW+63+78rUaP42tdRlaCe3vNLuPK88QahH5TvHxuYf7u5d3pQBoaj4Z0rVmsTeadb3D&#10;WEnm2/mL/qn/ALy1tVyNv47tbrVrOxGn6gv23P2e4a3byXwu7738NNi8cwz2Ol3X2G6jj1G7+yx7&#10;o/uE/dc/7PFAGhp/hHRNOtbq2tdLs7e2upmnniWFdssrdWI/vVZ1vwvpfiRI11TT7e+WJt0azLna&#10;a164ub4j6ZG/iiIRzNdeHfmu4NuHZfKWXcn95cPQBp654F8P+Jvsp1XSbXUPsn+o+0R7/K+lTJ4S&#10;0aGTTZE021VtPXZaN5f+oX0X0p7a7aQTWcF1ItrcXUTSpFI2OF27v/Q6h8UeJ7DwnodxrF5IvkRb&#10;OVb725tq/q1ABZ+GdKsdNutPtrC3hs7pne5gWMbHL/fyv+1VzSdJsfD+l2un6dax2VjbR+VBBCux&#10;Y1HRQKpaL4glvNPW51O1j0eR32CJrqOYN/wJeK2Y5hMqtGysrfxLQBNRRVS3voLrzPJmjk8ttj7W&#10;ztb0oAt0UUUAFFFFABRRRQAUUUUAFFFFABRRRQAUUUnegBaKKKACiiigAooooAKKKKACiiigAooo&#10;oAKKKKACiiigAooooAKKKKACsa38K6RY6pJqcGm28eoSffuVj+dqvXkxtbeSVI2kkjUsIl/irlvD&#10;vjuPWV0959OuNNhv1DW8lwylXc/Nt+X+LrQBdj+HvhiPVv7UXQdPW+3b/tX2dd/51Na+EtG09o/s&#10;+m2sQjuHuk2xj5ZXG12/3mDVPpvijTtUvL61guI2mtJvJmTdyrVf/tC28zyvtEPmdNvmDNADdP0+&#10;20m0htbSGO3tYl2xxRrhUFV9a8O6Z4ksvsuqWMN9b7t3lXC7hmtWuc1vxNJoeoafbHT7i8+2S+Uk&#10;sK8KcO3P4LQBO3hPRnm02VtLtWk0/wD49G8n/Uf7n92rUek2ccV1GlvGsd0xedNv32brmk1LWrTR&#10;raO4vZFt43dUDN/earUd5BJB5qTRtH/e3cUAUtF8M6V4dhaHS7GGxibqsK7am1HT7bVLOazvIVuL&#10;WdCksUi7ldW6rU8N1BcMyRzKzL1Ct0oupjDbySJG0jKu4Iv8VAFC18O6XYx2MVvp9vDHYrstlWH/&#10;AFQ9F9KZdeE9G1DVIdTudNt5tQh/1dy0fzrWV4d8dRa1HYyy2Nxp8d6ga3e4/j4zt/3q6VdQtpbj&#10;yBcRtJ/cVuaAMXVPh74a1zU/7T1DQ7G8vtmz7TNCrPj61PceE9Gury+vJdNt5Lq/g+y3UrR/NNF/&#10;db/ZrTkvreGZYpJo1k/us3NZ03iawt9YtNOkuI1uLm3kuYvm4ZFZF/8Aai0AQX3gvQtR0O30W60i&#10;zuNJtvL8mxlhVoU2fcwv+zXQfdXAqGa6gh2iSSNd/Tc33qZ/aFsLZrkzR+SOsu7igC5RUUciyKrh&#10;lZT0ZaloAKKKKACiivHfiN+0Tovwr+J/hPwn4i028s7XxM/2ax8QyKv2L7V8+23Z+z/L/wCPUAex&#10;UV5H8NPjzbfEDUPG1tf+H9S8Jx+E70WF5daxsSF5Cu/5W/3Gif8A7aLXoWi+KdI8TQtNpOpWupRg&#10;4L2syvtoA2qKKKACiiigAooooAKKKKACiiigAooooAKKibfuXbt296loAKKKKACiiigAooooAKKK&#10;KACiiigDxr9k35vg1C3rret/+nS6r2WvGf2SP+SK2v8A2Gtb/wDTrdV7NQAUUUUAFFFFABRRRQAV&#10;4h+0HHu8efBH28Ybv/JK6r2+vEP2g/8Akf8A4H/9jh/7ZXVAHt9FFFABRRRQAVw/xIuZLPTdLeOz&#10;vrzZqtrK0djbtO6hZdzMVXnbXcUUAea67Y3XjW3kvtPsGj8pInt4tSha3e6dJ0l2uG+ZF/d7fnT+&#10;KodT1G88Q30Gs2WhXkkeiW9zOsV5atbXN1M0Q2W8Ydfutn5m6b1Xr29QooA8v8LSXB1y1OmL4g0/&#10;T4lb7bp2sWriOJdvyLEzL8zZ/uu9YljpFymn+G79W8RSSPqaPJp80LeXCFZ9xdPK3Kte10UAFeO+&#10;LNC1S/s/G11pumzSamk0iwLMrQrewy2sUUkan+L7ny/7arXsVFAHE+KLGzXVNL1K80n+044YpYWW&#10;Oz+0SJv27fl27tvytWd8SY4Nc8ArEug3F40zxNDarp/mPEFlVuU/h4Fej0UAeb+KLPTdY0nQYYdB&#10;uDbjVoJfI/s1gItrfMzLt+VfetrwkphvNetUtbiztYbvbAGhaON08pP9V2279/3a66igArzn4XaT&#10;Y6be+MHsvCN14Ta51ue4uJbpgf7SlP3rpfnb5X/CvRqKACiiigAooooAKKKKACiiigAooooAKKKK&#10;ACiiigAooooAKKKKACiiigAooooAKKKKACiiigAooooAKKKKACiiigAooooApahJ9ns5pNrSbUY+&#10;Wq5LV5R4P0HVdDsvCt/c/wBrapbRW8dvLp+oRxiSyl/56qqov+7XslFAHnOl2dt4c8R36PoE011f&#10;XZuIbu2s9y/N/fl/h/4FWTr2kwvpvju8tNDuP7WM5+yzw2b+dLJ5SbJIm/3/AOJa9cooAhhk82NT&#10;6jPzVxXjXWGg1rw6gsNQu/JvfOlazsZZkRPKlX7yr6la7uigDg9WlPivw9JcXmhtcLBd7o7W6s/3&#10;jIrfe2PUmpXdnceC9US20W8jszEyLarp8iNLu9Itm7/xyu4ooA4r4c2On2vh+zS10ubT5re3ihk+&#10;0W7RuxCDu3zN9a6m8l+z20km1m2oW2RruJ/DvVyigDxrwroer6Pa+E7y7bVtQs0gS3ezvI/3lhL5&#10;fyyhURMr/C3mdKp+GPAd7o91pun3v2uS+trv7RNcw6SuyX5t2/7Tu/8As/8AYr3GigDyHxlZwpov&#10;iK2vdCm1DUpYJ5Y7zyW2MP4P33/LPb/d/wBmtrX9J0+z1zRdVn0Vr62j0+ay329j9odN0kDIuFXd&#10;t+Rq7HXNCsvEemzWGo263FrL96JujVatbWKyt44YY1jjjXAX0FAHnXxI+zah/wAIt9o0TULyGLUF&#10;upIrezlm8oeTKnz7P99flq94x0fSr74Waxbr4VuNc025tWZ9At4fs8txu6oFbZtb8q9AooAxfDMM&#10;dvoGlxRWLaXCLWIJYt1gG3/Vf8B6VtUUUAFFFFABXzf+0t8MdU+KXjn4d2svg6TxR4Us5b7+15I7&#10;qGHYs9rLbps3urbl83fuX+7X0hRQB8QWP7MXxJsfhb4u0fWVtfGmoDxxDrQs7668uHxLpcFpb28c&#10;Vw/8L/uldt333h/uPXrfwh+H+r2nxO1DxbJ4Js/hvo76ZHp76Pa3ETm/lVtyzMkXyLs+6vf5q+hK&#10;KACiiigAooooAKKKKACiiigAooooAKKKKACiiigAooooAKKKKACiiigAooooAKRvumlpkn+ragDx&#10;39kvb/wpGx2f9BjWf/TpdV7LXi37IX/JCdO/7C2s/wDp0uq9poAKKKKACiiigAooooAK8Q/aCx/w&#10;sD4I/wDY3f8AtlcV7fXh37QjbfiF8Df9rxd/7ZXFAHuNFFFABRRRQAVzXibUrux1DQ47ZlWG5u/K&#10;nVl+8tdLWD4k0E67bw+VcNa3NtKJoJ9u/a30oA5fxP4l1HRl8alby3t49K02K9t5Zo12Rbll3b/9&#10;n91Wl4b8SLqGrTWlrqEOuWqJvkvodpWJ+nlfJ8vT5v8A9pai1LwHdan4b8QWkt9G2pavb/Z5Ltof&#10;kVPm+XZ6fPJ/31V238MnTtfW/wBOkjtbeaPbe2ccShJZP4JV/ut6+vy5+7QB08uWjbDeW2PveleU&#10;+C/Hes+IPDujvqEkNnrSX0UN5FbruR4m3bWTd93cBXqV1HI0Mgik8uRl4Zv4a4TTfhh9lh8LvPqk&#10;zX2j/JJLCuxbpc7trrQBrSeMImeWWLT7q60+Fgsl5GqsnXa5UfeZVx8xxUMvi3UY/HDaTDpbXGn/&#10;AGFboXKso3O0m2lPhG9t1axs9T+z6RIXL2/l/vF3sWba/wDwJqn1bwveTX1veaRqS6XJHB9mO6FZ&#10;Q8f8PWgDP134n6VoOvTaVNJG19bwrcTI11FHtVs7VG913MdtS6h8TtIsdN0nUEka4t9V+a3m8xUi&#10;x/tOzbRUGu/DcarqDaja3FrHfTRRxXL3Vik6S7f4trfdareueENQvtN0+2s9QtYY7ZNrxTafFJHL&#10;74/g/wCA0AWYfGHneHb7Vv7J1Bfsvm7bVY1M0+z/AJ5fNtbd/DzWl4f1j+3tFsdRNrcaf9qiSX7L&#10;eR7Jot38Lr2NZNj4XuNL8LXmlWeqSW95P5rC+jhX9w7/AMSp935fStTw3YXOmaDp9ne30mqXkEKx&#10;TX00exp3C8uR70AbVFFFABRRRQAUUUUAFFFFABRRRQAUUUUAFFFFABRRRQAUUUUAFFFFABRRRQAU&#10;UUUAFFFFABRRRQAUUUUAFFFFABRRRQAUUUUAFFFFABRRRQAUUUUAFFFFABRRRQAUUUUAFFFFABRR&#10;RQAUUUUAFFFFABRRRQAUUUUAFFFFABRRRQAUUUUAFFFFABRRRQAUUUUAFFFFABRRRQAUUUUAFFFF&#10;ABRRRQAUyT/VtT6im/1bf7tAHjv7If8AyQfS/wDsK6z/AOna7r2evGP2Qv8Akguk/wDYT1n/ANOt&#10;3Xs9ABRRRQAUUUUAFFFFABXhn7Q3/JSPgX/2Nrf+kVxXudeHftB7f+FkfAv/ALGt8f8AgFcUAe40&#10;UUUAFFFFABWffatZaZ5f2u8ht2f5V86QLurQr5K/b9sdJvPDvw1+1Q6HcawnjDT/ALEmtTeTCyeZ&#10;+83v97ytn38UAfUsWqWVzcSwRXUMk0f+tjWRSy/UVRbxRpHkXFx/aln5FujyyyLcKQir99m9MV+f&#10;knm6Z4w+PF1qUOj6XdT6z4ch8Qy+E7iV/I0hpf8AiYMr7UlX5Nvm7PufLX0D4O+Gf7P+rfE+1Hgp&#10;tJk1OXw/e2Vxp/huZZLGexnMSP8AaPKyqN/CnKn5m60Ae6eHviZ4T8U6gtjo/iTTNWvGTzRDZ3SS&#10;sV/vfLV6y8Y6FqWu3Wi22sWdxq1qu6exjmVpo/8AeUcivAfhz4D8OWv7TXifU9B0ex0PQvBmiW+h&#10;I1jEkMbXUv72bew+8yRfZl+avOfhLZ/D3xh8adHuPAt5oOm6L4d1W6m/tWbVIpNb8R3sq/vFC/6w&#10;QKT/ABff7L8tAH3FXO+KfG3h/wAE2sNzr2sWOi28r+VHLfXCwq7f3ctXRV+fH7QR1qP9oj4j6/re&#10;teGbWPw1olvdeF9F8VWP2xNWgeF/tMFurvtRnlRkZ0R5fuj5E+8AfeNxrFjaaVLqs9xHHp8UJuJL&#10;rd8ixKu/dn+7jmsWH4meG/8AhEbHxNcatb6Zo97EksVzqUn2bKt937/1rx/4zalc+MvBXgP4YaTZ&#10;roupeMVt/wC0dKXKPYaNFGj3q/L93+C3/wC2tR/tL674A8GyeDk1jS9P8QeKLUyxeG9D1a+S3slJ&#10;VUeWZ5DsVFTb8zBz/dU0AfQlnqVreWEd7BcRzWbpvSdWyjL67qp+HvE2k+KtLj1DR9StdU0+QsBd&#10;WsiyRttOG+ZeK+Wda0PXvBP7L+g+F/Ccn/CZaVf3Mqa5q3hm8g8uys2d5bhbXc6Jt+9EvzjFS/sR&#10;/Ejw14d/Zb1rUxH/AGL4Z8O6lq0u1popEt7VbiWVV+R2+7Ft+v8ABuoA+krHxrpGpeLNY8O2kjza&#10;lpEMM96nlt5cSy7ii7vu7tqbtvoyn+KrfhzxloXiz7UNF1ix1j7K/lTtZ3CzeU/907a8W8A+H7LS&#10;f2fvFHiL4iXDaPJ4yiuta8QzrMUa1juIwiRK6/d8u3WKP6rXlfwcg0bxCfF3if4ff2H4bji8KTaV&#10;4b8L+H76CTUJ0VXeO6vUiz+9Ysm1fncbvn+egD670nxnoWuanfabp+sWN9fWP/HxbW9wryRf76/w&#10;1aj8Qabc6nLpsN9bzajGm820cqmRR/ex+NfHnwLuvBEviL4Gx+DGs28TQafe/wDCR/ZW/wBLRfK+&#10;f7b/ABbvN/56/PW74Luvh14O/bd1QeHtS0PT21TwvKl39lvo3+0ag19F8r/P/rfvfJQB9Qah4v0T&#10;SdWs9JvdWs7XUrv/AFFpNMqSv9F71vV+dX7UtqNM8a/F6HS5PCPi7XPE6WtpZRzTNca/ol1Fbpst&#10;7e3RGb5vklRkdNjtvevvfwjHfw+FtHTUt39oLaRC5LdfN2/P/wCPUAHiTxhofhG3hl1vWLPR4ZW2&#10;RyXkyxhm9BurVtbqK+hjngkWSFxuV1bIYV8i/tT5b4+eDSt14R0thoN7nUPH0KyaYvz/ACpEGdP3&#10;/wDe5+5XZ/s8Xr6f+x/pdzJrX/CJzRafdM+tXUaGC1bzX/0hVf5PK/iXtigD6EvLyDT7eS5uZlht&#10;413ySyNgKKo+H/FGjeKNN+36Tq1nqln/AM/FnOsif99LXlPxS1TwfD+zi118QPEi6x4bksbZrvU7&#10;ZhB/aT/Iy7An/PV9vy/7VeGzWc2sfAz44eJtDl0exudZ0+AJ4U8F3sV1/Z1nFHsdpfI+Xz5U83dt&#10;/gVUy2ygD7E8N+MND8XW80uiaxZ6xDE2ySS0mWQK3odtb1fKfwun8LXX7RuiP8M2tD4Xi8HbNVk0&#10;X/j183zk+zrLs+Tzceb/ALde3eF75pviR4qtH8aW+sLAsDL4djhiEml5X7zOvztv/wBqgDpbzxDp&#10;mn6hZaddahb297ellt7aaVUefb97avekuPEWl2urW+lyahbx6lP8sNq0i+Y3ys3C/RH/AO+a+HvE&#10;/iLUYf2p/BviLxt4d1TT9bm8RtYaJFcXVr5MWl+U8XyDzfvSyujszIn3VT79eo/FW7+G3g79qD4c&#10;64dS0PS/EcmoXg1y7mvIhMEGmyrEs29v3a/Om3pQB9VVk6n4g0zRfK/tDULex85tkf2iZU3fStGN&#10;hIuQ25TXyL+17qHh74k+OPAfw1m0mPxRfLdyalqGn6f9nGoQQLF8oieV08p3f+62/C0AfVjaxZR3&#10;0Nq15Ct1Om6KBpVDuv8AeUd6d/aln/aX2I3EP2wJ5vkeZ8+3121+co8an4p+JPhOlrrFro3xK8KS&#10;avp4uppoPM82CJ/ssUrI7oyP8q7d/Jr2j9le1nk/aK+IWq+KL63vPHWqaJpl7e23nRzPpbtLdbrJ&#10;Nv3fKi+yq6f3/n/joA+tNS1a00e2a5v7qGzt0+9LNIEUfnUWl6/pmtK/9n6hb32zr9nkV9v5V5T+&#10;2BHo837NHxFXWVs2h/sS7+z/AG7bt+1eU3kbN3/LXft2f7e2vmTwj4svPhr4s0/xOPDPhvwzD/wh&#10;tw3h2DwzN9pt/Et4q/NFLKuxfNV9nybN/wAzfO1AH6C0V8BfC39pbx7q2qeCdRk8UTeILjWbrydR&#10;0G8/sm2j+b+GGKKVrqJlP/PQPWX4m/aF8d3nw3t/EsXxntdB8cX2vrp8/gRdNt9+nRPceV9n2Mjy&#10;+ag+bzZPkegD9BPL2qAf/wBVeBftXftT6R+zl4Y2w28eteNr+B303RfMwNi/8vEzfwxKfxc/Iv8A&#10;Ey/O/wAY/wBpbxV8LtN+I/guD4hajc+PdL1+3j0J2sbHzJLJ7SKVnmHlbVgVpX+bG9yqoP46+QfG&#10;fiHVfGmpazr3iHUZNV1vUWM13fXH32fHyqifwov3VVeEFeJmWYwwfuR+KR+mcGcEYjiSc8TV93Cw&#10;+1/N/dj+v8p+13gjWpPEfg7Q9WnVY7i/sYLqRI+VVniVjt/76rWvNQttPt/PuZo7eMcbpGwK+Brj&#10;9oPx0fgz8E4dG8TaXoepXek+bqNrDfWVrc3VvFtiSWKW6R4F+78yb81ofFnxH4g+KP7GVr4ivPGm&#10;rWzWuvQtd302n21t5sSXCr85XemxPv8AmxHB217Z+Zn3rRXmXwd1rT7631Szs/iM3xHuLV1eS73W&#10;r+QH3bUzboq/wNXV+Npo7fwrqUkuvf8ACLxiL/kLM0SfZ/8AazL8n/fVAFG1+J3hK+8UN4dg8SaT&#10;N4gVmR9MW8Tz8r975PvcV2FfAX7JENnonwf1Lxbpfiy38c+NoLXVNTg8OPDYm4ll819ku9IvtDdP&#10;7/8AF/u11/gb4t+IUufAOoWHxcX4lat4hvo4dU8Jx6XbwraxP/rmTyV82DyP+mrvQB9nUV8X6D8R&#10;vE/i79oD4g+FbP44WOn6HYXNn/ZKtb2VxcTzyiVHtIvu70Qx/P8Ax79vK19oUAcze/ELwxpvii18&#10;O3fiDT7fXrsfuNMkukW4l/3UzuNdNXzH+0R4y8E6N8XfhPJcaxodrrll4mDX5mmiS6ghaxuNvm/x&#10;KnzR/e/vLXI/HH9oHxJb/Gax8O6b4iuvDPhObRl1Cx1XTf7P2atK/wDduLx1i2p/cX53oA+uNU1a&#10;z0PTbi/vrmG1sbdPNmnnbYiL/eJNY/hz4jeF/FelXGoaN4g03VNPtvlnurW6SWOL/ebNfEXxe+JG&#10;qfEz9lqzk8T/ABCt9LvG1oWDRWrWaJrcC3CfvHT5/uj73lPsr0f4xeBtMT9kT4hHwv4+XUkhiluL&#10;jWNNt7D/AEhIkH+iyfZ4kXZ3+XD/ADdaAPsCivI/g54g0u7udT062+Jn/CyLpI4rhm/0VzaxtvUf&#10;Nboq/Nt/i/u11XxUttfvvAHiGLwtfyaX4i+ySPY3McaSnzlXci7H+U7iNtAHZUV8PfCn42fEX4oe&#10;Kvh3okuuat4fW5WW+nupNNt/+JpaQLtuGm3p+6bzfkXy+1X/AAj8QPF/jb42eOvC1r8d9L0/SdN1&#10;aH+yY5rOyuJ7zzVb/Rx9zfGp+X5Pnzt+egD67n1iysdWs9Olu4Yb28R3ggkbDSom3ftH+zvT/vqt&#10;evl3Xvi1pXhL9p3QrS++J+i32i3Vtqn23T76awT+xZYvs6pH5v8ArU8xvN+Rjzt/2K5D9of4/eMP&#10;Cvxh1TTND8XWdj4d0vTFlks7O4sY76KdovN8x0vNqzqRt2rE+fvZoA+xbi9t7eaGOSaOOSb5Y1Zs&#10;FvpVyviz43313rHif9nXxZe+Prjwvp9w0vmX19ZwW6RStbbvNfzU+Rm+7sb5K+n/AIZ63Za94Tt5&#10;bLxVH40jjLRPrEPlYmbv/qvk/wC+aAOiudVs7W+t7We6hjuJ/wDVxNNh3+i96r6l4o0fRZlh1DVL&#10;OxmZdwS4mVDj8a+XP23bG2v/AB98E47LWLHQfF0etXtzpmoXEio8Uken3Dx53f8ALJp1tkdf49yi&#10;vlX42bNe8YfETxD8SG0lfHWqeBEuINDuJInfRJ/7QT7PZRf3Z/I+d/4/3jUAfqnY67p2rQSTWmoW&#10;91FH99oZFdV/GodN8W6NrE3k2OrWd1N/zzt7hXb8q+Ofgxc2GifHVZfEGn+G/h9oureGYxptrol1&#10;HJpniBNv76V7j5FZov7uxPkb+Ktz9lCz+Glp8cvi5/wjy+GY7j+14v7G/s1rfPk+R+8+z7f4f722&#10;gD7Erl/FHxB8M+CpLePX/EGn6LNdbvIW+ukh8zb97buNdRXwpreleG/E/wC134lGv/F/S7hYdHtV&#10;tV1SHS5ks3a9uN+nxeYn3k2Lu/5a/MuaAPuSG4S4jWWJlkjcZVl/iqevkf41fE7VtB+OOgeEvD3x&#10;g8P+DNLvtMnfUrbUo7V20jyPs5TYrFdssqu21ZfkwrfJVjxN8QfEuleNofCOt/GPTfBFvZaNFdxa&#10;9dabaJ/bkrffli85vKVU+7tWgD6wor87G/aZ+Jesrfy2/wARrPTZNO8M6pqUSQ6TbomrPayp5Vwi&#10;S/Mizo7t/wBs22V9M/s4fETVvFl94k0fW/Elv4muLGKwuob2OOKEus9qkrjZF8u1XOygD2i/1iz0&#10;eFZL26hs4ydge4kVAxp1hq1lqcbPZXkN4o6tbyK/8q+bf+CiP9jN+zBrj6jHp8l9HfWD6auoSKn7&#10;/wC1RbvKL/xeV5v3e26vCtL+IGp/BXxR8RPEun+HdH8H6lN4VtZvDvhrQZPtdlra7vmvUl+RZXiD&#10;N8qonyL8/rQB+geua5p/hvS5r/Vb6HT7KIfvJ7iTYi/iasWd9Bf2sNzbTLcW8q5jljbKsPXNfAVr&#10;+0PrmuW8emeKfFGl+JfCuuaLdLqK69Jo0Ygl+zs6NElrdSt1/glT/gdbfwZ+L3iLwx4G+Djad8T9&#10;P+IF3qYsNLvfBdjp8X2iGBkVGdNrebE1uiSM7S/I+1qAPu6ivzmX9r34k6hb6hrkeufYdas9altz&#10;4Tvl0i1tFiSXalu/m3SXm5h/y12f8Ar0vXfi34t8S3/xKkvPjJpfwi1DRL26stI8PapY2u5oolyl&#10;3L5v72VJfvp5XZv46APs6ivj6++MWueLPFV1pNz8YtL+GdnZaLZ3Vhc3FnAn9ttLFve7Rrrb+6V/&#10;l2Klc3rH7TNxb+FfBtlL8WLi+8Rmzupru+8P2+mwWmoiKXb5olv/ACl7r8sWaAPuWivE/wBk34wy&#10;fG34K6T4gvby3vNYW4urS+SFk3xtFcSonmKv3GZER8f7VZv7ZPiHxT4H+CmoeK/CXimTwvqmk3Fq&#10;xf7HFcxzrJcRQ7ZVZGYIvm7vl5oA9o1zXdP8M6Vcajqt5Dp9hapvnubqTZGi+pY0aBr+n+J9Jt9T&#10;0rUIdS025TfBdWsyyRSr6qy9a+QtL+LF63i7Q/Dk/wATNJ+M3hXW9FupvECyWNuqaTti3LcO8S7U&#10;iY/J5UvNch+zr8RL/wCHfgj4Fv8A8LOtbzQfEV7daZJ4ZuI7ZI4E3S7fKdf3u5H2fef+KgD9AqK+&#10;Grn43eLV8N654oX4m/YvHltq9xb2/wAL5NLh+fyp2WKz2bftDtKnlt5+/Z+8z0qn4s+M3jXS9T/a&#10;A1qw+K7W8fgO+tZNH8PSWtlJFPvt4pXtZX2b2XzfMg/dvvTa38dAH3jRXw18T/2h/GFx8ZNc0SDx&#10;RceE/D9rpVne6JNZ/wBmxw6p5sSu9x5t4371Uc7NkX92vqT4H+LtV8dfCvw7rmtrb/2le2wedrX/&#10;AFb/AO0vtQB3VxcJbxtLKyxxoNzM38NYWm+OPD2reGZNestc0+60NEZjqUF0rwKq/eO8fLxXkv7W&#10;t54tbwPp2leHtHvtS0nUb1YvEF1p91BbzW+nL80ux5nVVZ8bd/8ABurxD4K/EP4cTfsYeJpvGcEV&#10;n4Dtdev7cactxFmZftrywWq7X5/gX5nwR32c0AfYOjfEbwx4i8O3HiHTNe0/UNDtg5n1C1uFeCII&#10;NzEsPSqvhP4ueCPHGoNYeHPFmj69epF5pttPvo5n2f3tqmvmXwEfD2r/AAr+NPizVfE3hvw5b+J9&#10;Mjtb3TPCsiXtp4ft/srwRtL5H+tk+dmdl7Kqfdjqn+zs3/CBfFvw54N8I+ONL+JuhS+GpXvr610m&#10;1j/s2WLYsX763Xdtl/55O7n5aAPtyuTs/iX4Sv8AxRN4at/E2lzeIIV/eaZHeIbhP+AZ3VynhNfj&#10;L/wkEbeKJvBLeHwH81dHjvPtbf3cb2218b+A1m/4SvwXaPdeHfJ/4WNPL/wjlrahPEVuv2qVkmuJ&#10;fvMu/wCdvkT913oA+99Q+InhbTvE9r4cvPEWm2viK7TdBpcl0iXDj1CZ3Ua38QvDXh7WtP0fVdc0&#10;/T9Uv/8Aj1srq6VJp/8AcTPzV8kfEyT4c+PPjRrHhbQ9S8M6Pqkut2V74r8WatqES3qXFq8TRWVg&#10;j/Nv/dKrsuxE3N9996rm/Fb/AIRpfE37Rll4st4W8Zaktj/win2pR9pnj+yxLa/Y/wCL5brf/q/+&#10;B0AfeNFeQ63F8XItP0GPwm3hVY00+Jb7/hIlumk+0bfm2+V/DXo2h/2n/Y9r/bP2X+1vK/0j7Du8&#10;nd/s7vm20AbFFFFABUU3+rb/AHalqK4/1Mn0oA8f/ZHbd8BdHP8A1EdW/wDTndV7LXjX7In/ACQX&#10;Rf8AsI6t/wCnO6r2WgAooooAKKKKACiiigArwz9oLZ/wsr4F5/6Gt8f+AVxXudeHfH//AJKb8C/+&#10;xql/9IrigD3GiiigAooooAKwde8H6H4o+ztrOj2OrNbtvg+3W6TbG9twrerjfiN48X4f+H21Q6Lq&#10;mtSK2xbXSrfzpM+/ovvQBoaf4K0HSdSv9Qs9F0+1vb//AI+J7e1RJZv99v4qk8O+DND8KRyR6Lo9&#10;jo6ynMi2VusO7/vmuV/4XJpC/ByP4jzWt02kvp/9pLbQx+ZOydVVUXq33azPCnxxt9Sg8Sr4g0PU&#10;PCeoeHtPTVrvT7xlkdbRllZZV2deYZV2/wCzQB6LDpFlbNdNBZwxtduXn2xqPNbG3L/3qzdM+Hfh&#10;bRbhbjT/AA3pOn3CHKy2tjFG6/TatcF8OP2gIfHWu6Zo9/4Z1Twrd6xp76rpUepbN95aqyhmKr/q&#10;2+dPlb+9Wn8MfjbZ/E7xJ4k0SHQ9U0W60RohJHq0PkvKsgO1gv8AdoA9SrJvtA07Vrm1ubzT7e7u&#10;LQ74JZolZo/909q1qKAOSXwHpJ8f/wDCYvAz64dOGlJPIzYig8zzCqL0Xc+3d67FrS1jwro2vSRy&#10;6jpNnqUkY2o11brLt/76ryDxF+03PoPxK1rwdD8O/FGralpVol/LLY26Oj2ryOiSL83cxv8A9816&#10;Fpnxc8J6l4J0rxWdatbHRNUiEtrc30iwb8/w/Ofve1AHSWeiafp+nrp9tY29vZ4x5EcKrH/3zXLa&#10;/wDCbwvr/hG68MzaZDaaHdyxy3FnYr5CXAR0by32/eV9iq4/jTiuhvPF2iafo39sXOsWNvpZXIvp&#10;LpFhP/A87ar2njnw9qmlz6naa5p9xp9uu+e7jukMca/7bZ+WgDT1TSrPWtPmsr21hurOZdkkE0Yd&#10;HX0INUNF8EeH/D0zXGk6HpumzMuzzLO1SJsfVRVGL4leEpNPjvV8SaT9heYQC5+2ReX5rfN5e7dj&#10;d7Uz/hbHgpo5HXxdou2OLzXb+0IvlT+996gDW03wzpWlaheX1lpdpa3l58089vbqjy/77fxVnR/D&#10;TwnDqbajH4Z0ldS3+b9sWxi83f8A392z71Saf8RvC2rXFva2HiTSb66mz5UNveRO8u372AGqxH40&#10;0CbWm0dNc06TWF4bT1uo/OH/AADO6gCaLwto8OtSawmk2ceqSLiS+W3Xzm9t+N1bVcrH8RvC0moL&#10;p6eItLbUGla3Fn9si85pV+8m3d96k8aeONP8G2DST3Vm186/6Pp815FA90391d9AGnrvhvS/EVvH&#10;FqunWmpQxNvSO8hWVEb+9hqs3GmWlxp7WUtvDJZunlGBl+Rk9MVhfDHx1bfEzwDofiqyhaC11a1W&#10;6iidskBq0Nf8VaN4Yt1m1jVLPSYZDgPeTLCG/wC+qAG6h4R0TWNDj0i90mzutLjVQtjcQq8S7fu/&#10;J92m6H4R0PwzHINH0mx0tZMCT7HarHu2+u0c1Vv/AIi+F9Ogs5bvxDpdrDeqz2ss15GEuAv3vL+b&#10;5/wo/wCFjeFf7Pjv/wDhI9J/s95fIW5+2ReX5vXZu3Y3e1AGlonhvSvDsMkel6ba6bHIdzpawrGG&#10;Pr8tTQaTa217cXcVrDHdXGPOlWPDy7fu5NUtF8aaB4jjuDpetafqSwf637HdJJs+u08VW0/4geGt&#10;U+y/Zde026+1O8UHl3iN5rL95U5+bFAF7UfDOk6vqFrfX2l2t1eWmWgnnhV3i/3W7VDe+BvD2pXk&#10;l5daHp91dS/fnltUZ2/4FjNL/wAJt4f/ALe/sX+2rD+1un2H7Qvnf98dapXHxJ8KWaagZfEelw/Y&#10;H2XfmXSjyDu2Yfn5fm4oA6lVCrgVlf8ACMaV/a39rf2ba/2lj/j78lfO/wC+qybj4qeD7WSzSbxR&#10;o8LXaK8AkvolMqt91ly3IrA+NXxXufg94U/4SRfD02vaTb/Pey29wsbQJuRVb5vvfeoA6m28B+Hb&#10;W4+0RaHpsNwG3+bHaop3f3ulXrXQdOstQuNRt9Pt4b64/wBbPHCqyv8AVu9WdPvEvrGG4VdqzIsu&#10;P96rtAGfqmk2mtWrW19aw3Vu/wB6K4jDqaqr4b0uO3tYBptqLe0bfBF5K7Ym9U/u1tUUAc7b+GdI&#10;tbyS9t9Ns47yRtzXK26h2/HGa+Sv+Cg3ibw14c8JW+mpffZfF+pOs1vp2n29uZrgROrJPNK6M8UC&#10;FP4fvn5P7231H9qD9qTSv2e/D6QQRxa14z1FG/szSvMwFA/5eJ8crCp/Fz8q/wARX8vPEHiHV/GG&#10;v6l4g8QajJrGvak/nXd5N993/hRB/Ai/dVV4Arw8zzRYJckPiP1XgXgevxVX+sYj3cLH4pfzf3Y/&#10;5/Z/xCa9r+reKtbvtc8QalNrOu37+bd39xw8r/7i/Kir0VF4FZN3Cbu3kjDbVlQqakblqT/ar8xn&#10;VnOftJP3j+4MHgMPhcLHCUY8tOK5eU+otJ/bvvtP8OaLpFz8K/D2qR6XZRWUct1fFmZIl2jH7j5a&#10;6L/h5Tr/ANi+yf8ACtdD+y7dnkf2pJsx6Y8ivjqiva/t7GfzH5n/AMQj4X/59z/8DkfX+lf8FIdb&#10;0W3+z6f8MdBsbf8A552+pSIP0gqa+/4KV+IdTt5La7+GujXFvIu2SKTVpCj/APkCvjqij+3sZ/MP&#10;/iEfC/8Az7n/AOByPrXS/wDgobf6PN52n/CTwzp8m3Zut75kOP8AgMFWLP8A4KM6tp97NeW/wt8P&#10;w3Ev+slh1KRHf8fIr5DwaMGj+3sb/ML/AIhLwt/z7n/4HI+sI/8AgoHcwX32qP4Q+GFuN/meat8d&#10;+/8AvbvIrc/4edeKf+id6T/4OJP/AIxXxlRT/t7GPeQf8Qj4X/59z/8AA5H1nf8A/BQe81a7a5vP&#10;hH4Yurg8GW4vi7t+PkVNef8ABRHU9QsYbS4+FPhu4tYP9VDNqDOif7o8jivkaij+3sd/MH/EJOF/&#10;+fc//A5H1rqH/BQq/wBUjhivPhN4Zuo7f/VLNfM4T/d/ccVa0/8A4KO6xpdm1pa/C/w/b256xQ6l&#10;IiN+HkV8g4NGDS/t7G/zB/xCXhb/AJ9z/wDA5H15pX/BR3WdFtfJsfhhoVjH3jt9SkRP/HYK6Dwf&#10;/wAFE9e8R+NvD2iXXgLTreDWtXsNKaeHVpCYmnuo4PMAaH5seZnbx9a+JfvV0vwyXZ8XPht33eMN&#10;EX/yp21d+EzjF1sRCEpfFI+cz/ww4cy7KcVi6NOXPSpTlH35fFGDsftJBo9lA0bx2sKtGCi7UAwD&#10;1Ws238DeHrO9W8g0PT4bhH81Zo7VVdX/AL26ukor9BP45OYm+HPha5uJLibw7pc1xKd0k8lnEXY+&#10;521PeeC9Bv75bu50SxuLnOfOktUZ+3fH+ytdBRQBm6lo+n6xZta31jb3lr/zyuIVdPyNT2FnDp9u&#10;sFtDHBCnAijXAFW6KAMXUvDOl61cW899p9rdXFtnyJbiFXaP/d9Kq3vgXw3qF5JdXeg6bdXUy/vJ&#10;5rNGdvq+K6SigDCk8L6M9rZ2z6XZtb2f/HvE1uu2Ljb8n92m6X4L8P6HcLc6fodjp9wBtD29uqH/&#10;AMdFb9FABXMt8PfDElw1w3h3S5Lh380ztZxF2b+9nb1rpqKAOX1P4d+FtauZbzUfDek314/357iz&#10;ikdv+BMtWtV8H6JrlrDb6no9jqEMH+rivLdZlT6bhW9RQBzNx4J8PXl01zNomny3Hk/ZN8lqpbyv&#10;u7M/3farmn+GdJ0OZp9P021sZnRYi9vCqFlX7q1tUUAYuveGdJ8TWsdvq+m2uqQRtvSK8hWRFb+9&#10;hqP+EY0j/iX/APErtf8AiXf8en7lf3HH8H92tqigDl1+HPhRYbqAeHNJWG5G2eP7DFif/f8Al+ar&#10;Wk+DdD0O6kutP0Wx0+4dNjy2tqsZZfT5a3qKAOfl8E+H7jWl1aXRbGTVB/y+SWq+d/33inap4O0P&#10;XLyG61PRdP1C6h/1ctxarI6f8CYVvUUAYeteD9F8RrB/auj2GpeR/qvtdrHL5f8Au7hxTrrwtpGo&#10;NafadJs7j7G261823VvK/wBzj5a2qKAMfS9B07Q0mTTtPttPWR/Nkjt41j3t/eO2uJ+NvwlufjF4&#10;Yj0BPEl54bsjcw3VyLW3hma4MUqSxjMqts2vGp+WvTqKAOR8I+AbLwx4f/s2ZbfUJpU23d39hhtz&#10;df7yRKq/pV2PwP4ehjtY00PT1W1bfAq2qfum9V44roaKAMn/AIR7TP7V/tP+z7X+0NuPtXkr53/f&#10;VV5PB2hyG8LaPp7fbG3z7rVT5rer/wB6t6igDDvPCuj6lHbxXWl2dxDa8QpJbqRF/uf3a144xCu1&#10;FVVH8K1LRQBBcW6XEbRSqskbjayt/FWQPBegLpr6cNF08aez+abX7Knk7/72zGK3qKAMfTfDWk6R&#10;HLHY6XZ2sc3Ei28Kpu+uOtO0nw7p2hrINO0+109ZDudbWFY93/fNa1FABWWNC06HUZNRSxt1vnXa&#10;blY1Ejf8CrUooA5yXwL4emvGvJND09rgv5rStarvL/3s1fuNEsL68t7y4sYJrq3/ANRLJGrOn+6e&#10;1alFABRRRQAUUUUAFRXP+ok+lS1XuP8Aj3k/3GoA8k/ZLG34F6Nj/n+1T/05XVex15B+yf8A8kK0&#10;P/r71L/04XFev0AFFFFABRRRQAUUUUAFeEfH/Z/wtz4Dg/8AQx3GP/AKWvd68G/aAYf8Lk+Asfr4&#10;huj/AOSUtAHvNFFFABRRRQAVxPxL1TV9M8KXR0Xw5deKLy4RrdbK1uIoWXcpXduldV2121FAHzn8&#10;P5fiJ4J/Zui0W28BSN4x0PTLeysrO6vIHtruX7mQyt9xfvfNT/g/onijwn4X8bane+DdYvvG11D5&#10;0l5r19au+syqr+XEvkyMsUSfd2/7VfRNFAHzX8AfDfiyPxhJ4k8e+EdWXxdeWZin1m7vLV7WzXzN&#10;/wBltYo3Z0i3s3/s9SfDCLx5H8f/ABtr+sfD2/0jRfEK2kMd5JqVrJ9n8iLZuZFfd83+zX0hRQBy&#10;l9reuw+NtP02DQvO8PzW8ktxrH2hV+zyr9xPK+826uroooA+RfiP8EvF3xU/aD8UalcWviLwf4e1&#10;Dw4mg2uuaRqlujbopp2814g5Zkbz02r8j/erg9a+AHxF1y98E3mq+C4ZNN8M6O2hf2BY3lsUWVWz&#10;9tt1mbZtl+78/wA9fe1FAHxBpf7M/inRdN8I3dz4TbxF4b0jULq6m8C6hqUTt+9X5JU+byty/wDP&#10;LfsrU1r4C61rfhvVG0P4X2PhOxl12w1a78ISalFs1qKNZUlil8r93F95HVN+wla+y6KAPgL4ofs9&#10;eLfGOtXWt6V8HrXSdDnl0yObwvHqFr511Lb3qTvdv83lJ+4iltl2Pvf7X8/yVyfxc/Yx8Watp99F&#10;4c+G9n5z+Jtdmcw3FvD51hdbfsn8X3Yv7n+zX6U0UAfn9pP7NXi3wvr2oa5onwxh0vUl1HRL3Trm&#10;3vLXzrWKKLyruJfn+9n97/t1R0f9k3x7pemx6Xf+Gbq88SRambs+L7G8tR9obzd/2jzWl89W/wBj&#10;ZX6H0UAfBnjD9nDxFrej/Hy50/4Xx2vijxDr8V74Y1GO8t0mj2pEv2hW3fuv3sTy/wDbSu48UfB3&#10;X9S8eeKtc8Q/C+H4jQ+IrS1/s37VqUSHRCtuqvaPvb5V81d/mxb/ALzV9d0UAeQ/sveH9d8GfBDw&#10;v4a8RaO2i6potktk8TXCyK+3+JWX+GuT/ac8IeMPF+oeGbbRPCln4m8PxPK98221e7ilP3Nn2h1R&#10;U/vMOa+iqKAPzU+I3w5vPDXwV0Hw18QfB+mya1B4+tZ9Mgvr6BI7q0nukMsMTK/7pPlRX/g+arX7&#10;QHwreT4c/EbxjeeDdN+H/hm+0fT9PsPD819FJ9sv/tSf6anlMyROsTyxbo/nKM1fevif4c+FvG91&#10;az+IvDek69JbKVt31KxiuGi3Y3bd6nGdq/8AfNO1j4feGPEOj2ulav4d0vVtJs8fZrG8tY5oYto2&#10;rtRl2jigD5m+Gnwv1ibxl4V8UaD8M9P8B6Homj3NvdxafqUE/wDb2+JNluqo23bvX70tR/A34Iy2&#10;PjDxFd+Ivgy2htqutXOpWGpSX1rINLib5olSJJf3bb/+edfWei6HYeHdNh0/S7G302xt12xWtrCs&#10;UaD/AGVUcVqUAfDM37O/jJPB174NX4d2LeK7jVJZl+JjapFvXfLuS8+95/mqP4NmPlrpfi1+zJrG&#10;ufFC+ttD8P6feeCfH62D+L7ybykmtZLO4812jT+Jp0Kp8vR1319g0UAfGXx4+C3jjxh4g8SWOg+B&#10;dJbQf7LFhoF1Yw2Uez/R9rfaHk/erscsqrGK6n4kaV8SPFX7NVr4Jt/h/cTeILzTIrS6ZtUtdkDx&#10;Sp999/z71Td8v96vqSigDhfC+ta+/gZ7m58M3Gm61awmOPSri8idp3VPl+dG2LuNdD4bvL++0DT7&#10;rVLFdM1KWFHuLMTeb5MmPmXcPvYrZooAK4T4w+IvEXhD4a+Itb8JeH28T+JLK0aWx0jdjz5OO3Vt&#10;v39q/O+3YvLCu7ooA/DHW/FGp+ONf1DxHrWoSavq+pS+bc3k3Vj024/hReip2qju9a+9v2yf2OW8&#10;QC++Ivw6sd+ttm41nQIFx/aQ/inhH/Pz/eX/AJa/7/3/AIGjuI7qOOWFtyn+KvyzM8HXwtVyqvm5&#10;up/efAXEuWZ5l8aWCj7KdP4qf8v+H+7/AFLzWiiivnz9gCiiigAooooAKKKKACiiigAooooAKKKK&#10;AF/hFdH8L/8Akr3wz/7HLQf/AE52tc5/CK6P4X/8le+Gf/Y5aD/6c7WvTwH+9Uv8UfzPj+LP+Sfz&#10;H/rxV/8ASJH7dUUUV+wH+bgUUUUAFFFFABRRRQAUUUUAFFFFABRRRQAUUUUAFFFFABRRRQAUUUUA&#10;FFFFABRRRQAUUUUAFFFFABRRRQAUUUUAFFFFABRRRQAUUUUAFFFFABRRRQAVWvP+PSb/AHGqzVTU&#10;f+Qdc/8AXI/yoA8q/ZQUp8CdBDfe+1aif/J+4r2CvHf2TG3fAPw2d3mZe9O71/02evYqACiiigAo&#10;oooAKKKKACvBP2gJCvxq+AYX+LXrz/0ieve68I+O/wA3xq+Av/YbvT/5JPQB7vRRRQAUUUUAFcz4&#10;g1a7tbvS9PsHjt7m/eRVnmj3qiou5vlytdNWLrWiLqclrcQyfZ7y2Z2il2527uGoAw9Uk8Q6Joet&#10;TTapayeRavLa3n2XDoyj/loN+1v0rL/tnXbqZ7DRtVs9akkSKX+0I4V2W482FWDbW2tuiaVl/wB2&#10;t668NaheWGsRS6isk97b/Z41aP8AcQ/e7d/vVuWltLBZ7X8mO428vDHhaAON8Hz+I7++aW91CO+0&#10;+K7vbaRPsqxFfLl2xn/x2vQq5vwjoV54ftLqK8uo7rzru4uh5ce3b5srPj/x6ukoA89t7zxP4k02&#10;TV9L1K1s1LSpb2M1rvVtjsv707t275f4a1rnxj5EtwI9NvLq1tTsuLqFVKRn+Ljdubb/ABbc1DJ4&#10;PuYbOawsNUk03TZdx/dr++i3Hc2x/wCGrU3hy9ja6itNQ+z2NyzPKjR7nXd97aaAK9/4yjZZ49Ms&#10;7zU/JhDvLY+U2zK7lADsMtjnbXM6D8XrKx8NeGf7VnaTVNR05b1vtMlva/u/77b3Rf8AvmukPg+f&#10;S1uI9DvP7NS4RQ+6PzNhSJYlYf7WxI/++az7H4aDT9N0dTdQ6hqFhZLZNdX1qj+fEvzYZP4ef7tA&#10;F5vifo3/AAjVrrkcjXFncP5IZZIsK/8AtNv2L+dXtB8TN4gtLq5TT7y1jhbCed5bCfj70TI7Ky1V&#10;uPC15JptjbW+oQxrblmniazTybkMPusn8PWrXh/wudBt75UuFWa8l83dDCqJE20L8q/hQA3wD4uT&#10;xv4Ws9aGl6hoy3G//QdWt/IuYtrMvzp/D92uormfA+h6j4d8M2em6xrk3iTUYVYS6jcQrE8/PUov&#10;yiumoAKKKKACiiigAooooAKKKKACiiigAooooAKKKKACiiigAooooAhzxgV8Nftl/sbza/c6h8Rf&#10;hzp/may2bjWdAtVAGo/3riEf8/P94f8ALX/f+/8AchAZcilGPvGuavQp16fsqp6WW5li8oxcMbgp&#10;8s4n4SW80d3CskbblanXEn2aGSST7qLuNfe/7Zf7GzeIJL74h/DjT862SbjWdAgX/kJf3riBf+fn&#10;+8n/AC1/3/v/AAFNLHcaZJOjbo2jb8sV+Z43LamDqcr+E/ujhXjbD8U4CVWHu14R96P/ALd/hPVL&#10;D9mb4varp9tf2fw81a4tblFmgljmt/3iMu5W/wBbVv8A4ZO+M3/RNtW/8CLT/wCP1+qnwnf/AItb&#10;4N+X/mDWf/ohK6rf/sj/AL6r7D+wcF2l95/N/wDxF7ibvD/wA/ID/hk/4z/9E11b/wACLT/4/R/w&#10;yf8AGf8A6Jrq3/gRaf8Ax+v2Az/s/wDj1Gf9n/x6j+wcF2l94f8AEX+J+8P/AAA/H/8A4ZP+M/8A&#10;0TXVv/Ai0/8Aj9H/AAyf8Z/+ia6t/wCBFp/8fr9gM/7P/j1Gf9n/AMeo/sHBdpfeH/EX+J+8P/AD&#10;8f8A/hk/4z/9E11b/wACLT/4/R/wyf8AGf8A6Jrq3/gRaf8Ax+v2Az/s/wDj1Gf9n/x6j+wcF2l9&#10;4f8AEX+J+8P/AAA/H/8A4ZP+M/8A0TXVv/Ai0/8Aj9H/AAyf8Z/+ia6t/wCBFp/8fr9gM/7P/j1G&#10;f9n/AMeo/sHBdpfeH/EX+J+8P/AD8f8A/hk/4z/9E11b/wACLT/4/R/wyf8AGf8A6Jrq3/gRaf8A&#10;x+v2Az/s/wDj1Gf9n/x6j+wcF2l94f8AEX+J+8P/AAA/H9v2UvjMr/P8ONVX/euLT/4/W98Pv2ZP&#10;i3p3xO8D3t78P9SsbGx8R6VfXVzNcW+IoYb2CWRsK/O0K3Sv1dXap4+7TFZMhBxmuilk2Go1I1Y/&#10;ZPNx3ijxBmGEq4Ss4ctSMoy93+Zcpfooor3T8nCiiigAooooAKKKKACiiigAooooAKKKKACiiigA&#10;ooooAKKKKACiiigAooooAKKKKACiiigAooooAKKKYvzUAPooooAKKKKACiiigAooooAKKKKACiii&#10;gAqnf/8AIOuv+uTf+g1cqjqn/IJvP+uL/wDoNAHk/wCyB/ybz4V/3rz/ANLZ69mrxr9kL/k3nwn/&#10;ALt1/wClUtey0AFFFFABRRRQAUUUUAFeEfHJv+L4fAcf9Ri//wDSRq93rwf46/8AJc/gP/2FdQ/9&#10;JaAPeKKKKACiiigAooooAKKKKAGfdXJqGG8t7hsRzRyN/stmnSRrMjI6qyt8pVu9eF+ALe80vTfB&#10;l2nh3TbGxkeSKTUrO4b7V827YrRbF3bv998UAe90V41oPjHxdqS/2i+j6p893KnkSfY47VYll2/8&#10;9fN3bF3bv/HK1PGXiDVLfw3r2t2msR6TNYO8MdtMqunyvt+b/abd8v8AvL96gD0a4vIbVokkkWNp&#10;G2Rqzfeb0q3Xn/jG0LeIPB93JM1xHFqYVYJI1Kq32a4/e/d3K33hVjxNJqtx4y0uxstWbTrWa1le&#10;VI41Z2K/dxu/4FQB3FFYXhPVZNY0G1upWVpn3AsvRtrFa3aAIZJkhXdIyqo/iZqit763uuIpo5P9&#10;1s1zHxYhW6+GniSNoY7hm0+XbFJ0ZthxWRoOi2ekx28suj6b4d1p7eeK3j0naUZdqfNv2L/s/eoA&#10;9Jqrc3kNp5Ylkjj3thN7Y3GuG8P61qtrDocmoX39qTanDK7xxxrGilF3fJWB4skvr7w7omqTaxYw&#10;xXWsWeLG4hXZta4RfLR/vef/ALXr/BQB7FRRRQAUUUUAQT3MdtHumkWNf7zNilguI7hcxSLIvqrZ&#10;rl/iTp1pqmgWtveW8N1C+p2H7udcr/x9RVyfiq7l8ESaxL4ahWOQ2dqv9nQxr9mgka48rzVQsih9&#10;jNxvTf5a0AetUV514d1/W4byZdSsb6301bZrhrvVGtU8p1P/AEydvl/DiodC1zXDqNodTmuLVZ5t&#10;m6WO3e1uv7vkNE7Mv/A6APS6K87i1PUNT02TW11uPSUjumWa2uI18tIopdrqc/NuYL97/aX5am1S&#10;bV7rxxHp9pq32OxfTzNMixhpFdZNq7f++vm/3aAOyuL2G1aNZJFjklbZGrN95vSrlcD4vspI9a8G&#10;y3F19qZdSEXlSRrs3/Zp/wB6P4lb8ak1qTULvxba6fBrf9l2stoZWiVV8xmV/wCAt/491oA7eR1X&#10;q22n15Z4oa98QeEbiBdUurOay1KKE3lmqoZ1WRf7yvXcf2XL/ZMln/bF5JIf+XxvK8xf/HNv6UAa&#10;FpdQX1vHPbyLNbuu5HjbIYVbrzvwvqB0f4V6S9okMPlQQW8IWNRHEu9Yt21f4V+9VqafUdKulsJt&#10;Va6a8tJpVlaNQYGVfvD/AGfm/i/u0Ad1RXnnhXUtWtZfDq6jqjao2qpKZN0aqqFF3cba9DoAgB2g&#10;AV8Nftq/sZXfiUat8Qvhrp6v4hdGm1bQrdQP7RIX/Xw/9N/7yf8ALX/f+/8AcrqpUc0oORWFahTr&#10;w5Jo9DL8wxOVYmGKwk+WcTl/hnZz2fw68L211DJa3UGl2sUsMi4dHWJQyn8a66iitzzwooooAKKK&#10;KACiiigAooooAKKKKACiiigAooooAKKKKACiiigAooooAKKKKACiiigAooooAKKKKACiiigAoooo&#10;AKKKKACiiigAooooAKKKKACiiigAooooAKKKKACiiigAooooAKKKKACiiigAooooAKo6t/yCb7/r&#10;3f8A9BNXqztc/wCQTqP/AF7yf+g0AeV/shtv/Z38Hndu+S4/9Kpa9lrxz9kX/k3Pwb/1xn/9KJa9&#10;joAKKKKACiiigAooooAK8G+Okn/F+vgKvrqeo/8ApJXvNeBfHRlX9oD4Bhmb/kJap/6SUAe+0UUU&#10;AFFFFABRRRQAUUUUAQzRLNG0TjcrDBrn9H8AeHfDskMmm6LZ2bQ/6vy4fuf7v92t26m+z28koXzN&#10;i7tq/wAVeJeE/wBovUNW8XeFfD2teBNQ8M3niNZ3slvLpHk2xDc7Oir8tAHrMvgvQrjVv7Ul0ezf&#10;Uv8An5khBf8AOue8U/DlPFWtR3NxDpbWvleVJJJY773/AIBLv2r/AN8Vx2r/ALQ934f16OPWPA+q&#10;aX4bl1iHRYtauLiL97LJIsaN5P3/AC97r81VvGX7TKeEfF3iCyl8I6pN4b8Oy2tvrHiVmWO2t5Z9&#10;m1UDcy7fNj3bf71AHqet/D/w34mv4b3VNDsdQvIVxHLcQq5Wp08K6T/aVrqH9n2/2yzgNrb3Pl/P&#10;FE3VFP8Adrzn4jfHa48F+KtS0fTvB+peIl0zSf7Z1K+jkSCC3g+b5dz/AHnwjttqP4mftEwfD3Qf&#10;DeuW3hnVvEGk6x5TfbLPakNqkrIqNK7dPv0AeoaH4f07w7Y/YdLsYbGz3F/It49ibm+8a2KKKAMz&#10;WtDsPEWl3Gmajax31jcp5U8Ey5SVfQ1iaf8ADLwnpVw09r4fsYZmhNr5iwjPlN95P92rXj7xLc+D&#10;fCGq6xZ6Rda9dWcJlj06z/105/urXnXgv4+XniDx1rnhPVPBt9oeqaRpSatPGt1HcfI5bYvyfxHa&#10;1AHo9v4J0Kz/ALJEGl2sP9lKyWO2H/j3Dddn92odQ+HnhzVL5ry70WzuLpn8xpZIgSz/AN7/AHq8&#10;/wDBfx4ufEni7RfD2ueDdU8J3mt2s93pv26aIvKsX31dFO6JsVn6P+0zBqniq1s5vCeqab4fvdbb&#10;QbHxBdSRol1dKSo2xff2s6su6gD3iivC/Ev7TUHhvxJr1s/hXVJPDegaha6ZqXiNmWO3imn8v7iN&#10;80qr58W5l/vVveLvjfD4Q+J/hrwfP4e1SZdduUtI9Z2qtokrRSyrHv8A4mxE3FAHq1FFFAGPrnhv&#10;TPFNktpqtjDfWqyrMsUy7l3r91qNO8OaZpVhJZWmn29vayffiWPhuO/96vO/iv8AHvR/g/4z8GaJ&#10;rtndR2fim9+wW+qx7fs8Fx/Csufu5+Y7v9muH+LX7avh74VeOPEXhpfDuseKLrw3p0Wpavc6X5fl&#10;2SSybUV9zfe+ZP8AvqgD3DT/AARoOlpdR2ek2MK3S+VOsduvzr/dP+z/ALNM0jwD4e8P3i3mnaNY&#10;2d0ibFlht1TYv91f7teeeDv2g/8AhI9euPD+p+D9c8M+I1sZNSstO1RYs6jEuN3lMrbd2WVf+BVD&#10;8Kv2ibv4o+L9S8Pt4A17QZtMl8nUZdQaIpavs3oG2t/FQB6d/wAIToX9sSaoNHsv7QdvMa5+zrvZ&#10;v73+9/tVDefDzw1qGuPrNzodjNqrbd13JCplbb93muorxn40fHi7+DFzZySeC9W1zSZvJifVbOaJ&#10;Y4ppZhFFC275tzM6f99UAd9rvw/8N+KLyO61XQ7HUrqNdqy3EKu69f8A4pqz9X8AQ6xqFrFcQ6Xd&#10;eH44RF/Zl1p/mfd/utv2r/3xXA6x+0yunasdKsPBeva5q2nWkN7rtnpqxO+kLLHvWKX5vml2c7Fp&#10;/wASv2m7TwX8O9H8caJ4Z1Dxl4X1BElN9pcihIFaRUXfu9S2KAPX/wCxrL+zv7O+xw/2f5XlfZPL&#10;XydvptrNh+H/AIch0STR49DsV0uV98losK+Szf7teQ6t+1XF4T8XeCdA8Y+ENS8Jt4teW3tbq+mi&#10;eOKdV3LE+3+9WD/w2Tds0lunww16TWk8Rf8ACLx6X9oi86W6W2e6fH8PyxKrf8CoA+gtB8F6F4Zt&#10;ZLbSNJs9NtXXDxWsKoG/Kix8E6FpNndWtpo9nb2t0MTxQwqiS/73rXkvwL/ansvjdrlrp0XhnUNB&#10;+2aP/bdpLeTRulxa+b5W5dv+3u/75r0L4sePv+FW/D7XPFn9l3GtQ6RbtdzWlm6o7xr9/wC9/dHN&#10;AGtb+DNCtRpZh0mxhbS1ZbF1hUfZw33vK/u10VfP+oftM6nZf8K+/wCLca1J/wAJkm+123EX7htu&#10;9Vf/AIB81YOi/tn/AGiNtR1v4c+IvD/hu31P+ybvWpmimjsrncibZEX5guXX5qAPp6ivmPTf2x3Y&#10;69far8Ote0fw/wCH9RfTdZ1WSSKRLCVVRvnReduyWJv+BV9LxyJNGro25W+YUAS0V4T8Qv2jb/wL&#10;8RrjwhB4C1jWrtLL+0Ib6G6ght5Yv42y7fLtb5fmqlpf7U8WoTfDmX/hDdUt9J8YyvbjUZpFEdhO&#10;rupil/2vkb60AfQdFfLup/tomz1ibT7H4c69qzS6/P4f0+W3uItl/NFFLLM0Tf3VETVhw/8ABQOB&#10;vC7a6/wz16Gx/sb/AISBGa4i+ex83yvN/OgD6+or5zk/atubGz1i31j4da5o/ia10yXVrHRZpot+&#10;p2sW3zWif7uV3/dasfQf2y7zXLe1lf4Z6xb/AG/SbjVrBWvoC91HFF5u3b/BuH3d1AH1JRXzfdft&#10;p+DoPgN4f+JtnDcX1rrVzFZWmkQsv2jz3fb5Tem3730r6A024lvLGGee3a1kkQM8DNyjelAGhRRR&#10;QAUUUUAFFFFABRRRQAUUUUAFFFFABRRRQAUUUUAFFFFABRRRQAUUUUAFFFFABRRRQAUUUUAFFFFA&#10;BRRRQAUUUUAFFFFABRRRQAUUUUAFFFFABRRRQAUUUUAFFFFABRRRQAVna3/yB9Q/695P/Qa0azNf&#10;/wCQJqX/AF7S/wDoNAHmP7JLM37PHg0v977PL/6Plr2GvJP2U1K/s9eCVPay/wDar163QAUUUUAF&#10;FFFABRRRQAV4B8dtn/DQvwB3fe/tHVNv/gKte/14B8dtn/DQ37P+7739oapj/wABVoA9/ooooAKK&#10;KKACiiigAooooAK8f034f6rqf7R+r+N9WtYI9N03R4tI0U7tztvbzbiX/Z/hSvYKKAPkj4sfDfxj&#10;8XvFGm3yfDuPw34q03U4HsvF8msLJHbxQXG5G8pfvbh/Bj+KrnjzSfiR4y+MFwdd+Hs2seAdGvYn&#10;0fTrPVoI4b2VdjfarpH+9t/gTttr6rooA+YPj5oHxE8eeNl0KPwbcat8NYYka6i03VorWbV5cf6q&#10;43fN5C/3f461/wBo/QfGfi74U2Phfwp4L+1Nd/ZZ5ka+ihSy8iVJfK/2vuba+iKKAMXwvqWo6tol&#10;rd6tpbaLfSJuksWmWbyj/vrxW1RRQAV474D8Ga14Z1j4oeMZdLt5fE3iDUGe0tfMwHt7WLyLVWb+&#10;HcE3f8Cr2KigD5V8KfDfxRrHx00Px6Ph/wD8ILdW0Vy2szzarHdf2h5sf+qVP4fn/jpvgnQ/iF4k&#10;+LsPib4geA7qRbPUiNGij1SBtP0m3Py/aPK++0+Hk3NX1ZRQB8peL9F+Injn4rSXXiX4b3WseDdJ&#10;1LfpOlWerW8NtO8TfJe3SN/rW+RNifwV1fx3j8cat8QPAreH/A8msab4d1YaxNef2hFD5w+y3EXl&#10;Ij/xfva+gqKAKWnzS3FlDLNC1vI67niZslD6VdoooA+aP2sfhp4g+Knir4b2Fl4R/wCEm8N2N9dz&#10;6w326KApFLZy2u1N/wDF/pG7/gNeAeNP2WviF4aj8YeFvDfhq48RWer+F4tCl8UXmpRJNqN8179q&#10;lupU+9/F5X/AVr9FqKAPkrwD8EvFvwr+KWn+N7TSb7xRHrWi/ZL+21zVI5L3RpYl3JHFL9xklPDf&#10;7q10fwJ0/wAeaL8WfiBq3iLwLJo+m+K7uK9Sf+0IpvsvlQbNrov3mb/Zr6SooAK+XvGHgj4q+NJd&#10;U8F6ppsN14fuvFtrrNr4jkvk/cWEF3BcJb+V9/d+4Zf+BV9Q0UAfOb+F/iF8KPid8QtW8J+G7Pxd&#10;pnjGaLUovOvFtZLC8S2SArLu+9E3lI3y/wC1XK+Pvg/458Kfsz6b8MvDGix+KNSmUPeah9qjtoYJ&#10;VuEnbYrfwn5lr62ooA+TfjB8PPG/xl8VfDG/1H4eRjSbO31GHWLWTVIt9r9og8hGT+8y793/AAGt&#10;j4KfDTx18F/hx42/tvT7fx94u/4SKW+02RpooXvYjb29ukpdv9VJ5Svu/wCBf3q+mqKAPCf2SPAv&#10;iTwF8GvDegeLtAt9H17RLX+z/PWaO4NxF9/76/dXLfd/2a9H+Kng1viJ8N/E3hiO4+xtrGnz2Sz7&#10;c7C6ld36119FAHzL4X8G/EfXtT8AReIvDOn6Pa+BInfz7XUlmbVJUt/JiWJP+WSt9795XEfB39nP&#10;xb4k8Qa5/wALM0/VrHw7ca3L4gh0GPVIptOllaRXiidE+Ztr/N/c+WvtGigD4Gb9lTx/46n+Jmua&#10;vpU2i61feIv+Ej0nSLjWFudKv9scS/ZbiJP73lN8/wDtL/cr7d8K31/qnh+xudV0v+xdSkiVp9P8&#10;5ZPIb+7vXg1uUUAfF/7TfwU8XfF34z2d9/wgt1qnhfS9MFrb3djrUVpJLcecsu/b/dXbtw1bVx4V&#10;+MfxG8JaD4L8W+FbHT9B1bUJjr95p95EJLOw3HyoolX/AJa8/NKvNfW1FAHzl8O9L+IPgrwDrmh3&#10;ngW31aTwxctD4Ul+3QJJe2rMyIzt/BKsTfM38f8Av7q8wj+EfxNm/YguPhs3gS1XxkNPGgq/9oRb&#10;Xt/9a0u/+7v+XZX25RQB8RQ/s5+PPhvqVx4j8NeH5PFVx4k8My6NqNjr2tRzXukT+XsRre4f5Xib&#10;d86/7Ncv8IfgL8VPgv4ZmsPDfw9hhuNUsfs+tPfa5FP9o2W7RJHbu3+q3Fq/QWigD89P+GMvFWk/&#10;CfT7jT/Dq/8ACbSWVjptzozahF9ktngkV5b9X/56ypEsVffmnyzzWMMlzb/Zbh0DSReZv2H0z3q/&#10;RQAUUUUAFFFFABRRRQAUUUUAFFFFABRRRQAUUUUAFFFFABRRRQAUUUUAFFFFABRRRQAUUUUAFFFF&#10;ABRRRQAUUUUAFFFFABRRRQAUUUUAFFFFABRRRQAUUUUAFFFFABRRRQAUUUUAFZniH/kB6p/17S/+&#10;gVp1leJP+QFqn/XrL/6BQB53+yr/AMm8+Bv+vH/2o1es15N+yzj/AIZ58B7fu/2Yv82r1mgAoooo&#10;AKKKKACiiigArwL43yFf2ivgGPL3KbzVvm/u/wCipXvteAfHJx/w0d8AV9bnV/8A0nioA9/ooooA&#10;KKKKACiiigAooooAqXayTW8iQyeXMVIST+6a+ZvDUfxD8KftDeD/AAlffEPVPF1rJpN1q2tpcWME&#10;cCx7tlvt2R70+f8AvPX1JXDaF8NtP0P4heJvF0c002qa2kEL+ZjZDFEu1VT/ANCoA8C+JXjzxn8K&#10;PinocE/i7WtWbV9dtYvIm0GKDQLewll2NE9195ZVTd/Hy+35K1vi/wCJ/H/g3x809p4wWTUL/UrW&#10;38L+CdLtUl+22u+JbuW9dk3Kq75fmV0CbV+fc+K6bVP2aJfEtxHD4i+IvirXvDYvvtz6DdXEXky7&#10;W3pE8ip5rIpH3d9Dfs1ajF8Sde8Y2XxL8SaffazLHJPDHDauEiT7kCu0W7yl+b5f9qgDE/aK8R+L&#10;PB2oXWrr46Xwvpf2HyPD+i6TardX2s6v87eW6PE25OFGxP8AaJ21f+PniHx94d+Gfh/xVp+vx+H5&#10;reWwGqaZDYrKbp5ZokdPNf7i/O/8FXvGP7N174j+LF149s/iL4k0O+ltorKC1tVtXjtYl/hi82J8&#10;b3+Zq1vjB8Cbj4u6Hpuk3PjbXNHs7ZI/PWx8r/SpEdGR33J97K0AexUVh+F9Nu9D0Gzsr3VLrWLi&#10;FNj310qiSU/3jt+WtygDmfHWj6v4g8K6lp+gaw3h3Vp4tlvqa26zfZ3z97Y3Brxn4TN43X4wfEjw&#10;7L401LXtH0OxtbW2utWt7c41CWLzXb90ifKqvF8lfRled+G/hXZeGtB8S6baajfw3ev315qF1qcL&#10;Klyktw7NlGX7uwFVX/doA8Z+GfjzxZ4f+Pen+Bdb8U654k8+G7e9ude0WLTrVpY8bfsDIF8xc/7/&#10;AMlFp4n+IWhfGHRdIvvGq+Ite1PWJft/hPTbGJ7HSdH+fZK0u3zEbCI293+d22Yr0Dwz+z7eab4q&#10;03X/ABF8QPEXjK60hJU0xNU8hEtWddjS/ukXe2P71Ufht+zhqXw11SS5tfiR4g1CC41F9QvoLqG1&#10;b7a7NlvMfyt/+z97pQByvxR8WfEPwj8QnltvFkd1qmoara2/hvwJptqsiT2G6JLie6fb5i/flbfl&#10;UTav3q7T4l6v4w8N/Fz4dm08Rxw+F9Y1Y6dPosdjHvf/AEW4lZ3mbc3VEwq7Kp6T+zjqWheN/EHi&#10;qz+JHiJbzXL37VdI1vavsjU/Jbo7RbvKQfKq1pfE74D3vxK8XaPrf/Cda5osejzC7sbCzjg8uCfy&#10;ni835k3dHagD2iiqVjDJb2cMMkzXEiLtaVure9XaAPmf9qb4zeLPgx4z+Gd9ocjX2h6hf3UWsaMt&#10;qryXFrBbS3ErxP8Ae81Uibag+/XiXxT/AGtvH2vaz8SNd8EeIIfD/gfw7o1tqGkySabFdHVB9uaz&#10;luN7/di3pLt/655/ir6t+JvwPj+JnjzwX4kk8Q6lpc3heeW4t7W1WIxyvLE0T796N/yyeRf+BV53&#10;8QP2J9G8d6trs8fi7WvD+mapplrow0bTY7dLS1s4JfNjhiTyvlXzd7f8CoAq/Bv4y6/44+J2seEN&#10;M8Yr460mLSftc/iGHRRaf2RdN/qov7s+75n6fw1tfArXvHuufE3x9p3iLxs2saX4VvlsUi/s2C3+&#10;0b4t+5mT7uK6i4+AFufFOg+KLTxNqmm+KLDTG0q71O1jgR9Ui2/J9oTZtdlPzL6VT+FH7PN58LfG&#10;uueI/wDhPNe8QTazP9o1G11KO38u4l27Ub5Il24/2aAPcK+cf2jfFXimx0O38Q+A/iFHptvBrena&#10;DdWMNnb3aebPqEVvJlm+ZXUTfc/2a+jq8DH7KmknxdcaifE/iI6Dca7/AMJHceGftS/YZb/zVl8x&#10;/k3ld6I+zfjetAGH4d8T/ET4qeLvGml+H/GUOjWPgi6i0Y3FxpsM0mq3626SyyzD/llF86rti2n7&#10;1c78RvjR4z8T/s0aN8UPC3iJvCOpZhgu9PhtLe6hlle4WJ8NKr/L97bXpnjr9m+y8WeLdU8Q6V4p&#10;8QeDbnW4I7fWotDuVjTUVRdqs+5TscJ8u+PY+O9RfEj9mLT/AB54H0XwdpvibWPCPhnS0iiGmaP5&#10;WyURSB03b0butAHn3xo+JHxF+B3j34bwQeILrxho9+l4+t2jafAk32eCJpZbiLYu7co/g/2ayvh/&#10;4u+KvxMj1BvDnxGbWNDtfFcunz69b2Nn+605dN8+OVE2fvGaWeBf+A/71et6l+ztLrXibwXrt948&#10;8QXmoeGkniDSfZ/9NEvyyeb+6/ufL8tL4O/Zq0n4c+APFXhXwhrWqeGbXXtWl1pJ7Nl82xkk8rfF&#10;FuX7n7v+L+9QBwX7Ifir4rePtM8J+KPFmuSa54X17wpFqDSta2tt5OovP/qk8pVYp5S7v+BV6x+0&#10;drWt+Gfgj4w1nw3qjaPrWmadLe292tvHN8yDdt2P8p3dKsfBD4RW/wAEfAFj4OstY1DWtNsPktG1&#10;Boy9vFgYjGxV+Uf+zV2XiHw/p/izQ77RtUto73Tb+F7e5tpFyjxsNrLQB8961qnxBGofBGCH4g3l&#10;uPEVuyart021f7Q/2fz933Pk/u/LXlGi/tAeOdO01ZIPidb+MPGVp4rfQX8GNp9v59/Ck/lbv3Cb&#10;4m2b5d/3Plr6D8H/ALM+n+FdUsb+Txd4k1ptJtpbXQ4tSulmTSVkXZui+X5n2fLuk31J8E/2covg&#10;nLqhg8Xa54kW/eW4ddWWDcs8r7nlDJGvzUAfNdz+0j408JXXi6zn+Jlx4i8YaJ4wbQdH8LyeHYtm&#10;spti2I8sSL5TP5rfNv8Al29K++48sqsV2tivnzw9+x7oum+E/Gnh7VvE+teJrXxRdtqdxLqHleZb&#10;X525uomVPkk+VOf9mvbvC+lT6HoNnp93qF1q1xBEEe+utvmT/wC0dtAHyn+0X8YPEvwv+N1vpk3x&#10;A1jRfDeoaOLyCz03Rbe7dJvP8jbvaP5U/i3Ma3PEviP4m/Dbwf4F8aa/40h1DR9GleLxfY2MNpvv&#10;kaVgksTbPvqNu6KPYX/g+eu08e/s0z+NfiTP4zt/iF4o8P6k9kthFFprW/lwQ7t21d8Tfx/NWT4P&#10;/Y60zwtd+D5z4y8RahD4bvZ9QS1vJI2iup5W3NLKNn3qAOU0Nvjb480zw/4j0vxtNY+Gtf1a6vX8&#10;m10+5l0vSlt52t43fZ8zvL5SNs3lP++68wvPib8drX9nT/hZknjy4XTX8I2ut/bv7Lsflv3utr2+&#10;zy92zymVulfSfh39nqXwjo3jfTNL8feJLOPxTqT6gjxrAf7LkaTfIlv+62qrD5fm/nWFH+yBar8A&#10;2+E8vjzxJN4f82PE7NB5ywKoxa/6rb5W75ulAHmmj/HHxb4k1LxxoHhP4h3niaz03ws2tT6/NocV&#10;rNpN4q70g+dUSVZUX+58n9+sf4M/GD4g/Fbwzcanp/xQ1KT7DoUsuq/2lotlavFePavLA1qvlbpV&#10;Ur/y0+T/AH6908cfspad40XS7pPFmvaTr1to76Ffazp7RJc6lasPu3HybW/L+KsGD9iaBdP0mxl+&#10;JnjCa10i1ltNOikkt/8ARVaLyvk/df3KAPE7j9s/4g6x8BfDdrbL/ZfxOT7Hda5qDWqtHFYStFtu&#10;okZdn73zliX/AG91fflnDJa2cMUszXEiIEMrLy59a8D1b9j7R9U+Fel+CD4o1qG3sGtojqccduLy&#10;6tYP9Xayv5XzRA8175YwtZ2cMTTNcsiBTLJ99vc0AXaKKKACiiigAooooAKKKKACiiigAooooAKK&#10;KKACiiigAooooAKKKKACiiigAooooAKKKKACiiigAooooAKKKKACiiigAooooAKKTvS0AFFFFABR&#10;RRQAUUUUAFFFFABRRRQAUUUUAFZHin/kWtY/69Jv/RbVr1jeLf8AkU9b/wCvKf8A9AagDz39k9jJ&#10;+zj8O3f7x0eLNet15F+yW279mv4bv/e0W3/lXrtABRRRQAUUUUAFFFFABXz98cJHX9pj9n8J90za&#10;zn/wHir6Br5++Nv/ACc5+z/9372ufe/694KAPoGiiigAooooAKqXV9b2ar580cOenmNirdcX460+&#10;01DU/DiXUMNwv277syg/w0AdbHNHMnmRsrRt/GrU21uoL6FZ4JFmhfo8bZDVx2j6WLHXfENnp95J&#10;b2phgeKJcPHbyt5u7Yn/AAFflqLwjfLo/wAL7Vy0Nv5MTwxNa2+EU+YyJsi/75+WgDv6K800Pxnq&#10;9rNr1vqNrM81hpq30KXCxJI+fN+T907/APPOmtrms2vi7wjbtrFnJa6x58slu0OyRtkW8LF83/fV&#10;AHptVJb62t7iOCS4jWR/uozctVuvM4NH0XWtB1y78RLD9o8+9iu7mZtskESs6rsb70X7rY3y0Aem&#10;UVxFvcX2palqFta6l/ZdrprLDHG0YLv+6V/MO7+H5/8Ax2q+l+ItT8TTWqiT+x/9CjuSrR7y7N/7&#10;LQB21neQX1us1vIs0LdHXo1Wa8G0Xxd4gs9N8O2Glxx61b3RvJbi+0nyBC7JLtRYvNdVX+//AB/d&#10;auxh8QeJf+EQuriTTo7PWBd+VBBcTRb54srz8j7PMwX2pv8A4aAPSKK4rwPqWoXl1eR6jJNHNHFC&#10;32K6jXzog2/5i6OyNu2t93+7SfDW/v8AVNAmlvvEOm+JZku50+3aTHshVVlbbF95vmQfK1AHbUUU&#10;UAFFFFABRRRQAUUUUAFFFFABRRRQAUUUUAFFFFABRRRQAUUUUAFFFFABRRRQAUUUUAFFFFABRRRQ&#10;AUUUUAFFFFABRRRQAUUUUAFFFFABRRRQAUUUUAFFFFABRRRQAUUUUAFFFFABRRRQAUUUUAFFFFAB&#10;RRRQAxmEa5Pan0UUAFFFFABRRRQAUUUUAFFFFABRRRQAUUUUAFFFFABRRRQAUUUUAFYfi/8A5FPX&#10;P+vGf/0W1blYnjX/AJFHXP8Arxn/APRTUAef/snrt/Zr+G6f9QS3/wDQa9bryf8AZW/5Nw+G3/YD&#10;tf8A0AV6xQAUUUUAFFFFABRRRQAV4B8aE8z9qD4A/wCz/bjf+QIK9/rwP4xf8nQ/Ab/rlr3/AKKt&#10;aAPfKKKKACiiigArI1zwzpfiT7P/AGjZx3X2d98fmfwtWvWLrfiCHQVjDxyXFxMdsVvCuZHoAevh&#10;nS10uTTks447N+WiVcA1Dp/g3RdJ0+4sbSwjhs5+JIVXhqZo/iaPVJrmJ7O60+e1RHkjvI1BUNu7&#10;qxX+Fu9alhqFtqlqtxZ3EdxC/wB2WNsg0AZukeFNH0O6a4sdPt7e4dBG8qx4dx7n+KsHSfh5FZ+K&#10;m1qVNNWaMyfZvsen+TKu/wC/vdnfd/wHbW1D4qs59btdOtmW8WdJW+0wyK6q8Wzcpx/F861pW+qW&#10;d3cTQW91DNND/rIo5FZl+o7UAaFZGoeF9K1S8hurvT7e4uovuSyRgla16KAMnVPDOl65JHJqFjDe&#10;SR/caRelJrHhnStejjTUdPt71Y/9Ws0e7bWvXP6v4ij0u4jtorW61K8ZN32a12b8f3vnZVoAaPBu&#10;hNpbaY2kWf8AZ7P5ptVhAj3/AN7b2p7eD9FbS105tLs/sIbzRB5K7N397/e96zl+IVrJpVndpp+o&#10;NdXm5YNN8uNLpyv3uGcLx9ar6h8R7ey0WK8/s3UJpjexWMljGsf2iCWVgqbwz7Ryyfx/xUAdJpWg&#10;af4ft2i021js4y29khX71VvDvhjSPCdi1ho+m2ul2plebyLOFY0Ls25m2r7modG8SJq8lzA9ndWF&#10;xa7PMtbpVVwrfdb5WZdv3u/8NaOragNL0u8vGjkmW3ieUpGvzttGeKANKiuU0jx1balLawz6ffaX&#10;Jdrvt1vljHm8buNjtWzDqtleXk1nDeW8l1D/AKyCORS6/wC8vUUAaVFZk2tWFpeJaTX1vDdMuRFJ&#10;Mqu34Ut5q9jpxjF1eQ2vm8R+dIqbvpQBpUVmzalaWjKJbiGFipYbpFXcB/SsvxB4sstD0VtSE0d4&#10;rp/o0ENwm+4P92Lc21moA6ais281O10/atzcw2+8nb5zAZ2/M36c1VvvEumWOg3Gsyahb/2bDE0s&#10;l2siFML/ALX3aANyisbR/EWl69Z/aNP1C3vI9u8tDMr7frtNQeHfE0HiVb5rRdsNtcPbrL5iuku3&#10;+JdrfdoA6Cis0avZSXbWSXULXiLuMCyKZF/4DUcWvadNdLaJfW7XDllESyqXYr97igDWooooAKKK&#10;KACiiigAooooAKKKKACiiigAooooAKKKKACiiigAooooAKKKKACiiigAooooAKKKKACiiigAoooo&#10;AKKKKACiiigAooooAKKKKACiiigAooooAKKKKACiiigAooooAKKKKACiiigAooooAKKKKACiiigA&#10;ooooAKKKKACiiigAooooAKwvG3/ImeIP+wfP/wCimrdrB8b/APIl+IP+wdP/AOi2oA4j9ln/AJNv&#10;+Gv/AGAbL/0Uteq15h+zHH5P7O/w3T00CyH/AJBWvT6ACiiigAooooAKKKKACvBvi9Hu/ai+BLek&#10;Gvf+irWvea8I+Lf/ACc/8C/+uGvf+irWgD3eiiigAooooAK5fxBb3NrrFnq9vC15HDE0UkEf38N/&#10;EK6iigDgtWmvfEenzf8AEpuI7GCaJpYLjiS7j53pt/75+tV7rTbnVmvrjT7GbT7OaKJZrSaPy3uC&#10;sqb+P+uSMn/Aq9FooA8d1bQpdX8Y28mjeHbrSF/sa8sf7VaNYxE7bPLXZ/3181P8A+Fr/RdW0iG4&#10;uNS8rTrcw7JNNggg+7/z1X5q9fooAKKKKACvP/GMAu9ctbeTSdYaPyty6rpMmx0O7/VMysG216BR&#10;QB5aNK1rRNS0TxDdrNrE1vaS2N1FHGHnw0u5GX/a+VA1ZPi7Rb/V4b7Wf7N1aNtT1DTAlrYrsuoo&#10;LeXe0rfN8rfO/wD3yte0UUAed/DrSH0zVNXdI9WWxuFt2EutO7ztLtZX5f5tuxIv+Bs1dR4rMn/C&#10;NasI4ZLiZrSVVihXLuxQ4UVuUUAedWbXniWx0e2TT77S5rOHJnvLfZsfytq7PxrlfA/gvWNHvNHs&#10;72+1iT7BNuO3S7aOFpP4281fm2t83/fVe30UAeMaxo95fatqjR2OpLHdXJWbTLrT4pLe4kX5El87&#10;7yrhEf5eldLqUJt9f8RRapol1rVrfwRiCWGHzE8rytjQf7Pz+Y3/AG0r0KigDzHxhZ/bv+ETjuPD&#10;19NHBL50ltbL5yQfL912q78SrdP+EB1C00/Rby6uLyFlhtrWH51b/wBlr0GigDzvxqyawvhmeTSr&#10;q4jh1XzjasuJvlt5W6f+y96mfSrrW7fxJ5Nq1pZ39j5EFldQhd0+2TfKy++6Jf8AgNb3iDwtpfiZ&#10;rN9Qt/tDWcvmwfvGTY/3f4a6CgDj/C98kOmx2a6Le2a29v8AN5luqK23jaPWqXhO4mmvNeij0q+0&#10;sXMpeCW4t/LH3a72igDzSzsW+w6fp6aLcW+rQSo0mptH+73/AMcvm/xbvm/76psmnva2fii8j0W6&#10;W6k1mKWHbCvmSoot13J/s/I1em0UAIv3RS0UUAFFFFABRRRQAUUUUAFFFFABRRRQAUUUUAFFFFAB&#10;RRRQAUUUUAFFFFABRRRQAUUUUAFFFFABRRRQAUUUUAFFFFABRRRQAUUUUAFFFFABRRRQAUUUUAFF&#10;FFABRRRQAUUUUAFFFFABRRRQAUUUUAFFFFABRRRQAUUUUAFFFFABRRRQAUUUUAFYXjf/AJEvxB/2&#10;D7j/ANFNW7WD47/5EjxB/wBg64/9FNQByn7N3/Jvvw3+bd/xTth/6TpXpNedfs6x+X8Afhyv3f8A&#10;inbD/wBJ0r0WgAooooAKKKKACiiigArwr4tY/wCGoPgaP+nbXv8A0Va17rXgnxY/5Oo+B3/Xpr3/&#10;AKLtaAPe6KKKACiiigAr5R/aC/aB8VfBL9oHwjCGGofD270m61DW7NbdfOs4onRHuEf+LZv3MlfV&#10;1eP+MvgHa+Mfi3o/jm48QahC+nWUlh/ZHlwPZz28v+ticMm75vrQB4BeftceMbVvi54weGOHwrol&#10;jp//AAjemSWuXvPtlxLBFeyuuX2b4nfao5RlrtfgtrHjH4g6F450OT4ieILPx1/Z0DCDxB4dispN&#10;Kll3slxFF/FE33drf88q6iX9k7TJ9U8YXFx4m1htP8QadBpi6fCsEEWnxW77rRrdlTcrQbm2Gu3+&#10;GfwkHw81bWNZvtf1LxV4g1WOC3udW1TyhL5EW8xxKsSIqorSynp/FQB598GJfGNv8efGHhu/8Y6p&#10;4n0Hw7plnFcy6hDbpuv5183avlIv3Ytn/fVfRLMFXJrkPAfgGx8CzeIp7aaa7vNb1ObU7u5uPvsz&#10;n5Vz/dRAqL7LU2g+DpdF1fXryfXNS1OHVZxMlneSB4bMbdvlxDb8q0AfOOm/tFaj48/aY8K2+j+I&#10;rOz+H0mpX+gpYxzRNNqlxFayu87fxIiyoqJ/fNSftCeO/G/wg8aw6pb+J9Ymj1HVbBLGyXR0TQbO&#10;1a4iilS9um+6zb5G3b0/hrtPEH7H3gvVPit4T8dadaw+Hbrw/dfa4rHSdNs4Y7mXP+slbyd/4b/f&#10;71X/ABN+zOfGmpakms/ETxhqHhfUbrz5/DUl5F9kZc7vJ37PN8r/AGd9AHHftH+I/GvhDXLzV08c&#10;/wDCO2JtEtvCvhrS7Vbq91zU8u0iyoy7tmAi/u/uJufetTfErVPiTZ/G34V6ZYeNf7B0vxVFN9v0&#10;hdLin8mS2iieTZK3z/NvZfaug8W/sy3PiL4m6h44tfiT4o0K/uYYrSG2sxbPDZRJHt22/mxOyb/v&#10;NtPJqx49/Zqn+IHjnQ/FR+I3ijS77Q4TDYJYtb7ImZVSWT54m+ZtnzUAezWepW2oRyPZzR3CxMYn&#10;MbbtrL1WtCvP/hD8LLb4S+GrjSbfVdQ1p7m9l1Ce91RlaaSaU/OflVfT0r0CgArzz44fEKT4UfCz&#10;XfFMFtHe3VhCnkWzNtV5ZJFiTP8As73WvQ65Tx34L0r4jeEdV8M61bi80vU4/s88Z44z1H+0CN1A&#10;Hzp4P+JXirwx8bfDnhbxd8YfDutXV/C6X/hqLT/styl1LFviWFvm3L/vbKzfgn8c/F+q/ErUtG8Q&#10;+MLHV/D+vajqOk+G7uO1iju7aeD5t8sSv9xtsqLu/jjX+/XcD9kAXFxHeXnxP8bX15Y2Mtho89xc&#10;Qb9NWVdjyJ+6/eSbPl3S76z4/wBh7wpZ+CvCuj6bqV1o+q6Bdi6h8SWNjZR6lNIv3N8qxevJx1/j&#10;3UAeNR/tNfE24+GtxbXfiiPR/F2m+InsrK+k0uIx69Y/2ummu2zftiliL7mX/aX616D43+Mfja6X&#10;xxr9t8Q9D+HPhvw5qzeHLA6pp32j+1L+KLdK05/5ZIz/AHdmfkWuys/2LvDLeEdP0DVNe1jWpNO1&#10;3+3rDULzyhc2tw1w1xPsZEX5ZXdtw/8Aia1vF/7LGn+I9a8SXGmeLvE3hax8UymXXdJ0e4iS2vWZ&#10;VR5Pnid4ndE2s8bpmgDhLXx9498SfEz4S22j/EWzm8O+LdMnu7prHS45o/NtY4vN8qV/m2ylm/3K&#10;739pzxJ4n0D4V6x4x8EeLYdJ/sG3lnmgWziukuyv/LMvu/d7ah1/9lhdQ8YeH9c0bx54i8Nt4esP&#10;7O0mzsfs7w2UTKqSFPNifcz7F3eZvqjqH7IMV18IpPh9B4/8TWemXc11cahcwrama/edtz+bui/9&#10;B20AS+PPFnjzwbb+AfAeneIrfWPGHjC/mth4lurGONLK2hgeeWUW6viRsI21d/8AF/s15P8AGL4v&#10;/GL4b3epeGrTXrHWPEWgXeh3FvIumxxjxBa6jd/ZUil+f/RXWWKVdyffDL92vffEHwEg8YeDdK0f&#10;WvFGtX2uaPei/wBL8UFoodQsLhfuNHtTYflLIQyHejMDXM6/+yFpmv6Fc21x4x8Rf8JBfata6tqP&#10;iVmge9u3tX32kT/utixRPsZVQL93/aagDM+B/wAWtf8Ail8etaSPxJJN4Ti0K31JNFm09YZrOeWW&#10;WJ7eV/vbongb/vqvo7UoZ7jT5orWZrW4dCsc+3dsPrivOPh/8A9B+H/xK8TeOdOmum1rxFaW1vqS&#10;ybVhnli3f6RsVRtkbd81ej6lavfWNxBHcSWcjoUWeP76f7QoA+ev2cvEXjK6u/HV746+IMOsWOia&#10;1N4dgWTT4rJGZVgdJ9+/7zeZt2V4t4Y+MHxV1r4ja94Kt/iZJeeKrDxNPY2tjN4fitrKezg8qWVp&#10;bj+B9jy/Ku/7q/3q9cb9iVJtFvtIvPil4uvNN1LU01e+gk+y/wClXSsjbn/df9Mk/wC+aSf9iaC4&#10;sdesJ/iZ4uuLPXb2e/v4m+yfvZZQqy/N5HG7ZH/3zQBxHxc+KPjXwf8AtCal4Sk+KmoaXYX0dhca&#10;VbWPhuK82SXlxNEkTuzKqqnlJ8zvzu6VT+JmtftE+A/Cser6r42j0fyG0rT/APR9PtZ0vbmeRUuG&#10;/vLtr3W3/Z0EXxTvvHb+NNeuLi8aBZtMk+ztbNDAzvFB/qt2xXkf3rW+OXwKh+OljptheeKNa0Gx&#10;s7hbkwaTJEomlRtyM+9G+6RQBe+B9l460vw7q9p4/wBS/tjUodWuBZ6h5MUPn2eF8pvLi+Vf4uK8&#10;r/a38feKfhj4m+H+sWXjWbwv4Tu7i6ttVihsYrl3aK1luk27/wC99nZP+BV9FeH9Pm0rSba0uL64&#10;1C4hi2PdXW3zJf8AaO2uP+LHwe0H4xW3hmDxBHJNb6HrVvrcEa/xyxbgqt/s/N81AHxZ4y/aE+JW&#10;uaP8RPGfhr4kXGi+G/D1jp+oPpl1otu8llcXV08U9k7/AMXkIv3/AO+te0/s9fGDXPid4r8YeGdK&#10;8dyeONHs9MimTxV/Yv2L+zr2Tfi32/dn+TY9dX4y/Y/8N+LrPxpZ2+tat4ft/GGswa1qqaW0S+fJ&#10;FGi7fnRvlZ0WX/frpT8A7OHxJYeItO8Qa1pevx6V/ZV9qFrJEJNUVU2pJcDZtaVOqtQBwf7Nlx8R&#10;NX8UePv+Eo8eTeKLXw9rE+jwWbaXb2wn2KmyXcn3Wrz7wD8YfiNqnxQ8N2viPxtJoN9fa3cW2o+C&#10;9Y8PyWUaQJu8qOzvWTbO7fuv4/n3NXtPwz/ZiHw1uvEc0fj7xRria/5z30GpSW7I9xKu15/kiT56&#10;o+Df2UrPw/c+G11fx54y8W6f4dmiu9N0zW9QV4IZov8AVu2xFZ9v8O6gDx6+h/aN/tr+wE+ITQ+K&#10;p/DGpa9Boy6XZf6+C7SKC3837u1hKnz9q+2bPzPs8fnf6zYu/wCteQz/ALPr3fxuX4kf8J14mjuo&#10;4vsyaSJLf7EttuR3gx5W/Yzxo3369ooAKKKKACiiigAooooAKKKKACiiigAooooAKKKKACiiigAo&#10;oooAKKKKACiiigAooooAKKKKACiiigAooooAKKKKACiiigAooooAKKKKACiiigAooooAKKKKACii&#10;igAooooAKKKKACiiigAooooAKKKKACiiigArA8ef8iT4i/7B9x/6Kat+ue+IX/Ig+Jf+wZdf+imo&#10;A539nr/kgfw5/wCxesP/AEnSvQ685/Zz/wCSBfDf/sW9O/8ASdK9GoAKKKKACiiigAooooAK8I+K&#10;23/hqT4I/wB77Fr3/ou0r3evCvii239qL4Kj/px1z/0C1oA91ooooAKKKKACqGoaha6TatcXt1DZ&#10;wp1luJAiL+LVfr5h/bItdD1iTwBYal4q0vQb631dtRtbHxArf2ZqPlJ80U7r93+8vvQB9FafrWn6&#10;pbtPY31vfQIdry28yuq/itZek+P/AA74gh1CbTte0++jsP8Aj7e3uldIOv32H3futXxRa6hO37MX&#10;xqtPB1rp+kt/wkMX2vUNFvJZNMe1la3S7aGX7yqkCvv/ALleg/BPUPCUGlePfDGvXHhXWvA+nabp&#10;8E/iPSbVLO0lil81fssu3uh9/uTLQB9P+HPG2geMIpJNE1iz1hY/v/Y5lk2/lW/XyD8DdVjuP2n7&#10;77Lqnh/xBps/h0RW8vhSMRQWCRXDbY7hf4mbf8r/AOzX1BpvjDR9YudUtrLUIbu40mXyb6KFstby&#10;bd21vwoAx1+LvgtvEf8AYI8U6S2ted9l+wfbF87zf7u3+9WlJ4+8PReJI/DkmtWK666b005rhftD&#10;f8Ar4q0++sfh/wCKF8T+CvHmk+MLzXvGyv8A8IoukxNc7Z7iKKX96371WiRN/wDwGo9Yt9L/ALD8&#10;YaRt8z4xSfFCK6skkj/4mHlfbbd4mRvveR9h/wCAfeoA+19d+IXhjwtqllpms+INN0vUb3/j3t7q&#10;5WN5f90MamufGuhWF99iu9a0+1vuP9Gmuo0k+b7vy7q+TP2hdW8Dah8VPFHhrS7jQ18aaxp0Fl4i&#10;17xFdfuNDstr7I7cf8923s21f9kvWh8Wrr4b6P8AtKfByPUdQ0lrizsr77fPdMu9l8i3+ytL/wCy&#10;0AfYdFcL8MPibpnxY0G81fSopFs4NQnsFeRs+b5RHzj/AGTXdUAFZuqatZaNbfab+8t7GFePNupl&#10;jT82rSrxv9rPws3i39nfx1p8Wm/2pcf2e8sVtHHudnX5soP73FAHoE/xA8M2vk+f4h0mHzl3x+Zf&#10;RJ5q/wB5fm5FTXHizRLaW1jm1ixt3u132qyXSL54/vJ83zD6V8XfEK4+Ffja8+Hc2nR6PqVj4e8L&#10;6o+qyQqPLsIVstsXm/3P3v3fevMfg3p88P8AwzX4f1W3j8VeH5dSivdJ8RyfvHtv9Hd7jTZf9yXY&#10;6f8A2FAH6Q3ni7RbLUPsF1q1jb3ny/uJbhVk+b7vyn1qGbxx4etbprafXdLhuEbyzBJeRh1b+6V3&#10;da/P7xt/wisOueJNctNQ8P8AxCW68ZLqotPtEsHii3liukV7eJPusivF8ifxpW98QI/DfiL9qD4n&#10;eF9C8G+H/GF9relWll/pWpRWf2W//wBK+0N83zM3z7m8v5/loA+5brxz4es5pIbnXtNtZo/9ZFNe&#10;Rq6/X5uKs3vibSLHTF1C41Oxt7F+l1NcIkTf8DPFfnb8RvD+leBfilp/hiLVvBusalp/g+z0/wAR&#10;ah4gm2TSy/aHSWRP4fP8r/np/s132j6h8NtQ8ZfDlPEMkn/CobTwvI/hmXxA2LR7xbjY8kv8HmbN&#10;23dQB9m/8JloC2v2v+2tO+x7tn2n7ZHs3f3c7uvtUf8Awmvh/wCxNcjXNN+yq/lG5+2R7N/93du+&#10;9Xzi+n/A3R/hB8SbrTrjTX8K3V9LKGvflsmv/si7VtWb73/AP491eYeMJvh/N/wTMV7OTS2u/wCw&#10;NPWby2G7+1/s8W//ALb43UAfbdp440DUPMFrrmm3HloZZPJuo32Iv3mOG4X3p1t458PX+77Lr2l3&#10;WE3t5N5E+1f75w/3a+df2fvhtpd5Z3nxB8RW/hmzjtoryxt5fC8n/Eun05lTd5395l2N96uY/Zh1&#10;D4TSa18aPIm8P/ZxrF75G1o8f2f5Sb8f9MqAPq+18eeGr24W3tvEGk3Vw/3YIb6Jnb6LuqXTfG3h&#10;/WZ1t9O17Tb+6PSK3vIpH/JWr86/2dtc8J2Or/D+bXLjw3HpdrqbpoiaDJ/xM3vZdSeKH7UrfP5X&#10;lS7v7mFWtrwvefD3/hROvf8ACMTaf/wsSLxxqMvhmPS2/wBNaX+1HW32bfvReV/wDZQB+jNYuueK&#10;NH8NxxPquqWWlxyNtje8uEj3H/Z3da1bff5Me/72Oa+Sf2m9O8N6p8ZtPu7zxB4XXWNP0GWF9A8a&#10;RyrZPbyu37+KVfuy/wAFAH0ne/EfwtYQW8lz4m0eCO5XfA82oRIJV/vJ83zD6VFcfEXwraw288/i&#10;XSIkud3kTSahEqShPvbDu+bbu5r8+/FmveEdJ+EP7Nxh8L6b9usNdlWDStavF/e2X73fJ9ol/wCW&#10;DHZtd/8AZrU+Jngu2+HfhfwXqmr6b4TsdY8S+P4tb0vw9cXW/T7Cya22Tfvf7rbImfb8nzLQB9+x&#10;+LtAm0l9YXW9Pk0lGw14t0nkL/Dy+7bVi18RaXfaO2qW+pWt1poQt9shmV4tq/eO4fLXwPf/ABAh&#10;+E/gz496Lrul6XovjTVL21t9N8E26/8AEv8A3qqlve27v8rb/wDWv/ceKu6/Ze8WaN8KfEHiT4Qe&#10;IbOTw7oqafFqtjp+uXEUnlxvF/pall+Xazq8v/AqAPqpfif4PkhaSPxTockaLvLLqER2r6/eq5N4&#10;y0G1ksYrnXNPt5b9d1qkl1GjTj/Y+b5v+A18ZfCW++E114P/AGgPJ/4R+b/iYatcW6+XH/x5eV8j&#10;L/0yrzf4O6Xcw6t+zDoV/HD4k8PpdLqGleIW/eG3f7FL9o02V/7yyujr/wDYUAfprWLqPiTStMvr&#10;ewvNUsbO7uB+6guLpEkf/cVuWrar4V1KbwXbj47xfE5V/wCFhXOp3n9lJebvtEtj5f8AxLfsH/jv&#10;+r/j3UAfYupePvDOj3jWWo+ItJsbxF3Nb3F9FHIP+As1aek6zYa5ardaffW+oW78CW1mWRPzWvzq&#10;8eXWq/8AC5Ph3BeR+EZviZ/wgsFvrEXiTb/x9NKmxf7vm4+75lfdXwm+Fej/AAi8NSaHoqyR2ct3&#10;Leskkm/bLKdzgf7NAHR614q0bw35f9q6xY6WJj+7N5dJDu+m481XuvGvh+x0231K717TbfTrni3u&#10;5ryJIZf9x921q8J/brm8Lr8FbqLXmsV1SSe2/s5Lr/Wf8fdv5vlf8A+9XlH7YXxq+G3ib4S+JvAe&#10;gtpM0mjf2Je6ddxyR/ZFll1Da8SbfussUUrN7NQB9h2fxL8JXlreXEHirRpreyUNdSrfREQBvu+Y&#10;d3yf8Cosvid4Qv5fKtfFWh3EmM7I9Sic/wDoVfGHgPXPh8uj/FT+3G8NzeIL/wAL3X2650Hy30f7&#10;ClxcLZRv/wBN/mX/AFnz/dpv7LHwOs/jH8O7E6+vh+1s9J02CLSbrwztS5iklgZJ1uv4t3+w9AH2&#10;fD8U/Bt7NHDa+LdDuppjiGKHUoHdz/sjfzXW9BXwX8L/AIT/AAw8SfHbxZ4N0rUtPVtEtPDTaXdW&#10;scfnPPYyXD3Gz/aby083/er70b7poA5BPif4Pmtbi4j8VaI1vbY8+ddQi2Rbvu723fLmk/4XB4D/&#10;AOh28O9dv/IWg/8Ai6/O3xZpurfD/T/jxoemeGbWPwnomtahFqNtHZq7zpqMbvZN/teQZkZf7iXP&#10;+xWtN4X0rS/id4w8GeAvDPg/xVfWHge0tZ9M1T/j4e4iX955XyfNL/E1AH6E6t458PeHWhTVfEGl&#10;6W1yu6D7ZeRQ+aP7ybm+apP+Eu0NdC/ts61Y/wBj/wDP/wDaF+z9dv387etfFfxM8Q/Dm6/Yz8O2&#10;tzq1jrGtQWlvaW76tCiXyOkqedFsf5l2/Mm2vUf2gLzwFrHhn4bwaf4g0PR9PTWHv9JjvLXzNEvX&#10;iilVorjb8qr87Mv+2q0Ae9yfELwzHp63sniLTF08v5QvGvIvK37d23fu+9jmrWl+MdC1+VoNK1zT&#10;9SmVdzRWd1HK+P8AgLV8nfC3wb4E8WeGdW1nxDb6To/h3wr42n1aS5s5PO0fUpZbJIPMTf8Adizc&#10;fc/vrWz+xJ8PfDF94L8E+NNKuo49asPD/wDY+o2luq/61pfN3y/7dAH1tRRRQAUUUUAFFFFABRRR&#10;QAUUUUAFFFFABRRRQAUUUUAFFFFAESybmYbfu1LRRQAUUUUAFFFFABRRRQAUUUUAFFFFABRRRQAU&#10;UUUAFFFFABRRRQAUUUUAFFFFABRRRQAVznxD/wCRB8Tf9gy4/wDRTV0dc18SDt+Hnij/ALBl1/6K&#10;agDB/Z6Xb8B/hyv93w5p3/pOleh151+zv/yQP4a/9i1pv/pNFXotABRRRQAUUUUAFFFFABXhXxQX&#10;/jKj4K/9g/Xv/QbSvda8M+Ji7v2qvgz7aZr/AP6DZUAe50UUUAFFFFABWDr3hHQ/EyousaRY6osW&#10;dn263SYLn/erermvEHih9CurG2j0m+1Wa8Z1hWx8obdq7ju8yVKAL9noOm6bpY060021tdPVdotI&#10;YVSJR6bQNtQWfhPQrDSZdLt9F0+302QfvLOO1RYW+qAbag0rxVZ6lHfF/MsZLJtt3FeLsMB27juP&#10;3duOdykj3rQfWbBdNk1H7VbtZxKWedZAU4/2qAIdF8MaR4djkTS9Ls9LWT762duse7/vmrFrpNnY&#10;TXU9raw2810++eWOMK7n+8x71X0PxJpfiG1jl07ULe+V4ll/cyK+Fb/dq1b6pZ37ypb3UNw0JxIs&#10;MisV/wB70oAo2/g/QrPUm1S20PT7fUn5a7jtY1mb6vt3VP8A8I/pkmrLqh021bUlTYL5oV85V/u7&#10;/vVL/bFju2/bLXd5vlY85f8AWf3ev3vaoxr2mt9y+tm5UfLMvVvuj8aAM+6+HvhfUL6S8vPDmlXl&#10;9Kv7y5uLGJ5H+rbaddeA/DWpXn2q88P6XeXWAPPuLON3wPu8laddeIYrXxDY6UImurm5VnYxyRAw&#10;qo+8yswbB/2QauXevadYyeVcX1rbycZWaZUPP3aAJNL0my0a2+zWFnb2MK8+VawrGn5LWlWbqWsW&#10;GlRq19fQ2KscBriRU3f99VX17xJp3hzT1vtRvIbO1LKnmzSKiZb7vLUAbVFZcevabNYyXqahataR&#10;/wCsnWZTGPq3SovDeuf8JBotrqC2slus6bwjSI5/NGZf1oAgXwb4e+z6hbLoem/Z9Q/4/YPscWy6&#10;/wCuo2/P/wACpbXwno2m2tvb2mkafb29tL9ogijtUCxSf31GPlb/AGqu2+sWF553k3lrN5B/eeXM&#10;p2f73pSW2saffSeVb3lvcTBd+2GRXOPWgDIsvAPhiw1JdRtvD+l2+pIzOLuOxiWZWbLN8+3d/E3/&#10;AH1TofAHhi21ZtWh8O6VDqjuZTqEdjELje38W/bu3Vqyaxp8N2tnJeW8d0V3CCSRQ/5VPLeW8M0U&#10;Uk0azSZ8tGYZb6UAc/qPw18JateTXeo+FtF1C6mbdJPdafFM7n1LMtXZvBegXGiro0uh6bNo6LgW&#10;ElrG0C/9s9u2t+igDnbvwT4dvtHj0m50HTbrS4zvjsZLONoFPsm3aKhj+HvhePTP7LXw1o66fv8A&#10;N+yLYxeT5n97Zs27q6iigDHs/Dul6fpLadbaba2unsrZtLeFUi+b73yD5azbX4c+E7HzDa+GdHtf&#10;MTypPJ0+JN6/3T8n3a6qigDlYPhr4StJoZbbwvo1rLGd0csOnxI6N6j5asaX4C8N6FOtxpnh3StN&#10;uB92W0sYonX8VWuiooAKxNU8I6JrU32jUNHsdQuNuzfdW6SHHp8wrbooA5/UvBuhawI/7R0bT75o&#10;l8uP7VaxybF/uruXpRqHg3QtajtxqGh6bfLbDEC3VnHJ5Q9E3L8tdBRQBg6l4R0TW7hbjU9F0++u&#10;AmxZbq3SRlHoNy0248G6FfXbXdzo9jdXTrtM81rGzsu3bt3bc4x2roKKAOXh+Hvhe0jkjt/Dekwx&#10;yReVIsdjEm9P7p+X7tXLTwzpVlBbQ2+mWdvDbN5sKR2qIsTf3kGPlatyigArJvNC06/vrS8udPtb&#10;i5tf9RPNbq7xf7jfw1rUUAc/deCdAvb/APtG60XT7rUDj/TJrWN5m2/d+fbmugoooAx9a8M6Tr3l&#10;/wBp6XZ6l5f+r+1QLJt/76qh/wAK18Jbdn/CL6LtPJX+z4v/AImunooA5mH4f+GbW3kih8O6VDDM&#10;MSRR2MSK4/2vlrS0jQtO0GFotN0+10+Mncy2cKxq34LWpRQBz9n4L0HTb5r2z0XT7O+bP+l29rGk&#10;3zfe+YLmugoooAyX0ewk+1I9jbtHdkNPujH70+r+v3VqG08K6NZ6m+oQ6TYwX8g+e7jtlSVv+Bfe&#10;rcooA5248D+H7r/X6Dps3zF/3lrGeW+83K9akm8JaHcWcNpNo9jNZwf6i3a1UpF9Bt+Wt6igDJbw&#10;9pb6R/ZjaXatpu3b9i8lPKx6bPu07SNB07RI2j07T7XT0c5ZbWFYg3/fNalFABRRRQAUUUUAFFFF&#10;ABRRRQAUUUUAFFFFABRRRQAUUUUAFFFFABRRRQAUUUUAFFFFABRRRQAUUUUAFFFFABRRRQAUUUUA&#10;FFFFABRRRQAUUUUAFFFFABRRRQAVzHxK/wCSc+KP+wZdf+imrp65f4nf8k58Uf8AYLuv/RTUAYn7&#10;Pf8AyQb4Z/8AYs6d/wCk0Veh157+z5/yQf4Z/wDYsad/6SxV6FQAUUUUAFFFFABRRRQAV4R8TG/4&#10;yw+Da7v+YTr3/tlXu9eDfEj/AJO6+DP/AGBNf/8AbKgD3miiigAooooAK4rxrf3Ona14duINF1DV&#10;ljnl8z+z1jby90TLltzr612tFAHk/i/wvqvjC3N5B9q0jdc2tw9v5cUly6Qb2Hytui3b3Vtrf3Kv&#10;eBNAvIbXV576TVpmv9q+Vq1rawncq7d22Bdv93lv7telUUAecta3+reEL7w9Z6XfaLdmx+zi8kji&#10;EO7Zt+T5v/ZKxvh74X1DS/EFq13Jrka6fCYVS80+xgtm+X+AwLuNev0UAeVaNDFdeOfEUl74R1BV&#10;vmjiF5eQxGN1Vfm/j+7WbH4ekbwzMI/DN1b3lxaaztWSOLekss26Pf8AN95v4a9nooA818Sa7dPr&#10;GgzxeF9Yufslx50ktrDEwVGgf5f9b6uuas31kLrx/NfXGh3FxD/Y/lJO0asmfMdmi+996vQaKAPI&#10;mttffQNBV9P1azbyXEjW9vaz3UTbvlR/N3Kq4/u1d0XQ9Tk+F0OnajYzSX1vOzGC4WPe6rcb1xt+&#10;Xptr1CigDk7XXGm0a6uB4d1S3WP/AJc5IYvOl/3F37a5zw7Hqeq+Bb7To9N1LQbs3Err/aCxpvRr&#10;gvt+V2+8ny/8Cr0+igDz/SwbrVbee08N3ejJYo6SeZbxL56bfurtfnms7T7eeztfBs9p4dvrVjqM&#10;q3EflxI9rEyy/NL8/wB37n3d9eo0UAeKTaXqGoeJbonQdYW1ub7zZrG8s7OayeRJdqT+d/rV+SJG&#10;X0+Wun8Y6XbXXxE8E3Mvgv8At6a2luhDrm6P/iUbkXL/ADfN8/3Plr0SigAooooAKKKKACiiigAo&#10;oooAKKKKACiiigAooooAKKKKACiiigAooooAKKKKACiiigAooooAKKKKACiiigAooooAKKKKACii&#10;igAooooAKKKKACiiigAooooAKKKKACiiigAooooAKKKKACiiigAooooAKKKKACiiigAooooAKKKK&#10;ACiiigAooooAKKKKACiiigAooooAKKKKACuW+J//ACTbxV/2C7r/ANFNXU1y3xQ/5Jp4q/7BV1/6&#10;KagDH/Z9/wCSEfDT/sWdO/8ASWKvQa89+AH/ACQf4bf9izp3/pLFXoVABRRRQAUUUUAFFFFABXg3&#10;xEb/AIy++EA+X/kBa9/7a0UUAe80UUUAFFFFABRRRQAUUUUAFFFFABRRRQAUUUUAFFFFABRRRQAU&#10;UUUAFFFFABRRRQAUUUUAFFFFABRRRQAUUUUAFFFFABRRRQAUUUUAFFFFABRRRQAUUUUAFFFFABRR&#10;RQAUUUUAFFFFABRRRQAUUUUAFFFFABRRRQAUUUUAFFFFABRRRQAUUUUAFFFFABRRRQAUUUUAFFFF&#10;ABRRRQAUUUUAFFFFABRRRQAUUUUAFFFFABRRRQAUUUUAFFFFABRRRQAUUUUAFct8Uv8Akm3ir/sF&#10;XX/opqKKAMr4Cf8AJDvh3/2Lmnf+ksVd9RRQAUUUUAFFFFABRRRQB//ZUEsBAi0AFAAGAAgAAAAh&#10;AD38rmgUAQAARwIAABMAAAAAAAAAAAAAAAAAAAAAAFtDb250ZW50X1R5cGVzXS54bWxQSwECLQAU&#10;AAYACAAAACEAOP0h/9YAAACUAQAACwAAAAAAAAAAAAAAAABFAQAAX3JlbHMvLnJlbHNQSwECLQAU&#10;AAYACAAAACEATesfU7EDAAAhDAAADgAAAAAAAAAAAAAAAABEAgAAZHJzL2Uyb0RvYy54bWxQSwEC&#10;LQAUAAYACAAAACEAjJp/u8gAAACmAQAAGQAAAAAAAAAAAAAAAAAhBgAAZHJzL19yZWxzL2Uyb0Rv&#10;Yy54bWwucmVsc1BLAQItABQABgAIAAAAIQA15xOv4QAAAAoBAAAPAAAAAAAAAAAAAAAAACAHAABk&#10;cnMvZG93bnJldi54bWxQSwECLQAKAAAAAAAAACEAzCI9bxYDAAAWAwAAFAAAAAAAAAAAAAAAAAAu&#10;CAAAZHJzL21lZGlhL2ltYWdlMS5wbmdQSwECLQAKAAAAAAAAACEA297clKkoAQCpKAEAFQAAAAAA&#10;AAAAAAAAAAB2CwAAZHJzL21lZGlhL2ltYWdlMi5qcGVnUEsFBgAAAAAHAAcAvwEAAFI0AQAAAA==&#10;">
                <v:shape id="Picture 89" o:spid="_x0000_s1027" type="#_x0000_t75" alt="A red arrow points out the &quot;recommend approval&quot; text on the utilization review screen." style="position:absolute;left:1089;top:798;width:5557;height:4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O0wwAAANwAAAAPAAAAZHJzL2Rvd25yZXYueG1sRE/bagIx&#10;EH0X+g9hBN80a6nSbo1SBKmIKNoW+jhuZi90M1k30V39eiMIfZvDuc5k1ppSnKl2hWUFw0EEgjix&#10;uuBMwffXov8KwnlkjaVlUnAhB7PpU2eCsbYN7+i895kIIexiVJB7X8VSuiQng25gK+LApbY26AOs&#10;M6lrbEK4KeVzFI2lwYJDQ44VzXNK/vYno+Dwe12vh0f6SdMmXW0/R5s5R6RUr9t+vIPw1Pp/8cO9&#10;1GH+2wvcnwkXyOkNAAD//wMAUEsBAi0AFAAGAAgAAAAhANvh9svuAAAAhQEAABMAAAAAAAAAAAAA&#10;AAAAAAAAAFtDb250ZW50X1R5cGVzXS54bWxQSwECLQAUAAYACAAAACEAWvQsW78AAAAVAQAACwAA&#10;AAAAAAAAAAAAAAAfAQAAX3JlbHMvLnJlbHNQSwECLQAUAAYACAAAACEAHlkztMMAAADcAAAADwAA&#10;AAAAAAAAAAAAAAAHAgAAZHJzL2Rvd25yZXYueG1sUEsFBgAAAAADAAMAtwAAAPcCAAAAAA==&#10;">
                  <v:imagedata r:id="rId99" o:title="A red arrow points out the &quot;recommend approval&quot; text on the utilization review screen"/>
                </v:shape>
                <v:shape id="Picture 88" o:spid="_x0000_s1028" type="#_x0000_t75" alt="A red arrow points out the &quot;recommend approval&quot; text on the utilization review screen." style="position:absolute;left:1329;top:1009;width:4877;height:4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wQAAANwAAAAPAAAAZHJzL2Rvd25yZXYueG1sRE9Li8Iw&#10;EL4L/ocwghfRVEHRrlF8IHpbfMDucWhmm2IzKU3U+u+NsOBtPr7nzJeNLcWdal84VjAcJCCIM6cL&#10;zhVczrv+FIQPyBpLx6TgSR6Wi3Zrjql2Dz7S/RRyEUPYp6jAhFClUvrMkEU/cBVx5P5cbTFEWOdS&#10;1/iI4baUoySZSIsFxwaDFW0MZdfTzSoYF7Sf6OvvZYrfw7X5wdmzt9VKdTvN6gtEoCZ8xP/ug47z&#10;Z2N4PxMvkIsXAAAA//8DAFBLAQItABQABgAIAAAAIQDb4fbL7gAAAIUBAAATAAAAAAAAAAAAAAAA&#10;AAAAAABbQ29udGVudF9UeXBlc10ueG1sUEsBAi0AFAAGAAgAAAAhAFr0LFu/AAAAFQEAAAsAAAAA&#10;AAAAAAAAAAAAHwEAAF9yZWxzLy5yZWxzUEsBAi0AFAAGAAgAAAAhAEX/+bzBAAAA3AAAAA8AAAAA&#10;AAAAAAAAAAAABwIAAGRycy9kb3ducmV2LnhtbFBLBQYAAAAAAwADALcAAAD1AgAAAAA=&#10;">
                  <v:imagedata r:id="rId100" o:title="A red arrow points out the &quot;recommend approval&quot; text on the utilization review screen"/>
                </v:shape>
                <w10:wrap type="topAndBottom" anchorx="page"/>
              </v:group>
            </w:pict>
          </mc:Fallback>
        </mc:AlternateContent>
      </w:r>
      <w:r w:rsidR="00BE0184">
        <w:t>VRCs are able to track the outcome of the utilization review process in the worker’s claim file. This is what the utilization review (UR) looks like in a claim file:</w:t>
      </w:r>
    </w:p>
    <w:p w14:paraId="71160773" w14:textId="77777777" w:rsidR="00863DA4" w:rsidRDefault="00BE0184" w:rsidP="001A5EED">
      <w:pPr>
        <w:pStyle w:val="BodyText"/>
        <w:ind w:left="148" w:right="520"/>
      </w:pPr>
      <w:r>
        <w:t>A recommendation by utilization review is not a guarantee of approval by the claim manager.</w:t>
      </w:r>
    </w:p>
    <w:p w14:paraId="71160774" w14:textId="77777777" w:rsidR="00863DA4" w:rsidRDefault="00863DA4" w:rsidP="001A5EED">
      <w:pPr>
        <w:pStyle w:val="BodyText"/>
        <w:spacing w:before="2"/>
        <w:ind w:right="520"/>
        <w:rPr>
          <w:sz w:val="28"/>
        </w:rPr>
      </w:pPr>
    </w:p>
    <w:p w14:paraId="71160775" w14:textId="77777777" w:rsidR="00863DA4" w:rsidRDefault="00BE0184" w:rsidP="001A5EED">
      <w:pPr>
        <w:pStyle w:val="BodyText"/>
        <w:spacing w:line="261" w:lineRule="auto"/>
        <w:ind w:left="148" w:right="520"/>
      </w:pPr>
      <w:r>
        <w:t>Certain providers receive a recommendation for approval with review. An example of that type of recommendation is below.</w:t>
      </w:r>
    </w:p>
    <w:p w14:paraId="71160776" w14:textId="77777777" w:rsidR="00863DA4" w:rsidRDefault="007A6BDD" w:rsidP="002429AC">
      <w:pPr>
        <w:pStyle w:val="BodyText"/>
        <w:spacing w:before="8"/>
        <w:rPr>
          <w:sz w:val="8"/>
        </w:rPr>
      </w:pPr>
      <w:r>
        <w:rPr>
          <w:noProof/>
          <w:lang w:bidi="ar-SA"/>
        </w:rPr>
        <mc:AlternateContent>
          <mc:Choice Requires="wpg">
            <w:drawing>
              <wp:anchor distT="0" distB="0" distL="0" distR="0" simplePos="0" relativeHeight="251658272" behindDoc="1" locked="0" layoutInCell="1" allowOverlap="1" wp14:anchorId="71160C15" wp14:editId="6F0A7C32">
                <wp:simplePos x="0" y="0"/>
                <wp:positionH relativeFrom="page">
                  <wp:posOffset>640080</wp:posOffset>
                </wp:positionH>
                <wp:positionV relativeFrom="paragraph">
                  <wp:posOffset>88265</wp:posOffset>
                </wp:positionV>
                <wp:extent cx="4020185" cy="945515"/>
                <wp:effectExtent l="0" t="0" r="0" b="0"/>
                <wp:wrapTopAndBottom/>
                <wp:docPr id="18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0185" cy="945515"/>
                          <a:chOff x="1008" y="139"/>
                          <a:chExt cx="6331" cy="1489"/>
                        </a:xfrm>
                      </wpg:grpSpPr>
                      <pic:pic xmlns:pic="http://schemas.openxmlformats.org/drawingml/2006/picture">
                        <pic:nvPicPr>
                          <pic:cNvPr id="190" name="Picture 86" descr="Green arrow points out &quot;recommendation for approval with review&quot; on the claim scree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08" y="139"/>
                            <a:ext cx="6331" cy="1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85" descr="Green arrow points out &quot;recommendation for approval with review&quot; on the claim scree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268" y="354"/>
                            <a:ext cx="5596" cy="7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56CB1D" id="Group 84" o:spid="_x0000_s1026" style="position:absolute;margin-left:50.4pt;margin-top:6.95pt;width:316.55pt;height:74.45pt;z-index:-251658208;mso-wrap-distance-left:0;mso-wrap-distance-right:0;mso-position-horizontal-relative:page" coordorigin="1008,139" coordsize="6331,14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nuzbrEDAAAcDAAADgAAAGRycy9lMm9Eb2MueG1s7Fbb&#10;buM2EH0v0H8g9NA3R5It27Iae5HaTrDAdjfo5QNoirKIlUSWpK0ERf+9h5RkZ+O0abdPBWLAEskh&#10;hzPnzIzm+t1DXZEj10bIZhnEV1FAeMNkLpr9Mvj1l9tRGhBjaZPTSjZ8GTxyE7xbffvNdasyPpal&#10;rHKuCZQ0JmvVMiitVVkYGlbymporqXgDYSF1TS2meh/mmrbQXlfhOIpmYSt1rrRk3BisbjphsPL6&#10;i4Iz+6koDLekWgawzfqn9s+de4ara5rtNVWlYL0Z9CusqKlocOlJ1YZaSg5aXKiqBdPSyMJeMVmH&#10;sigE494HeBNHz7y50/KgvC/7rN2rE0yA9hlOX62WfTzeayJycJeCqobWIMnfS9LEodOqfYZNd1r9&#10;rO515yKGHyT7bCAOn8vdfN9tJrv2R5lDHz1Y6dF5KHTtVMBv8uBJeDyRwB8sYVhMIiCRTgPCIFsk&#10;02k87VhiJah0x+IogqmQxpPFINr2p2eTSdwdjZPUS0Oaddd6U3vTVtdKsAz/HlOMLjB9PfZwyh40&#10;D3ol9T/SUVP9+aBGoF9RK3aiEvbRhzIQckY1x3vBHNJu8oSeBcK3owdydy1JZwHJuWEI5zvNeUOo&#10;1rIlSorGGiIPlnz320Ha7zXHZTVHDlpkKUEyEaqQM0dakVbYkmh+FLztNhPssCUnrKKiJlAOxVcO&#10;5cGczjjqwPNBQBq5Lmmz5zdGId3ACuwclpxBJae5ccsuXL7U4qdfOLyrhLoVVeWixI17aOHis4h/&#10;gZ0umzaSHeCs7cqD5pX32pRCmYDojNc7jmjX7/PYhyTC7oOx7joXgD5lfx+nN1G0GP8wWk+j9SiJ&#10;5tvRzSKZj+bRdp5ESRqv4/Uf7nScZAfDAQOtNkr0tmL1wtoX87OvZF3m+wpCQEmfEAhbGATE/Nub&#10;iKGDxNlqNPsJYANRjK3mlpVuWAC5fh2bTwIP8xlZx4FBMr+an5eJ5jBySfo3aYbI0MbecVkTNwDU&#10;MNRDTY9wwwXBeYszupGOcO/KS2QsosU23abJKBnPtiBjsxnd3K6T0ew2nk83k816vYkHMkqR57xx&#10;6v47Fx5aWYl8CEej97t1pTuObv3PhzSAPm8LXUyczRj4G94djwMBWHVD/P+P9Wh8UY9QtN/q0blT&#10;+Zf1CHgytEoWH0ylUcLfytMr7UM8nnV9wGTqW5WuhLvyNJ0u8G10DcR8PumTdOg93qrTqUgOVWl4&#10;/3V18r0TWlC/s2+XXY/7dI7x06Z+9Sc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bZGz73wAAAAoBAAAPAAAAZHJzL2Rvd25yZXYueG1sTI9BT8MwDIXvSPyH&#10;yEjcWNJVjFGaTtMEnCYkNiTELWu8tlrjVE3Wdv8e7wS39+yn58/5anKtGLAPjScNyUyBQCq9bajS&#10;8LV/e1iCCNGQNa0n1HDBAKvi9iY3mfUjfeKwi5XgEgqZ0VDH2GVShrJGZ8LMd0i8O/remci2r6Tt&#10;zcjlrpVzpRbSmYb4Qm063NRYnnZnp+F9NOM6TV6H7em4ufzsHz++twlqfX83rV9ARJziXxiu+IwO&#10;BTMd/JlsEC17pRg9skifQXDgKb2KAw8W8yXIIpf/Xyh+AQAA//8DAFBLAwQKAAAAAAAAACEAvOjn&#10;+loCAABaAgAAFAAAAGRycy9tZWRpYS9pbWFnZTEucG5niVBORw0KGgoAAAANSUhEUgAAAHwAAAAb&#10;CAYAAAC+7+tcAAAABmJLR0QA/wD/AP+gvaeTAAAACXBIWXMAABwlAAAecwEP0NDUAAAB+klEQVRo&#10;ge2bTY/TQAyGH88kpYhlASEuSPD//xeXlTgAWxBSNzPmMm7S2SRUCDUL4+fieDyWKr2xOx+t8Hvk&#10;gjnO00KXAnNi1mPhghxnW2qB81K8FtP5z+kmz1JZi+0qv57nbIdWdij2WPmn+V7hjdGtjN0Uewsg&#10;IjdV3Ct8e84qW1W/F/++WPMfLGEquFW7tfBXACGEDwAxxncAIvK8xOPf+tTOH5MAVPUnQErpM0DO&#10;+VOJH6fzgOQtvTEWW7qI3ALEGN8D9H3/ESCE8LLE53KdK6KqA0DO+VCG+jL+rdgvdY5XeGPMbcsi&#10;gIjsAUIIVulvAbque13iXuEbYxU+DMMOIKX0FUbtVNXWWacF9pxoFgwluQcIIewBYozPVnKd6xIB&#10;cs57GLVi7NyPdlLe0htjrUpn99mqKgAi4vvwjTEtZljUxiu8MdYqPE+tLRDMOtszo0mu7COmgtsx&#10;nQl8BMg5/wBIKd1PE0XET9o2RlUTjNqYVqYdo/B+Pdoqcy39AUBVDwAppbtpMKX0ojz6y7I9Gc66&#10;8B2M2jG5NDFctMaQmWe7LbNr0TfFtzN0i/vLsj1n6y3gUHw7Q7d1l8V1TnAT0k5tdpW/eIrjXJ2z&#10;hTZjCz9W/mnx5lXaGGu/Wq2tvxxPn3obVlsXsTUu+R727+p/j8U/IniFN8YvAyuxFM3BZNkAAAAA&#10;SUVORK5CYIJQSwMECgAAAAAAAAAhAKbgiPnubwAA7m8AABUAAABkcnMvbWVkaWEvaW1hZ2UyLmpw&#10;ZWf/2P/gABBKRklGAAEBAQBgAGAAAP/bAEMAAwICAwICAwMDAwQDAwQFCAUFBAQFCgcHBggMCgwM&#10;CwoLCw0OEhANDhEOCwsQFhARExQVFRUMDxcYFhQYEhQVFP/bAEMBAwQEBQQFCQUFCRQNCw0UFBQU&#10;FBQUFBQUFBQUFBQUFBQUFBQUFBQUFBQUFBQUFBQUFBQUFBQUFBQUFBQUFBQUFP/AABEIAJgE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Zvjptb9rb9n7d/wA9dU2f+Aj19M182fGuHd+1l8B3/uPqX/pI9AH0nRRRQAUUUUAFFFFA&#10;BRRXifxk/au8A/AfxHZ6J4rnv7e8u4BcQ+TaPKjLv2/e9aAPbKK8U8G/tYfD/wAb2Ot3GmX94bjR&#10;7X7bdWV1beVctD/fSP8AiqL4W/tceAfjFrkWj+HJtSnvH/57WLxInybvmagD3CivJ/jZ+0b4M/Z/&#10;gspfFs15bx3u5ontbYy9P71O8SftE+DvDPwosfiLdXlzP4Xu1jeKe1ty77XXcNy/SgD1aivBfF/7&#10;Y/w38FeEfCniXUL+8fR/EkRlsLq1tvN/ucP/AHT89eweGfEdp4s0Cw1ix3/Y76BbiLzE2vtbplaA&#10;NqiiigAor578c/tu/Df4deO7zwjq82rjXLT78EGnO6v8m75G/ir0b4U/GXwr8ZdDm1XwrqX2yOKX&#10;yriF02y28n9117UAd9RRRQAUV5z8afi3B8GPBb+JbjR9S1qzhlRLhNMi81oo2/5at/srXUeEPFNr&#10;408MaXr1kji3voFuIkf721qAN6ik3UbqAFoorw34y/tM2fwY8R2Wn6p4Y1ifTruSKH+2oYf9FSSS&#10;RFCs3/A6APcqKK8h+KPx/sfhb408PaFqeh6rPb6zOtvFqkMX+jpM33U3etAHr1FJupaACiiigAoo&#10;ryPx98ebbwB8UfCXgy+0S/k/4SRmhtdWRP8ARlmCu3l7v721aAPXKK5Pxl4ul8KDRxb6Re61/aN8&#10;tq/2JNzW6srt5jf7I211lABRTNy1wb/GDw4nxaT4dedMPEjaeNSEPlfuvJ5/j/4DQB39FFJuoAWi&#10;vCfGP7TSeCfibZ+EtT8IaxBZ315HZWutPFttbiRl3fK1e7UAFFFJuoAWiuJ+Jvjq98CeGX1PT/Dd&#10;/wCKLjzUi+xaWm+Xa38f0rN+B3xitfjd4Pl1+0sJtMjivJbJ4Ln76yJt/wDiqAPSKKTdS0AFFJur&#10;lNb8WXOj+J9E0q30W8v7fUGdZdQgX91abV/5aUAdZRRTGagB9FeD+Hv2mH1H4ww/D/VPBuq+Hry9&#10;89rK9vfljuli27yvy/7a17xQAUUUUAFFFFABRSbqWgAopN1coviy7bx3N4f/ALCvPsaWaXX9r7f9&#10;HZmYjy/975aAOsopN1G6gBaK5WDxRdy+N7zQm0O8is4LNLhNWf8A495W3Y8tf9qup3UALRSbqbuW&#10;gB9FFFABRRRQAUUm6m7loAfRSbqWgAoopN1AC0Uzctcx4f8AFdzrHiLXtNl0a8sINMlWKK9mx5V3&#10;lFbKf99UAdVRRTNy0APopN1eCfF/9qBfg14wttK1jwfqr6PcSwW6eIfu2bTS5xFu2/e+WgD3yimJ&#10;Juj3U7dQAtFJurF8VeIbTwn4c1XXb1m+xaZZy3s2zlvLjQu/6LQBt0Vzfgfxhp3j7wjpXiPSnf8A&#10;s/U7dbq385Nr7W/vLXR7qAFopN1LQAUUUUAFFJuo3UALRXG/Ez4kaP8ACfwdf+KNdeaPS7Ro1l8h&#10;N7/vJFQfL/vNXSadfxapY213b8x3ESSr/utzQBeopN1ch8TviPo/wo8D6l4o115v7LsU3z+RFvf/&#10;AL5oA7Ciq8M63ECSpzGy7lqfdQAtFJupaACiik3UALRUe9fVaN6+q0ASUVyvxF8e6V8M/A+t+K9Y&#10;fy9L0m1e6uHT73lr/dry/wCEv7Rev/FLXLO3n+GOveHtHu4nli1e9T91t/g/h/ioA96or5/+Jv7U&#10;q+DviZ/wgnh3wbrHjjXLezS+v00hP3dlCzuo3t6/L92vXPAviO58WeGLDVbvSLzQri4Us+n3qbZY&#10;vm6NQB0lFFReav8AfT/vqgCWio96+q03z127tyf99UATUVF5sf8AfT/vqkkdV+8yf8DoAmoqLzVZ&#10;NyOtco3izUP+FhJ4fTQZpNHew+1trSMPISTft8n/AHv4qAOwoqFpFi++6JS+YrfcdKAJaKKKACiv&#10;J/jf+0JoPwDtdJ1DxHY6j/Zd7J5T6hBDugtf+urfw1zfxG/a58L/AA78Y+G/D9xpWsalJ4jgjl0y&#10;90+2822uN38KyetAHvlFV4JvOgR9hTcu7Dfw1YoAKKKKACiiigDwLwXMh/bN+JcWz94vhjRvn/7a&#10;XVe+18/eCWRv20vij/z0Twxov/oy6r6BoAKKKKACiiigAooooAKKKKACiiigAr5u+Mz/APGXPwHT&#10;5v8AmKf+kj19I183fGM/8ZefApdn8Oqf+kj0AfSNFFFABRRRQAUUUUAFfF3/AAUZ8R2vh/Rvho9v&#10;DZ3+sReKbG4i0+Z0R5VWVOOei19o15b8SP2b/hz8XdcttY8X+G4dav7SPyopppZE2Lu3fwsKAPJ/&#10;h/4Z8R/E7422HxV8R6DpvgzR9E06Wyt7WC7S5e6Zs72llT5dq7v/AB2sz9nT4heF/DWo/HLV2v8A&#10;TXjtNae6Ty5kXzY1g3/LX0Rp/wALvDej+CH8H2WmpB4beJonshM/3W6/Pu3V5uv7DfwSjTYvga2j&#10;3LsbZcT/AD/73z0AfP8A8fv2hNP/AGiPDnwx0Lw5oNzrtv4hn/tXV9Fspg1x9hi/5YSNt+Xe/l1V&#10;+HPxUs9F0D40/D/xBZzeE47iC41fRdF1d/8Aj3jl/wBbGrH+67rtr6f8Jfsi/CbwJrNhq/h/whba&#10;ZqNi2+3ngml+Rv8AvqjxX+yF8JvHXi258Ta74Sh1LW7j/W3U00u5/wDx6gD8+NSW8+Ff7MXgzw1s&#10;fVvB/i+xs72yuv8AW/2fqH/LWLd/Dv3L/wB81+mvxD062vfhlf2lxrz+FLN7Pa2rQTLF9lXb97c1&#10;Zdn+zx8P7PwP/wAIbF4btv8AhF0ufta6e7MyJN/fX5uK7HxR4P0rxp4ZvPD+sWaX2kXcXkT20n3X&#10;WgCl8PbGDTfBek2tvrU3iG3igCpqc8ola6X+/uX71dVWP4b8O6f4T0Oz0fSrZLTT7SIRQQJ91VrY&#10;oA+Cv2mvEniWy/bc8ExfDq28Paz4g/4RuaK4tdauRHEn71/ve9dz+xnq19N4w+JEvji4ttO+Jl3f&#10;xf2l4egh8iK3jSLZD5S/xh0RW3V7BqH7LHww1bx+/ji68K20/ih5UuP7TMsnmeYvRvvV0118K/Cd&#10;98Qrbxq+jwv4ot4Ps6anyH8v09DQB21fEH7T+v8AiLUvj9pui6P4sd9E0zTvP1Dw5ZazDp9yszbN&#10;km6RW3Ls3V9v15b4x/Zt+HPj/X7nXfEHhez1LWLtY0nuneRHdU6D5WFAHy54F8fRa58Bfjvb3ut6&#10;k8djbPapBrV2lw1v+7fYizhVVt/+7WXo8P8Awo/4X/ArxbpXjzUp7vVtYsNPvbK9uw1q9rLL++2r&#10;t+QItfYLfADwA/gebwb/AMIxZ/8ACNzNvlsvn2u3+227c3/fVZetfswfC3xHo+h6PqHhK0uNL0Rm&#10;fTbZ5ZPLt2brs+b2oA8Q1TUoPih+0T4z0Txn8QrzwZp+jKlvpGiwX0Nr9th27zd7j94fw/8AAa85&#10;8Qa9q958OfjHpmmeNtY8S6H4I/03RfEkEyfPI8Y32skm3Y+z71fZPjr4AeAPiXdWNz4m8M2erT2K&#10;eVbu+9HRf7u5WFdBovw58NeH/DL+H9P0SztNHddr2SRfI/8Avf3qAPkj4jfEDTF8QfAfWtP8bPJr&#10;F8traalp8F8nleT5HmO7R+u6up/b/wDF2h/8KotNM/tWz/tBNd013tfOXzVX7TG27b/u/wDoVerr&#10;+yb8JE2bfA9h8k/2hfnk+WT+996l8U/sv/C7xtrk2seIPCVnqeqXCxrLdTyybn8tdqfxfwqKAOD/&#10;AGwPizeeH/hfo7+GfECaZZ6trUWlal4jtXWVNMt2R2eVm/h+ZFT/AIHXzp+0d4Z8NfDXX/hRe6V8&#10;WrzxD53iK1+0aRqF9DcpLsR/9I4+5s/9mr7r0P4M+DPD/hi/8P2Xh+zj0e+/4+7J8ypL/vbjXIf8&#10;MkfCBrI2j+B7B7dpEm2O8jfvF+7827PegD471T4teIfiv8d/H9vrc2q/2fo119l0rSLLxFBpcX2f&#10;+Cfy5In83f8A30r2T4N61q/jL4H+M9E+IfjCGDT7Gd4rXV7XWYZbqKH+BZZx8m//AIDXu/iP9nP4&#10;c+LY7E6r4Qs7uSxg+y2rlnR0j/u7lb5v+BVYuP2f/h9feCv+ESm8K2f/AAjnmrP9iTcq7l6HcG3f&#10;rQB8mfse+E7z4pfD3wxrfiP4v6lJrkM//Ev0y1vlR0t4pW+SWNvncv8A3/7tfe8K+XGibt+1fv15&#10;b4S/Zg+GHgLV7bVvD3g+z0nULT/j3ngeXcn5tXrFAHzb+2r491zwb4K8N2WlX82hafr2sRabqWuw&#10;/wDMPt3/AI938O77n/Aq+fPiV4T8FfC/45/BC40f4o3muxza7vuNP1DVIbmBP9Gkj+0cfc/u/wDA&#10;q/QHXtB0/wAUaXcabqtnDf6fMu2W2nTcj15hJ+yV8IpYIYX8Daa8cMv2hPnk3JJ/e3bs0AeJ/tC3&#10;Hh/wj8TPBHivRfHFzPqGp+Jre31Cx/tQSWyW/lTSf6v+D7q16H+134/8j9n7Vbjwv45s/D2o306W&#10;Vlq6XCeV5zf8svO+6m7+9XWXf7Jnwk1C68+48D2E8v8Afd5f/iq1JP2fPh3ceFYfDU3hWzn0KG6+&#10;2pp772RLj+/97rzQB8hfBDxRL4Y+LvgHRNVvNYt7y73psj1+HUbe6b5P9ZHGvy/71R+NPhP4Vt/+&#10;Cht4mseJNS0q01Pw3/aEs018kW2RpH/dxyMv3Pk+5X2L4M+A3gD4c6q2p+GfCtnpmoOuzz03u+3/&#10;AIG3FXviF8G/BnxT+znxR4etNaeH/VPPlWT/AIEpoA8F+LHjT4Z+FfhDpvhyy8W6rrVs99/Z9v8A&#10;2Rq0LSzXHyt5Us+1lX7y15r+zp8VYtH/AGmbbwlb382m6PcaT/pFle6/Fqe663vs/eKq7W+78lfX&#10;t58DvAuoeFv+Edm8MWD6O8nm/ZdmPm/v7vvZ/Gsyz/Zq+Gen6jpV7aeDLCC80nb9imTdui2tuH8X&#10;zfN60AeLftmeOPD83iT4S2kWvab9osfFafak+0JuiXyn+9/dr6p0vWtP1y1+1WF5DfW5/wCW1rKH&#10;T/voV5rrX7Kfwn8Saxc6rqfgmwu9Qu5fNlupHk3vJ/e+9XeeDvBmjeA9Dh0rQtNj0zT4vmS2hY7V&#10;/OgDWvp3t7SaWJPMkRSyp/er4M+Gdn4f+PH/AAl/iX4m/EvVfDXii21a6tE0WTVEsU0qFZP3S7HW&#10;vv8ArzXxb+z78PPHWsPq2veErC/1B/vzuhDv/vbT81AHnv7Mfi7wx4P+D2y9+JFh4ls7fUZrT+3b&#10;qYRJLJx8is7fNXL/ALBnjjw/N8PPENimt2c95N4mv5YofOTey/u/urXuHiD4E+A/EXhyz8P3/hbT&#10;59EtJfOt7LYURJPX5ap+E/2bvhr4E1iHU/D3hKy0nUIm3pPAX3I3/fVAHwZ8YviR4XvI/E/jjwZf&#10;63JeQyyva6hP4qgtn85f7tk8W9xu/hr6A/aQ0G5+Kn7O+g+PdC8Q3k+seHoLS9uv7Pu/LiljXY13&#10;5i+uzzK9xn/Zv+GdzqOqXsvgzSnuNTV1u38n/W7uvy/w/wDAcV0Xhr4Z+GvCXhm58O6Ro8Nho9wr&#10;LLZJkoysu0j5qAPk74S6Tp/7Q/7S2peM9H17WJPBfh7TLBPku9kUupeVG3+r/u+V97/bpviy+8I/&#10;D39rnwBqeg+Nnu7fW7y7/teCfVEltom8ub/vj56+tfAfwx8L/DHSptM8L6JbaLYSymV4LVNqs1cW&#10;/wCyd8IpL6a+bwTYSXlxK07zb5N+5urfeoA8n/ae8bQeIviT8NPCV34zm8L+ANeW4luta0y4Ecd3&#10;MjbUt/P+6u75m/4DVDwH4J8GfDj9ofwx/wAI58WrnWbO7s7iL/hHrq8F983yfP5i/d/4HX0lcfCX&#10;wdd+FYfDV14es7vQ4fnispk3on+73qp4O+B3gLwDcXNx4f8ADNnptzcLtlmjQsx/4E2aAPAPih8U&#10;vCeofth/Ba7t/EelT2dppmtJcTR3aMkTP9m2bm/2ttc9+2f8TtTm+I3w68OWT3P/AAg+rQT3Et1Z&#10;atHYQahJ/BF9pdHX/gP+1Xvi/sffBtbgTJ4A03z0+6+6T/4uuw1b4S+Edc8K23hjUPD1nd6HaJst&#10;7KZN0cS/7PegD5E/Zr1zXPDvx6sNC0rWLaDwvqdrK91ouoeKoNUuNyL8jxLHGm2vvGuD8D/BfwV8&#10;OXebw74bsNJuH/5bQJuf/vo13lAHwp+2n8SPEdn8dvBngq4S8tPAl9YvcSzQasmlxXV1vP7qSeSN&#10;k+5ztqr+znrGsaH8WNV0R9btrD4f32mSPcafe+KrfUZ7eT7nmRSRomwV9m+NPh74c+JGk/2b4j0e&#10;21ez3b/Juk3KrVjaD8EPA3hjSbzTdM8K6bZ2l2nlToiffX+7v+9QB+e7aX4V0nx/f6fD8QtYk+Df&#10;9u29vca09x80V15U3+jxy/d8l/mbf/s17d8SL7SPE3xp8K/D/WPG154e+F9poX2iyvbW+WKDVZE2&#10;fen+42z/ANmr6C/4Zq+GA8Mv4d/4Q2w/sJrlLp7HnZ5y5VH+9/tNW7ffBjwVqnha18OXXhuxn0e0&#10;Tbb2roWWL/dbr+tAHgnwY0HwP8OfjRr2n6P8Tn8Q2F3pPm/2ZPdpc/ZI1/1rtKPlA+Za4r4O6p4O&#10;+FP7Xut6Ponjn7f4Tm8PRXXnahqwngS6eabeFk+7/dr6x8O/BzwV4T0u80/SPDdhY292jrOkafM6&#10;t95d33q5yP8AZM+EUEnmp4G01JP7+6T/AOKoA+dv23ten8SfE3wr4X03xnDYRw2L6he6FNqIsEu4&#10;23qknnt8v8P3a1v2RPFOlXGsfELSr28v7SPT7ZEuHutWj1C1t49nz+XOkaqn97FfRfir4B+APG+o&#10;w32veGLPU7yK2W0SefO5IV+6vWtPRvhZ4V8PeHLnw/pmg2dppF2jxXEEKbfNV/vbm6n86APlb4G+&#10;IPBnw2/an8YaVpXjuG/8L3GhQ3Fu+oaokqec8qfKklX/AIsHSPiZ+0Xf+GviB45vPCHhix06K40O&#10;ytr5LOLU98ab5vNP39juy17fD+yh8IredLiHwHpqSJ9103//ABVdN4y+EPg74hadaWPiLw9Z6tb2&#10;i7bfz03NF/ut1FAHxlp2p6ZY33xa8AaZ441XxD8MLTQHv116a7DppV4mNlvHP935/m/75rkIobb4&#10;afszfDH4r6P471W88Z3k9klwk+oiSJ98f72Lbt/gr74j+DPgqPwXc+FIfDdnH4fu02T6eibUlX/a&#10;71ly/s3fDW48O2egzeD7CTR7Kdri3svn2RSN1ZfmoA7iTxBp9toh1W4vIY9PSDz3ut/7pV/vbqdo&#10;Ov6d4m0q21PSryG+0+7TfBPC+5JV9Vrifi18K38f/Cu88D6Vcpoun3aJayuiHKWv8ar713Hh/QrP&#10;wzolnpWnwpb2dpEsUUKfdVRQBqV8PftR/ELwVrXxXm8PzPqV/rmjWoe9tX8RQ6LaxRt0dWkVt5r7&#10;hrgvF3wV8D+PNWstV8QeFrDVdQtG3RXM8Pz/AI/3v+BUAfE/wW/aF8VRfsm/FC+0y/fUtc0DVHt7&#10;KBLlLy6tLN3RDJ5i/e2KzPv/ANmtPxD8M/h03whsPEulfHS/t9f8qDULjVJ9US5+0MzI7iSBfm/4&#10;BX2P4V+DvgzwPqOpX2ieG7DTbjUU23jwpt85fRl+7WPY/s1/DPS9W/tO08H6bBeeY0u7Ydu5urbN&#10;239KAPlX9uLWNP8AsPwr1vw145m0nxJfanZWsuy72IlnLA7+bJF95fur/wB9V2HxE0t/gt+z7428&#10;R/DDxtqvijUJVjivdQe+S7+yf89biPYn3q9/8Xfs6fDfx7rP9reIPCVhqeobUTzptwZVXp90it7w&#10;n8LPCvgbSbnTdC0S2sLC4/18KfMsv+9nNAHxN8SLHwP8L/hfD44+Hvxa1jXfHkOy40+D+1obl9Vm&#10;f/lk0SL/AB15X4wtYm0P4weI9M8baxBqnh68tZdNhh1FHSJpf9b/AL1fonov7P8A8O/DuvjWtM8J&#10;abY6ojM6zpD91m6/L0qGH9mn4ZW8erIng+wRNW/4/wD7/wDpH+981AHzb8HJNG8O/FDx58Pb3xte&#10;SeDL7wpZagk2oaim/wA6dnWV42rY/ZU8T+E/A/xT+KPhW08Zpf6JDqcEWlPqGopK8uYId+2T+L52&#10;avfbr9nX4c30/n3HhKzkl+zC03nd/qR0T71UNO/ZZ+FOk39te2Xgqwt7y3lEsU6PJuRl+633qAPn&#10;bWv7B+Lnx68f6J8VfHN/4Tj0aeKLRdFTUUtYpYWiRjcRsfvfNXjvxGuNRb4T/FqLSvGet6t4P8HX&#10;li/hjxP9o+5vkRbiLzP+Wuze3/fNfoX46+DPgn4nSW1x4m8OWes3Fv8A6qadPnT/AIEK8p/aS+CX&#10;iPxZ8J7b4f8Aw6sNE0nR5ZYmuoLlMbI4mDp5fzY+8i9aAPnzxJ/wj/wl8HeDPFXw0+KOpeKPHl3d&#10;Qb9IS+F1/bG//Wp5I+Za9B/4KI+OvD918M/DOj/2xYf2xb+K9NluNP8AORpYl/e5Zo69o+CvwSsf&#10;C0H9va74P8PaT40mlkeWbRUfyuW+8u9n2n6VteJf2a/hl4z1u51jXfB9hqeqXDb5bqbfvdv++qAO&#10;Q/aO+LfgfSfg1NqOoa3Nd6Pd3MenxPoV2m6W4b7kbS4YKP8Aar5v+CfxMsfBP7R/gnRbe/8A7F0v&#10;U7O+W9gufE9vqsUrJGnlf6tU8o73b79fatp8FfBNn4VufDi+G7D+w7h/NlsnTejN681k/wDDNnwy&#10;VNNi/wCEM00R6e5ltNiMGib1Vt2aAPjb476xqHij9ojxIlv4th1rR9GSK3fQn1yHSZdPb7z+X5m7&#10;zd6N9+vQPDdlpXxi/Yc8YI9/rckdla6lLvnud8ryRRu6J5u3bKPpX0PrX7Nnwz8Razeanqvg+wu9&#10;Qu5fNlmkB3St5ez1/urXfaX4d03Q9HTStPsLa009F2JaxptQL6baAPjv9lTw38J/Cfgf4b+KH8eP&#10;/wAJA9rEiWU+sp5XnPHt8ryv+B1U8bpF+yp8cPEmt67qWq3fg/x1p1xaabPNN5n2K+b5/K/4G27b&#10;X1DofwI8AeG9YfU9N8JaZaX7tv8APjh/i/3egrwH4/8Awc+NHxt8VaPaXVt4Yj8H6Hr8WqWsfz+b&#10;dKiuq+b+8/2qAPQP2O/hTqfw3+FdndeILy/u9c1mJL24hvZd/wBlVslIvqqt83vXsmh+MdE8SX+p&#10;WOmalbX15pkv2e9hhfc1vJ/datJlnaxf7qXDx/8AAVbbXA/BT4UQ/Crw5ewvMl3q+rX82q6ldRrt&#10;E1xK25tvtQB6VXif7WVnol98EPEn9t62+hC3tnvbWeG7EDvNEu5Bz975v4a9srk/H/w58NfEzSk0&#10;3xRpEOs2aNvWGfO3d+FAHyJ+y38O7Hxl4S8E+KNT+Kmsal44SD7Vb6Ra6pCieSkhk+ztFt3Y/vf7&#10;1Y/gO38IfFzQ9e8V/Ev4r6l4e8cWl9dpcaemqQ2v9jxrIyxJHEy/3Nr/APA6+t/CPwE8AfD/AFeD&#10;VfDnhiz0rULdHRJ4Hfcqv98ctTfFH7P3w88Ya+Nd1bwjpt/qny/6S6FGbHTdj7340AfHPxc/tH4y&#10;fsEf8JB4rudS/tDRNVZbK63+V9tt1vViSWVe+6L5q9s+Cml/Cj4avpl7pPj97/WNQ0rYunz6zFPv&#10;/dea/lxf3vkavo688O6bfaO+lXFhbT6Y8flNavEPK2+m2uR8G/AzwB4Bvpr3QvCum6bcP96dE3P+&#10;vSgD88Pi58SvDS+H9e8ceDJtVkuHn32Wr3vi2CKXzvN/58vK3sPvfJXvn7Xem6N8Zv2MovFt7qr3&#10;dxp9jFcedp9x+6aRtm/dX0NN+zf8Mri+1K7l8E6VJJqC7br9z8r/APAf4fwro9D+GXhjw54Sfwxp&#10;+iWdv4fffu07Zvibd975TQB4l8LdD+Fvw9vkuPBvjb/hIfEl3YmK10t9ZS581tv8MYrwv4f6L4A+&#10;Ifw9bxr8QvjBquk/ECbc2oI+qJbPp8ySPiOOArX2j4L+CHgX4eTy3HhzwxYaTcP96eFMyf8AfTZq&#10;pq/7Pfw58Qa//buoeENNu9V+99qkTd/47939KAPkjxZ4yl8dfsMvrfxA1650bxRZWt/Lot1Nd/ZZ&#10;dSkTf5T+X/F/DXpn7MXw50C+j8K+K5vijf8AizxolnFcXsMOqRvE++Dy/LaL0X+de9eOfgz4J+JN&#10;pYWviXw3Z6tb2P8Ax7wzKQsX+7jFR+Cfgl4H+G99Ne+F/DdnotzKux5LXdl1/OgDvq+Tf2rtXgvf&#10;iv4D8H+KPEl54P8Ah/qcEtxe6nBcC2jnukb5LeSVvlTcu5v+A19ZVz/i3wTofjrSn0zxBpVtq2nv&#10;1huk3rQB8baX8L/hdZ/HPQbTw/8AFS81bT9c06502Xw3a3f2zfJxJ5iyp/qvud64HS/Engpv2afi&#10;j4S8UeMPsmseHvFOpf2Vazajsvv3Un+j/L95q+7/AAf8H/BXw9keXw/4bsNJkb/lpBD8/wD30aq6&#10;v8B/h/r2uXOsah4S0q71G7XbcXUkPzvQB8eftMW/gfx5+wromseIPEMP/CQWnh2R9KRL4J9rm8sb&#10;02/x/wANe4fs5+BvhPoPhGdvCniCHUpJdJiTUkTUxP8AZ4/L5/3P4q9N1H4B/DzVtH0rSbvwlYXG&#10;n6Xv+xWzodlvu+9s/KtTwz8IvB3guO8XRPD1hpv2uPyrjyE2+avo1AHwR8Pfhz8Fv+GpPiXb3vjC&#10;GPQ4tOt3t7p9ZRN0jyHeN38VfovosdtDo9mli3n2ywIsEm/dvj2/L81cEv7NPwwWR5V8E6V5j/ef&#10;Yfm/WvRbS1isbWK3t0SOOJQiIn8K0AF3NFbwSvcOiRopZ3f+Fa/Obwr4V8C+Jv2lvipo+pfFR9J+&#10;HaS2l1b2SayiJqF1LFufy5W7I7t8ifxV+jdxbxXkD28qeZG67WR/4lrz+H9nj4a2r74vBmlJ/Fv8&#10;mgD4i/aq1rUPBfxN+HXw8uLnVbv4Xw6c8tvdXWuQ2EWp3HybPOu3Xa2z5vlqv4R8K/8ACaeONY8O&#10;JfpYeC7vSbvULrRbXxbb6q/2qLZ5UsXlqjrs3NX6EeJPh54a8YaMmj61otnqWlou1bWeHci/SvPP&#10;HXwfn8P+B7+0+FWiaDouuXf+jtNdW52eS33++c0AfB3wh0v4W3n7Jv8AwlGq/E68sfiRFamW3n/t&#10;H/SbS6T/AFSJF/HXq3jj4oab428HfDHSviH4ee7+ID6ONSvYNT1kaLFFG8jpv8yT75fZ9yvX/wBm&#10;j9lh/h74UsNK8deHvDep3GiRRRabe2tv+/fbn5pfm2sa988UfDXwt40mt5td0Kz1OW3/ANS86bin&#10;+7QB8jfsMfFzSNSn+J3hrUL+20nS7TU5G03SJtWF39ntVgTzdsv8afebdVH4e6l8N/hP+2XNF4d8&#10;VWEHhO+8LNd3Ez6p5tt9ua5fP7zdszsr66g+EPgyy1G5vrfw3YQXlxE0Es8MQVnVl2lf++aor8AP&#10;h2km9fCGm/d2/wCpoA+b/wDgozeeHrz4a+G9VtfEMNh4oS/srjRXhu9jvG86K8yx/wAYRX3V6z8B&#10;vhf4M0HX7zxH4f8AGdz4s1iaDytXnGqJcxSzN829kX7p/u/7Nela/wDCPwd4o+w/2v4csNQ+wwfZ&#10;7fzot3lR/wB1a0PC/gbw/wCC0mXQtKttN835n8hNu6gCOz8eeH9U8XX/AIXt9UtpPEFlEk9xZI/7&#10;1I26NXTVi2/hnTLPW7vWYbGFNTu0WK4ukX53VegraoA+X/8AgoLeaK3wPttJ1q5to49Q1qyi8meb&#10;Z5q+ZzXzZNper+A/j38E/AUs0Ou+A4tYfVfCutQzb4/s7Rw/uPM/i2Ojf99V+h/i3wD4d8eR2yeI&#10;NIttWjt23xJOm7Y1IPh/4cVNGX+xrT/iT/8AHh8n/Ht/uUAdLRRRQAUUUUAFFFFAHz54E/5PW+KP&#10;/Ys6N/6Muq+g6+ePAH/J6vxZ/wCxa0X/ANGXVfQ9ABRRRQAUUUUAFFFFABRRRQAUUUUAFfN3xiXd&#10;+2B8Cv8AYi1X/wBJHr6Rr5p+L8m39sP4FL/fi1T/ANJHoA+lqKKKACiiigAooooAKKK8v+Knx48N&#10;fCWew0/UDc3+sah/x5aTp8JluZvf2/GgD1CivJfhZ+0FoPxM1y/0FLPUtC8SWMQll0vV7dopfL/v&#10;r2f8K9aoAKK8p+LHx98PfCS703Tb+G/1LXNRy9lpOmW7SzyqnVjj7q/WvBvgX8crrxd+0f48t01X&#10;XrvQ7TTpL19I1e38ueyk8xP3ca/xCgD7PorwPS/2tdDm8R6VpOseG9e8NR6ncrZW97qlp5cTzN9x&#10;P+BVxv7Xv7SevfBrxp8OtK0TStSnj1DVoFvXtrdJFu7d2wYI8/x0AfV1FeS+Ffj5puteGNe8Qaxo&#10;+q+E9L0aLzbqfV4dny/7OK4jS/22fCOofY7290TxDpPh+7l2W+tXtiUtn9H/ALyj6rQB9I0VTs72&#10;K+giuIXSS3lUOjp/Ep6VcoAKKKKACivn/wDbW1zxV4N/Z+8Q+KPBniF/D2saIgvfMSFJftCr/wAs&#10;23VwOs+Jvib+z1YeDPFXijxsnjPwvqd5a6fqsE9pHBLaef8Acli2L/D/AHaAPr6ivlrV/FHxE+O/&#10;xX8VeH/BviRPBPhPws6WlxqcEIlubu8dd+z51+RVVl/76q/8K/HfjPx9F45+GfiDWE0nxx4eZIU1&#10;6yhV1uIXxsm8tvl30AfS1FfGH7MB+KPi/wCKPj/T/EHxLvNS0vwXrCaakH2SBPtavAkvzfL/ALdf&#10;Z9ABRXhP7X3xP1n4VfCgXfh10g1zVb6LSrS6dNy27S5+b/x2vNY5/F37OXxs+GuhXvi288YaP4u/&#10;4lt6moKN8V0v3JY/b71AH2BRXwh+0n4y8Q2v7Uk2iNN4zn8PpoUdxFa+Esf6758vJv8Alr6a/Z08&#10;RaN4m+F2nXuha7e+IbNmZWn1P/j5ik43xy/7S0AegXWr2Vnd21pcXcMFxcMUghmmVHlx/cX+KtWv&#10;mjwv/wAXl/ar1jxAu+fw/wCAIDo9pv8Au/2k/Nwf+/Tx1y37Ss/xD8GfE3wZrcPjaaPwvqniKxsE&#10;0K1hRNsfmpv3Sbd396gD7Aor5/8A20fGuvfD/wCCd5rGh3/9jRpeWsV/qKbN9payTKkrpn+La1eU&#10;/BL4gWa/HrSPDngL4kar4+0e+0573V7XV4nX7Oq8JKrSIrbvu/KKAPtP7tZumavY6xA82n3kN9Ar&#10;FPOhcOu4NyMrXl37UPxAu/A3wkv00d2PiPW3GlaRAifNLcS//Y7jUWh/B7XPA/wB0rwV4S1tNC1y&#10;3tUS41d08/fNt/evz3Z6APa6K+df2MNe17WPA/i+LxHrc3iHUNL8U3+m/bbr77rFsrwTxj8VtP1D&#10;4jfFGL4i/FfWPCGoeHr+S30rS9Jid4orXZ+6lby4/vO277/92gD9BaK8n/Zm8S694w+B/hXWPFDp&#10;PrN5bebLOmP3q722Nx/s7a3Phb8T4/ifp2pXaaJqWiiyvHsmTU4fLaXb/GvtQB3lFFfNv7ct14m8&#10;M/Bm58V+GvFt54auNGng81IER1uI5ZkiYNn+7v3f8BoA+kqK+INa8XeOPgb41+HTWXxL/wCFk6f4&#10;kuvs974feGFrnb5RfzYvL7fIq8/3q9X0D9rODxH4J8W+ILLwN4hkufDN59ivdI/c/afM53n7235d&#10;lAH0RRXjccmn/tT/AAQ0TWNM1TWPDen6ukV/bz2T+Xcov93iuO/YN17VfEHwTuX1i/udSuLTWrq1&#10;W6unLyuqbMbqAPpWivlbxX4QvPh1+1P8Oru08T6xd2/iq51L7Vpl1dl7aLyoEZPLjr234tfECf4c&#10;+GH1OHw9qviH+F4NJx5qL/e5oA7yivFf2dPGtn4o+CFn4j0VNbv7R2vJUtdXdWvGYSyZj+U7fvDa&#10;tefaN+3bpWr6bqWpw/D3xVHpek3H2XUrp0j8uyZW2vu+b+H2oA+q6K8Z+IH7S/hXwTpvhl7VLvxL&#10;qHieIT6Lp+mJulu4/L3+aM/cTb3Ncr8Pv2xbH4gfExPAVv4J8R6brqfPdJepGq2kP/PR/m5X6UAf&#10;SFFFFABRRRQAUV8xftl/EbXPBNv4L0+HWrnwn4X1jUTb614ntbQ3L2MKRl0+Xa333VU/4FXL/CD4&#10;n69oX/CwvEtl4kvPjB4L0mzjfTfsTwxXTsuzzk8ttm3Z83X+7QB9i0V8461+2Ppml/AvSPilF4S1&#10;i80O7n8q4hhePzbRd+3dJ81bHx3/AGnLL4E6BoWv6n4Y1jUvD+oLuuNQsvL2WWduPNVm3fxfw0Ae&#10;7UV4T4R/ap0PxNdaxcXWiaxoPh+xtZb2LXdTt9ltcW8X33X+Jf8AgVef+Lv29bPwfo9nrt78NPFs&#10;nhrU51t9N1PZCqXbM21P3e7cm7/boA+tqK+bfjf8f77wz8JX1W+8AeKk0vUNKe7vLrT5YFn09efv&#10;fN97aN/y165Z+NdI8N/C2z8T6neNaaRb6VHeyzXT/OkflBvm/wBqgDtqK+XNQ/bfttP0e017/hXX&#10;iqTwndyrFa615MKxSq33H27tyD6rXoPjb456h4RnsFsfAGveILS7s1uvtVk8CRLuXds+eRfmoA9i&#10;orzX4a/EzSvjp4EvL/TRc6b+9msLq2d/39rMvylWxXjn7Pug6n8Pf2lviF4KbxJrHiHR7HSbC6i/&#10;te7MsiNIpzQB9W0UV5Z+0g2pJ8E/GF7o+q3Oi6hY6dNexXVrjfuijL7ef92gD1OivzE1r9oS81b9&#10;n74aJoXxlvJ/iBfaxb297a/Z/nmW4lWJ0kbbt/dJ89fUP7RvxZk+E/gWLSNa0TxPqWlvY27XXirR&#10;XiiNu2/bj7ytu4/8eoA+mqK5Gx8R6dofw5t9fuJpv7LtNMW9eaf5pfJWLflvfbXgnhX9u3RfF8dn&#10;e2PgzxDPod9OkVrqcHkSpLuk8sPtEm5R35WgD6por48/aW/aE8Z/D79of4aeGtE8N63caXcXn+kf&#10;ZvJ2amrRP+7iy331969ptvj5baf4A1jxb4t0DUvBOn6Z99NT2Ozf7vl7qAPWqK+bLH9sqxjutKuP&#10;EHgnxJ4X8N6myJb67qEI+zru6eYo+ZP+BLWt8bv2sND+A3ifw9p/iDRNVk0fWfLRNatUR7dGdsY2&#10;53v/AA/dX+KgD32ivmqT9sWKPwV4k8RS/DrxVHFoai4uIHt0R5bXd/r4/m6bfm29aseJv2wtK8N/&#10;C/wZ41fwfrF/b+KZ1t7KyheDzUZm2pu+b+KgD6Norzf4ifFWf4d+EdN1pvCusatJdyxxPp9kitLb&#10;7v73+7XeWdwL20huNjR71D+W/wB5aALlFVbqFriB4kfZvXbvT+Gvz68D/Frxt4V+L3xL+E/irxhf&#10;/wDCN3EqaVpvjedIll0+8ff5SeX9z59rf980AfofRXx5+z58XJ/hf8FvFXjL4keL7/xDHb67LpVl&#10;5kO+V9v+qSNR953313/h/wDavsZtY0TT/FXg/XvAn9uSrFpt1q6I0UszfcTcm7aW96APoSivmG5/&#10;bViXx/4q8Iaf8NPFOrap4b+a/wDI8jai/wAL/f8A4q7C9/av8A6f8IbD4ivfvJo17L9nt4EiP2ma&#10;437DCsf97dQB7dRXz34S/a70jU/FOm6F4j8Ma34JuNWT/iWz6vseK5b+5uiZ9jfWvoSgAooooAKK&#10;KKACiiigAooooAKKKKACiiigAooooAKKKKACiiigAooooAKKKKACiiigAooooAKKKKACiiigAooo&#10;oAKKKKACiiigAooooAKKKKACiiigD58+H8u79tH4rr/c8N6L/wCjLqvoOvnb4d/8no/Fr/sW9E/9&#10;GXVfRNABRRRQAUUUUAFFFFABRRRQAUUUUAFfNnxd3f8ADY/wN/64ar/6SPX0nXzZ8X93/DY/wN/5&#10;5+Rqv/pI9AH0nRRRQAUUUUAFFFFABXzn8Zfh1430j4vaP8UvAmm2HiHULew/sq90jUH2M0O8tvif&#10;+981fRlFAHzj4A8F+P8Ax58YrP4i+ONNs/CdvpNi9lZaRazebLLuzvaWT0+avo6iigD5x+KfgPx1&#10;4V+MsPxP8FabZ+LfN0v+yrvRbqXypYo/MVt8En4V47d+Df2ib340a944sPCeiaFqGvaP/ZVpP9o8&#10;xNN+5+8l/vN8tfeFFAH5va1+z98a/Edj4e1O+8MXM+qaHrFve3CXvii6uv7QZc73jgZvKUfrX0T+&#10;0b4D8efEPwR8O/EuhaVZ/wDCUeGdWtNduNCmlK+b5bq7RJJ6/LX0xRQB8u+LfCfxU/aT+Ffirwx4&#10;r0PS/ANnfWeyyeC+ee5+0fN975dnl/drxnT/ANn74j6jo0PhjU/h9c3YREtZZ7rxnf8A9nyxr/Hs&#10;3dP9jZX6EUUAea+LJfFXgf4UQw+CtEs9W8SWNtBb2+lz3BSLauxD8/8AsrXZeH57660axl1OFLfU&#10;HgRriFH3Kkm3kVsUUAFFFFAHgX7aPhTxn4++BOt+F/A+kQ6tqms4tJUmm8ryIW+86t615tq3gH4t&#10;/tC2Phjwp4y8N6b4M8KaNfWmoXs0Fw88935HSOOvsaigD5b8SfD/AOJHwZ+JPiTxV8NNKsPFej+J&#10;nil1DRb24eKW3ulXZ5kTdNu1F/75rV+HPwt8cfDfR/Gfj3UIbPxD8UPELLcS6ZDMUtYlVRi3jb/g&#10;P3q+j6KAPjr9m3w/8YPBXxK8YanrfgawtLPxlqaalezfa/8Ajy2QpFsX+992vsWiigDx/wDaZ+DV&#10;z8bvhlNoun3aWOsWl1FqGmu/+r+0RN8m/wBq8r8I/Dz4o/Gj4reDPF3xQ0Ww8J2/g4NNb2WnXBl/&#10;tC6bje390J83/fVfWlFAHzZ4v1n49+FPiFrr6P4S8PeMPD93/wAgy6877Pc2sf8Azzl+X5qztG0r&#10;xB+yz+zT4y1i7S21bxpqF1d6x9lsk/dfbJ1GIk/2fkr6kqndWcF4m2aFJ41bdsdN3zUAeY/s2/DW&#10;T4YfCjStP1B/P1y9/wCJlqs7/flupfvO3vt2r/wGvFf2mdF+M/xB8f6PZaF4J0248OeHtYt9Ss9Q&#10;e8+e72bG2Ov8PzV9iUUAfN/xr+GfjX9oH4EWdle2Fho3iiK+iv30V5TJa3HlS7vKkb/a21g/Dj4Z&#10;eOPF3xi0Hxr4o8H6J8Pbfw/atbpDosoaW93L9yT5R+7X/wBlr6uooA+YJorz40ftc+U8Ljwf8OoF&#10;lifnbcapKvB/4AnmLXtPxR1jxZofhK5u/BuiW3iHXN22KyurjyEZf96uptdPgtJJnt4Ugklbc7ov&#10;3qu0AfJn7J/h34t/D/VNb0rxV4SsLHR9c1i81qe9huy7W8kuz91HH/d+WsXUPgt8SPh14u8eL4f8&#10;GeGPH2l+NNRlvZdQ1qYrcW6vHtEcny9Fr7NooA8x/Z9+GV38H/hDoHhS7vE1K40+B1ab+DczlsL/&#10;ALPzVe+E+o+PNS03VX8e6Xpuk36XjpZJpcxkV7f+AtnvXoFFABXzn+2r4B8dfFj4P3ngrwfpVlqS&#10;azLEl895cGJ4oUlSX5ceuzbX0ZRQB83/ALL37PWn/Dy0/trWvBVhoPimJfs6TQ3019th/wBmSTp+&#10;Fchc/Cf4z+APGnxLi8G2HhvUtH8dX0l7/aGoXcyS2O/f8u1V+b79fX9FAHyn8KvD3xo+Cn7OHhXw&#10;vpvhvQdd8SaTmydJrySOJ7dPuP8A6vrUH7Jfgj4wfCHTU8NeIvD2iHR7jUbjULjUILt2li8zHyLH&#10;t/2a+s6KAPjj4haR8f8AxZ8WPC3ii38GeHoLfwnPePZQf2jN/pqzR7P3ny/L92vVfGHif4xr8PdD&#10;m0TwZol34ovfMi1eymv5I4rVeceVJt+avcqKAPk79lvw78ZPhR4Yh8H634V0f+x7T7ZdJqMd8/mv&#10;NLJNOE8vb03vtrlfBHwn+Mmg/BD4raJdeHtHGueIby4u7KCO7Pl/v33P/wB87mr7booA+KF+FvxN&#10;+Hng74V+M7ebw3YeNPBejt4bl0jV7vbZ6hZ/J8yy7dyTful/8eo/Z61bxL4r/bH8Vax4lfSpLx/D&#10;tujporebbW/3Pk83+I19W+N/h34c+JOlppnijRLPXtPRxKtrexCVN3rzR4J+HPhj4c2L2XhfQbDw&#10;9Zu254bK3WJW/KgDJ1a88fx/EjS4tPs9NfwY8X+lzvKftKt/srtr0CiigAooooA8D+N+jfFq88f6&#10;PP4Rt9B1rwZ/Zzxalouur8lxceZ8jfdb/Zrmvgr+zx4j0Lxx4z8Za9baJ4al8Q6Z/ZcWg+Hk22sX&#10;T963yr8/y19Q0UAfB2tfs4/HBf2e9V+D+nw+FZNH3O0WpvdzebcL5qShPL2/LXafHj4c/Gb4nfCj&#10;w94MtPD3hjy/KgfUnmvpvkki/gj+X5hX17RQB4PP4J8a/Gb4S+MPBXxCsNJ8Lwatp32CJ9CuHn2b&#10;l+f76r/s18vfHDV/ijqXw28N+Ddbm8H3en6frun273WhXbz3V7tl+TbDt+X/AGq/RbbuSuA8P/Aj&#10;4e+FNY/tXR/B+j2Gobml8+2tEV9zdWoA8r/aQ0P4tePPCWpeCvCGiaJP4c1nRfsk+oX13LHcxMy7&#10;SvlhdtQx/Cn4g/Ff4J6l8N/HVlpfh7TzpVva2WoaRcmWV5ItuN8br0+Ra+nKKAPlCPSP2iYPA9t4&#10;K/sfwNPHbxRWUWrzTTSxeXGyAPJCYtudq/d9aw/ib8CfjNrvjeG487SvFGh/2fDBbwyazdaYtpME&#10;RZn8qBdp3tuavsuigD5C/Zu+F/xf+A/hjxno76PoN8Hnnv8ASpnvpme4uHl3bJPl+5tZvm+9Vbwr&#10;4X+PeifGjxD4/uPC3hh7jX7Oxsp7VL+bZFHBu+Zfl/26+xqKAIk3+Wm7r/FXm37Qeg+I/FPwe8Ua&#10;J4StbO61zU7GSyiS9cpEqyqVLNXp1FAHwJ4i/Zg+Ik37P3w98MaV4J8GQeLNG1OC9utQT5JdsEqy&#10;ptfbu+dvlevVP2nPCfxf+Kfgd/Bui+G9BfS9Rs7d729nvn82K4WRHdI49vT5a+p6KAPnXR7f4yXn&#10;wa1jw/e6J4e0nXLfTo7LSvJmNzFLt2I/mq67cbd1eBeG/wBjr4jNrmiGx0fR/h69pdR3WoavpGs3&#10;X+kbOqLabfKw/wDc+6K/QeigD53/AGkfhP4z8U+Kfh94w8E/2dfap4Rv2un0/VJniS6VkZfvIvX5&#10;qq+NPhZ8Q/j/APC/W9B8ex6J4avHaK40j+yJpLjybiPd80u9fmHNfSVFAHyX4y8DfHL42eFf+EC8&#10;X2fh7QtDvVEWsavp8zzvLCv3vKjZfvPTP2jPhP8AE/x14t8B2/hrRNHu/DfhC8t9StX1C7O+7ki2&#10;/JLHt6fKtfW9FAHmXgrWfE1x4P1GX4pWGh6EWlaLyba7Mtu0JX+OST/gVfMP7OvgWz8XfH7xDpUW&#10;sJrXw/8Ah1qLy+HrXej/AOkTx+Yf94J5rbW/2a+zfFng/RvHOh3Oj+INNttW0u4x5trdJvif/gNY&#10;vgv4OeCfh1dTXXhnwtpuhXEyeVLJZW6xM6+ny0ARfFKbx1b6PbP4CttKu9Q+1J9oTVJii+T/AB7d&#10;qnmut077V9ht/teyO88tfNSP7m7vtrQooAhk3CN9n935a+NPD/7M/i7xv4t+K9j8QNH02Dwv4xn+&#10;1JdWVyftNpcRZ8pov++2r7RooA+N/Dn7I3iiy/Zw03wld6xD/wAJpoPiI+ItNvZn8yK4uI/9V5v+&#10;9Wp4q+Gfxn/aAn8PaJ43h0Hwv4T07UbfUr2bS5nnuruSCTcgj3r8nzV9aUUAfKXw9+GPxR8I/Gb4&#10;qeMH0rR5I/ENtt09PtZ/1kS/ud3y/wAf8VeWWP7FHj/xV+zvpXhnW7yz0nxZ4b1+fWtK+y3DtFd+&#10;a291lk+8n32Xiv0AooA+HPCf7NHjzVvFWgv4g8MaVaWenXiXcs8/ie/vvuf88o2+TO6vqP4jXfji&#10;2u/D6+D7OwureW826k965Vkh/wBivQKKACiiigAooooAKKKKACiiigAooooAKKKKACiiigAooooA&#10;KKKKACiiigAooooAKKKKACiiigAooooAKKKKACiiigAooooAKKKKACiiigAooooAKKKKAPnb4cR/&#10;8Zq/F1v+pd0X/wBGXVfRNfOvw1/5PP8AjB/2ANG/9GXVfRVABRRRQAUUUUAFFFFABRRRQAUUUUAF&#10;fNnxek2ftlfBBP71rqn/AKIevpOvmX4uxeZ+2l8Dn/u22p/+iJqAPpqiiigAooooAKKKKACuP+In&#10;xQ8MfCfQ/wC2PFWsQ6Tp7yrEkk7/AHpD0Va7CvmL9p3winjj4k+A4tB8SabpvxA0F5dV0rSNWTdB&#10;qUbrsZOv+w1AHd6f+1b8LtW0rWNQtPE9tcWekwJdXrp/y7xtJsBb/gVT3H7UPw0s/BcPiuXxJbR+&#10;H5br7Kl7/B5m3dXzzotxfSeLfjHpnivw9ptp8RLvwRPLdT6FN5trcQ7HVN0faStLVtW0Vv8Agm6j&#10;/abOSP8AsC3t+3/Hx5iKR9d1AH0H8Pf2hPAHxQ1h9H8NeJLbU9QSD7R5Eb/P5f8Aeqr8SP2nPhr8&#10;J/E1t4f8UeJ7PTNYuIvNS1d/n8v+9XxJ/wAIj4jj+KNhrvgxHj8YeE/AOmaha6en/L3tgt0eKSP/&#10;AIG1ea/HzwrqtrrHiTxb4qd5PFHjHwLf6lcWsz/PZQvd2v2e3/2SiuyUAfqjqXxI8M6V4Fm8Z3er&#10;20HhhLb7U2ou/wC68v8AvVwOpftc/CnR9C0zWLvxVawWGp7/ALLO/wB2XbXxx8RPh3441zwRrfw0&#10;1N7mD4Z+E9KPiJNR3/8AH2rY+yWnvs2turW+I3jTTPEXhL4FfDz+xNV8UaXaWdvruv6XoVj9ql8t&#10;P+PdGx2d1koA+3/Fnxh8IeB/AcPjPWNYhtPDcvl7L3+D5/uVxvh/9rz4U+JtUttM0/xhZyXl2wit&#10;9/yK8jfdWvmv4YfEi21L9mn44/DrUNO1XRbjw3pV/caXp+u2f2e5XS2hbyX8s/7ayV594u8VfEG+&#10;/Z++FeheIPCWleE/h3qM9pFe+LoJvtUtuqSpsb5Nnlb/ALu+gD74Px+8Dr8SpvADa3CniyL72n/x&#10;/wCr83/0Gp/h18bfBfxW1HUtP8MaxDqV3pzOlwiL/qmV9p/8erw39rXTV+HPw50L4u+F7y3/AOEo&#10;8JwQW9pdT/Ml3b3GLf5/73+t3165+zr4DtvAXwy01g6T6hqy/wBq3t1/z1mn/et+A30AesV5X8Qf&#10;2lPh38LvEUOheKNeh0nU5lR0hmX+90r1Svg79pr4j2PxH/aJ0HwUnhjWPGnhvwtE97rUOhWP2nZf&#10;PH/o6yMP7qeZQB9S/FL4++Bfg7pWm6n4r1hLDT9QbZbz7NyP/nNZPxC/ao+G/wAL7vTbTxBryWb6&#10;jAlxZOiblmVum2vjq48fT61+wX8WvAuuw3lprnhaB7W3tdat/Kuk09v+Pd2jP8WxGo1IX3wv8Y/B&#10;b4Oa7DNqWlp4p0vUvCurunmJLapIm+CST+8n/s1AH1nN+2T8K7fUbmxl8QiO4tG2XG9P9V/vV694&#10;e8Sab4s0q21PR7yHUtOuE3RXUD7kevnD4Ptp7ftSfHL7V9m+zpFa+bv27dvz799Wv2NPsKXXxXTw&#10;/v8A+ETXxS/9lIn+qVfIh3+X/s791AH03Xgsn7aHwth1nUtKfW5v7QsZXiuIfs/3GVtpr3qviLxF&#10;r3jTRP2svipL4A8PaV4hvE0C2eVL27ETJIsUP3V2/PQB734m/ao+GvhPwjpvii+8SQ/2HqDOlvdQ&#10;/OjsvVPrVfwx+1v8NPF3inSvDmn6276pqbbLSGaHb5rV8Wa9dxXn/BPbxtey39tceLL7XPtGpae8&#10;Plf2ffNd/Pb+V/CEavYtAa+0Hxdonij45v5mqRaxZ2XhNNCTdbpNLFJv/d/3PkoA+ifiJ+0V4D+F&#10;+sJo+va2keqypv8AsUKebKq+rKKd4T/aL8AeNfCOqeKNM8Q23/CP6W2L29n+RIq8T/Yym0VfFfxf&#10;/wCEg8qP4gP4nu3vftv+v+w7/wDR/vdvvVwHxat/hza6jpV74fuZpPA9x48R/F7pN/oqXG6HZ/2z&#10;+9QB9O+E/wBqD4deNYNSbSddSSexgkuntnXbM8KLuLov8QroPhV8ZPCfxn0CbWPCmqpqVnby/Z5X&#10;6NFJ/davnL9sufw/P4x+CEXh14ZPGn/CSWjaf/Z7pvWx3J9o8z/pn5VfOvwJ8K/EHRPAc2q/DV3u&#10;I/GOtX+i61sf/kH7pz/p3/fDf+O0AfcNr+2V8Jrjxd/wjqeJ4ft/2z+z1fb+6e4/ub/Wuw+Lfxz8&#10;HfBHTbC+8XaqmmQX0/2W1/iaWT+6q1+Yn/CpdMj8QaV8P9PvEjki+I0kSXu/5/tH9kbvtG7/AK6/&#10;PXfePtJ8f+Itc8B+K/iwj2lxoPiaDw7pVq/yfa1i+/e/8DZP/HqAPr63/bj+E9wbxbfWLieS0fZO&#10;iWx+Rq0Y/wBsH4WtB4blfXngt9ekaKynmhKo7L/ebtXyVocnxLvPjb8dYvAU2mx+H5vFNumpfOEu&#10;fJ8qbf5fttqx8fNJ+G/jb4GfDrwf4PmvIPC8XxI/se4ed9kqTL53nFX9N9AH1z4s/at+H3g34hQ+&#10;DNTv7mPXJmREhS33I+7p81YWn/tv/CjUtjRa3Mlv5vlS3T25WKJu/mN/DXzn8OvFGuSftgfDH4de&#10;LbaaTXPBenavCmqTfc1Czl+z/Z593cvsavZP2ZL7w03g74wJrs2m/wBjv4w1P7Ukzpt8vyod/mUA&#10;e3+NvjB4Y8BeBP8AhMNRv9/h9tm26tV83fu6Unwr+MnhX4zeHJtd8Kakmp6fFK0Lv/ckHavhnwv8&#10;UtT8F/sLPo+mfaZ9T8Sard6R4btYIfMlezlk27oY/wDZ3Ntra+APjKL4I/G3w94fl8Ga94A8J+JN&#10;MWwdNatHiSXUk+bzY5P9v5UoA9zuP2/Pg/b3z276reG4W5ktF2W335Eba6r8394V2Gl/tW/D7Wvh&#10;zqXjWxv7mfQ9Oufslw6W/wA6Tf3NtfO3x1+Gfhr4I33wH8NaPc77f/hPLrUpXunRnRpYppX8z23N&#10;X1B8P/hX4c+ENr4quNMuX+z69fSarcPdSh0SR8/d9qAMr4YftUeAfjBri6V4Zuby7uH3/O9sUT5e&#10;vzU3xx+1l8M/AHis+HNW8QoNTibZdJCu9LT/AK6t/DXn37FV5BN8GvGEVjNDJqD+Jte+zon3v+Pu&#10;bZXJfsYar4J0P4L+ObfxXc2lp4kt9Wv38VJqbp5u5pH+9n+D722gD27V/wBqn4c6D448PeFbnW/+&#10;Jhr6RNpsyLutrhZfufvaluv2nvAtn8V0+HktzeR+JJZ/s6wfZ/kdv97096/PlfCdn40+FfwZ8NXF&#10;zeaT4b1vx5ff2FNM+y5t9LaSH7O9e+fBjxzr+t/tZeGPB/jWzdPGnhDR7+3uNQ8r91qFu6p5Vwsn&#10;+3t/8coA+66KKKACiiigAooooAKKKKACiiigAooooAKKKKACiiigAooooAKKKKACiiigAooooAKK&#10;KKACiiigAooooAKKKKACiiigAooooAKKKKACiiigAooooAKKKKACiiigBgXijp70V578VfirpHwh&#10;8NHVdWd7ieV/I0/Trb57rULg9IYo+59W4VBuZtqKTQRJpK8jv0wOBTs8V8YfAvX/ABP4v/axs9e8&#10;V37yahe+ENW2aXau32HT41vNM2RxL/E/Lb5ert/dTYi/ZysCKPiMMPXp4mmqtL4SWiiig6gooooA&#10;KKKKACiiigAooooAKKKKACiiigAooooAKKKKACiiigAooooAKKKKACiiigAooooAKKKKACiiigAo&#10;oooAKKKKAPnX4a/8nn/GD/sAaN/6Muq+iq+dvhlJv/bN+MCf3dC0b/0O6r6JoAKKKKACiiigAooo&#10;oAKKKKACiiigAr5l+LT/APGa/wAEF/6c9T/9ETV9NV8xfFePzP24/gm+/wC5p2p/J/2wmoA+naKK&#10;KACiiigAooooAK8n+J/7Nvgf4u+I7DXfEFhNPqljB5FvPBNsZF5/+Kr1iigDzn4a/Arwd8KPt7+H&#10;9N8u8vhtuLq6fzZZV/us3pXPL+yZ8NF8Xf8ACR/2D/pHm/avsvmn7L539/yuma9nooA8XtP2VfAV&#10;j8WP+FiwWd5H4n8/7R5/2n5Gb/d/u+1Yfjr9iX4X/EXxjeeJdasLyfVLtt8rpd4Tb/d2+lfQlV47&#10;mKR2iV18xPvpu5WgDyPWv2YfBGtfDKz8C3cN5J4ft7n7Usf2j52b/ab0rJ+Hf7G3w3+F/i628S+H&#10;7O8g1S2+VXe43rt/u7a96ooA+d/FP7EHwu8a+LdV8TanYXj6pqjH7a6XZVZV/u9OldZ4Y/Zr8DeF&#10;/htqXgW3017rw1qDF57W9fzfm2heP++a9cqvcXEdum+V0jj/AL7vtoA8N8QfsdfDfxV4V8PeGtRs&#10;LyfS9BVksoPtbfd37vm/vfer074d/DvR/hh4bh0LREmjsIfmVJn3tXWUUAQzQrNG6N/q2XbXj/w5&#10;/ZU8AfC3xvf+K/D9hc2+sX3mfaJ3uN2/f1r2aigD5x1r9gr4ReItV1PUL3Srye41OXzbr/S22y13&#10;Vr+z14Jh0rwlp/8AZrzx+FrxL/SpJ33y28y/7X4V6pRQB89X/wCwx8KdT13VdYm0y8+36nL5t1Il&#10;4672r2Xwb4L0b4f6Ba6J4f0+HTNLtF2RW0CbVFdBRQAV4v4T/ZT+H3gvx+3jPSrC5j8QPcyXT3T3&#10;DNuaTdu+X/gde0UUAeB+Nv2KPhT4/wDEF/req6C5vNRk866SCVkimk/vsnrTdH/Yo+GGh65Yaxb6&#10;beSXljKlxb+fds6oy179RQB5D8Tv2XPh38WNZh1jxBomdUi/5fbWVopX/wB7b1roNB+Cvgrw74Bm&#10;8FWXh+z/AOEXmQpLYum5Jc9d1d9RQB4v4P8A2T/hn4Dt9UTR/DyRyahayWUszuXlW3fOUjZvu/eq&#10;x8Nf2YPAHwn07WLLw1pr2Ftq1q1rcJ5xbdG2cj/x6vYKKAPmvT/+Cf3wY0q++2weHpvtnm/aPOe7&#10;b/Wf3q674rfsp/Dz41XWiXHi3S5r+TRrb7LZbLgpsX/GvZqKAPmq2/4J+/BuzkuZbfRLmCS4bfK6&#10;Xb/P/vVp3H7D/wAI7rRtH0yXw80lnpM8txaJ9ob5JJX3O/1r6CooA87uPgn4Qutd0TV30pP7U0Sw&#10;l06yut3zpDLt3ru/4BXm9p+wV8G7G6+0J4ed/m3skl2+x/8Aer6MooA8d8ZfstfDfx3rmianq2gp&#10;JcaNbLaaekD7Et41YsAq/wDAqd8RP2YPh38WPEGlax4l0dr/AFDTLZbS1fzj8kavuH/j1ewUUAeH&#10;+N/2Qvhh8SfEX9sa/oj3eoeUsW83B+6q7E/8dWu08TfB3wt4s+H8PgzU7B5/D9uiIkHmlflXp81d&#10;5RQB5D8Ov2W/hz8KdbTWPDWiCx1BN+1/NP8AFU3jb9mj4b/EDxMniDXfDNtf6rt2Szcp9o/66bfv&#10;V6xRQB4/8Qv2XPhv8UtR0298ReG4b6TT4Ps9pscosMf+ztrtY/hr4cj8VWHiNdNh/tixtfsVvc/x&#10;JD/drq6KACiiigAooooAKKKKACiiigAooooAKKKKACiiigAooooAKKKKACiiigAooooAKKKKACii&#10;igAooooAKKKKACiiigAooooAKKKKACiiigAooooAKKKKACiiigBgXijp70V578VfirpHwh8NHVdW&#10;d7ieV/I0/Trb57rULg9IYo+59W4VBuZtqKTQRJpK8g+K/wAVdH+EXho6rrLvcTysYNP0y1+a61C4&#10;PSGKP+JvVuijczbVUmvkW6uta8aeJ5vFvi2aGfxA8XlW9rA++10qHd/x7wf+O75esj/3UVQpdXOs&#10;+NPFU3i3xbNDP4gli8q3toX3WulQ/wDPCD/x3fL1kf8Auoqhblc05H5dnedvFf7Ph/h/9KOk+Aqh&#10;v2ntCz/0KGtf+lmk19k7eP8ApnX59a94P0rxJdW1xqFs89xaKYrd0meJ0VsZTzA3R9q/98rWf/wr&#10;XQR/y7Xn/gxn/wDjlVCeh2ZbxBh8Fg6dGUJe6fotRX50/wDCtNB/59rz/wAGM/8A8co/4VpoP/Pt&#10;ef8Agxn/APjlV7Q9L/WrC/ySP0Wor86f+FaaD/z7Xn/gxn/+OUf8K00H/n2vP/BjP/8AHKPaB/rV&#10;hf5JH6LUV+dP/CtNB/59rz/wYz//AByj/hWmg/8APtef+DGf/wCOUe0D/WrC/wAkj9FqK/On/hWm&#10;g/8APtef+DGf/wCOUf8ACtNB/wCfa8/8GM//AMco9oH+tWF/kkfotRX50/8ACtNB/wCfa8/8GM//&#10;AMco/wCFaaD/AM+15/4MZ/8A45R7QP8AWrC/ySP0Wor86f8AhWmg/wDPtef+DGf/AOOUf8K00H/n&#10;2vP/AAYz/wDxyj2gf61YX+SR+iq7THT6+RP2PdMTQ/iZ8StPtJrr+z00fRJUgmu5Z40kM+qKXRXZ&#10;tu5Yo/8Avla+uA201r8R9bh6yr0o1o/aJqKKKDpCiiigAooooAKKKKACiiigAooooAKKKKACiiig&#10;AooooAKKKKACiiigD52+GMf/ABmV8YH/AL2haN/6Muq+ia+e/hlt/wCGwPi/97P9i6N/6HdV9CUA&#10;FFFFABRRRQAUUUUAFFFFABRRRQAV8vfFOTy/27fgyn9/SdS/9FTV9Q18ufFLb/w3j8GU/wCoPqX/&#10;AKKmoA+o6KKKACiiigAooooAK+aP2hvHXjHWfi34J+Evg3U/+EavNZifUtQ1pEV3itY2PyRqe7bG&#10;r6Xr5p/aB+H3jXS/jF4M+LXgnTU8SXGiWsum3+hbxHJcW8m/50kP8S7qAD4IeOPFkfi74ifCXxBq&#10;balreg2y3Gm+IdoV5oZY/k3r/eRmrzb4maJ8UvhFoHhW4vfijqWreJNb1iLT7fT4LSH7NLvk3P8A&#10;w7v9UjV6n+zx8P8AxVc/Erxt8VfGdh/YWqeIVisrTRd6u1raxY++w/i3LV7xb4I8UeNv2oPB+oXd&#10;m8fgfwtp017FdOw23GoP+7G1f9x2oA9m1DUovDmgTahqEyeXaQNLcTP/ALK814T+y3a694g0Pxh8&#10;SNQeb+0PF1/LcaVBO58pNPVj9k+X+HcrUv7XfiDUtasfD3wt0FH/ALU8Y3gt7idP+XezT55n/wDH&#10;VX/gVe32GkQeD/Cltp2j23+j6daLBawJ/dRMItAHz3+zp4u+Jcvxz+I3g/4i61Z6tcaZY2F7AmnQ&#10;+Xb2/n+dlY/4v4Kuftla58VPB/w/1HxR4E16w0XSND06e9vfOh33MrKvyJH/AA1wHw78QfFjTv2i&#10;PFvjjUPg/qtpp3iS1sNP8v7Xb77fyPOzI3737vz13X7aupePde+F2veB/B/gC/8AFMniHTJbV72C&#10;aFEtGZf4t7LQB7z4Iv59U8JaPdXb+ZcXFnFLK/8AeZlrw/4w3F98Uv2gvA3gDT7maPQ9Hf8At/X3&#10;tptv3P8Aj3jb/tqi/wDfVdN8KviVrmnfCG81Pxx4PvPB/wDwj2nb5UmeJ/Njii+dl2O392sH9j/R&#10;dV1jw7r3xH8RQ+XrnjS+N6sbpta3tV+WGP8A8d3/APAqAMX9tLxJ8UvAPhWHxR4N8Q2Gi+G7GW1S&#10;9h+z+ZdXDSzpFtXf8ij569M+LHjHxB4U/Z71XxHoUSXfiCHSopot/wDebZvf/gKszf8AAa8v/bXT&#10;4g+NPBVz4H8H+BrzxDHqH2S6fU4Jo0SFortJdvzN/sVv+IdC8b/GH9mnX/DFxoUnhDxBNZx2sEc0&#10;y5l2bGPzI3y79rL/AMCoA8d8E/FPXvD2v/DFtH+LX/CydU8U3UUWpaRNFDGiRtE7O8exV2bGr67+&#10;I3xD0r4YeH/7Y1hLl7bzVi/0W3ad9zf7K18leF/g94u8Wa/8K7dPhXZ/DkeDbmOW41pJod9xGkRR&#10;449jbm3P83z19WfFXWvEOg+FXuPDXhtPFmoeaif2e7hF29zzQB1un30WoWsVxEH8t13LvXbVyqen&#10;yz3FjC9xF5E7rl0/utVygD4WuPE3xmm/aB8c+CpfjNo/h7T9JsLfUrea9tLeNNsruuz5l/h2V6v8&#10;EP2kFvvhl4n13x3qlhJb+GdROmvrunoVttQ+VCGiX+I/Pt+WvGtW+AevfGH9qTxPrvxA+Et4/hbU&#10;7CPSrLUU1RE+yKjPvl8tJfm376zfEX7KXxMuvhtN8H7Kzhk8KeG9TTVdD1NHS2XUIVkEv2ebb8+/&#10;fu+b/d+egD6c8O/tU+DNc1mw0y4TVdBk1D5bKbV9OmtYrj0CyOuz/wAeqfxz+094S8D+KZfDUy6l&#10;q2swp5t3baTaST/ZV/2mVa+ZtN+BHjDxZrHh6DWPhxrEcdjfwXDya14ilubWLZIjb44/Nf8Au16L&#10;o/hn4n/s8+O/Gcvh3wYnj7S/El9/aUWoQ3aRXNv8u3ypd7Lv/wBmgD1DSv2rPh9f/D3UvGT6m9ro&#10;9jc/Ypd8Lea9x/zyWL72/j7tZ+i/tgeBdSu7a0u01XQru7TfZJqmnTQC6/2FYr9//ZrzfxP8JPiD&#10;458JWGuJ4P8AD2ha5o/iEeIrLw596LUP3cylZ/4fM/e7qr/EfSvjB8fbXRNNvfh3Z+E7PSbxNSe9&#10;urtGuHkSN/3cGxm2fe70AdfZft9/DLULX7Qv9qxx+ebLe+nTf67/AJ5fd+//ALNTTft3/DeG6s7Q&#10;JrD3k05tfsqadN5qXH/PLbt6/NXgOg/CX4u2/wANrC3uPhu8Gqaf8Q4/Fn2X7XD/AKRCzPvX738P&#10;y/8AfVSWvwb+Leg/tE3niKLwG994fTxlca/Fdfa4fnjlWH/pp/D5VAH0L4T/AG3fhz4r1XTtPgm1&#10;KB7u6Sw86exmSKK6ZtogZtv3/u/99VseJP2sPCHh/wAS6lodrbax4hvNLbZqD6Xp01xFbt/daRV2&#10;5r5mvPgj8WrXwXr2nw+CXkvLb4h2niyy2XcP+l26SQs6/e+9+6rN0P8AZj+IPwt1jW7VPCut+LLP&#10;U7p9QTVNI1+a1f8Ae/M8csfmpyv3aAPqnxb+1v4B8G+B9H8Wvc3l9oGoXP2Tz7W3MjW839yVPvIf&#10;rWt4C/aM8L/EHxT/AMI7bR3+larLB9qt4NTtHt/tcP8Afj3L81fMPin4GfEPQP2e4PC/hr4cI95q&#10;3ieDVbq1h1HzXt4YJUlzLJI/3n8rb8n96vTfiXofxD8SftC/DTxHY+CXk0fSbF0vbr7RHG9vJLF8&#10;6fe/h3/+O0Abfxi/ad8Hf2d4n8K6fqWvfbLSJorvVvD+nS3P9nybv+enlsu6pP2E/G2p+PvghNqe&#10;p6vNr3la1f2trqN0m2S4hSX5GauL8FeG/i18ANG17wdpHgCz8Z6fe6jc3trrSXKKZVmlZ8TqXVsr&#10;urqv2J/Bvjv4ceC/Enhzxr4bh0WVNYur+C6tZg1vcefJv+RP4VWgD6arwjxd+1hoPgvXL+yu9B8S&#10;T2dju+16nDpM7W0W3q27b0r3GTdsfZ/d+Wvz48ffB/49+O7rxnY+INKv9a1DUPMSy1C11w2umRW/&#10;8EflRypuP++lAH0f8VP2w/A/win0H+2E1J9P1y1W4stQtbRpYn3dE3evtTNB/bH8Gaxdvp9xZ6xo&#10;2qPA9xaWWoadNFJeqqbtsWV+Z/8AZr5j+KUXjPRvhT8DtA13w3puk+LNH8SRRWul6pdo8F2qSRsJ&#10;ZNjfKN9ex3fhT4jfHvxp4M1Lxb4Z03wLofhPUU1L7alyks1xIn8MUis6rH8tAG1oP7fPgfxMl3/Z&#10;uj+Ibu4sW23sMOnTM1p/10+WvRPEP7R3hfRfhCfiLaC813w+i73/ALPt3eVfXdHjK7a+RP2XfHXx&#10;G8O3fxRfwV4G0rxnZ6h4pu289LtIpUbc/wDrfm+YV6ZcfCn4lfCH9nfW9C8OeHrbxZ4k8XX99cah&#10;ZWtx5Vtp63W9tsW9k+4zYoA9R8F/td+DPH2paPb6PFqt3Z6nFG0Wpx2MrWyM67tjSbdu6qviT9sn&#10;wZpGs3dhZWet+IYLGV7e91DS9PkntreReq71X5vwrnv2WdP+IPhv4e+Hvh74j+G8PhPS9P0dbJ9Q&#10;huYm3ybdrttRvvN96uX8A6D8a/2ctAv/AAL4f8B6b4z0dLqaXT9a+1pF5qyyf8t4zIvzUAeq/EH9&#10;rfwd4C8MeHPEXk3+s6HrzbLS606EyJu/uP8A3T7VY1n9qHQ9J+K9t4B/sXWLvWLiKCXfa2hdEWX7&#10;rt7Vxt1+zNrE/wCy5r3gy4uYZ/Fl9LNq9u8HyQWV8/zIIv8AZR6vfsz+A/Hrax4g+IHxK02HTPGF&#10;9BFpsFkkodIreJmx93+9uoA19a/a98OeH/ED2Wp+HvENhpaz/Z31qfTJltU/22bb0rqfjL4Un+In&#10;gN5tM8T3/h77JA1/FdaYw/ffu9yde1fGHj39n747fETw54q0/wAQaPeatrjzvLFqn9uTRWtxD/Ak&#10;Vosuz/vta+jNW8YfF3TPgt4e0/TPhd9v1y4s20+9snvo0W0URbUf71AHT/sceJtS8W/s9eG9T1i8&#10;e/1F5buKWeb7z7LqRP8A2WvcK+Wf2OLP4m/D7wdpfgfxV4DbRrS0a5lfVjdwy75JJXl+6jf7dey6&#10;94j8bWfxN8PaVpnhy2vvCdxE76lq73Gx7dv4FWP+KgD0GsPxd4mtfB/hjUtdvfks9Pge4l/3Vrcr&#10;nfHXhSLxx4O1jQJ5Ggi1G2e3eRPvLuoA+NpvFHx38b+AIfiLF8SNB8GSatE91pHhWd7dEuIf4E8y&#10;T+P/AIFXsOvftK2PwT+EnhLW/HCXOrXF6ot9Q1DS0S5it7j+PzJI/lXrXhnib4H/ABI17wPoPw01&#10;34Y6V4oj0G1+wab4q/tExJbq3/LXaG3/AMC/w1v/AB2+B/jrRf2dPD3wn8C+DYfENu8SvqV4lz5a&#10;pMjf7bfNuoA9y8HftR+E/G/iK80yyh1JLOKA3EWrzWMi2M0aR73ZZtu35a5r/ht3wTJfPLFpXiGf&#10;w2krI3iGHS5mteP4/u/c/wBqpfCOjeNfiz8KPEngLxf4MT4dafd6O+m281rMjffUodqo3y/3q4LT&#10;dL+O/h/4bf8ACqrXwDoM9nDavpEXiSS7/wBGaErs81ovv52t/doA9k0/9pfw9qXxXs/AtvYX8l5f&#10;QfarLUPJ/wBFuI/K8393J/F8tczL+2f4at7HxbcP4e17zPDF19n1C1+yHzU/d7w+3021yHi74MeP&#10;fhrb/CPWPCFnbeMtQ8F2strcafPN5TXHmxtGWX2Xf/47XKXmmfEjRdS+N/ifxx4esNC0vxNoS7bl&#10;LxNiSRWwiSNct1+WgD0nQf28fA2vaLba6mm67B4YlZFbWnsXNtFu/vNtr6M0zUbbVbGG7tJ0uLOa&#10;MPFMn3XX1r4R+D8nxk8T/s5+GPAGj+DPCVxod9oVlF/bUd2jRQwywhv3sP8Az0X/AHfvV9mfCfwK&#10;vw0+G3hzwp9sm1L+ybGK0+1Tfel2LjNAHRapBPNp1ylvP9klaM7Zv7jetfEf7N3xf+KNh8UFbxx4&#10;km8S/DfXtTutI0XVprRIv30Wzyn+WNfllZ9qf7tfR37St/8AEG3+GV/b/DTR01bxJe/6Km+ZYvs6&#10;v/y2+b+7XyFqX7E/jbw/8FfCWp6Dc+JLvx5p95b3v9hTaputbSZZN2+ON22fLQB+jdeb/Gr40aZ8&#10;EPCqeINYsLy+0/dsleyi3+Sv99vatr4Z6r4j1jwRpt14r0tNG1x4v9ItUm8xUb/erzP9tm+trP8A&#10;Ze+IUVxcw2/2jTJIl85wm/2WgDH0H9uLwPrk2nTS6frem6HfMi2+u3VjL9lLN0+bb/e+Wum+M/7U&#10;vhT4F674fsvEsN/HZ6y2yDU0h3W6t/d3etfPHhfR/jB8XPgL4e+GSeFfDFp4Xu9MsIZfE8F2GRIf&#10;Lhl3xxL/AMtP+A9a0v2p/hx8VvEz+A/CXhfwHbeKPC3g68s71b2+u03ag0UHlENGzf7bUAe5+Fv2&#10;pvCOv2viG9uodV0LT9HiN1Le6tYzQRSw/wB9GZf93isLQ/2z/COsaki3GleIdF0e4bZb61qGnTQW&#10;z/3PvL8u73qt4w8E+Nf2kfgTr3h3xR4eh8Caw7xPawecksT7ZN3z43fL8tct4s0/44fGrwVf/DrX&#10;fA2j+GtPvovstxrsd35sUSrj54o/vf7vy0Aest+0hoafGWH4avpWpDWZk82Kcw/6PLH3dG/iFZHg&#10;L9rTQ/iNPr0WleHte/4kyz/aHktDt8yJNxi/3/8AZrF/aI+GvjjTY/AHi34b2f8AbPjDwtL9ieGa&#10;YJ9osZdnmpuP+4tdD8I/Bfij4PfAHamlQ6z48mWTUr+183Yt3fP1+b/gK0AM+B3xS0r4meOPFt3Z&#10;T69b3lusSXGi6vCIlt/eNcbqt/Fn9pPwv8P9c/4RfydS13xJLF5sun6FaG5lt4/78nylV/4FXing&#10;G4+O/hn4xeLPFdx8K0+x+I/s6eT9uh/0fZ/20rodX8B/E/4PfGjxV478H+HrDxpZ+Loopbqynm8q&#10;60+ZI1XYrf8APP5f71AGb+y78ZdOgufi7qWoeKdV1Dwfol5C1vc67D5Vzb74kZ4mXav/AC1dlSu6&#10;0D9tfwdq2sWltqGleIfD+n3cvlWurappc8VrM38H7zb8u7/arwDXv2cPi/8AFTVfipo/iDRLDQrP&#10;xpPa6h/aFlc/6PFJbxwlIf7/AM6xbXb1qrY/s3/EHxQlho+t/C6b7PbyxpLNqnjC9lsfl/jji+0v&#10;/wCgUAfUPxX/AGtfCHwW8d6J4d8S21/bx6sypb6skW613Mu7G+uy+Fvxf0/4px3zWVhqWmvaMu9N&#10;QtGg3q3Qrmvmr9pbwX8VPG3jjwBpuifDez1rwn4O1G11JJ3u023bJE6GLyy3Rd1fUXwy1vxP4i8P&#10;vdeK/DyeF9U81k+ywzCVdvZt1AHb0V5/4K8QeNtU8YeJ7LxB4bttJ8P2MoTSr2G43ver/eZf4a9A&#10;oA8d/aS+Ms/wY8Bw32m2H9p+INWvINK0q1f7r3UsgVC3su7dXk+ueJPjF+z5Bonivxv4js/F/hu7&#10;vrey1ezhhWB9P850iR4vl+fa7LXpH7Wvwqk+JnwomksdSh0XWNAuYtd0/ULr/VRTW7+b8/8As/LX&#10;ySf2odV/ab/sHwf44trbwZ4bh1O1lvbpIbh5dVaKZGh8j5PuvKiv/u0Aek+Gfit4o0H9p34keFPF&#10;vxghg0OxtvN0qC9hhi/10QkT+H+Df/47XRfsx6x8Vvid8E/GGpf8J/DqWuXGp3Fho+oXVsnlW8cE&#10;pi835V+feq7qyfB3wv8AFmqftGfEXxh4r+FelX2j6nZ7NKnvXhuf9VEEiT5vu79i/wDfVbn7M+j/&#10;ABU+E/wV8W2WoeBoYNci1OfUNK0xLhNlwtxKZfL4b5Am/Z/wGgDf/Y+17xffXXxI0fxr4kfxRqmh&#10;6wLL+0HiSNXVd/3VX/drm/2m9T+KXgX4k+C9bg8YQweDNQ8RWGlRaLa237996TF3lk2/7Pal/Zy0&#10;/wCLvg/4i+KJ/EfgCHTdL8T6r9vuLlLsSfZev+1833qT9qrSPi38RPFvhvTfDngOG/0Dw/rVpra6&#10;n9sRHuGiV/k27v8AboA9m/ab1rU/Dv7PHxC1PRJpLfVLTRLiW1mh++kmzjbXzZ+zb4q0qbxx4et9&#10;S8c+OYNUu4vNt7XxDbCK11Bv4xH8te/+KNY+KWs/B5L3TPCulQeL/PX7RoOpy+bBcW/8abvVq8vu&#10;vBHxW+OfxD8AXXivwnYeBdA8J3w1JnhuElluJFxsjj+9tX5aAK37RWn694R8T694t8ZfGa58H+G3&#10;iP8AwjumaZabtkkUfmP5v7tt1e0/swePNZ+JvwL8K+JfECQjVNRid3eH7sqrK6o//AkRWrgfiRr3&#10;xW1XxHrGiy/B/QfF+hxSn+zb26uEZXhK/wDLRX6N9K7D9mL4T658H/hLDoWsXMM9+0890ttC5aG1&#10;3vuSJN38K0Ae0UV578KvEXjbxBa6q/jXw7beHriG8eKyhtbnz/tEPaRvSvQqAPOPix8UNF+Evhn+&#10;1dVL3UsrGCw0u1+a61C4PSGFP4j3J6KNxYqqk18j3VzrPjPxNN4t8WzQz+IJYttvbWz7rXSof+eE&#10;H/ju+XrI/wDdRVC+3/tKfBXU/E+pab498Mb9S8R6JZy2b6NO+EvbWRtzpBv+WKfj5W+7J9x/4XTw&#10;zQ9as/EWnJd2TvJG7MjpMjpLEy/K8TRn51KN8rI/SsKh8BxLiMRS5acP4ZoUUUVifnYUUUUAFFFF&#10;ABRRRQAUUUUAFFFFABRRRQAUUUUAeifsmf8AJYvid/2AtA/9H6rX1S3Wvlb9kz/ksXxO/wCwFoH/&#10;AKP1WvqlutdUNj9tyr/cqPovyJqKKKs9YKKKKACiiigAooooAKKKKACiiigAooooAKKKKACiiigA&#10;ooooAKKKKAPnr4YRr/w2B8YH/wCoPo3/AKFdV9C188/C3d/w1z8YG+Ty/wCydI/9Duq+hqACiiig&#10;AooooAKKKKACiiigAooooAK+WviZCzft6/B99/3NE1Hd/wB+pq+pa+WPiWzf8N9/B9O39hakzf8A&#10;fqagD6nooooAKKKKACiiigAooooAKKKKAMibQdPutVh1OWwhk1O3jMUV06KZUU9Qrdq16KKACiii&#10;gDN1PS7TWrG5sr22S6s7iNopYJk3o6t1Vlqays4NPtUt7eFILdF2pGi7VVauUUAFFFFABRRRQAUU&#10;UUAFFFFABRRRQAUUUUAFFFFABRRRQAUUUUAFFFFABRRRQB5X8TP2ePAXxc1+y1vxRpDX+oWMflQT&#10;eaU2L97tXVHwFoy+Dn8K+S/9jvAbXyd53bT/ALVdVRQB5T8LP2a/AXwZvpr3wro7abcSrtd/tDvu&#10;/OvVqKKACiiigAooooAKKKKACiiigAooooAKKKKACiiigArk/Hvw38PfEvRv7H8RWCalp/meb5Lt&#10;/FXWUUAcX8PPhL4X+Fljc2nhrTU02C4dHlRG+8y9K7SiigAooooAK4v4kfCXwv8AFvSrbT/FWlQ6&#10;tZwv5qRzf3q7SigDkfAPw58PfDPR30zw5YJptm772hR/4ulddRRQAUUUUAFFFFABRRRQAUUUUAFF&#10;FFABRRRQBnahp9tqdpNaXsMNxaSr5TwTpvR1PZlNZ/8Awg3h3fat/YWm5tP+PX/Q4v8AR/8Arn8v&#10;y/hXQ0UAFFFFABRRRQAUUUUAFFFFABRRRQBB5WY8V83/AB8+AN3dajeePfAdqsniRlVtV0ZMJFrc&#10;afxLu+VLpF3bH/i+6/8ACyfSnSmShSOaDlr0KeIp+yq/CfAWh65Z+INNS6sneSN3ZHSdCssTL+7e&#10;KSM/OpRvlZH6VoV6x8e/gHc3F9eePfAVqr6+yq2q6EjhItajTjcuflS6Rd2x+/3H/hZPF9D1qz8Q&#10;aal3ZO8kbM6Ok6FJYmX928UkZ+dSjfKyP0rmlHkPyLNMrqZfW/uGhRUPhHwNB8UPjXonhjUNV1XT&#10;dLbQNT1J00i7+zPLNFc6dFHubb8w2zSf99V7f/wxd4TX/mZvGefT+2f/ALCiMOc7MFw/XxuHhiFO&#10;PvHi1Fe0/wDDFXhP/oZ/Gf8A4Of/ALCj/hirwn/0M/jP/wAHP/2FHsTr/wBVcR/PE8Wor2n/AIYq&#10;8J/9DP4z/wDBz/8AYUf8MVeE/wDoZ/Gf/g5/+wo9iH+quI/nieLUV7T/AMMVeE/+hn8Z/wDg5/8A&#10;sKP+GKvCf/Qz+M//AAc//YUexD/VXEfzxPFqK9p/4Yq8J/8AQz+M/wDwc/8A2FH/AAxV4T/6Gfxn&#10;/wCDn/7Cj2If6q4j+eJ4tRXtP/DFXhP/AKGfxn/4Of8A7Cj/AIYq8J/9DP4z/wDBz/8AYUexD/VX&#10;EfzxPFqK9p/4Yq8J/wDQz+M//Bz/APYUf8MVeE/+hn8Z/wDg5/8AsKPYh/qriP54nM/sopv+L3xN&#10;T/qBaB/6P1WvqoDmvL/hN8BvD/wdvta1DR7zVb+81aK2t7ibV7s3LeXC0zRqucYGbiT/AL6r1NjW&#10;8fdifoWDouhh4UZfZH0UUVR3BRRRQAUUUUAFFFFABRRRQAUUUUAFFFFABRRRQAUUUUAFFFFABRRR&#10;QB8/fC2bzP2s/jAmz7mmaR/6Fc19A186fCP5v2tvjM+z/mHaSn/j1zX0XQAUUUUAFFFFABRRRQAU&#10;UUUAFFFFABXyx8SP+T//AISr/wBQC/8A/Rc1fU9fK3xH3f8ADwX4T7F/5l2/3f8AfM1AH1TRRRQA&#10;UUUUAFFFFABRRRQAUUUUAFFFFABRRRQAUUUUAFFFFABRRRQAUUUUAFFFFABRRRQAUUUUAFFFFABR&#10;RRQAUUUUAFFFFABRRRQAUUUUAFFFFABRRRQAUUUUAFFFFABRRRQAUUUUAFFFFABRRRQAUUUUAFFF&#10;FABRRRQAUUUUAFFFFABRRRQAUUUUAFFFFABRRRQAUUUUAFFFFABRRRQAUUUUAFFFFABRRRQAUUUU&#10;AFFFFABRRRQBB5WY8V83/Hz4A3d1qN5498CWqyeI2VW1XRkwkWtxp/Eu75UukXdsf+L7r/wsn0p0&#10;pkoUjmg5a9CniKfsqvwnxJ+zbrlpr37Rvh+8sfMe3fwlriskyFZIZFvtKV4nVvmR0b5WRvu19tsu&#10;6vNdP+CPhfTfjHJ8SbK2mtPElxpkul3X2ZytvcLJLA5leP8A56f6NGu/uq4bdtTb6bUxXKZ4LCrB&#10;YeGHj9kfRRRVHcFFFFABRRRQAUUUUAFFFFABRRRQAUUUUAFFFFABRRRQAUUUUAFFFFABRRRQAUUU&#10;UAFFFFABRRRQAUVXurmK0j82V0jj/vvU/UUALRRRQAUUUUAfPHwf/wCTq/jN8/8Ay56X8n/Armvo&#10;evnT4OzNJ+1X8aU/uWul/wDoVzX0XQAUUUUAFFFFABRRRQAUUUUAFFFFABXyv8Q/+Ug3wq/7Fu//&#10;APQbiiigD6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GaNJYyrpvDfwmnqu2iigB9FFFABRRRQB8&#10;5fBjb/w1P8af+enkab/D/wBfFfRtFFABRRRQAUUUUAFFFFABRRRQB//ZUEsBAi0AFAAGAAgAAAAh&#10;AD38rmgUAQAARwIAABMAAAAAAAAAAAAAAAAAAAAAAFtDb250ZW50X1R5cGVzXS54bWxQSwECLQAU&#10;AAYACAAAACEAOP0h/9YAAACUAQAACwAAAAAAAAAAAAAAAABFAQAAX3JlbHMvLnJlbHNQSwECLQAU&#10;AAYACAAAACEAhnuzbrEDAAAcDAAADgAAAAAAAAAAAAAAAABEAgAAZHJzL2Uyb0RvYy54bWxQSwEC&#10;LQAUAAYACAAAACEAjJp/u8gAAACmAQAAGQAAAAAAAAAAAAAAAAAhBgAAZHJzL19yZWxzL2Uyb0Rv&#10;Yy54bWwucmVsc1BLAQItABQABgAIAAAAIQDbZGz73wAAAAoBAAAPAAAAAAAAAAAAAAAAACAHAABk&#10;cnMvZG93bnJldi54bWxQSwECLQAKAAAAAAAAACEAvOjn+loCAABaAgAAFAAAAAAAAAAAAAAAAAAs&#10;CAAAZHJzL21lZGlhL2ltYWdlMS5wbmdQSwECLQAKAAAAAAAAACEApuCI+e5vAADubwAAFQAAAAAA&#10;AAAAAAAAAAC4CgAAZHJzL21lZGlhL2ltYWdlMi5qcGVnUEsFBgAAAAAHAAcAvwEAANl6AAAAAA==&#10;">
                <v:shape id="Picture 86" o:spid="_x0000_s1027" type="#_x0000_t75" alt="Green arrow points out &quot;recommendation for approval with review&quot; on the claim screen." style="position:absolute;left:1008;top:139;width:6331;height: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BAxAAAANwAAAAPAAAAZHJzL2Rvd25yZXYueG1sRI9Bi8JA&#10;DIXvC/6HIYK3daqCrtVRFtkFLx7UFT3GTmyLnUzpzGr99+YgeEt4L+99mS9bV6kbNaH0bGDQT0AR&#10;Z96WnBv42/9+foEKEdli5ZkMPCjActH5mGNq/Z23dNvFXEkIhxQNFDHWqdYhK8hh6PuaWLSLbxxG&#10;WZtc2wbvEu4qPUySsXZYsjQUWNOqoOy6+3cGTnwejmzFj8OVtuMVH6c/l8nGmF63/Z6BitTGt/l1&#10;vbaCPxV8eUYm0IsnAAAA//8DAFBLAQItABQABgAIAAAAIQDb4fbL7gAAAIUBAAATAAAAAAAAAAAA&#10;AAAAAAAAAABbQ29udGVudF9UeXBlc10ueG1sUEsBAi0AFAAGAAgAAAAhAFr0LFu/AAAAFQEAAAsA&#10;AAAAAAAAAAAAAAAAHwEAAF9yZWxzLy5yZWxzUEsBAi0AFAAGAAgAAAAhAEJVwEDEAAAA3AAAAA8A&#10;AAAAAAAAAAAAAAAABwIAAGRycy9kb3ducmV2LnhtbFBLBQYAAAAAAwADALcAAAD4AgAAAAA=&#10;">
                  <v:imagedata r:id="rId103" o:title="Green arrow points out &quot;recommendation for approval with review&quot; on the claim screen"/>
                </v:shape>
                <v:shape id="Picture 85" o:spid="_x0000_s1028" type="#_x0000_t75" alt="Green arrow points out &quot;recommendation for approval with review&quot; on the claim screen." style="position:absolute;left:1268;top:354;width:5596;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ZDwwAAANwAAAAPAAAAZHJzL2Rvd25yZXYueG1sRE9Na8JA&#10;EL0X+h+WKXirGxVEo5tQWkTBXhoLvY7ZaRKanU13V0389d2C4G0e73PWeW9acSbnG8sKJuMEBHFp&#10;dcOVgs/D5nkBwgdkja1lUjCQhzx7fFhjqu2FP+hchErEEPYpKqhD6FIpfVmTQT+2HXHkvq0zGCJ0&#10;ldQOLzHctHKaJHNpsOHYUGNHrzWVP8XJKNiHYn7c+rffa/vuZgM1BX9NBqVGT/3LCkSgPtzFN/dO&#10;x/nLKfw/Ey+Q2R8AAAD//wMAUEsBAi0AFAAGAAgAAAAhANvh9svuAAAAhQEAABMAAAAAAAAAAAAA&#10;AAAAAAAAAFtDb250ZW50X1R5cGVzXS54bWxQSwECLQAUAAYACAAAACEAWvQsW78AAAAVAQAACwAA&#10;AAAAAAAAAAAAAAAfAQAAX3JlbHMvLnJlbHNQSwECLQAUAAYACAAAACEAhVjmQ8MAAADcAAAADwAA&#10;AAAAAAAAAAAAAAAHAgAAZHJzL2Rvd25yZXYueG1sUEsFBgAAAAADAAMAtwAAAPcCAAAAAA==&#10;">
                  <v:imagedata r:id="rId104" o:title="Green arrow points out &quot;recommendation for approval with review&quot; on the claim screen"/>
                </v:shape>
                <w10:wrap type="topAndBottom" anchorx="page"/>
              </v:group>
            </w:pict>
          </mc:Fallback>
        </mc:AlternateContent>
      </w:r>
    </w:p>
    <w:p w14:paraId="71160777" w14:textId="77777777" w:rsidR="00863DA4" w:rsidRDefault="00BE0184" w:rsidP="002429AC">
      <w:pPr>
        <w:pStyle w:val="BodyText"/>
        <w:ind w:left="148"/>
      </w:pPr>
      <w:r>
        <w:t>Sometimes, the recommendation will include the offer of a re-review:</w:t>
      </w:r>
    </w:p>
    <w:p w14:paraId="71160778" w14:textId="77777777" w:rsidR="00863DA4" w:rsidRDefault="00BE0184" w:rsidP="002429AC">
      <w:pPr>
        <w:pStyle w:val="BodyText"/>
        <w:spacing w:before="1"/>
        <w:rPr>
          <w:sz w:val="23"/>
        </w:rPr>
      </w:pPr>
      <w:r>
        <w:rPr>
          <w:noProof/>
          <w:lang w:bidi="ar-SA"/>
        </w:rPr>
        <w:drawing>
          <wp:anchor distT="0" distB="0" distL="0" distR="0" simplePos="0" relativeHeight="251658273" behindDoc="0" locked="0" layoutInCell="1" allowOverlap="1" wp14:anchorId="71160C17" wp14:editId="004B8307">
            <wp:simplePos x="0" y="0"/>
            <wp:positionH relativeFrom="page">
              <wp:posOffset>734754</wp:posOffset>
            </wp:positionH>
            <wp:positionV relativeFrom="paragraph">
              <wp:posOffset>193384</wp:posOffset>
            </wp:positionV>
            <wp:extent cx="5290381" cy="1700783"/>
            <wp:effectExtent l="0" t="0" r="0" b="0"/>
            <wp:wrapTopAndBottom/>
            <wp:docPr id="6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jpeg"/>
                    <pic:cNvPicPr/>
                  </pic:nvPicPr>
                  <pic:blipFill>
                    <a:blip r:embed="rId105" cstate="print"/>
                    <a:stretch>
                      <a:fillRect/>
                    </a:stretch>
                  </pic:blipFill>
                  <pic:spPr>
                    <a:xfrm>
                      <a:off x="0" y="0"/>
                      <a:ext cx="5290381" cy="1700783"/>
                    </a:xfrm>
                    <a:prstGeom prst="rect">
                      <a:avLst/>
                    </a:prstGeom>
                  </pic:spPr>
                </pic:pic>
              </a:graphicData>
            </a:graphic>
          </wp:anchor>
        </w:drawing>
      </w:r>
    </w:p>
    <w:p w14:paraId="71160779" w14:textId="77777777" w:rsidR="00863DA4" w:rsidRDefault="00863DA4" w:rsidP="001A5EED">
      <w:pPr>
        <w:pStyle w:val="BodyText"/>
        <w:ind w:right="520"/>
        <w:rPr>
          <w:sz w:val="35"/>
        </w:rPr>
      </w:pPr>
    </w:p>
    <w:p w14:paraId="7116077A" w14:textId="77777777" w:rsidR="00863DA4" w:rsidRDefault="00BE0184" w:rsidP="001A5EED">
      <w:pPr>
        <w:pStyle w:val="BodyText"/>
        <w:spacing w:before="1" w:line="261" w:lineRule="auto"/>
        <w:ind w:left="147" w:right="520"/>
      </w:pPr>
      <w:r>
        <w:t>When Comagine recommends re-review, it is imperative the VRC ensures the requesting provider is aware of this response. The provider needs to include diagnostic testing Comagine requires. In the example above, the UR states what imagining documentation needs to provide.</w:t>
      </w:r>
    </w:p>
    <w:p w14:paraId="7116077B" w14:textId="77777777" w:rsidR="00863DA4" w:rsidRDefault="00863DA4" w:rsidP="002429AC">
      <w:pPr>
        <w:spacing w:line="261" w:lineRule="auto"/>
        <w:sectPr w:rsidR="00863DA4">
          <w:pgSz w:w="12240" w:h="15840"/>
          <w:pgMar w:top="1100" w:right="60" w:bottom="980" w:left="860" w:header="0" w:footer="792" w:gutter="0"/>
          <w:cols w:space="720"/>
        </w:sectPr>
      </w:pPr>
    </w:p>
    <w:p w14:paraId="7116077C" w14:textId="77777777" w:rsidR="00863DA4" w:rsidRDefault="00BE0184" w:rsidP="001A5EED">
      <w:pPr>
        <w:pStyle w:val="BodyText"/>
        <w:spacing w:before="67" w:line="261" w:lineRule="auto"/>
        <w:ind w:left="147" w:right="520"/>
      </w:pPr>
      <w:r>
        <w:t>When Comagine will not accept any more reviews, the VRC may see something like the following:</w:t>
      </w:r>
    </w:p>
    <w:p w14:paraId="7116077D" w14:textId="77777777" w:rsidR="00863DA4" w:rsidRDefault="007A6BDD" w:rsidP="002429AC">
      <w:pPr>
        <w:pStyle w:val="BodyText"/>
        <w:spacing w:before="10"/>
        <w:rPr>
          <w:sz w:val="8"/>
        </w:rPr>
      </w:pPr>
      <w:r>
        <w:rPr>
          <w:noProof/>
          <w:lang w:bidi="ar-SA"/>
        </w:rPr>
        <mc:AlternateContent>
          <mc:Choice Requires="wpg">
            <w:drawing>
              <wp:anchor distT="0" distB="0" distL="0" distR="0" simplePos="0" relativeHeight="251658274" behindDoc="1" locked="0" layoutInCell="1" allowOverlap="1" wp14:anchorId="71160C19" wp14:editId="6BEE5691">
                <wp:simplePos x="0" y="0"/>
                <wp:positionH relativeFrom="page">
                  <wp:posOffset>680720</wp:posOffset>
                </wp:positionH>
                <wp:positionV relativeFrom="paragraph">
                  <wp:posOffset>89535</wp:posOffset>
                </wp:positionV>
                <wp:extent cx="5816600" cy="1276350"/>
                <wp:effectExtent l="0" t="0" r="0" b="0"/>
                <wp:wrapTopAndBottom/>
                <wp:docPr id="18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1276350"/>
                          <a:chOff x="1072" y="141"/>
                          <a:chExt cx="9160" cy="2010"/>
                        </a:xfrm>
                      </wpg:grpSpPr>
                      <pic:pic xmlns:pic="http://schemas.openxmlformats.org/drawingml/2006/picture">
                        <pic:nvPicPr>
                          <pic:cNvPr id="184" name="Picture 83" descr="Yellow arrow points to text that reads, &quot;RE-REVIEW 07/26/2019: Recommend denial after peer matched (ORTHOPEDIC SURGEON) rereview. Reviewer comments are as follows: This request is for Right Total Hip Arthoplasty after recommendation against hip arthroscopy/debridement/labral repair. Following review of the InterQual Guidelines for Total Hip Arthoplasty the proposed s...&quo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072" y="141"/>
                            <a:ext cx="9160" cy="2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82" descr="Yellow arrow points to text that reads, &quot;RE-REVIEW 07/26/2019: Recommend denial after peer matched (ORTHOPEDIC SURGEON) rereview. Reviewer comments are as follows: This request is for Right Total Hip Arthoplasty after recommendation against hip arthroscopy/debridement/labral repair. Following review of the InterQual Guidelines for Total Hip Arthoplasty the proposed s...&quo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378" y="381"/>
                            <a:ext cx="8295" cy="12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C733C1" id="Group 81" o:spid="_x0000_s1026" style="position:absolute;margin-left:53.6pt;margin-top:7.05pt;width:458pt;height:100.5pt;z-index:-251658206;mso-wrap-distance-left:0;mso-wrap-distance-right:0;mso-position-horizontal-relative:page" coordorigin="1072,141" coordsize="9160,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ho+UgQAAE8OAAAOAAAAZHJzL2Uyb0RvYy54bWzsV1tvpDYYfa/U/2Dx&#10;ULXSzgATMheaZJXOMNlI2006m23VRw8YsBaw1zYziar+9x4byF3dKlUfKiVSiPHl8/E533dijt5e&#10;1xXZMaW5aI69cBx4hDWpyHhTHHufrtajuUe0oU1GK9GwY++Gae/tybffHO1lzCaiFFXGFEGQRsd7&#10;eeyVxsjY93VasprqsZCswWAuVE0NXlXhZ4ruEb2u/EkQTP29UJlUImVao3fVDXonLn6es9Rc5Llm&#10;hlTHHrAZ91TuubVP/+SIxoWisuRpD4O+AEVNeYNNb0OtqKGkVfxJqJqnSmiRm3Eqal/kOU+ZOwNO&#10;EwaPTnOmRCvdWYp4X8hbmkDtI55eHDb9sLtUhGfQbj7xSENriOT2JfPQsrOXRYxJZ0p+lJeqOyKa&#10;70X6WWPYfzxu34tuMtnufxYZ4tHWCMfOda5qGwLnJtdOhJtbEdi1ISk6D+fhdBpAqxRj4WQ2PTjs&#10;ZUpLaGnXhcEMWO1w5DDSOC2TfvkinPZrLaH2BD6Nu30d1h7byZHkaYzfnlS0npD69eTDKtMq5vVB&#10;6n8Uo6bqcytH0F9Sw7e84ubG5TIosqCa3SVPLdX25b4+0aAPxu22ZH7gkYzpFPn8O6sqsSdUKTyl&#10;4I3RxAhiLKumpIYoRjP9hnz3pRXmx00y2iS/nie/kWDmT6Y29xYx2TBgqlmTIWjDaUVoblCckuGB&#10;8kNJZuT7i83Vu4vLZHW+JB8/bc6Siw8/ILZiO872Y4SwfzG/iwQQFDipJrmw+HRMrkquseBLy7Qh&#10;aKK0yYYXpSFXwmDPd1ySU2VKISuqzU2PQQ3QwJhoCC1Qb1hfYjLFZJRUKuSNn7Gt4hnDGYxf0a1C&#10;PMUk5WpM1g4ALAI9FiMROYhh5LzBGX9pMfOsxdKKN6wD9TwcuwR2I4UGGXo8HneE2jwb5OrEoza5&#10;XJWQRixL2hTsVEv4EbIWOg5dVq/SSmO7bbI+jOJeHyTEtuJyzavKlpFt96mHFHhkCc9kb2c3K5G2&#10;jiHnn4pVjlMNLrVHVMzqLYMdqPMsdDWLDHqvjd3O5pLztD8m89MgWEx+Gi0Pg+UoCmbJ6HQRzUaz&#10;IJlFQTQPl+HyT7s6jOJWM9BAq5XkPVb0PkH7rIH1Vt9Zo7NYsqPOyLuyBiBX3gNEVLqlxGLVKkU6&#10;G8xD2yiG7LXNHMz1/Zh8O+BovmPWaqDhdl81sKdGZDmyLvY3NoTMUNqcMVEjkzTyAcltHNV0B6a7&#10;ow1TLOhGWMHdUYaT3hdjESySeTKPRtFkmkCM1Wp0ul5Go+k6nB2uDlbL5SocxCh5htq24f69Fo5a&#10;UfFsSEetiu2yUp1Ga/fT+6++m+bbnLiDMeg3/HWp5uSwAvT1AD3+j349feLX+K/16tevfo277n/h&#10;15NXv/7KhTM8mOF7BBfHg+5y29mo9ev5ZHE4XDnD6MG18dWvX+TX7raNrxbn7P0Xlv0suv+O9v3v&#10;wJO/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33SuS+AAAAAL&#10;AQAADwAAAGRycy9kb3ducmV2LnhtbEyPQU/DMAyF70j8h8hI3FiSjgEqTadpAk4T0jYkxC1rvbZa&#10;41RN1nb/Hu8ENz/76fl72XJyrRiwD40nA3qmQCAVvmyoMvC1f394ARGipdK2ntDABQMs89ubzKal&#10;H2mLwy5WgkMopNZAHWOXShmKGp0NM98h8e3oe2cjy76SZW9HDnetTJR6ks42xB9q2+G6xuK0OzsD&#10;H6MdV3P9NmxOx/XlZ7/4/N5oNOb+blq9gog4xT8zXPEZHXJmOvgzlUG0rNVzwlYeHjWIq0Elc94c&#10;DCR6oUHmmfzfIf8FAAD//wMAUEsDBAoAAAAAAAAAIQDQvm1UmgIAAJoCAAAUAAAAZHJzL21lZGlh&#10;L2ltYWdlMS5wbmeJUE5HDQoaCgAAAA1JSERSAAAAmAAAACEIBgAAACUHYpwAAAAGYktHRAD/AP8A&#10;/6C9p5MAAAAJcEhZcwAAITgAACGuAWKNHPwAAAI6SURBVHic7ZxNj9MwFEWPnWRGAspIbBBiw///&#10;W2xASDAqDCO1sc3mvU7iJrQjYRaTezY3/lr16tqxnQauJzyjr9gG5VKHJdPUdfGKMWJb1MbKa+21&#10;eYT4p/ST51BpX+lgGqt+Yjt4MnlijabHqnzqrwQTTekX6jrTV6ZvAUIIb6x8Y6oE2x6eYCNAKeWX&#10;lfemXvZEW5wifSq8A4gxfjR9b/ra2jVVbo8MUEr5DZBS+gaQc/5s7QfT5KopUjRlNcFCCDuAGOMH&#10;gGEYPgF0XXdn7QNiU5RSEkDO2afEwer3pj/qMUow0ZSlRb6b7gYgxrgD6Pv+3VQnCaY12EYopYwA&#10;KaUb03uAEMKttfsL4skTSjDRlKUEc/d1ACGE3vS2Ul+rKcG2QweQc555gL/sKCwZDBvsj7PBMca4&#10;VC9ePqWU+jev9QxNkaIpMphoigwmmiKDiabIYKIpq2+RE2a3F0spBWZvmRevzYoXQ1nRVVYN5kbC&#10;TsZ9F9fPo0IIRytrm2Ij+G/vXuDp4mF9ZfqEpkjRlKUEczceAHLOj6Z7gHEcI+gscotMziL3ADnn&#10;B6v3e2DuHX30If4P0wSrr8M+AOScvwIcj8cIkFLaWb8OsTUyPCVXSumL1Z9dlXaUYKIpSwnmLrwH&#10;SCkFgJzz7O4PMucW8Tv5vub6aeXvVq7XYrMFuj+7cdx8/hWRL+o1NQo3kIfRoSqfFvtKIdGU5/w3&#10;hcwoauptibMdfplGNOWaTVJtpIpLrJ5JKsFEU/4AKtzF0Y1WdL8AAAAASUVORK5CYIJQSwMECgAA&#10;AAAAAAAhAIajnu9VxgAAVcYAABQAAABkcnMvbWVkaWEvaW1hZ2UyLnBuZ4lQTkcNChoKAAAADUlI&#10;RFIAAAOaAAAAhwgDAAAAQIvWYQAAAwBQTFRF/////v7+/f39/Pz8+/v7+vr6+fn5+Pj49/f39vb2&#10;9fX19PT08/Pz8vLy8fHx8PDw7+/v7u7u7e3t7Ozs6+vr6urq6enp6Ojo5+fn5ubm5eXl5OTk4+Pj&#10;4uLi4eHh4ODg39/f3t7e3d3d3Nzc29vb2tra2dnZ2NjY19fX1tbW1dXV1NTU09PT0tLS0dHR0NDQ&#10;z8/Pzs7Ozc3NzMzMy8vLysrKycnJyMjIx8fHxsbGxcXFxMTEw8PDwsLCwcHBwMDAv7+/vr6+vb29&#10;vLy8u7u7urq6ubm5uLi4t7e3tra2tbW1tLS0s7OzsrKysbGxsLCwr6+vrq6ura2trKysq6urqqqq&#10;qampqKiop6enpqampaWlpKSko6OjoqKioaGhoKCgn5+fnp6enZ2dnJycm5ubmpqamZmZmJiYl5eX&#10;lpaWlZWVlJSUk5OTkpKSkZGRkJCQj4+Pjo6OjY2NjIyMi4uLioqKiYmJiIiIh4eHhoaGhYWFhISE&#10;g4ODgoKCgYGBgICAf39/fn5+fX19fHx8e3t7enp6eXl5eHh4d3d3dnZ2dXV1dHR0c3NzcnJycXFx&#10;cHBwb29vbm5ubW1tbGxsa2trampqaWlpaGhoZ2dnZmZmZWVlZGRkY2NjYmJiYWFhYGBgX19fXl5e&#10;XV1dXFxcW1tbWlpaWVlZWFhYV1dXVlZWVVVVVFRUU1NTUlJSUVFRUFBQT09PTk5OTU1NTExMS0tL&#10;SkpKSUlJSEhIR0dHRkZGRUVFREREQ0NDQkJCQUFBQEBAPz8/Pj4+PT09PDw8Ozs7Ojo6OTk5ODg4&#10;Nzc3NjY2NTU1NDQ0MzMzMjIyMTExMDAwLy8vLi4uLS0tLCwsKysrKioqKSkpKCgoJycnJiYmJSUl&#10;JCQkIyMjIiIiISEhICAgHx8fHh4eHR0dHBwcGxsbGhoaGRkZGBgYFxcXFhYWFRUVFBQUExMTEhIS&#10;EREREBAQDw8PDg4ODQ0NDAwMCwsLCgoKCQkJCAgIBwcHBgYGBQUFBAQEAwMDAgICAQEBAAAA7q7h&#10;lAAAAAFiS0dEAIgFHUgAAAAJcEhZcwAADsQAAA7EAZUrDhsAACAASURBVHic7L0HXBTJujdcnbsn&#10;DzlnyTkJAqKIijliAgEliYKIEQNiRMwKqJgxYMSMICqCCOaIObvJ3T27rm7SzfNWVc8AnnPu/b69&#10;r/fuOe+d57eLk7q76qknV9W/APh/kAiKYV0NSYmtiwnxV7dFT3rSUwsRJM1IaECwPPVXN0VPetKT&#10;SNhNEiQFXScJX5F/cXP0pCc9iSRGsASB9ZLSa6ae9PQvQrrkEiklRetVU096+hehlroPxdAEoNi/&#10;si160pOeWqhFNQnsMvV1ID3p6V+LGFIf0OrpfweRBA2AADhAqwApEICj4GvAEshNwT/QPTEMeikw&#10;6C1BwA8EGlDwGx4QLPxECoASv4I/ozkGsDLAAl4O0LXm8CXBAE6vSnrS058kjkaxIlRMqF2ApiiB&#10;BCQryAhGIqFQGIk1lKRYKXxBSxhASgSKIBiFgEJKCtBQH0noyaQkRQgEDz8S4Oc8vE6gWAX8Cqky&#10;vCXzF3dTT3r6NySGYwRWoeBIRgJfAwDdoEKBXCTUKJrhBJ5jGYqiVAqocDz6UJAhVZZLlHLoZI0k&#10;DA9YKccDCTAgeELFS2WcnKdMGFLggVRiyDJqQHF/dSf1pKd/N0KxJmMZZBMc5udsAAhVaGQnr8BA&#10;v0BLHLViIlQOXr4hHb2sOWDq4RsY4OsbEu1KuAe625pQjI1He1/WIrB9iF9Hdy+pZXiIt79fu1AX&#10;Y0dPHwdvK4W1n4eHC6VfIqAnPf1JIlkSMI6j9xzfs6xk++rMQPPF5TtXbi5Zs6S3IS2wBMXATFTV&#10;Kf/A5i1rV++e7WI7Z+3WrZuWLt+/1Hb80fLUAMolauWZEu8+W1es37F15kjnkM27dhcXF28Z1XPy&#10;hv2bJgd3zS46UjbEUq+ZetLTnyWKAlLn1GrNpSU7zzQ2xPltvPPtzmXlL05PsNfNVxDqLmse3D+5&#10;acP92+N7rnj6451jq3b/8tgj+/GbAjfgkvT5t6U+MetP3P/m5KpxXYac+E1TWlL7ZH/O9Gt/HBjt&#10;P2hameajWGtSP9mhJz39ScITEcqeb4vNBND51maq/YJTfspuUzdluMJAl6cJGqaJQt/ipVEqsndx&#10;Wohie9PUYHnUhYsqi5Sq0TQBuj/Z6AM4x6j5+0KMaSAdcr3B0D4xf85Q2YbvOrt1i3AJeXjYkAH6&#10;nSJ60tOfI5RPygjg9v0MIDNM+HE1sJt7ISp5Q3JEgBmp9O8a1bVLRzeO6rgwy5yWDj+11ANsql08&#10;d3jnOXkAuO/PApxBxMWxEgoQZjOO2xCAZ/yan4RNWDiwRyCY+yRqxJw54c73NkIV/6u7qSc9/dsR&#10;zwIS0O1fFZl3mtlwLZG2Lny25LKmL/SVlFXO0oI5qxYPkIColbOHeSadep5mLqy8V3/mbL4nwwG/&#10;JaX9gO/K/DAW+tfA3KMuDEFJwi9+s+jzx9YkoHKuzNj29Py8yKZZBCD1XlNPevqTBANaDhA+v2q+&#10;+OLnr3sIjFfR44UnX8cCJQEsE2fNnrtgUiQNoovevP7i+9uLjWllSfPZy7Xj3aCuGcWfWK+adCHO&#10;DDC04DTtuBtBUHTn+y9zXz4wAhKQeb5kw7nmJWkHsyQ0oa8D6UlPf46QzkAP6fbyxqqiG6+HmQPP&#10;RXWDhi4Jch9mQ8rdIyIjO3WwB0Tkgos7V9c8PRkGiJKGFZMHhw7oayYFjoevRZY/8AIUA4D9rONe&#10;gGQ4vzvXgmblGUT1olPqr22ct33tjsKeHKnPNfWkpz9JMPKELk3R9YflgO27/UqKPHD24WA6KHB+&#10;RQRF4hoRxwJZn6KsYNK08MYsO1V5Q5YP5bSmuoOU5KdcLK/epgY8SZgF5u8NQov1ujU3Ghr7hm8p&#10;UfTYoykLiNz8aJwz0G991pOe/iwRAGaKio4LNVURgizk48rswsoXCwdPLzlYHw4orbMjXXLPHSro&#10;InTdvm9J9uOXe+bFTXxwNQQwfNCGX6r7oAVC7hOWnbpbkBDtE7Lr9d/GxU7ecmkLYzfl++UMufST&#10;4YaAo+m/uJt60tO/G6FME9gnlF84OlsOmOn7l5RuObFqUVHJxiI3GJ+yjMCQpLz93PpjBf0B32nW&#10;toWVh0vXLVhYvdYN0Czf59ZCGUMBqnPpuoqT6/JivduXHT69bN7KHYUTgazT7hEAxO3pKAFSvWbq&#10;SU9/kmjoNUmbLuPS0gYJEloemj5h1PiEcRkj47sasQBrFEHJnXtnZPePlgEuLCstc0xKWkr6tN4m&#10;PAxSVfH+APCAcB+Vkp6RmtjZxistdXxGTurEIcGUxKK3Hcm69rYggX7uRE96+rPEoP1fCpWxsY1M&#10;BghOZmStspGbmFuZA1KONqSQFAFIqYGRtcQS/lZQGcuNLI2NTVVGSN/kpBoYAp4CChtTlaC2UgNj&#10;YwNB7sAaGUgARxlCn6xSkPC2QPir+6knPelJT3rSk570pCc96UlPetKTnvSkJz3pSU960pOe9KQn&#10;PelJT3rSk54+KDEYQhbBUcK/HE0JQODQGgEKyAGgaUDSFAUkBKDgZyQFaAVaPaBmgRSBY8oohLHH&#10;SYASAV+yBE8ibEv4CxrdEeFnkiwCuoV3xFs2CYpgxIXuLTtRGPhciiIIkob3w2gIJM1QIsQm3uVJ&#10;0AyDwHAxVIqIj0uQCBCXIBmWQlvBCYZDy5ZojoX3ofD3JInuJaUBQ8nQiid4e/RcDK4LH0AShLiD&#10;lKQo7f1IwMIO8gD2lRbh/9BvCLTXXKC41k1tHCW2nhSvIxD8Lgk/FfDumjab3wiaRs3UPhM2ghXB&#10;Q0ncOfyHZGhAiZ0k0YER+GISHRyB+EWJPRZPRsPPo8QNBwRFU7CD6MYM4CHbKBKtDSEwwxBHBIwv&#10;in5EaJ9PIEhDxGmaoN9vJgffKgAcJvhLCQMYkkFPkqCLZGhgIGcJQzjasME0WlPNIV7LUQMZjqB5&#10;SoIeZQg/gXw2hIJDChQllcBnSdAKUCgHiP9ICsD7oPuIXVLEISlAsMWwSWr4rYLAPYb9hkNHsgRq&#10;DGwajRoA70einRSCBNByEt4fmCKO4B6JiKp0210UkG/o2CokGQzHIEbAH1M0GnMCDTTkFh5J9A+F&#10;ui0ynwFShlCCFr6J/Cf+GYAODaWFZ9BqOCwoIhM/IOEeoRYC1GzYBCwqaDm6qGYc4ExoCn+N9n4x&#10;aM27HJAqpJnwMp5QmKAWUXKaQ/zkgaBGWkIaaU8l4Wg5BbBQYiBNJNQc//6SWgGJEeCQ4iNRbfMN&#10;QbM6FdJ+TBBtJYtoc4KY+ILSHffXIksUthFIsKGsEgRParsNdJeQSIIJCZZ2aAQEJFAUrdv8zYqD&#10;0oqjCxWDQXfSPZDgJGrxlwzASo0VhyRbTRBWRS2gb0snCJ3KArLNPnOoQlhGIKspUXKwfSC0t9PC&#10;dosE5QmhAKOFlq3Yh/CX8FGEttWgFZOJI7BYahvRRoRoObyaF7WRkAFSTiOZI+VocSW8giWRUeHx&#10;HiSWx0suGahNMlFuYCMFOUXJYDug+NOiNqLHot9BrZUimw8FgCE5jofDTre0h4AXwh8KAvYO8CE8&#10;S4vyAXiWUkB7hywtSSoRhjGFRYgR1LqjbmglNr4YJ5lE4iohGCzLrR0jyfdeajnfxjCJI0AgPhLo&#10;AbR4LQ15iRDTtfKBrDb2FYRoxnWElAGJK7KJyEPQuBcfdl8ylhN4e8AJUAqgGUawz5DjAt7HybCK&#10;HtGIwUhkUdMkckCbIv4TCo5Fqmg9OAj+hTINzRhP8shyEaL3Yzh0W2SsBRaaUtRbVierLV1gaE7A&#10;pgG5NpYlkNRj8cdOBH0qqgJiHQkfqHUO8IGIV5BbDM+it9Ag0thPkehShsWGjhJoFmjlgdSJBSWV&#10;ih6URDdg0IMIrPoofKAQxDXy9Oje8E7wMZRC0XYNMPKGLSMLHwIfwEOFlqKzP5HX1eoObh/DsrBh&#10;CJRQVHUoIyyMQrBfRANO0RxqBmoIgxWaonWihDQcXs/oogDYShIpPbqORm6llYGwPRSPviSwdEDL&#10;h/tHs+hZBIEZKKojJ4XOhmBA2yNkgBzyTIKGBg6XIf6MlAMEFw54HoZDtGAAeyggEBmospwhWp+J&#10;TCUlWjeshHDg4UUwNpJBMysxJlHMRaN4hSexZSSlAAcXIoA4JiQtALpXyG0ByHgchHBQylgJUnka&#10;74jAwQG6kpZBoaTE0wQolRz/mCblKLiDjp5ikUVktYqkJRLHWzSWDxKpJElDhy+aQaj1hGg+8XvR&#10;BjLQC9BwYIxg51hkdAgkA9qhblWWlvvzpMhJjkd6gsT0Q5/7itHVofwBj95RPsZASqgc+w8YMGxA&#10;ey9k62CHQ49kCtAQyyK6dXFXk9gsmroMG+GDWg45Z9h9biIFQ1qfHgMiLGDDDYBl9+Gd1BJBCUdB&#10;aedlKqqGKrhvJwuCVmg719pFALnhbGVi62iqZGmirTdr+c17L7SxZBsDprNUJNHGUMIB4znOoVO0&#10;O/KfaEjFgIUm1L49uzi0IFa3eBvk1wSCMPJx5rUGRBvySN1iYjtataiC7hk6y8sYsZxnTO8R3S1g&#10;k5TG+EwWnUFGz6S0borShpdtWd/m+a3hNjYiurtjJ0S0tdbaRpDabXaMSgV0eooZR6m9enW3beWb&#10;ztuSDC+YBMdE+ZBI9FvbIQA7O0MUbJMSK3MYRRobOVsbWljCweMVZgqFka2BwspEYmhoZKRQSpSW&#10;CMMNMHJHaHx5Q0trK0trGVDw5sbG9moDYxNzQJlJJVYCrUIWmjWxNrOwtYOaLWWBgaXCUGXCtJoU&#10;Acq/XM4LTjxpY6SSGtPtzEzszIyUltbG1mbQQkProDSws5C6yzlzYzO12tzRDKZNUA3kLFAZUGa2&#10;MNCira0N1ZTcOSyIF4N/so3JaYmodH/I1ldt8g5EyPJr3wd3ARTLtBkoMWAT04w2UQhyRggy3cTc&#10;0dDazJLDadmHxY0kcZQKOKeZe1fn9YJtMkvat2L+sjWzh5ji9qrjn42FY2zau2D96lG+kMsEkCQW&#10;Ltu6whbFAgrQY21WBAHM/ccvmbckBo2bR+bysoLe0PwSJj1n5A5zY1As5Dp1WdHctEBkZVDy2uY4&#10;Icgv07njRkzKHjvSE6clyPoTFIulCTodFht86NygFqD/taoJf0Si98grIk8r+hGaEc8R0wa6kvBZ&#10;G5PkpBiVwPcUvJ/EPaVk6UBLEgelovKhvW/QuqConXVI6KLCCQh2Cogs+s/ZXtDHuGUoAT5HkGJ1&#10;kkBwnfLXL1kxuYMCqLt25VAiAxutjUXEpjAcx2jNKiUqDMXix6OO4BcUTWiJxdILI0Lt/SmtPBAo&#10;GoCktfswM6dogSKUKT1gbsxhCwefw5By++FlVQMohhMTAR6HtlpTYTN8aWmyitQZHZH/7bITvDnA&#10;yPwTM0Z4AcEqLi9l3OQZw0NVwD4jZ/b4SVNnTItXdcubOdQ9sn/Wks5yYBKenJNqagTMh03Oysic&#10;nxmtpjKnTBqXPTMvK4bwycvOyMvpGwA1W+Y+cUFqesaY7sYwbApKyRmbnTXRoVXwYBzdPXtsQtx4&#10;wqhg7KQZasXszNTc6ZnZE6eMTBtqIJUBmePY3Ol946fbOeVOzcmfNXFslDsUCMsB87KiDIHrhMkx&#10;EonFgpSMISo6cO5SKeIkQbQNaFFqyaDxgN6T1CYmUGYECYtlAQUhSNRg7gyDKxSp04hnWRkC2sNM&#10;45AKDg0yi0gmGVqbu7cQepjQLiFuwtjxk3M6O+Co/MNCBmDVJB2ONh7b1FDVk1f5rri2cnzOwcMj&#10;rClUI+g47UhXklD2fNG0buXmdZ6wI/K4ey/3Xi734yQEjE/yH3eCNjzq4INjC+tW+gFgv/5mUdG+&#10;6iQpUA+r1Xy6yg2xxDL3i6rSoupVroyhriiiezwFVEO/1Pyq+fHXl1sH8doaC5QygWpJvnX8QKYU&#10;ZzOsmFSIdRB85ApgxSxWmxJCUVfATEzVcVHdMiOqNQNFZBG/pXyss87RtISnok1lDHv6c7qzmADO&#10;9I26TazYkWHTMiBtbTMUeWiLtlypmjM1wV8JPAoXmIE2WSRAB0rgaIvQeXuaYyht3khiW6G9ESm0&#10;CTNbFIegBRIndKh/umBCm/KgY2UAML9bgoNF0YKhB6hjdv2YjX/J8S2CAmM+iqBtkvZcW2pGivUk&#10;HaWen+cFo9ouG7/TfFExwnHIDc3bn/949/H2care3/6k+f7L33/46WrIMo3mQGxO9Y+/LQeSnvvf&#10;/PHZ6S6q9ru/1mg0b15fG9L+6m8aza9//PRip230W81vP/90pawPB0xH3de80WgerIsgQcimt7/8&#10;8OUX3/RrK7qdmjQ/Pv/bp+6DfvxZ86ZDvy80mp//0Pz8nUbzx6OZgVKm755vftR8//ZtSva3mp++&#10;+/nX3yqGw6Cs+Knms8Y4YbDm97oQ0EGjebU7RB5+9rNOhnD02zo10Rajsce2DskbKiDoRIltiVQ5&#10;PDC0OJokNWIgGh9Gl4/reK0dbaLt7eF/6pDmrzW/f/fr2zvJhvBLmvygB4igBAtYxr0uifRbcmWm&#10;KZD3Gt/RxftkbZCCAlKKSt+UYs1QXpM+WebnteppXwAMB2xb1NcpqrcpjgFkJbdtYDqS9sOSKMc1&#10;5fMtpQMvXwzzH3d/XQAMkccfPzWvgxTG8B3X3RnpF1qyOYyGPKDVKpyhtXTSY+bfHs+cMGPxocUs&#10;xZIyU0tjCRZlwcTCQMDnHjEKQzNTCSBNLeSmUlZprOIoY6VcqZQZWitRHVgwsDZSw5FRm5spjC20&#10;FSje0MwxtmibCnoYSjtMQFCbW0bN35DpCodEbWaqgr8UjM0MlIbmSAdYUycnX3sCZkg0IzW2sZRj&#10;B2cZOHfteEtdawlcLqAlpla2pihxYmRDGo/OiA4LVtJG/Y4d6GBlY4FK20oTMzM1HidzewXgVApU&#10;wSDFeqBgbmPIqi0tpVi/eAMzUyW2VIKpjYURKnorrexsAW9sJgPYqiAGGJiawKhPIpUboIqNsbm5&#10;pTGSJ0XY71WWBsZI3WiFkbGRkZEJZzj6t4VGFmoO6zJrbGqiwvwgFAZmUQVVm0wJXLzU9ceh5H66&#10;EWCDy8sX52cXVoz1GF/33coZ48fvOWIRoanZcPqLy7Ov/S0sdu/HBe281n9ysDs16eC+RZmZh4o6&#10;uo0ovtI4feKic4tHTql8snV88sLqJmfjjXdP585adKwkGlDBEwq33Dg8tqMEdCu9kTtpZn61ZnhL&#10;1s7KolbsX5Ke8PCtp3fZzy9m8KaTLjUXTl6hqcjMyVhemQRCN98vGDl133dvB3cou3ppysCiz06m&#10;Ur4TmzZOSt+6Ibpj/iffL7KxWvzk43g1MN7+5SJ/VINqc+oVYeJgQhOcFOkgozC3lUE3Q3AqU0OG&#10;VJrIUIghNzY3RDJjYu8sAeZqO2sGKGxsowNQrQVNRZhZGPAUyVu42kkAa+hkbcCBNiVmEtd8JE5p&#10;jU+OzZm9vKrMiYDpAPFBj2TG6XPwqs9GScCA2oMJAhBUMGy9UaOGMZKcYCefDmQoInL2xFAAZr8b&#10;TXM2K78dbedtgiIAhpdGlWyGv2fT7/sCNm/rETeDyY3roVI2bu8sJwR51IxpwfDuytStK60AP2Fn&#10;pifsnF10lFWb5ythTnu1Duqq6/kbalLwiRqePDTcTkkLlqFDRo/oO6ijnUzh3G3k6PgQlVWvpIEJ&#10;fbsPjIvtFjEydsDAAQPixvR2BJxr10FDE3q0k6j8BiX3HRYX4yxjBFW7LknJA9K27JCQHEXiOhNB&#10;qDyiUmN6563L9gCOwQNGJ3Z3UVMOPeLjYoeODIKJlrzDyIRu/kjhFJZdYlPiwmEKAcMbLmHxBOuW&#10;9qLSHGftMygurls7GDeYRKx7WjSyR19vQAbm1J+KG9g/yomnzHyGx4/o5WfGAdtuw6J8I/oNclKh&#10;ig0aW85tYGpcTFxaQpiZwFDOoYOSE7o6KQBtHDA4JTE23JYE5pHxY13CBw0KNsDmHgqX1Cpl9Mgh&#10;/fr0HdDfVyV37RGXOCDciOQlHmNfn+2akDHMGgg2YX2HDE9IjrEGPr/tjhkc296YBLxDh7i42C7u&#10;Rhxl5t13WO8RK2s3q1G03mr+E/bWhALSZtyLOdAkJX22wQFM/tkVsEYLP+/S9Y94y6kHcpnSL32M&#10;e+9PVIIJR3sAy0vNiRJgsPxKli1wL10BvUph5TwwqCnKwCwoebOVxG/jfA64bT6yVAFkgOm3dyBk&#10;l2NZ40KYEZAJL7u2jjuTeW9XlITIuusNfD8/AfvJrdzrTXhqpsHrhrxayqUfqDInBa/1jREgdNlG&#10;AKJ3LuzOjX+2wYOkeleuDCQaNPUDALhYywEJkdlU11NA1btWzaAjx43wadc50ceEVAQMjh/Sr70p&#10;zdl3TYztHDl4WKghsPDqMSqlv4+J0K5zcqqb4BObPdrbIjxu5KhwpMwc7dctISU21N7IOmbMYDva&#10;PCxreCiUkDaVelSlQ7Hu1uMpEuC48YwHwYMPO3uCzaesx5rzsQQRuu9ADppEohWRp0pRMEeoO69e&#10;qIDSKdBQCnsvu9EdCKsbTj3/44ezKUACjYZbw7YOSuglJFIpUJSfHaayz12fCAiXmcv7QVEE0QUz&#10;wqEBMxi65Wk0sD/4eoINTUtHvNjdk28T2AgCuF8NvcuA6w1SgwGfvrxy6OGzHU6k4wrN0xOnvnqz&#10;3dJ0WPO31Wcafpzccc/vj2vPPv/ycdPVCze//mTfx2/vNp8t9HBpfnnn6O3PKqMMRl3+/t7Jynsb&#10;gygioOaXyyebf3u8RiZGM1JULhx18IvqS19qbk+m7Dc8v1NT/fzpUL7T4dcPmuuenUiGfnPu9cbG&#10;fBnkiUfmoZpD1bW77NFUKhhTmGOOCs88jPwFlGCDwbWn99Q8Lw6jhdCV17670lC5dqSM7Xv8q69O&#10;HDm8OkRQFL+5UVP1Q2OiMfAsOVdX03hCc84NoMk1DupLcMPrX988unDj0z3OILTi67sX6s43wAAw&#10;9fWt8xWfP1hqJzMuuvvN5o03vrvciUYwoQyMV/tf/v557YtnH925dtfL8uCpyqM1J7oZK63Trn7/&#10;9ZGKpv0+QLbz20eVtd/8ViPjvN99U1PZ/LwHSykX/3r/6Ml3NRMog9HXvzp2/cl3X26QkW0EjCAP&#10;Pi6EIcTAeSsCWB7YL12eSGf9bkcSA4+98/M7N8Rh3vE8Wc5RH4vBjfn2rnl3Blh1PbUBclTuM+lo&#10;J9p/exF0xl2371IlXIyfc2FtYjuJpP32Qmi0DY48QclJu1416ZDt8mdlPMEBwiKi1cIBLun0gw09&#10;/HxCObbjR6fR9OXqykDG/9epEqBMf5XPHt7QTmBhQgB1OnjbnuT6C51cWP9TT13gaDpkPSuhrn6+&#10;ZFEvrvomD0em/aqvM1FkygGxQoBmQ7Oe/+1gadPbhkjDnq8+bzr27PliN9B15bnT159d+fj3CHp2&#10;892ag49fpqt7Hvr0YSIxvfmnu0lMQWXD260wZJOArh/9en33g7sHBodUfN3c3daz+IuPZnuwOLHA&#10;CQWukeIEpbQ2nWcsr97xQpN1xIdE2iHwVEfndfv7crKARVWjUdmBsE7aMYNFk/A2OcXjZBzK8ljz&#10;4ds2pMB8eOfLG/vWlTUftkVzfj6fr0DcltEyMHTtlXlmoN28maGAM5iQP9iA5uguBXmdUeHGa+a1&#10;so1lN+omeMBU2XdqrLOsVTGRWzj7ccW6TScPjwURy+vKpmZsrL8y1WrFocWTBg6bu6fKz7Vqb3rK&#10;iEnbCmdOvfAweeOjbTMW1d+oqi1OePRi2qqze9MT7uzLHz/pQHNxx7AdmvwhQ7dvGGnmsHDt8rGj&#10;JtfeWy3BBohGlsT6wOnccUPHX2meZjfoWtOy6dO3Paka6blOsylhyPx9pZ4C3X1cfuVyNLFpGt5r&#10;Uu6U6hc+BKrxpxdOsiPxLBo6OZQRCNo7IXNKfvXJeXbAIqbw4aacEX3dAeGee+p0wvBh4aYGU6ob&#10;ls3IKa8/OZwwH7b368pFo2eko0lzNAUJWJuxn/+6Pytxxuna0YHxVxrmTp2+4eqq3j6F36+dPX3+&#10;+RtTvJjoIk1zXkZmsjWBTz9lSMJnjeZCxsWnh+ftedeH6549PbNod0E4oD2zX9UNHTyyJ6OOadqf&#10;lD4k68FZBfD4uSY+cVVlrpsqa0916eTxu+pujOh0rGz+kKSC683r5aR2MlBUzeNfT29HSJKWTmvP&#10;EgyduXwYkaupWr+x6eRqU9NuNsGzDq9iPXrw5nE364o3nb0Xbd23NIOFrHCaVBsOvDef7BmQcHpF&#10;D9DlxpEbr7Z0BYR1750FiN81j6QcRzv0PpEJVcng490MkDHaJSXacQemg3fVlpWvmW8qjf7oKLT+&#10;XMlhHzrox/oV66su7vEzOLzGDkStX7po5oSM6IrvK/54DNP9kEvfmkIjK+3/607+ypXuB5daX2qA&#10;DoRwnfT9VFRtxPfH1TQgiVijqZ2flTvYssem4xtnZ5ecuzjL0LLnquc3YTg+16vr5brVi6Yva9oz&#10;1iWtomGkMPZo9SQv0G3wkL+dN4YSGVR4rbIgp3DH1SXtlxwon5k7fXpJwxBDZOQF3ZoTmNegFSOK&#10;TU9Pb9my/fxqI3T47AetApGAgsIbs7d+BOCiVt8dg2aZQdiO4t4cmnvyODovCObXqDWxFftyHOHD&#10;Sx7W9+MdGhpcWcCr+3+aiVQLZlOeq49s7MRSrouLYwnOqnThYCUUxbA5ee0pQiANui789M295zvH&#10;uaBuCdiHtdoGSnJW8/KnV5oSbyKxckVisE90dv0a/8+rBAW0yb6jQjPepNIMYd65/EL4uC1g5Kko&#10;ddSWihm5HajGWip6w75dW+vSoqMdk+uO9ufHvfEFVMbsNGXE/SxobtVpO4qUJItNHE0K7U8VQYMj&#10;TC2bGJP5el2Qb/sBuy+vlox7M4ghLHL2+6FRDdq6liZhWioPau8Xdfy1BYtKQsmLsqxRQQD5G1b8&#10;x6BTj06Fl/ch1e18OskYxRokG7Jqowx5JElt/QZRCQAAIABJREFUzfSYEL8BpQ+zCaDK+HSCJSni&#10;tECDLEUAhFfv+EEBS9i9fmregxUB3gHxBzcmbT6wu1eov0/u5TXRLIj6eVs7DnFJO9cOlJ2/WU+W&#10;Vqe5T9bEM+rQbp36zT2dxUoJ5Q8bACOXg+Dl24ajycf0fCnv/dUUwEZmz3LhL9SN6hHoP3DDy4Lp&#10;vw2GvbJceapEqTUyWtVs+iHNHpB9F8wMBMBQsWBNJkj64advvtNcjEGLXTwnVm5Ey3BsRry4sHzt&#10;taf9HLucK0AreFySj4RSHSq+XJK/4d4ohXzI4+PX7y3oYsZxkesKUNGt7hFaUWPc+3gSTL+svjyI&#10;pApQpkLLvCZMMgz7F5bWX3/c26HXN6fQrPmqY4GE+xvN669+eTLaVHas1AEk/KDRaE7N7bDlb2Wf&#10;nZUz5t77n9rCbih6/jgP3K2iVm3N/PQM5ClpHq+Zg5fDkNr6HZrfjdKsDyIBKSn4elqv8JDAmY+O&#10;uBAg8sJeK2gi5CNerQwMa9+h8NB6hupaOYqdVpisxhPatVfhbYhJ5/emhHUISLhSbNx19NwDdUdT&#10;40pdAUXJtWzDfhMfG01u/O7N69eaC+loUpv+kPEsXvAB6JgdzdkMGLj7TDJe0jbi8UxH+DkNYu6O&#10;5ZGFAwbxa5YFoqUykqyNhVaAKzhlryaogaXF4YCSUYB03bW+jzXkg9u8/XkGwObk9sEwp2G7LsgP&#10;EIMMRUDQkNOnMyyRDKNlCK3Fex6OYdXt7hZzv9sZzk+9vWj82Impo5aG2j3fhSsg0N0t1/RCl7U7&#10;+MWgSdvZofURpt23l0/O7QhuXAMxpUfqamqmjkmcPjo7zl2Y8RtUsPRZOdLYt0MBLwPhK4tNAA21&#10;EoU7pp335yEnGJc/bsK6hysHjJmcMmlSdzBfEwOA/XjoBZQEFbZuJSCkwHHgvrXJfQ//7I00jU5e&#10;lIYDWnzuPSGBEVds2d5FyduubfeXC0SvqwkGKJTiKY9VuxgVtGQmz24vSUvNTk5f6EVKLeLu9MHL&#10;CZUEEFAJEUYYN0+j2q1x9uFdi47NGTE+OWV2j5Cz57Zlp6aMHbesq4Eg9HyXTdB4fRYFWUVyQBHx&#10;eitYdyg9cK4mhs+p3JgxqaRmKDTh5p9sQlk/FXm9MBQtrWNVQB3y4yICdJ85z0f2yY3E2LSZqWkL&#10;ei35tT/81mDG/iITtPxIF9ES5OUvst0oIjB/ZUdDQDuerfDiCjSjgjJv1iUooUmwXnh8CZJ4q/5V&#10;k3nJ1JoY3uVeuSmtBp0KNwTT/puujJmcOdQecGPPdu46qn3atoF2nbculQOpb90DK3hzy6HHB7IC&#10;sHpyPkhCsaxHgmOr4HGeIQqOc5n2fEanPp/sB8akULjXlwn6blNg5JGP5hob7t8WKVdEDjj4Lts6&#10;dOOaqMRJtrHpgWs+8ZYB3jP1XBbxcSWImHtXU4vWDliP+m0uCmfFtS54vorme2mmoekMydLvpw8f&#10;nTVh9JJYoFKEHSwS4FDaZt5dPSJ7cvKEjL4EcG2eQq4uDEeiAbhzt0jCgJx5tTgjMSd+xNoO1gE5&#10;5798efPIymmmaM1U69wcJdYBFJvPr0lKO3R2HrSLBNNmJeL/PYlVYreUl5ujw8uez/RC5kw1/ct+&#10;MKdigV9BzUAYwxHALfPYzjHdQjqYAsJnQf1Qt6iL160kQNj6PFhFktCU9Fp3oLBX54hAXjaosT7a&#10;I/OjIj8GGAZM3lYyposJLXPqGDVg9PbHB2yBmpTZpMQ4tkmnSUoS8/JlpLfniLIDXTKPX942d+KU&#10;wv397Q9VTO0UGBmWtTCw34udIyKDYrdePD5+5xnvlKsTovvsr9+2dbTs4sdu8ZsuHt37ccOycRPn&#10;bpoe4rhcE2tmMHfPJovoy2uTIoKTttyoaI+q4xJkDyTBhyqGh4d3PtS4ZErR100rZswqWL0g3nWR&#10;ZoYz32Pnxe4qG/ceGfUHwgK8wKgbdWtzN3/6boiVwiEoZnXFikEhLlJU5CXQmjQmcNXHB5csf/x5&#10;dR+54DT92azu4QGWFCcP23qhp5vPqAEBFZeaSqdPnrVqS5hlu+Gzm3MCwp1ZFqYpDIGWRAnqh59N&#10;7ttt6Ir9c0dNuX189bzMvLXJMTOOf7VvxrysFaUpnmrHmZq57iFOhjIWr36Cquee92OVz47aksGL&#10;fs3P+Khh+fxdV65NcWOB5buGwKDoxPi00tM7BoSFBo7JjfLr+cN2B2bk4fUDTHZfrlySN3vqqo39&#10;cp6VJ0UGjj397FCEBOqmrlBKkBvql7oBwmzkuXkDAvrmf7rWx79IM9pG1e9Q3VgTwrRj2a09PWwk&#10;dNj8+hk8kXt3vrus+OTqQZ6Re3fGubqmNTxcNSxaMOBdNtya1jM1ouTHUW5ZtRsivBK2X9sgByaB&#10;fWfXL41wYYS1Z7cMdfPvXnKtV6vgEdlnM6JCo9Z+NdfP80RdesdO8Qe3ORiP1mx2l3Wc21AYvfbE&#10;qvjgHsubNf2lk8+v7hYzKXn7MkWXzQeT3cMX18yO9H3W4K8ceFNThwxX+LLPcvByYFY7qUEKJj5z&#10;f5pnHelnyGU1V5fkT5qz4EAq4dFp6om14UHtVZaJT+uK8qbPX5k32FLq8Kwho3KJHU3KPTt0fHwP&#10;RjFs7N5LlYsmTp5RnqCWpb84Wzr/aW17DiqEavBAL8Q/vEQF5QVK31MPd4Q59DxaGetqhFZ4fkDV&#10;BGjqHuY/R05W7m++6odvHbLytj8O0fIbJ7iihVzStLsf1y5YvnxZe+j1R704vKDkiy08YP2OPzVA&#10;i0OAackvh8oKl85NM+ZN1lzbua3+dB9orsLyz9y9sLcgEBAdVlZtOt58bAJByIAi8siiyNZ0GUqs&#10;Z9kXT9Z6Ewb7fl8zd0fD0U0zC3eeynMYXXhm09pNa05/FsvNq9u9YU3V43UpGx419J10fW9a1OGX&#10;dy/Osj/2SXp66bMVSY1X1m+ZuvP0qj7DD/xUGOG+9dm1EOsR++qWzjz55NWDqR4UXlEFHZfJ9J27&#10;l6/b+PiLxvyRp64cXzhrY0XZrEGFv9f15PKe3Bwd1GXi7oOXm0o3TjbNfV28cF75w7e7R5oNmLf+&#10;zNVTZcXprngqBcW1Til7mpfNXn3742crwuxTTryuWr92eh/IB5/Fl8rWbq5b1nN00fn9RXPXHTk2&#10;2C9l9/GnVcUrBqLJE7QeVQqDHsn578/v3HLmq2pfultDY8XSvM1Hl/TyyL59vKg0b0fZgoGdJ9S/&#10;rV66PtWTQfMtaN2ntGvjD42p+6/Xp87QPNzXXDRtQcX9p+UjWGB//eryZTsrCke7bX94oGjZ+psX&#10;Jg4r/PlwtPXYp/UzTCMLrxwuyV9cUz0yYsGBjSuLKh/8dm+GRxvjTpCJ5TUdoCjbbdi3paS6cku0&#10;y9TzP5wZCLjJz68kgIhNjS9ubQ4CIKXp6Zpgvw0/nhlEBa+5unPV3obFtq5JO89Xr0jrAAiDqdde&#10;7c/dtKDhtxH9Dr88t2XLmXvrIwAftbj8zIv63F6WZHTx3cOL1ldcPBch0Y07Ty7S7FpRvP2TqwME&#10;esyumtXbDuxMlXY983P9DH/a69rDJTnlDbtWF1e9utqt657HTWsKNm9vLOWNYu+fWLfh+GHPdnkf&#10;v1rl6jb6o3Oo3JR59cZAvOoMrwZE05TyHuNr39Yv3JTgSQbmn67cWpi/9dx831Hzqx6dKF2Xaw68&#10;yyrKF88u2lE20QQoi55+0jAaXu80c+Pqjz7ZtH6mrVPSxeby6cVlR+Zb00PO5XcPvb8HL4fxK9uV&#10;ALMXRmsACKltbvOLkwNspVOrdk32/8ABLYyaWOSoPeZcqZkXhd00ETOxyAnZIMW+uy5oJhJIk6+c&#10;a6ptOFnZiZUQpinbmo8lBQNgPXHjKgUqjJB2eXerT9TUHSq0JoH16JpLqwLNAGvSc31T05lzO2Pk&#10;tGfB8eubYox5UgZIJqQ024tpXQfFEN1PNV0839caeK04lGkcU3DhTG3RUDtC6Td9z4njB2f3F4BL&#10;r5knGsuTbTyPfXEoceK+U1NCd9y6cHm2X2nDwrQldQkGPXOLG+6Vx5ha5Z++tWZAaOmNEz1VfLfC&#10;2rritI1n5ncQGHF1IwEceiw9dmLjwhXVs6LcJlXW1uzO6mAas/aLht6KzTdOTRyYvPH8mUuXzpyf&#10;yVgOLLpwqEvCg3tJvlP3nahrqq/dOclbXKIuM2CAUfecY7vzZq+tXTMmasXFmxerTm1OgnxQdFu4&#10;89z6IXas3KnX1qa6iqwQA5dVJ+saz1aeGqNk8D4eeAOBMb16eXzZpdOTA2S0SdCUvafr9uX4KwmH&#10;pG31Zy6W9Dc1Sdh/vbbu5LmFnbAxQItzhegLVw/P3nT8VOakO8fSM4/WzuqTU1mVYwRA2KL66k1x&#10;bnKFX3LRwcbqvGDjHrseVIzrMKW5YaYxGzRhH2z61PYmcoP+U6uq1uZvr5ofTEvbLBBsv+bJeGuO&#10;pcxTN+5bPcJB0qH81tXGeBpYzts/XRZ7svbihdO9FOrcK9cKew0ovt80hgNOCevO7OjpCvxmXb9z&#10;uXFmZ463Kbt09ULluZqmug7dT96qrqopn+0mB6b9y0/Wnm/em9UO5hIDNhxrrM7xbp3PpvixN1aX&#10;Hbkzv4sKJrm+Q48cWgr1Nvnercb1kYBLWbs32jNueU3NljhfKyhQ12pOVp+qyFMSJuFLz1Qke4NO&#10;xXV3DnYxNty+QcIA1ZZvN/ihRZNiag6tJ6MeX3Th5oUzddNhmG+ZtP5M/amlHeUmM3aduXz6dGOx&#10;J2VqGbejvuHgzEE2gDb1zW+c7wuAOqj41MGzV87WF3sSxn1X1Z24sDXBWAF80kOlfP4UQoART7tp&#10;y/oboCcQOJwh5E6ltXeapvkD43E784MB9UGdJilOnPEgcEJmBCeHzloCQtrHGMIwgTXbew5veaGB&#10;x/jkkWnpaeMspFBTrfpNGNsOekvHXYVdxbVEBj5pGSkp6fE9SQHG8cmT4lE1knIcPSkpcWKCBUkp&#10;YlLTu5AoEoCZh82gAOG9RRPOYxJzEn0ArfZJ9+eo8MnxaZ0VMKXmDNMyExNCSZiVSTqMHDfaliR6&#10;54wI8Os6oys7dNSwGR2Z3qP6ekaObC8A9xGjxg6z4kGvuKFDXI2H5Ax3B5ShW0p+TyJ0TKwjWu5I&#10;o2XYFMtFjI3r7tN+TLAl6RKbljPKhaICuw0f353ok5EcYusXnzkyIX7k3L5SStk/brihR2pmJN05&#10;NS0xJXlMZowJXsklw6snpe2Gpnjads/sEmQ4KHtYdsK4od2BhAISr/ScNAtUObIaPnnYiGA5MBuQ&#10;mDk6NTnfmSZRpMDjSN7s83q74VPjrNHqJiJgSNqkkR4yVO3pP3loFkz5ZB37JIxLSU+LdEHpvli0&#10;8c9IGtarb7+U8E7dew9Wd0uMtJQNz/BFFbWg3OQhZqg2ZdY/eVwGjHEDM4YOjVEFjR0fRrMKs/gx&#10;iaPC0bY4K9/sxFDnXqkjnNAWPk6nmsL460sDCTg0Rt2yo+wA45oyInVcNGSYV7/BrEdSRnpiTjsa&#10;dBiTGu4X1mXUxA4w/+XjJ8QYALVr4NiRSWkxDkDBJIxLShyfkJyVYuo8dtyIjCkDHZHuOWXmpIwe&#10;nhJOSeWAGzw9Kd6j7dpp1m1UhxGDcyKgPENRcx0SDw2RuuuYkdlxpqRK2neIFxDCR6X0sKAYn+zE&#10;xLSxKRP7BsFmEZEJw5w50m5EcmKWGwl6DAaCKuDMVwMtxQI43tRAAtYwcOiE4UMmTOjuAqNCdc+s&#10;5OF9TQDXaeSkxNSU8TFKElD23WLHZISbAZjr0EGZ7oIUSEwG5maPHp2cMcQcOqzgSWkZAz3hrWxc&#10;rAEZ5IXXc5m3D7TmxPoszgQFu/gh45PbG6iAUXpfO9B23vO/kWBE2jlnkOo//F4GQtckf9B5nP8d&#10;RFLShMeXO7sogbiP6a+mzgsLusv/Z0Tqv4U4YDDt8kqDv7oZ/5MEzY+Bq9V/9j3vaw0+6MKk/w0k&#10;B0K/vY9uHo73ZcW9mH81Scwtlf/OBhYaFcsgp7+6Ff+jRLRZ2PtPiMW4Aey/r7X9i4gAlH9WZtz4&#10;bg4kniT9qwkPIMX+2yonRWr3dP7vIe30+n/SZRids9L/+Gs9/XNSsUChwPtR8A6av7o5gJLLyH+F&#10;wPq/SqiEzX7Q8su/OpF43vb/4zdtsTP09P+LWFbcjwnwggLwQTcR/VcI7/L/F4ir/8tE/ds6/P8y&#10;0a0bJv8ZkRyGRNK7zT9JDF4OJgAOb9b9600bj3ST5f5tvSZHot3zxP+qYyJpDLEn+Q+/Z3mG/t8V&#10;438QIlB+zuClpCTH/ysEYh92Mu5/mgQCfNglOP8W9J+GORhmkpP9J7/Q0z8lBKwAgAwDB6GFWH8x&#10;ibgc/8blPB5h8v0/PVEgwiAS4lojQsTjICkd5sV7eFPvqawILKfDO21zP+17FG2QZKtlwwks9Mgi&#10;MCClA5sV8WlbNkRQGPgSF4AJouWJBPGPu26035I63CstXlZbjBjxzhT1zx0Eh9d2yICEByIikQhn&#10;RyCEPgLvWUO4BrS2ETp80jYJDnooTWvBLFthozBkLILywvB8JGDkItCP+DuEn8qgjYGgFVLkPdLB&#10;J7XcVkQERBgZGAxOhDMR1xdpI2MEfUkixFm0fP09tAwAtI8mMEe1qK0U8X4FHjaXRWBySNBbhqsF&#10;xokUIbfw89AfGjKLRjCoBNrAjOGLgQh3hXZQAgM0CASQ6tpBo7Wu6FsEzoZaoUAAhgjJDgOBosQI&#10;pUgilileAwPaQkjhpeQUieF0FQAYaeuUFK+TD+1jWq4gCIEHjFQHA4dlhMDghiKaGhY+1B40ugi3&#10;jmjhkxbdRkQagt1DksjRurfixAWhuytFMRQl1YrFf09+osWAYygM/YYwYbX5h04bCAzXitGMSBLp&#10;FkWLwJQiZCDuexuVEDmG9tNjACs4MgjsqjVnR+/QRnFR1PCzscixLAbUQjkQGhkJLjaRGPjwfVFD&#10;d0bAj4QIuiwiFyI+iqiRLe0AuF0kHgzULYp6fzaRE/dyapeRMG2gpPFjxL8kEC/DewGxJrAiRCZ6&#10;J6LOYl1uixqEtighRATAawFgxQ8wwDMqK6KmScVKGkG977UIDG9BErqZTwLyWwuKqcMeIpHhIAgR&#10;9guIsoPYgAByOIwA1wYNFxHDs5SIHEciyDPdg1oaLGVb+NUC64XAN7XtEJuJ7oA22ZFytKtVQLgC&#10;aKEmQnIlsfog5eQxMiUhIfAeI207MGoxBhpH2NIIARpQvCCOFAIo5jDyMS32jqRZbEjaQBjp+kKS&#10;GF0Y/k4uw3guiJ0IxoIQOdR24BCWi2jyEedYLfwSgWFBkb1EcGk4cNEidyJOIuFm4UU8q4Ws1eqg&#10;6KnEFhGkaOMxVLk4sGI5T4dz+KFJtM8tcomsItYkEavxfQNLvCf64J8Ev39nQCitsuLuof+1KHek&#10;TtRACzajVgwAibY2/l2g9Y8xts4stkqZ6GJ039MtO/gI0NartXyPNw7RBNQfghPNAY4WGB7BrSHP&#10;jeSGa7GqOi61rmRuwdN6D+tZqzfYsiFPJpFgtwSAzp+xOCPQcbAVc4b4+1ci3q3u+bQIda8D+dL1&#10;UwtDL4ozo8UiA+LvtBcyYrSiBbh/v+2Q5NCGILwVJHXIGbZ8Q7Y0UAu1igw42oGF2CDF5ULojDiW&#10;pHkS/4NB9lHEQMu11RmSZrSIhigcQaDBCOOWwJufWbyOmhNhA7UbodD48Szyx22iHxSESJTI7vAc&#10;BVvL8lr5fM8dtI4KxxPa8SdEBBoWDrECvSSxU8BKxuBiOdFmcN/jCmos1F10ckEb6dKOIP5DUywv&#10;Q7texGH674msiVa8XAxnj703xeHRJnBgQ5AtflxnXZFEiAKhdV5t7ieafF2kIWIdt3yrPWVAq7Oi&#10;JdOFbui5Ih90uOSENpgj37u/NrYQvc5/kBlrIZaJtoFxW2KQeJGskVTAi2O1mg6TL7lUTiIAcsh6&#10;nhVzQtQHqvWhOi3F0YFWVVsCQRy9wqsQ9BeC6QQCApqWaIcYhrNS5JJw+NTG2Wr7RegwpVvHpY35&#10;wi9oLV5cixUnSHxQAy7ftVzYGsEzOHYToRtF4C7yPWBcjNQvk0m0bAeiEyLatgO7BE5nC9GiZAKf&#10;qMHgK0Q0Q4pDGgN9pEQb+7a0g8D8xd/hftMKZFjQ0RfakIFHLOR1VgY+WMISLTuvQctUHalEKqdE&#10;CD6sRLt/kvhHm4urIGgrMT5PgcQM0AJlo8YrGIRXoR1V9EAd7rfYVfEwBQSGCY2DjIZ3I3ShtrZ5&#10;6BAPMbGA2o/FjxSBST48aUUYs57mGEKGt1LzNu5GolSzIjYjssf4rBGETc5gWHUseAi0GGGrtyli&#10;465hWWAYMbWheeQqcGRMoVXz8ANSez2KERGeORwgBG5OMBJorwSOQl4W4c1SIipo690R5jpBiIcx&#10;YPHA0RxLIAjYv89ICRQgaUNz5u8jY9Q+U7f2ncLs0akOpAipKZgFduoYYoBSIMa2cw9fI0EbPSP5&#10;FkcYuQD4Ia9NmlmMzi8mSwCPMQrdYEYFaHzgh1QVEOUg5cVoFn7t5IwwiBDeLQJ5b5tsikadE1EA&#10;W85kwRpKMhzGJIfvOUoEtuW1GNLYoGBgZZKneCizIix9y115wNk6G4rGnkTo9jq7qm0uA8yCgiI6&#10;tjOmMS4dpx0/UtcObE4AKUEBLQfHiEfo/JSsvauAjoEhaBzhA9Yyors/DEIQcA7B0Rh1XdsOMQ9F&#10;GoMdqArIoQ9jtZDutLEajgzMvqVAFyIwlt27BXq3zPuKOY+gkqJN6EjMoOF0dwEKAYfcJFZBqi2q&#10;PdRKBbIBLM4noIIxGGQJtlvKkSaB4QGGgJcQ2lqImKxhCYNtRwIL8yqM3U+Spl2j/b0FbGDw6Tvi&#10;+GMweRzfE9aAVaAn0n8XWn5YajuRieaKLKL6e703f0K0+VdnwmktHDjRptoD2iqA9vQIbeO1gVfr&#10;jXRdInTo7FjUgWW/QY7i9/T7z237QnvMkbY1OljXNt61TTmlxdkDojXnpeUE2WPFnm07ikbatiYq&#10;5n6l+/ev64IkxWLY1lPFPU1aj11pwwxCxNWgtb2jW9NtQjzKhXTf1th0+uD143Wr++XtGmffem1i&#10;rAP9Xlz8T/jWpr/vr+7AuSnxXm7TBuYRmCXG/ZNJL/PuaCzbVsJIXa6ETJzL1PKdezZk+RmLHpl5&#10;3/5r4x2Z1ZhN1fuPnt+b7YyntV1WxVnhoz8QyiMMmSU+5ZcKxcFmgFF0dnyLqUY/oCjzLkfPnjhZ&#10;ce7UiUUqojWRJ6KKQtDLlmOf4ABZDd97eOtcuxa+oJu2m1B5YLJ1v8X7LmdB4yFJSDKQtA1H2/KI&#10;LDm9ecsoQXvMCjamULi985FMAXmv4j0L22O2aUNmMQLCfp5+P6swH7CrZkeePcC5/d+xFAtAx5Jg&#10;zEDIMwL8g4x8CBKMjCSoiVIThM4pkUqgtRFcY/p5CNiyAamRAUoLJEo1/BmrMpKjLkhUGJ0TcAbG&#10;LGDlQmvbMbo5K1fzUlRfIHmpAYINlyhJVMnjBBKopYyKB0pjfA2jUqvwviiFjJco5ahEwkSvXd/b&#10;QCGCqLIqCS+G1C0PICVqAzkWSFppIgeMXInFVZArEQ57S8wPvRolVyt4sahFcjKJONnfeh9gvrb5&#10;SsXWZcOR25Qbo+OrGBO3gmN3bqYxMPWy7ruysXaCvagKUkPMJIlSBS0yITNUoUO5lMYKjhNweE7L&#10;da6KwMEr3V3z+tJXn3/fqHmbtLB+SSSrwtafUxikxzui43dQ5RZa/tYyEFIJEn4PLbGcbh0XDBcs&#10;U8l5jhcwIjuhMkKpOENL1QrxFDVCoRZonidZWeihfS4y4f0jwSjBtW9/TxmDJ6NlckHKtQb4yI3y&#10;2fUNh/eXTECgnFKlhMa+hperdO0QzaPEbNY9zVd3Prm3L9kZuiAhsHSwGUIKZFGViZUIKrsiTSN8&#10;waLj1lzmX93r2tIOlLaznhN+/fSq5vWbJ79/5YwK4lILHuF6CzM1iVK5MdZvhQk6VoXkrQeu2XH2&#10;hI+u/bgE57le88tak+jTmnf50LNapI4xh2otNTSQwFHn/05vin7QvNvqibuuNFUCVgadO5P02Z6B&#10;0N2yPbZe3hNrJBeQaaTlajnHqGWoh6ygUKOjy+QKyFcVj9TZtte6cw8qvSlc2VIqVILWwMsN5Sxa&#10;esxNfzcWSFRKHDr8twS0hEVAkIOUAPJ2HYKslSbtIgLtlCrH4AhoRfGwGDkH+ZhxrMzF199RIZi6&#10;hXmaMLS6XaAvOgaDs/QNtlWZOtgo25aHaKWdbwdreztjhhCM/YI9VIC383P08rS19fRylPk6mXnb&#10;SD0CbFCSZ+YR7OekBJSZp7+np5eTiiIY06FbtyUH+XuYofubebg7WajarlkhVC7tQzxMeRjXqVwD&#10;2ymN7R0Nke56B/g7ytugw8PRVjgHBXgqcKmeVQR6O5nJ2xaXGOOYU/tSAv3dDKFAGHmGOhsiS8yD&#10;3htqE0WQXvOk1eNskYsh5bbeHRx5ILX18ncx5lXOgX4ucIwcPJ1tLC0w7LCBg3iAkKiacNiH/ZSq&#10;WFzUT7bjuVVEwaRhHsEqGBJypm6BYSFSIEGexNjN29FE3XZTE6O29wvjTJ0d1QhG3DIgGI0LbLLS&#10;OTDQy8M/LCLQUc3YBba3QsUNOw9/FzVOgRUu3rZGJs5AEhB7+HA3PzdrVdvV83ZOfhF+4mlDrImr&#10;t6eFAd8miGBY551N07qGutrAUFTaLtTfDgHGGTj6d9C1Qyz2QBs5bNUkexBSsKOfgnAJce3kyqKz&#10;hnjCvH2ok1sHfyvJ1QtKJ19LKP5k8LJrVV1a2sGioMhh4sne7rV7R0VXf2TDcEqn0FALyCiV+Zxf&#10;p9n6hCg5CopU+wArjMNOmroUVLrq2g91G9rJriXneijA2MahalLp6tMpmKMZlVOAn6uLt6uFIGJQ&#10;aIkGCY8/Xt/XFA6KsXeIE28W4MIC08zDXEO8AAAgAElEQVT7+xMCO/sB4L58SWJYhAeULcrI1cfZ&#10;VBnQDnKRNbQO8LYRWFM3P3vvDu2dlBjr1H7kwWMuiMNS+4AOLmZi/UrdztfZ3EjJMbLCPyZYdQ6y&#10;kv5DrfT/lnABWgUUY3Y0321cOAxQVc+PTOxuU3r1fEFYyKLmC3PDUNYkD1pz9uqtg6nKDuXHK9bx&#10;QsKeOxcjQUzJxVvXdw62ASDp8fW8wbvu7Bvi1ebWJvPqHp05tnZRLwmbdLDu7uXi/vyiC2XXz6w8&#10;dr6urODUoXW3Ni88evNQjITvln/98uWqia5gcPnxC2duHJpiLchm3Prko8fNNw+PklIW47Y1njh+&#10;bKQJnioUQy3r1WfvXDmxJQLmQxbnnm3pPLvhwuQAqWXe6bv1x8Z7tGkF7TKr7sWZExMcOUFumbjj&#10;wpm9tXmtFgRIDGc++/bLa2f2L7IEkuilD6+fPpTqgoxfxKraVHGmE6QvHOeAaonOMy6ev3dohavh&#10;5mPVu/1Bv6LqZ9MIp5n1545XbEyBdoPyHHt4Kj5uE/4aBgZyII3T9AOzJ/Skt/2gdtt06PyVyxt6&#10;UxyZU3uhOd8MLQpSd1z8uPZIeWG4ztmi0+sCNj841btHQ/0cJ4nFiqqbN45N84CusmfZ2RuXyo/V&#10;nb1TM609Ofark0MIqTrh6K3zZ0tGGZGg+/yjzceWFCcD98KLr76/fLNuqiNF6iqetHX6/vsnZ/oj&#10;7GBV5MqzTUdPbrVHkAAqNMPAAuP4c19/+fjS0XVRQOaQd/LWhWMTO6mBx5a7VckDG69NdQaKlnQg&#10;Z2Es9OLrqrNNLUvOXa9MUqHwzzjhwN2rJ4/sfZXFn3pVfbppa4QAfJc++OXjR3fqJzvwAiWepUj6&#10;ZZ31U54pHeR5/ktzMKi46ebVigxj4FXx5qfHl88dzgRk2N76B83bxuPJAcJnwjGEjorqHEjnOJKI&#10;WFs9EoAhZyIZqnfRjTuzLEnafXXzocqrZy9uHe+KjqlD1TAYEAhqEPv48Mx5PgwwHFJzeU/PBVeO&#10;DvXMPf/u27tnnyx3p41mHL539dmRkbaA77f14vrhK0/dnO4Kek29cuP8roldh21u2FFz7caZNd0R&#10;IBs18HBFAEydTcfsvHKnriREwhCKDsuvnDp1uqwLJV/7w4/36u8+2IHATFUfPp5lTDpVXb5+/Xr1&#10;oZ62O979Oi+sw8vf7yxvH77929e7hyK0+PCC648f3r66O27QPs3PBT375Nz+/pNE47lXH91uOr97&#10;hJxOuvfLk4qTL57mtmvRCGA/7vyDB588vfZ0LN1nxycvnj46vzBirebbz29/8tXHHz18/rdvHty9&#10;/e7e46tLOzCznl95ev96VYZ18jPNV5c//rSuJzCZePXHdx/febJ5pLVBz7O/fvrkwZPZtoAB2tN4&#10;mMCy6w/uvng0zYVkg+p/f7Oz8f5HG8KdRjVde37v+q4ZLm3KAT2WnHv08MnROaYkCF7/y98+ufZZ&#10;CQ9aSn+k+5JmzZuHn19b4Qqsi5+f//zW2SPTGCAFkatOpqLSCsNR6fMz2sHk1y5r3+PnT+9WpUcX&#10;PNccS+7fe5/m7XwQf/HtV48uHVtmAn/rM+PaNFuleNAvwgkDVPiZGIcFc+KMco+ZeqyB/Pi2cYcT&#10;YzT76vOfa6NQuOC29cmrV7cPnIvT5UuEVOA67PxOs3bp1Sf7PZwGNNy4def2oVl+oOuaS4/vf6R5&#10;9dWLV+8OD6EWP9fkAS52141n925f2h0DwLyvf/vi1qnDKxQuy+9//93Npxdme7Laoj5sjtG4yjfv&#10;KvpIeRllNfvFt4+bH533AZRCPOmBZSz63vzll3uPbpX3BIZDLz5/8eLysSU2RMcDbzQHNt78eG9n&#10;ie6oXyAbsnR+L//odVdGqFy33n6pWeYEA0XLQWW3H96797vm5VJQo7l05c795e3okAW3f39z7fGF&#10;fA9GrCdAp2sVvTLIq3FLqlfRCcuIw2fvP7hz47QP02fHc83rh89q00lZ76orj+/dq/NFFV3WM+e4&#10;jwxVfIEI+wpA+Jqq/ICOhdd7SkCvNdd+P95BSgTu12jefv+s+cGloTwujmmr/2HTF44YtKe/lDaJ&#10;vaD5sWjbx7fH+c558sunL168Xe8JjKc1fXPl7u36HjwYfPaPG3tu3Hmwd7DB/Bu3mz+9c3zRnPO/&#10;a76+c+Pqmf1D0fE58fv2+TI8sJ/ZdOfO48Z1XgTwm/L43dN7j+sh3/f9oPn2zvkvpqATPiUfdp8A&#10;gtkH3YsrcsyB8fArxSYOWWdiVdIj9ShMZ4LnLh6GCs+zP5rkR4C+a1clCo+2Mk3H223dG2E3qjJO&#10;kAojTu2KkZEOL77dFOXV2bUFFUEQplxY3llKO8w/P8xg+46BViq3rNULeo46PzC0enWn7nOPLC6d&#10;Fzjl2aDBs6akDyzbpJDKgvc1pQenvF2okvVcPb0zMO83b16MuTFMaWxnXj3Zyzo4d7ABOigZaCtj&#10;RlIOuM/J7wUHzCj3oycTPRytLZK2lPvKieD191NbVI+mFEBNSLyrHgUQ8ombd8QGKhLTpG1nhln3&#10;g6t9DSQkGbD0YKEjadS+ssmBBnT0mto0XGmkqNQF6TCMhRHS9mgFETa7OMVg+SO3SfdHjz+coJSX&#10;V+UMs5ZnjkGayFuEOiDPR4qHBsJwycQaOOQvjgUSE9B5465BgNz97XAFYCT8wR0ojRLcamomdrY1&#10;G+mpVUxU+YVtT373ptDHwQfkPJnbTwE8xp1drdx7NsWD99pybY692eIVQwHo8stiufumS52tCeW4&#10;ym29ZRc/mtXX0jBrFE9JOm/b6qHAGRuqZqLlEugsS8+CpYlyCkgii6rz/Y2icq3w2aOkuHRKppx9&#10;vK+DkQrIsw9sD5cY22y5O4gGnoU/P5rh0i5AKhHnB0mCMI4/+ehM7bc/bnXlACft+arYAoazA0uO&#10;OjBOo6uqPAWjqiZ3lW9Z5SIZ4bz47A4fiSGaRqHw3A0FY2k58DtbFof2xc2508PM1Cm1uiSaYCZo&#10;+jCs0oAAvJkA+NwzCPOf5Z2nVvuIso6nPRmCjtqg0Xz16o8fB6tJqcxh9y5fyHT7vO+PdVfxvWpW&#10;dgC8BAkIAi+kV25wBC7HU5Tw4VEHNQ0dnb3sAZVxfttACuYztHtBaY5aNvz1QujPbQ7+/jA1xNHa&#10;LWbHOmcj47Bjx7sNO/DrSncj+8HPtkOnKUncvt8L3teAYkjBdtLL8TIQufZcoa+6+/xgGINP+HE4&#10;p7L1RIsoPuyCAwKvh8i+e2zR0OQJS54tMwZd9gwyMaxeC4BKASwnT0+RUKxV+Q+LUzJGF2zfPBAc&#10;qR/16Hp2Uw3vU/Z4ZfLotHlNZd3MAX//cZy87X1pct+rCBgPSpw920dWLIT2GfgseJQ96IK7umGq&#10;seOs03kLs8GEP1xN8ifPLT9bPn5oSk7jlSyvIe8mE6DryrxgCrhOmhWMbySJSF02P2/uvmxTgIvU&#10;Yg3HKylvzJTdG3oAiQHIaFwcDkMgh033944bkjSr5qO4Vq9IGoXNnjRq0a13IYbAoe+CBQvGlS+Q&#10;tVZwWTngKpebAZ4FMY2z20nlMrDmoh1MnzoVnxwp1gzJ9KWpMHmSjHmQgFAKwpetonIeZB34OnfD&#10;82hAemUUzp+9eE2eguWA9rwInqAJXK3F84/20wuGyqFqdFs4LxgYZb4bLpHD/GrVNl9aiY5dy11b&#10;WLBqRj/dcKAJQQ70/6kkBD2r+NfiyUOSZpR8ujzoxSFo9mRZxSmWbF5ufx60+y4b9D73aPKosRmb&#10;TlUMA51mLJy7bN3a2TKScFhajCeL8Dwt7CpabaCi+Ym5g9DshSo4Y2nB9BUV7hhKHuWrBJpSnHna&#10;G6aUnOH2bVFoUW3sg1gWmGT9vtIXoMlLXG/AEUvyvmMFW794tkRgpFLg9VupGaDNczdOgR10mXwK&#10;5jPnrwpAOvfoVgWQpW1bhYeK4cQKKT7FkAyp2RYH0xKL0kvwUuA8pHwqzY54M4hAp5oz0rSMMcPL&#10;G7vboGKn5fQjTgzLwyicx5ORgIxcc2l3Xl51cxReRbSp3FdGMMokzSLYL8WK6gJz5FsJsVB/+vsd&#10;W6p+KI+GPXTd8+0YG8ApBTC0Zk4nwEDj55g7ob8C+L2dC6QMs/n2Tnto7QPmrYpFbi+zLH7suuZ4&#10;+NL+eaktRRBJ5UfcgZIEirSlw6ds16QDyipi+vwluUt2Rxgqwejfu4lQ3v9Ywf2/1U2UYk98+OJ0&#10;2eH9606lySn3+fOy+lfky9CAuM2cnQS73W7nF1f3HN53cNuKcMXMK/dK5uz66rg8bHVz4+FNBzce&#10;ne+voO3vnXXmTRhZi8hzYMszf3SWFVAEBZQv5w0Ftv2a13mxR0IdqzICQuecWDArHeRq3Nqtmvp/&#10;mPsKuKqS9v85fZvLpbtBQQRJC0VBUEJE7O5AsYMQEFExsbAVxe7Gwu5au3Z11+5Yu93zn5lzzr0X&#10;lV13X3d///m8gffeM2fimafmeb5P1r6HJ3YtWT93w7R6/v34NAbUHjsSkke18eNraXWcnxZ4+nUs&#10;3Hbo90VB2PFKYq9axRG7188/8du8pqgKxbCtdRSQ6KynXTm8ecX6pUtWVNG7VTgieuOlExt2vXjk&#10;BYBbbJ/pa3Z+3O9jlOSnpnU7Cjx0JAfCt6W5oBiImT+56xRM3Tn7OgNGxikIZY/J3ZyAqVXLvUmk&#10;zoJqMWmKPGbbgRXjx5+8G2Il92wyfMHmE9fm2kHSVXBalYxBd7ZADP1DHv/R4xpDec/VHp5ehSVG&#10;820omYJSzF0eCEUa4VArcdSCJRcODaaleGVos+jIxnwb5IDg5n06sWnBqlWzDrar9Xi9Br6g9/Su&#10;zupRw1ua0tF8jnnyjl+OrlyzYO38UXU4j6TshXsv3VgE1cuQgoVWgNXpKAybLAQlAcpuzNj2Cigx&#10;ytVtPm7txnsvWivRFZV0NJXDdgWooCLiOmdqrIWSoprfaitnPIfwHSHTImQc2ljMEpns/MyKVdM2&#10;T7MngZki9I+p5oAyS5400Aaw0Zkbggjm4hGgcR+7f7RM5TqkeKkTYJHzEoXQYuUZTrLGzvUtOaBz&#10;HLajnImK9mizLh1QbT81AUrIvh0Sfjm0feWDy/WUHCGTlx9XHIhsPVTNXmCmNQo2J5Cg675WznBY&#10;6tUrvKFpUqHfxwEExcnHbB5hRdG0cH+qrH7gw+27N6+eGm4CNDX33rFA1aNZeavDM5sqAWdNuE3J&#10;SdIA/3eT4IwqbF/UzhLaie69R3awICw1nab3GDxmb2sTFed+PtNNxcq7rd3gB5Uvq5x9P5dsOcH3&#10;R27PTsNWbr70qo8bMO/9qpEpYapxYqXrlx/VMCekE+dfLGpXuUb8kNY2ClmLc5/3ToESg/Z0iJtf&#10;lBVcydli+J2lnYKCm/bpFQBCJ3zqWn/TjVGMV87pouaJtRKGpVXm2JBfT8Z4e2pN9f1SVL+TCzoE&#10;+Ora3J6lHLk7N6h8xORjBwb3P9ootGRCUqUxR1fNGmaa9jo+aND4sTMurWkTERkxYEhU1d6f8t3Z&#10;1ounRXBU6PBJbSraJ3T0CFgzr1uMX5ctE8NRGDG+ENA4pU/KqFk5p6Qk2VvHVZq5o0WQnwdpm7bn&#10;Vq/YkKjkvMrW+vn5bnvSwrVR/u3XHYHN1r0dI4Njlq2vb6Yfp4LThR1dE+NV3knlnr5tfbNy1dqc&#10;OeVIq3w6Lzk4xMeJADZewUMXjki0swXh53Z2Km/d8OCWIWrrPvx41wWvDuhA1d3zwusERR/YVYmh&#10;FboKyeUZXAabFILOoNxyrTtjeq/a5gC0WjMjmgHD7oxwBR6+3pu2tKniY+HR+srMmEbB2VczGOkC&#10;FkpSc7blp9GOFT05OvXo5lHxVSMa5zd3232kR13fhBPnsqy04+YN8gjLfDZUG7OCz0/yD2zdv3+z&#10;ysVFdcP94o6usKI4j1m7a/tHNo91okkhOgIKTa9KkdMWDPXWmcpGnR1Tv3pAfklvDxRcICm0njPP&#10;96ji4ahQt1y4K8U3IHrJ7bZyea1pr9Jsg5wYrA/hvEiFY37B5HBzu/G7Rkaauts3+bguKsBVFTl+&#10;Zyu34DXnVzvLnC+fctQ4jdq3wRVo+21bXccPjsORImkhjIqUqZ1a79yaUsEUWI66lR7qVX325aIY&#10;mujybpC9W52k+OwTs9pVqbvrykBbOecQWH92cXP/AMSOldh+J01bbb3Qklb03pfqANzcym3Y3qhK&#10;MGnXky/pWT1owJ3dbZQY6A7OxyZi6aYh/jr35lsPNnSya7D3aWMfPzu5DMRemduxXMVW/by9Zizu&#10;wWqa3BtvA2XAoeMjqlXyJ9UxxXujy1dscf5Evfi574rq+lfr/XAWUNmF5u7c2szGju14I8/Pb8i6&#10;F+PlIPXViKY+oSPODgmwBB0/9nTwqNSwrj39g48mij4GKue4gs2HiopXDY0BtDxkB/8szRLI3cav&#10;OHHz9vktRc1Na80p2rKuuGh4iwpq0OeTqW7XvKYKlX9W4fQVy+cObeDskHySf3WgZOVQf0PHhHvn&#10;tcXrd51evLUtGT1pz7a9Bzem1yh49XlEm9O/Tqs69/3DG4eq5/4xe9DkX9ZGDFmzZ9O6xQXtvbsf&#10;5/d3cBl+/+F0M2DfedG+kqJ5qbbBF46smrt09eoOPjjyBAeV2PWftmFV4dTF505l1aq87Cl/ZsPm&#10;GTU4u+ZLV21ctKxgkLdeoVXa5B4smjl/ymn+QoLpef5A8erViwcGqA3oArZ9drx5dOLUwn5OhH3e&#10;yS2H1i2Y2l5RZcC6808//1I8vY51j6Wbf37427GNI1ws07ccKD66b0kLLxnwvZcOclen6MwSSm4X&#10;z1u3rmigFQHkrq12dzdjCTGfAupcUDoPOPL42cXiCGA55+PdIZ51dvEPu8uzd+148fuRXQVJNQfw&#10;v0zYMHvu4jpSqAGpANrW627yp1buGh4G/Hst2LRpzZrZ6ZXVjYYvObR19dlN/W3kcSNKDk5Zx//S&#10;w6vhtJUb121eNDS+auyWezsLl69ZnKEhZW6p+7cumpFdV43LJOM0Hpdxaw5eu/trybqO8txPx1ds&#10;WrNsfJQlKsMiuYHW3P796P5N46oSuiYHTu7btXpjtrVpi50v+Avrdw3zo1mdEI4it0k5cPO3eRGg&#10;zpxdaa02l5zgH+xc293aofmStetXrti51tNyzPN3OdWSzvOnmlsra+dv37lk2pB6GpTeIRCtwjPj&#10;NP/5xEioPNeYv3lD8dG9O2Mg24recHDjtvndKjadv2L94jF7bp7Pb9x8TMnhW8+Pb1tQFUpQIelF&#10;US73IZ9rVWcj/6QrOfbgjpcv9uybEld1AH9o/pqNG9c0saRwpCVLMTXG/fFili2wGf/s8/70ngc+&#10;89s2rO7lQxGV8jbu2DQzd0BQs5v8Ks/4dfzF5iZNDn96en7vxiV+FJmyY+X+bVt2pFjEb3h+eOXm&#10;Hcsm1VI3yNl+5c3zn9bnKMutP7Vp9pBVn99Psxn5YeuWlVuXjQ+HllDN5Vs2Fy/sV9eR/rHViAC+&#10;d4Z2QegS/rd31/p7o3vAkWfvhLMU5bf3+pNfb919ci7bFniNOnfj5dmiBDiUGmt9PYc2rgBYZeCE&#10;M79/+jkrwNxr5KM75x68uFBYzuAZ5ViTlA1Pn5/f0cNUYRFX+Murn7N8wfxX16d1X3rnWL1hz+89&#10;uxjc/fcdo9J+Wu3o3vPe7y/uFdUk2p349ecJgeNfPC9wJoFP/wMPf1vYGJTbPm37U/54hrWMwfdr&#10;KPVAbpt94UrJhNH7Hs1p1vjaw7u3n93ZGEMBh6RTrx/8Nr+dUbE4wr3Tzy839l90hR8Otl7f+svz&#10;+zmOxhWrXAuePL1z7f6v8z1Y4JHx6P2FdfXlIDbv16e3b12/vbMOnXP98cM7N+9cWgD5c/ttj94c&#10;buUMH3adkyzv1hvqzeFzT+y79HJnJ1toGXK+PY73QgVdUAwMiwLQoGm18OPlG49etdO4zH71Ite5&#10;44pfPg8m1v5x+861Wx+OJAc0vXjt8I2HG/zUQIyGgrvrPujovau3X97Lb0YB014lTx5f296tHGCD&#10;R5+8dnzjwm7mrEe3XQ/Xjj50aTTlFLfm+uNnu3P9HaouOLT9zvsNnW2hscpVn3n1fklaRUCoEYdA&#10;4Y8Vi689u3HnwbXTuVS/3w8de/NiWQRAYAsq6fLkt9d37/5+a1sCUOo6lbx5tD3ZHvj03v/o2t1n&#10;d5YnAiBqK1rPoYc/39zfk2TqH8hPffjo4Y3rr96OtgamdYruPp22eLWz7+FzV4siOt27d6yfF5DX&#10;nXjlSXFvHxwZJSRLyELXvrp15bfNESyjqTr6wP23K2sDNQXMo/Y9fraipbVH9Tnnz48dv/Xu8pad&#10;V/z+8Lfbd/lL0TjdBlckrziJvz3ere2yy/wAsI3/9daT26/2pfk2/7Qk/dqjwoY6KJtRKDRku7Hr&#10;f32/3VPlteL0/WdzMm4+uvbk8/m0QECZBg7be2/v8Dblu//Mrwvqc/jKqZFMl9ePrt+79+GOD0F5&#10;dfnpxv1DyRxIGLtz0bpfr+T7sKDT8mf37lx/8nNROcs6658dyc4/8a4EDPz90PX7bxdHYO05fMen&#10;x8vbeamMkip+aFOYOXl5OZkpUBSwqY0FJBVKYW7v5Ozs7GChYkjSytbRyd5CzVGsQqVSKpXIdOBM&#10;rB1dbTQM/KWdk4urs725ygjrhuJMrJzcnK2UJGBMLB2d7U0Z1szZztxEZ2NvqXV2dbHVaS3tVWZW&#10;phyjtbd3cbGU0RpbFzsLMxsnR6iQUkpzO0cncyXNaq1trJztTDljK5vR2jlYmuosHSy1Olv4bidb&#10;aB/SDOfi4mxvoTKsEU2ypvbO1iZWjo7mGjM7J2cnOxxTIDVOZW4PxwI/lRGEzMzO1R6uAas0cXR2&#10;dXNxsLZQ6OxdnByd3eyRAaa0sLezRMELJKVVK+QKOUvpLG0dHe2tzHGMl0yj+9J9Ljd3dHFzdzBD&#10;z6I+bJydLbUWDi7OLq4ucOxKJ2cXuCZG60YwSp21AxynvTkap4WNk5uLjRbui0rnolW2GdmuHICG&#10;moOZjaO1mmFkdg6OjrZmSk5rZuPg5GBrhfPNFDprezhOFJYsdessNhOtubWDi7sntKSk8HMcTSvN&#10;F0pZuYWjkwOcJauzd7BzdbI1UxnFLphZ2cElYICZuaWNvSMcfDlnNQot1TKO4YuKKwE4HmszMzt3&#10;aT2l9ZKe11k5uro6WukgQ1CZ2Tq5ahQoiIuRWTs4WikpRmErNhNIBXBbHB1ttJwU1sSoLWxtTRUa&#10;GzgmubmTq6O9k7slZ9b14wDSxt6U04eLkZzKxM3BTEZxZmjzHBwcneDUTDi0HnBtbTScTO3oYGNu&#10;buPgqFGb2Ts7Obu72kAOwWohndlB6zly0rpEzsYZ2tNyjaUjXBlnJzOGlEOCNDW3dTBTaJ1gp3YW&#10;KlTKAcitnJ3taeoH+4C+3Who+dMYqYyhKJrFf5I0K+PwRhuFmdOcnGOEi0bJgSc1nJNIMaxMhKmS&#10;yTkcyYxcggwKhBdyNWiCQb3SClaGQ8M4nKtDCykgKBYcP8WxtBBkY9hiqHjL4ac43wGyVEIuDA7V&#10;ieA4ppRmQcsVrOCmRDdFuKdSoEd44Lh/OGA5fpikcZA5nhCN7w1YGn/MsrQYGkDp0x0MmSEkw359&#10;swUtBhTQhZ8lxYx8iiYIQzLcF4+gk0LDpaOFrE4x4QIFtFUctePi/rHVWRSqyyoQfAlOm5UCT43y&#10;Ujj5FyhzhNikv/A0pVhiNBVxvkgOwFUlWZzmwDE4/dVoiBQjE0pM4oHiRFXYh1vjPhkjJxc0USrE&#10;FCNWWk9pvQwjIYX4cJz7S9OskDtCsnIFRxhnLonrI+2l0AtcQ7SEiBLhK9DvKdu0M/zOFD8TFk+D&#10;FpJrGE4hR/REc0I2AUlJ9AFfhPL/KCn7E4gx4MKkSApxCkWNGbce7GynQCshhUWjxaZl8FmSQXmf&#10;CkRnaOzoeg2tlyF2+oc3HAWMdA4R2uALtblUMtYX/09RpESatD521Tjfn/ziCelfOHPE+CWkuFhk&#10;GSiQxNd/4gSU71kQXA1P36v+CVbMBvpqeHinSyFrffM1QlaWweP75Y9oRkhelpYAZTYAIUcKPyce&#10;6bKQ9YTdgCQOD4CMSrrx7umzQz0dpQxRo58xUlId+S3MBKPxUEZh+kQp2Ac8328/+9XUCSkjncLI&#10;XwEDH/APzw03B5SYN/Kt9RRGKubYl7VnEgsxTiYgpNEZniEkKaUKXvby4bOreVoZiXMWDbMXl864&#10;i1IvEjIcaVKAj9B/TRKcT789z59/Wu2B6r+zRlALIloHQRq61U+DJMqc8v/a0KQwHVIClB7mNTQt&#10;ZMYA5CqAm4o4tJBAQxBCyrs4QJJkBHXCiEQJnDcm5ObjsH3IhGkUyIPCyxnMU2mMo4HZKLr75jhK&#10;YFI4SxcFXaM0VlrAE6CoUqkfrJDBicctHC4BdQGy61LSmxTz0nDOECp+8kVSGC1kXuNxikAJeMjC&#10;FPHBElP+SIF0STFRS8yqF2A8KKw1UOTXXIJGkafis0IfFJJPQFpHYd2MjjaJJTsrQiYIqabwA5IF&#10;GlJe2dszyF+HD7yY5IqmC/9gpfXHuXrC7pXKojPMrzQagIHRCvMVfomSz8Q8PbxgX6QrC9AOAuQD&#10;JmwzH/tQX38bIBeTqwjD+8T1kpokxfDvaPQ+IS8UJzuKaAUSs8U9SXSGBocADRiUmqdfdopQla/u&#10;5ldehnIESrFzQgC9kFiByE2AlLEqrY8I00FJ+BUyZEWYu5f3qB2A+xcTYmkpbwzBrsDjSmE6E7wD&#10;aJlYiX1862z92EZ8AdNBSFlJxlzIwDW+HpKYGi1yPzGH3fAooe/MeC+A4SujrGECfCFdUaPILx76&#10;Vh9GzwvSSRrt1740aZxiYWP986Q4O6N5SP1+0QPeWbqML8W+y/5W/6tSUAmkHnAEpdOIOhkmTAkW&#10;4xt8migja/zL0QqwEl/+kBR4xehe5kgAACAASURBVBcZ3F+rG/rfIyWREAq4aHT6H329Xl88ZsQT&#10;SHwE/3LMxlto0JpwHCJCO8GfktLURGr9ep/LeIc0XsThGUGJZo3Lhoj3IqJAAMaDNwjnf+do4tRk&#10;UpQShLGoLt2MgRjwkERsIMzVGJr68nfSsMXTYci6RznEtJgDDMTkc4QyI4hVfYpm6a0wmrpkg4lY&#10;RaDUz75UnbEtSQpIXAAYq1PCqI3YhfR7IVGcxNY2K4GZ6Ucl4Y2J0yZBaR3TWMqgadJSXia2UZH6&#10;IWkTSFk1XrdSDUlVRjD3UIIHocbZY1BDkQwHMfUeC04GSc4v0v0NR4MSG3oXJYkSEekA74c4X2k/&#10;vl7B0o0WktuRWGIUHCVEurIEiW1wipbISL9e+hEhVYwmv2L80l/SOEUtjZH2Xfq9JPWEfUNBQTIN&#10;VCloSWoZTUkI7Beb9CLpPQzGeaAYnJhOitJaeAZjOLAoWkYOZaNebyQlwA3Uxxfz02/XXzDEf9pw&#10;v4yARiUY6tiMl46eQNq0BFNg4HNlmg0kJj1BEuEJYlgwspRuKjJnAvt8SMaAkoBhvGhWBAUAXyqq&#10;orVjkG4ilTJfuC1IPWMTnmKFnfjmaCVTXq9Y6b8zfC+od7BHga8YkVzpTfqyd0mRM+qxjEZghZah&#10;vthoAmWeskBS34HBVi81VJoi9Gwd9VT2e4QtLaXQGo1AeB6eO7q0/iTMwijXWPiMFVVzQwr3F+v1&#10;7bcbYRcJI/jid5LWSYjaMzpL6Cm9AQiHpkC3CYAVVHogjVbQtUvrUXhegtFigHqSUvsxVRKCWYRq&#10;TTKYiowUfxIjVJBYraYFRiYuGSmiK/xbR9OINAGuHygIJbxF+t0hDL8Qm0RyIhSd8ZHDXjBKtOW+&#10;8T79nhlviODqFY4qEHeeMKIfow6E94twb4IhZ+j8y3cBAS1SsDyN9kzKZJEUGgn7SHrfFxM36ld8&#10;khL9VpL2ID6on48ATELqxTy+ZxRCbDFkjei+0a+nuAkk0D+BZQHLADnKrMAeXhS/LZGF6H8Qn6JK&#10;v91otGKT+pPmVXqdCAM8Wamzajwf/b+xBo80QYyDiTKQKQGVg5BkyzcUWr3iqN9TYR1Iw5HSC7A/&#10;k9zidqBME0LOABko9QhBCHBdlIjgY8y6BFOIEAYqgKBCpUbvzhM8+TgAyYoGCpFZM6JDmy61aiTD&#10;GrP9f0tm/kXD+D14xog8/u/qTCC2zNAGkqIJXNXHsCgkVsv+92xz5Gcqy49IILxellUaUTaCrGUA&#10;Z3gvi8uj/g3bg+QQRBqLoir+jTsydH5Q3DeFrgHkyEBjhEQtfJsv+HWMUtAxGJSIawLXG+mgNPk3&#10;YKlI4Vwa3FtAoF2U/SsvBYNCU7imcFn9YAGOLyn+mf+T5OTYRyNH/lZQZgEGIxxayvjeSUbQGJuT&#10;RYcTbiiCxfr3FNd/1NAeIY+qHHJtaH2VXXDhXx+IEp9H6Z+YKxr5AAVo5h9Q5oeVfYXbo2+YxNCG&#10;GSnmCLrS2NOOwehKQcL9+euE/0USVcb+C2WKOIIhaKim4Yt5YGKCoFOQqJLjlWQwXFYpjgvHr0FY&#10;HRwiaVKHjR3538ByJDDAlX49ECg2gqNTyRDqhxFSDYVMprIpnQGUgkVok1gGfv/rpYZGjJ8kUIDa&#10;nw4YoaJxgvRk9PQtOH9Qfjw63BhG8P/DIlzY+kO6m8n/4dDUDDYPDArylxIGJSjr/nfOgYiHUci/&#10;Ug8klok9MUYmFKFmkJfSMC7Iaxmz7x8H1lTh2YGPEOy/4OfjgJC3iUQmvtuHKjzLIVVIQJdlUUIb&#10;aWSQCI44rK0r0N8qhL3EfP+EvpwDhiNFb+YQ3KX+kKEBcQxRJivCZWFYDjC4BOjfLwuGEZ8JoZ8/&#10;vfEto2uE1kbJZSSOiELlaljmH43jX22IIjkt0tnM/pugpLIaJaMNihK6eKMJo61Vq1nwA6IZScAp&#10;vzVLvbMc6dHGchVBjxtXAlDoaED8HemHUFHhsOUoLv7HlyBBCiyg/Bw4BmqIHFBSApY5xqimGJkS&#10;48EZK6Ak0ulJpUKJKyKQBufQd74POU1wGLHYGGBhr1KjBYELSxjkF9Lf/7wjIc5PwNr+hwvDQWmC&#10;UdL+ZD9QaBKHIraI0vMkDJ5ZmhFT4/6FDfrnjcEVDzC/kAuAw/83DUP6G7FkMfyq1L8pgtT8r+9R&#10;4a4UX0kJghQqNBAot8Toltscm8EqfVFDFEEPGYTpl8+X1SghpYYlVcjVoP7xxRFpUgbsRiSaK1Fq&#10;F0CAv/j2kmblMiG6hZQbw3whPqGh8R9IynFqfJjI79ZoBWgTQ4cckDXr4KAQ7DjjECuVCuknZSr+&#10;BKkw4QTvE839A4UWxbcItx2Eiv6Te1bsWtAHeLJ6tA41vrGVqREaJIeBDUUm9v9RcwmPbdo+3gcA&#10;s0TV/2HFVqj4VWmf6K0vUYZuZ2Re3vrvLfwjNeAHFMcjlYFRbt9SLPFOU1xtX6QjGqsPYd2aag3/&#10;sg6K0oG/UUiNlJMWIc649Efllk2q/eNxl9WQfFTW3dXfAg0e0HWaNg5UMSIqA21ds2O8nRi5LI0H&#10;ByOZhTashiIE0X7LPes1CXf53vdBviW3rGjIRKKA3bx5joTWOb5LMx9Lg1IDtZOQlq0Dy+wHZfGY&#10;1++cVAejjP0jiA9SYR8aF6AS4fTLboxzWHTtyDpx8UFG+wjokA5tGwYzjIIAZnEdGtRxxSWg/r9S&#10;aDPu8fyrDa1pKnJ/FZXq38Db/K4mI1wnvnxeWE/6Nw0lm+eAQfrUaY++y6sSP8Bak9eau6GNyTe2&#10;AB9HRrG8JyrxYfS1y/i7fIpW/0G5tMW1wd8pZK5kQocmopAwl7xbfLHJ/zT4bzW4IkGp61oqMeP3&#10;nPHiQWEIEtQIZNak3oqPy2sjLsMZnRl4UrngPusyrKH8M4HKrHXb4/y+9t/7OoaSW8eMG2yr/0Ab&#10;vm2eBphPOv6ZX5loon+PKVtp7C1+btm8XsUy9XZ8ejc5BgvWv13iFuU/mISP2F7XAjto/8TfpHTr&#10;sPrU8SM7953alFJery1p/Qvuf3i+1A8oGKbeTv5TQRz2y3+3e+8/aKFFe3sG1qtnR4OkD7X+LwfC&#10;Ac/8i0UVDR/QwDV/lP5fhC7C2JL5x40ELtXsvmUF4fJQnOrJRKKUL54CfvkfehntvHVlBdD8jeRa&#10;Jai5KAV3FDT1xYF/QWWSgzazRlVCSD8yBvikLx5fmUZqNCr8ZdZs7qF66ErVMB81LrBA2QX6Ihh/&#10;BXIQqbvs2Z7+vW+DEzdpWpxvmH/VbpuyEZZuxOhftzY2XhZNwBS+pMx+WIKgTatlrV+SCA3kf2Lh&#10;IfVT7l7dA76I+RPCIGjARE7fsnxw6y7Tlg4ob/RNaP8Zx1cFIUR7TWjGmmUN5UBJg/9GpSU5lrKt&#10;HRdembSPqRodxMB9IFmSgOzVJbpeTHhNpRaoPBsuP3msUZCvlqCqTn6dFxnTuDqwAmxofHxcDTNo&#10;s7jFx/tq4qIquhi4HwNUidEOusAYL0dA2Fapl5Dgh+C5FZ4h9RNr1QpxIWWmYfHxdXxlnl5R4dUT&#10;fX1iYwP8a0bEVG9QrmZMZUtaofGNiG8Q4AlU5ZoERkQ3gXoqPBKcZ0JihdTT+dWIgPjwmFhPe2gR&#10;le+7YXu7Ggm17CngGBcT5qbB2ptjzYb14j1MSYVPk7Dgpg0CreTQSsYmHDSYCJPy0TFR9byRd1/r&#10;UDUpKrh6lTrl5dXjY2MT/Qmao23DmlR2tUBHMzoyMCapsZMFfIz1DIuJrFXNgQPlu73cXSs2sYlR&#10;8Iua8PgwJzC8jg+kSq1708hwN7iQ5cMiq0Qn1k3w5QAqOcdhvxAHvKKio+sFm1IqYB4UEwZ8YkJ9&#10;TJjwsUemxderV4UG/kcvJ9aJr6yFVo57TLynukp8gBMBTCrGNo6upIbKltq9RkyNsEQbCsjNqzer&#10;GxlV2xIAe+vK7ev7O1rbhjYOiq/bLKo8tA7rVYnxsAZhURE1LJEWPqqkhrWcoE0CE8NCG04dGkjR&#10;bvVi61RzsQXWCbsyvGIbVzeD0sCvVfUgJjy2uh2pjo2ICragZJADmdg2rBfccdr29oC2qVorsZmz&#10;DVsnMjguwTsyMi6IpQld7YiE2j5ayrxG/bDg+tEhasBahBRc2Nqxfry/At0xsXW35kThe95y+2cn&#10;obwFyzoRNRJrwP2lQ64c9Y9MqGUhkwFN3QbhoGp0SJDOwrNWo6RoezOEIEmap+Y0gOsnMwh1xia4&#10;nqeNe+1IJ4LkKsfXja+mUqhi6lUOaxJWL1AHTGwqNUysU98JXXN5R0XULGeP3EAVq9b1d/GsXs8b&#10;sSA5Al8yHAMFDZR9pw0OANW65iV7AUf/xnGhPmaohgxosnR1ALpxVsrMU4Y24xCkrl25Gg2b1zYl&#10;7KJia9aiCO/A2t1NgJr5oYUVTFBCpEnva8/vTrRsefr3O5OCMPWiiAnrpH3853frqkNlcRL/kudf&#10;/3EniTZb/Z5/+4p/s1YD5BEr3vAv1nb2AVS/D5+W9Nz2/LfeesVSwTj0v3tvXmzh8531gUWH4/f5&#10;j3OrqIGi0twH71/zTxdEqSw7HuX559Mbdd76/uGNNwt3Pnt6ZPMJ/tTne2sOvbvciQQ1Nz7hP21q&#10;6mLT/+mDl6+eXc+207LKGiX3Xpz57e60GI+JUMF+vrY1CRQ9HsG/+A+7mhD04E/8w2V+qI6uWb/d&#10;L/jfCmpra658/OD65497mss1FByV4LenLYt+5T9fz/eDdFdu4B7+5YFjn37OqLPuA8+fmxTAAKd2&#10;t/m3R9oRQGt++tPdx/y9opoqyHuH3uJ/v3S4j71Jv1c8/5F/93tlPR+HZmWV32+ef3tlXnUNCBjz&#10;ir+31g9Qufy7mxdff/h5KrTYFEIQOEK3G3SO5x+urKsCrNOe92cSO5+8P9LPZ8ZT/t17/v5Gbzr+&#10;An/zxb09DXS0V/OXN0YnzXl1vRVhET//If+gpC00ebyGP3338sq1bnLgUf/ix7e3711sZ06GTH4G&#10;/8yMz/j548V7rz/emFcNuJ/iXxX6aBfy/KRoiuHsJ2/xoGjSrF7hm5cPT28ZVZ80S73/mb+QFQDs&#10;Wpw+duHV80PtzMwVzT/yw3xWfzyVYBq5/x1/NssEZT07z7j0/uqRnQcz5MrOP7/i3xW1iD30/sbD&#10;Rxs3veXneAOPlhfefXo4OYwMOPj86fFnv5dEyUHkIria9z9cmVhNhZhSxs+tFNgACN61MAkafso6&#10;mz7xT/Z08wBc1OXr06++vjQ6BMiCrvG/NS148Dot1Gv8a56/O608CtphXfvmtjBVlPKbdjjxYFr3&#10;aY9PtFNpq62ELzrcK6D11Y9H7/IfHsyOo0D46j/4T+f6Oynldv3O8O8PNDZnANd+C396cs7ZRwWe&#10;kE9zhMLIpQ5PPaVoMyIt0LtBi84NLeQtDvHvXhbFOqFbsbar10Imjhx79pm5zWVyyGcr7H3Bv1rf&#10;zKXK3g+f5zpbDr7L32jDYCfwD21wyr6Zf2xpBFwn8HujNABnMMkgHXvVa5yQkrujhSlZtc/6k9t6&#10;dunhCkDT1c/HdOndrRXQ1ZsyoX2DviNWZTsC1/6fH60ZNa6wobOhW8Y79dCzZX1yhkYynVcWdmzU&#10;Zcy0XJcKi+Zmd0re8PhYakDnHYsyeybPmNM09+bFWZP27uu17XjOnqvThhVcnpxSPNgna/7UPnFN&#10;k2cUVK61++a+5F5jNjdTgoRVEzIHjTt9f3KIunJsUlz3gh71tGSV8TsPpHbrnFBBzfi0z1653Ydh&#10;CMc2S+d0TU6ZM6+Ha9+fHs/q1WPTlkBUjY0War/KLEIS4+KGTGnvCTzS1vbp3qfw16vJoeqqDZNi&#10;MzZCElJ4J0/YursTOsUpO25kdh63aZQTUb7HwV9yEjut6mMFKmZ/ONKpVYuOOsNeyECNJ8Vte8/Y&#10;lFcVWEUMGLFgixdFB/W+/f7YtIwh86f3IJBrFKqFMorjvGvWj+w8e1ILTm3VaNmDM/NyJjf1s28w&#10;+cC8bi1bxrAg7NjllM7D9uXUAEqX/ud+X546ZH48m7x0emqP1Mlz6ttZd1+xblRSt8PJwHbQrtkj&#10;U/rsf9xeXXPyorHJybOWjItKPcNfntEta8Px1kzjffc7yci8C2eaOwLKssnE8VDKK5usnj4iefih&#10;05OqKrI2jmzcZvCC8VGBKQ9OrO03cO363kDj3usZP2fMjBn+rGX94esuF8gAwyaOXpSRmb3q7J7W&#10;qvTieZ0T+w/P6zH37PXxQ+4eLpqUnxXaZsGgHrXS5q+uE9Ty15c9Ww/YMLMZYxu3+uCJ7O5tq+mQ&#10;J6ZaPjRCGJI0JUNLlsVpFYC1j2jcoPPYKWlmiqjbj5f2Sc9YOsYOmHXe8mrnsvw13YKtAxrVC2+/&#10;ZaojumIul5nXWEYQxqVlndrvvHx4Zl5ue9+kWYWp9VuNXpnZZtBPfMmwvhO37K9LuIR3qh8zaBVk&#10;3YRvp1kH9reHlrPSJWnajV8KxozM9EbuQ0AbufZRmArVZPnFE5smRjjY+WesnDeyT/roTa05KE67&#10;rBYQYlRKr4y81sit3X17YV7bfjMLkxM7PjjYcNLYhD1XMwJpkvmhLhioyytNCKBbPj6adG2+qRPc&#10;O1w5HcOPy13dgjP43kiqt1m23h6gOAnQmI9CpQNAzZEnJwZ7evf7ZWNdW0Z16cOiINMq5Zykfk2g&#10;7ug559P8IJOqEZ5rr2SEWgdPPPlTWNTrYQgWcfrU6EbzSuorgFXK7i59i1d18Lt+FGQe7Vq8Jta6&#10;4dkWYOOkSj8/mhBn5ZO+/3FdMPD4fIaseGmKvdXMx5Ey4DDxzowaUIv29ag1d0IMfI9b7hzh2pUk&#10;SbvkLZ6QAKP2FMbDY1h/xzFTv8nn27Fs6+vtgYlMCL2TIVnn5urceWGGD918xXpXoMvcvsocmlS2&#10;5XSdL2VYoO+rTNrahlMQZtbplwKA08pdPqS2xe4j3apHToiREZTsxkwgVxnbPjqqMp8PiJrrD/RC&#10;gQrWyQd8WYrzP/DrdAcg63T2jIbB9WpoXDVW7e9ao/DoFEQYKb9eHOrkbG8JuJgVvZB7XmZe59oZ&#10;SHqFRV1lBO289P2UABAaVuGnC9Dasu+5aGd10GVpUXrVqvNiQdz8HTFaqPOsiInI25FuAtgaG9aF&#10;Rc9+MdIO2Pb5Y5kOdD7QyBkMndERYSX5LIFnnQWWU+610YByg46OCg87d6dtObfYHZcmRja6U1AT&#10;yBrvWRCuJeTH+bxyZtWsTEhgn7pyDOI+01+kWwBZ52NHuticf5ZXzarW1GPrhxZcqKn5tMTMJnt7&#10;yvgLTaqZRs+5n+0ASk6oCMcZF6ZZAdBzUSHOVUbBbRNnNbDkUMEJELB3cQPEIQmNtXlwzo7tnmSl&#10;3863oFjT/D1tXAh6Cn+yl3O1GnYU5eBuG3bzUnn4DOMxdAR6xig+zhxYjrp6qq2CDq6Tf2NerHdA&#10;h8N7cvzHf8qwAg6jnvQyoYCnk2Xjizn2SrjovqMOdIYiSA4UAedvtjPlGlRE2AQUY5zhiYqdJa59&#10;9OLuyWhAddm9OJwAbPOPk6Fmw3QoXBYslM51y8ppDn9rNuNOpj+g4iblx4H9U13On/aZvkgJhLKN&#10;P7DhCnScacjKfLLTnNblGU6Jb7+h+AcV+mzfe/TmZ2j6mzgOWrLAlOU4GaNr/irGAtrURPSsq8d2&#10;Hjhz9t3uRnZAcXZ/pFpldIvHAEobOGm3F0UotdXPvdj906HDF5/z/Vsvrwc3SFXR1rnrpC46jtIE&#10;5HeevWN8s8ATB8wG7Oy/sDjANWZxR3ZXasi51wd37dq9/yEfp8jePZWTl9/X39515CJXaM23OZIT&#10;xkUM3b/n8ONFESqgCJ6wxA5V3IKckCk/aIcTNPwb8F1RzRH12gc1Go3d25Ykuu5vhCqg0QSF7601&#10;LaeXHLj680gPy+SRySYmwC9jmz+QtViwbceRT8MsAKPiwmbua4k4q+PgTSHWVMFaTzUIGnvh/c9b&#10;TnQwodW2jws1KE1Hb2zCvn3f9KO4kPmbutKA1JXrXoJudGKOLu/EKYC66Da03VGAEPIcsVF5W4/t&#10;vnl5PLrWy9nZxktByzRA0XhZW0rGMoCtfvIgZ2KTOSKBJUn/qZuctaxWlnB/uYw0AY4THjUig0fc&#10;fnBr2b5Yk24TekFbjLPxAeE7ZzSBDJNomNe27/if2wCFzH1rpiUZkDWrBbdnuwuKz632a384HRPX&#10;ieu18ITWLOzWf/jxJ3sPnzj84PHePk3WNwamOlluakeSM/9lmSkNzKFhqLHLKJlqCqe26KEHUJMB&#10;E9YPqH780ZFDJbt/OVI8etTWCLffC8xqT1wzbOWls0d/OnT6+YogcOIg0LoNWjtNzTrlLltkjoJ4&#10;INVbbtlW3RSqDASh8N83o7USmAC3Pht2bbvx82ZLdeStHWqgpZLGtQkERNGtVhYoGlneaN32A9s/&#10;7XVRyylzp4wRjbWKUiUISd8xRV0tGai8Fd46fPDAiZP8+cLaacU+QEbWKu4VLWuxdNvBk3y2BcIE&#10;rp5f0gZfyjtGbJ4EBZEpKrmLqsIzxueAUbSaOKf/qD2RgB21pooNoGXuJdlWaq2q/dIV/goFQcqA&#10;e/rQpqzOqtzoRWZAR5s2WzyAW7Ivde2qzke3qOSoluiPPJmA45AbkZYP2tV25S8hGGcAxbDLWeCz&#10;Oqd2Yv9tL/ujO64eC1fqsBVP9eajCAXBaOLnnh/TsEHNqH4pVU2B5vFaS1zNyrB0ULwNK8TIlPUu&#10;XMysX6tmQv/pCQ1vdUBf+ke3bjFvlisk6Nrb+w6/NCY06vRurs/23rM2edskLe8ANg4O+vV5fuvG&#10;9Wu2yrZTZy/JY0CFnX0dK63d5w7XsPfD2TGBffrG1847OD6WBpqg/EJk6+lMOYY277PBGcjk8Se7&#10;ukKlyan4RtWIocVtAZ28thYqL0AK+QGeLef1qt2saGeqA9G1KMcKME0LV/i4d8jsk9hhxr10a6T1&#10;VhixtQPJ0ITjwHmOLJgx1YV2yk5plJzUefu02gRweFoEGRpppnf5QWYW+G4gBSrOXN0BXd3Y9Frt&#10;BaDme3ptiorh3HfddEE3/NBgUbOUR97Y6Ois4wdSUZT5kPWh8MiqgFLbaFcvdHS1VuGnjxPAckhO&#10;kpohnfOXylGNosCza2wAQ4ct+pxo37d5o2ZNep/Kjc5YMNsSkpx5bExm0dwuqKLcpJJBfaY+7gMH&#10;FP9koSfggrcU1t87BzER66RT7dBryi06GqBQgrob+7Uadelop7CIOu16Na9e92wGQQPdul1tdIC+&#10;tYEmCKz8y3ttyEARSgvvVIIiIX714X6VT58f0qp+gw5d2g6YXBQU8iHbutKQeXlL9/aoFV6rZXoL&#10;BThxjAFmfdfkUcA+Z/VMuOY6SxWgXbfNc5YjaHoKOO+dGQfnrewxPSW2y7afFmpAzQcnUEHCXhsG&#10;V6LIJfdqq0mKVnUckRGT2P3WFg9895mWHY1OD2uo10m6p42MQHppXNH1WW3rBFdPTekcVvBrOBxn&#10;g8PD2nVIT45qNO9pPxMADYmw8ZubAELLAkXokn4YDMgCJSvhKqBSgz3LWg/p7ayJtydAzqa+AXCM&#10;FS+ssIGElVS81BFoSUIDnPqlxcHfOk07E8HJgfPATb2ZRhvPZvYrvLEAlWr9sXCXKMeIgZugsS+4&#10;emy2F+BoTi5DXg0WxL2eau0WMelTridpHpO3c39MhfKmlCVo9bSbY3A5vxqRPTemlPd0qBIbogHW&#10;US/2JQYF+Bru2KHJ7N9u7e74AC8TS+/J6wf4u/mFhXq5J17MCgipUbNrzsTqUy6mBkeGpO3v3/vO&#10;9ra1rlx2H3Zs+q59HYLaH+zuvG1p01Xb8mJdPAOCY+wrLju6VEdFHZ8foc071jTC13/64y0DJy/O&#10;8LFuPGNlT3eV3Gv01ipVwyIq6cx9AtsX7mgaGkBq+k7Li/WuN2zDikoNVpzoy2r7nhvjA7RiXCgZ&#10;nHEyzdWp58rJDcvFzlzW0DVq2f1Cp7C1sxJsFc2OTothTV2Ce60+mB3swVGRC09VBXZrdyeTvr8V&#10;1bF1iJ0xroGOcj6zsnyVyl7h+vJLgLRp+2ySIxmz9cgAC/vyIfWXHWnpWIGrevD03IYVwwcXT3dH&#10;P8IROGzw2jU1bBqtPDarGmtRae7BtkEhITpgrw7cMNavWkKkj1erq2edObfCwj6UNqj1whVxIf6W&#10;1rpRGwdVL18vb8Nmb+9fx7n5mLc4Oadpq+kn4yq7+zSdNXZA5MyCBrWD6+/YWi9h9p3JMRH1x54Z&#10;bg31vvzdW4bEqKGl1Hry5GqkEpBWeUczIysETb+1rX2XA2vCA908wur51p30YG1MYIWuJcsrW5rH&#10;3doZ4hvuDuRan4SiA7PiKtmCfkeHNi3vN+Lo1aF1S3b2rGTmFBIQPHjnociwT8tblRt3MHPomsRQ&#10;h4p14p2sQnadqMn5zT+8yJ/Wdty0NdwjqFpFNfAdsLghxmQzL+fd4cKh1CqOOtu5O+prA0ee2Ncy&#10;uM3N+50jfWtPX9NQYeq/5XGXIG9f2nzV4n6BlgFPLiZz8pDg2HkLMiJDPIxTAis1Hzd1YHhYMBU0&#10;6Oi4MPeqHlV9/bwn3hkRHVh/+tl+CSVzW7mCRj/NDKNUnkFdl18aEuppCqxrpOwurFnR20YDDQuH&#10;pvU9DDgGnAowLlnzCprb0BQLIkavG1CrTq1+F0bJLF2j0w+WtHHwYwmfCjGzZmfWq2AOUn6Z2swz&#10;qP/K8RFc4Kw/4sI2XchlUFQi8TeCTP66Udj+oYCmzoudfioSObpRELOM1Lgtufb5yfrNPL9Xkcx/&#10;5p/xH58maYHMddj15x9vzWik0Q7e9erNu7e7elcsP55/z3/ibywL0nfLEsnnP73l3/zxJAkwNXMv&#10;v3n59ta2XoF0g9X33795cnZGosp76NU3H19v6dR399u3ZwP38pt2XP/wkf8jr8m9w/23P38UVfsy&#10;/5h/eGlsRM9X/E+Vai36c1g2cQAAIABJREFUxF+0YTvsfv/h7s3fHr7ddvLJ69vFCy7wG2oBqxaH&#10;Xn14s7eRdYuDbz584l/wNxJJmzlXX/APLnQwrbCU/7SlQ/Iu/u0sBMMmh2yHAxbxh599OLP98osn&#10;k+09R1/68PziwUXBXM65T/z66VffHAmrO/M2z/Ofnu9ppj7Ev57QJesW/yQ8lH/97i3/+5raUHVR&#10;9dj8jv9tT0v9lTrFdLrCX54QueANv6Ntj9X8p0+f+QeLHIJ3nj749tPDk+1lkGtjxwOQsaZz/3jw&#10;oGTPu48rEzq++MC/4x/uTYSKifeSB+/eX18VWm0b/7C4YedX70+H9T37iP/w4fPv+X6sLvnMB/75&#10;qT7mVPXPDy+95S9viKRBjdEXn33mr+3r5ySPW3zn0ac3M2KoWgWnbr178m57S2ekuXhM+wStNKBk&#10;11zpCNU/yBnce+548+LZxo3PzqUk5T14/fntiTWjivkPN3/99PhaTnlVp51wJ999vFPk7dP3Av+R&#10;519eHkXQ1Vc/fH/v/H7++bLW/a5+fMv/vG/5Zf7z3NFv+fP1V38Y0zH3DP+Uv7mkavMjb/hl0b0e&#10;8Y96O5PWA6+/eHd9UTwBut3J9aBRCkvA/lv8a57/vK4FnXLn5fMzxVfe/P7Hx08vDz98eW9+FGfR&#10;/QF84ccn+xuB5EX8u2Ozf+Nvt07cfI9//45/d2moreEomS/j+WcfXn9eBSeUufnx5zfPLw0IChh/&#10;fNuZD2+Lu8o900++5ndMP/3+VETlOff5j3/88Xp/rNW0ux8/f37Bb/aEeoi23eWfupeKHAhIv8c/&#10;57cFojsVz5GPn738uKmbna5lMf8cLsiTJc4+O949h0N/c3Gayqzzvo9vP53Nd4R6WPNH9p6r+oXC&#10;6VHcDz2ZuGQljlpJ3JUFgD72lCBIXeVOmUNbJKaMaWkdNDZrQP/sET1ClSxgK7QbmtWnrhsgvZsP&#10;zMzJaOevsU8cNigtO6d/A1cDX1MGds7KGJw5qnOADGjD2mcOzerfItQcOEb3zckd0rGuvVob1DEr&#10;JyM+2Cc2LTvRqU3HDq079B40cEhESNuOYXUG9zaz7pw5dMSAfpHu1fsOa+paLmrgyMampH2XvukD&#10;Orft1r9pi57Zg1o2ap/W2J2i3BunjR7StJxFpY4jhw3ql52XEgCYsF6Zw3NaeJFOSdlDmlULbpyW&#10;FWsqhTfTcnXr3mm92rXt1reeKfBr37NvzoItIaBS+/TsFnUaDWxXzjU2Kzutf1pay2CbJnmDantH&#10;dBndo7xLx6F9B+f1jEAI+qx3QtqYrJZ+hlhd8+qdBneL9EroNaRdlZCWObkD0rIyW9K++xcN6Zk9&#10;spm99DMUsGAd3jVzYLvm3VKaVvfLzEhNyxzQFF3/20d2z8zNrGfnljSwZ8MK1XqMaetcqX/6gIE5&#10;eQPquQN1xeZZeYM6lmOBd9tBA/uP6hNlA4Blhb6Ds4cNSCqvBDbR/UcP6xKv0FaevCe3RW5OkgNJ&#10;sBxTe9r6YEoGWOczv7ig6uk04LySBgxJjU7s1CHUsvKgwcOG9Uyo23pQxy59srI7BaroCm3SM9OG&#10;DB8WY6at0Ts7vf+QnN61zSl5i15ZA9s27ZoR71Oh1bChg4e0b9w+rXf9uK5ZbYIiukU7h6SkDs/t&#10;kxjg1LV3z4aVwzqN6VjbCtAV2uZk9UgsD2SDn9exQAnstEXP9KxBg7LSezpaebcamtW1WbfeqVmZ&#10;A5M7pGX1izYHWp/s1H6Dhma0rEK6NckY0qVpkzE9gnzbDkkfmp6Tk1LbyqAv6hqPyOyVlpsV4wxo&#10;32b9s3MGJUdalhu0MbH9kOEt7QET3HZYRrOoFmntfB0Tsof2SRmS287dKnrg0NT03JxWngiuMqRr&#10;1xCje2nAOEZ2Gpg+vBVcYYIE4W2yxma18AJK/zbp2WmpGTmxNi5Nc4f3Tc3OTammUTh0Hpib2RYq&#10;OwTlW93WNtj/38ChxSAWanev8EFLOxnHniLNT6lAdaZwIhEG8mWwk5lSaWRAqCKOXI4cI3rOSNYo&#10;Pho5o2XIIS1k0dB6DABWjrI2BMhfSoB/YDkRF4uVM+iKAVo6KN5ZTQoB1jiDnyVYrQpxDE6Fcubg&#10;f2n0B4nxRBCSn0xFY6AS/Apa6I+iEUIIQnYyAdCOR9q7CDSAatMgLzi6DLfVUY71F4+pwCpxvRwa&#10;FYtmUECeTIuqwzNCqpSGRHdfZnr/OIORi/XzxblLMrgWOCkQpSjQ6Lq70fkV7VGZO0MYCsY8oFHi&#10;HyvybFKpleNxk3KFDC8SxSCbH6eiwKUhODG+DF0dmMABK2gaZYrAZcdJWqS4LwBnTLAN1m/rbAVw&#10;VDdl6jRu07IKcJxWVeZNkKGIfMSbFCYKSgSY4Eicv09iTFsGGcmUDO+GCJpAInB3oZwQyubEJMAq&#10;OYzcq0SpHCiKwwT5DCkGAwtAckH7jRcHI/6hfsyT9/sJJTqVACXTsTROH5CLyALoQYpDr2U0CNpF&#10;oWFwvCz6ACcNyJCXjZVRxgvOKlj0JCf4RoRSSVHTd1VQ4ZJikGXSrDhJikGZSTK8VKikF6IOGScs&#10;p/7yCw0YTh1PAkMv431Ch0AhF1LM8cagpABhMwkMiQv/o7ZA4Qv/Ag4tiSPrvVptvPTgxtRabgaz&#10;mMG1OwSHv0YS1JxOqgoNdxPHZuALfDlHcQLis95MVwjh+YwAO4CwAfHMlBwO04SnhFOqoH4lZ2U4&#10;UVCBFwpNT66gaCXsRmuGItcRpC8qA6nE/JJm9bsj4X5IiBfIY0PJ5bSACAfPF0Uhm5lhCBz1KlCa&#10;Hs5FxB/ABOjaqXDn5edrE1XC52hWKg0lYIJQNEK2hlOlgJxj5AJ8rIClTLE0zRqCZGmxZ1xDRIGS&#10;E+HBM2mxjX9xMN2fNYr4k3KMBHAwtYABh4C9RBROipOhpaMRoDukexHIjVPgvBBaQVIYYxpnCKM3&#10;CqCfjJDKT3Fy68SS969+m2iHEqO1YXn7Xz/dE2stI22qJ1UBhjMnLCCtEaSGQPToOpuRCbsLzS1O&#10;g++G0IZSjMIU81dEjEo1hXcdVzpgMJFTrEwrLCuH9omWyQggwHoKLFqhC2hsLkJdIcwSFBIoQPlQ&#10;ShE4Bd8TyBUSuhbDmKIKcKg+qFqBPOr4G4pV6LUUEyGZFOFNCawD0OZxKx+9OJXtzaL3ykgBehgo&#10;NfhYsThpihAAyxm5RsIEkpoBaVvIPoNDgFTLiicOrgerxHGCHI5Jo0lh3SH1ou8QM/hTmKx/1PC0&#10;aO/WGVOmT+7qZchFIhFTYBQoYwcn5KB9kyQGgm9TCKSgEJGoSBHLx6iRmHFz+ssjPXQezUo7IFCK&#10;gMuCoGBpCogLho+OjEPo5SKko0KnZvRglWKSL4OXBAPACJfHpDGiGi3KOwJtEcUqUTSJQs/YKAHf&#10;iqHtEzLzx+V1NCdIhVquz7iXkomEKpmEkAYHRyoXIucxmmJpBCKUaQ6lMUaloWiBG9TNmDApr3Og&#10;UWqZMFeZkqAlNHEp1YkUQerElyJoKIy9gZDTSu84lMyUEudDoxhYiabE8VYemp+3IB2DGdA+XaYu&#10;mJ5ayZIFcgcLFVI1UNomQ9GcEssalGQqguUYQTZiBCHM+WDXlAAX9MUAhGUiMBKM+CAep4gdJGEU&#10;QTYC2QHFMDIVi7CASZziSmBUeoThSIrAUhjpT0A2ROxOhB3DZwRdr7MMwX0FLUAgPk2wChK/GlGj&#10;PHTI7DFjE82lMVJCQji6G2QEIFpMDYSQ9cnIaNr48oREyZqcHKH3C7xTn9NGIFRvrBLQegAqYftJ&#10;YZBwpwQElX8B7JJQO9s62TjaMUYR9SJ9I4WKErNg0BAxRgsp5CgIYKi0TC4lesCjKj0uR7QjAL7R&#10;QhocAtJlOQUlqGJQqoqYXQyDFVIM0Y/nDgQgG6w4qADWuIwKIQhFAAR8VkHMsCIH4yQpTqIqDUKF&#10;BsiJWcxnxKdFBDogZFbgjEUVqg8ilwMNPhbwA4VMFBaQSBC8FIVVF8DJMS8AApY2xj+gOYMzX6RP&#10;rB5CHYFDIgQ4uznZWphAoWlUFlhE2KIZisI8isRo0HrAGfwhVhZZxKYlOCmFaCxgvVLkdhg9GYMU&#10;wKEyQkUIc62di52DNVxRTqHUmNta2NlgBoUUMdoIEgLKPhTPKOgUIsQt1GgZE7l4ECkEDoCr1TIy&#10;FoMHYjWCFbFzKLyvJDI8OAphlApryggwNUDgGxJTZjioqMPvCBaI1EzKkTJEiYKUlJaFwjYKAl9E&#10;EJ94v+AuC8uEMBWN0AWQqEc3IOKZxXB+Lp6WXhYMgfFE0eCF2r+YY6B1pQRwaWSMSFJGT1fGzl/9&#10;7SkcioITAMBE5UwkcxlWhFE1CMSzSamfH3w0MdeB01JRX4BGkHBBWQpjdNI4a5gQfo3vbmWCLk8K&#10;9gKkrlKRFYYuGJlwbJSciHCLV0cgN8TBZRJQt8SMADJ4MFAbpkFBb4U/lePcXFot7izuDGDeh56D&#10;/A+zWKhQ05wghghaqH9BCHxcAVU1cXFLgbtooeIkw8dXBdVrylpklMjCxAQKBBhLEh8IJNX1QESQ&#10;AZTKPWOQOo2lOIY2xbh3CqSqCpSsbwQr51gh15OgRWh6YTKkUNJDUO+wNgYoURkRtHAaKbP4JELm&#10;w2H8cEglYk4+MgwZVoaPs8gKoMlOyBUIzJbE5ijJ4TMDX4PFjKR+kaKBq4fGglMTIHvhgoqHASMX&#10;CqcTQ/oaCihQOPVfgvIlRYVLyMtmZCR2JAiaJy6fhvDXKTGlGTE9AU8eMgI9yJ9wFAScBEKE7Ka+&#10;Usrw82hUiLAYOdR9WVJEp5TwTUXRJlhWwvlnJZUNLoZSaQSrhoqHQk7LKWRCYQHE2wzmCrRlRCnJ&#10;iNQn0RBlhGL3g+G8MM2h3UUcTWHw4+iVKASziFI5kFRCxrEA0oJJAn8NtSNRx6NZozJAkrAhRKBA&#10;4UPRF4RAAwXSwzYBKihO6ZFGaamyAmStnCRkEKIiruNDkQKOrYCGjLExJI2Ok0u1ieBRpQUSU7JY&#10;KMi1At8hJIhoHD+JcUeFjVOh4yRDgVCs4IBgkNAgGX39BkGsSDCMjExUQ/UTZgUNQIFWBrsvkAdK&#10;xFIShI3Q5MJzyP7GX3AUIZwphtJzf7xIqBsMvMhAEhHUJkp4UH+iROJgZRwLJZv4qUIJFQGZVPQH&#10;yX3M1LF4R2le0oixdEaqMSkhOWLqg4Y1JyqTYqF39BfWGwUBi3wkiEgpWjSsZbRknyHzEbMn3CEl&#10;auICnjGNFS+DAkkiMU8ACSxV8FTA1ZazAsipCKqJENqQ0YdnAZdW3wGuG4qiarH8wMSFeZ3AWpAL&#10;DM2PwKtCYbgxwZ+DNVfILzlBsda7gRi9TBR0XyEBDe6nSL6CkGBkggKONAAk3CULS/q/H4u0RxIC&#10;Nr4QtWQM2UsKWydwCVyWiRB+gIp7IUplBYQ1AgMnCkqJns8IzIWQCEYP24wdWyJ9YM1I0AEo4Tci&#10;yDtSKUhSwG9F/BTZKYgqOAZIlhyQKEWwbdBS400WuhS2Gx1SATNFcEHSIo6kiP0rmVQMRmSiEUtn&#10;Jb1dxCclEbdn8NGAfwgMV+KXGCTSiJWTgncPLymcFEdiN6SABW4UXybtPfImiGMGAqWRQK9wk6Qo&#10;wAhSWmFhS7ADCrnusNGDlD1K/AEQqr5wgq2Ba4qg04nc7wqhSLZouGP2J5jOhISaT8kk/FfpMAmm&#10;q6DICSWiMPi0oGVCOsYHWbDy8QKK605Iip/kkEenW6Qb+BNWVLposawPEuOlcGIxAWG3neA1QAE7&#10;LD44tOSHFakTAKAHzYUbi88PeoBmRecHkLRaQQSIIl4u4HpTRrjLErkL0lpfIU54m2gN41Jveqxi&#10;tGAC04ZrzDHYNNBrfj+8Ycif74d+KbORwun87hB8QW9C5x45bA02JY0VQkSyWIkoG8lN2HoR9sWg&#10;63PYdC1b9ZeUuG90hygMkjjUdJVffI7/KN0pKuFFckjloESFH10NAT2APCkyG1ycXQFKQwx/R4Md&#10;sZCsys6qJw3SFkjqtlAeCRMlpffTCI3G+DaGKWCOpT+iaPdo44SMrxpGpvsCvgsfEQZBcrE4ilTx&#10;PUC6ChRRWzaSjcgkynwchSMzSGAwbCnW9683dFBk/1EqtdAgdyqzktzfbH+roj0WKugyGv7NGqVy&#10;EBJjFD3jZT3PiJ4jg80lPk9I3ZTVKK32W+ax6J9jcNIzYXDzYD2VovBlFmP0KuR+kAFD7RZar9yI&#10;A0DlNaBqiG8yJf38xzcj1HMBillCQBdsayNDRVL2xMek7UIMSQJqJb6Btm94EzBW0KWGkpFQiDLL&#10;Md+dfoFwX406LdU4UfCV9SzC32ZwCRksd/+zs0lziAP90JTpv2oqfASo/xmJTosvwFTfjeGiN6ex&#10;79zYEyuodCQOaih76YWLTnGljOp7SncJZTWlaJ9+PSAkFtDZkwFgjL7OCjdjSPk1RusiTLAdo9V7&#10;VSDVI3NXOpoykhTvCyDrkMlYqbjBn43NuCHDT2byTdxN4f1AVEAFrwkgxYokUrEmg1Ys/h7dRZJG&#10;Fc3Ew4t/CE+KXC1D+mrZ6hOpL3hRahgcNuxYIcDjL/ArUaMIfPdhPI1STQhMKHudxLtLoSDxn4n5&#10;H92QhkYT/ynYJYndrj+gG7Tef0MyCLieFFpnaLEYLhkMtgWh93h8o3EE1B9pBaeSs7hUkqFbyXwr&#10;o6FKSew3hDGicsGNQXNyA4WhvziFoCdSpScITW7WoPBK9q4ov2iKlTHIFSaEK6AO9JWCv6cpCSPW&#10;841G6l0m0lUUdl0JBWXEkgnGv5fJaHQNYaisJqgthDAnghFHVibpIfcbXVqhxYebwyYwR0CmxuKs&#10;jr9syA2vkPb7G+tBsdSfGW9w+9B1Fi1U/PrPEO44aMH8kMId399oHPDzvyPlyQSH1vfH+UJKpTko&#10;i9SANlMYVli0neC3KOyh7GFRpW6kjD7HDp6/2LFvqN6k2A/LEoSxm4BBHmDhTCHVT0+6SlYlR7+m&#10;BLcSraQxhA0lXQbJ5KLIhzPUClWfqT+TBl8NESi0BPgWD5G+Fwqei7E3jOiewpedePpfsRJSoWD0&#10;dTklhRf+D4Pvc6FZw3xZzekbbzW+DxQAZ8UoMU6AdP3r+aHK8+BPDA8sM8tWaFFQBi4xQ30VkfGv&#10;NqGq/Q9wyvyNxjAW/wBL8JvN3Pz7gWoJia+bA1JupGAijAWodCKPI0WZmJV9NiGvNtXJOEYuI0oV&#10;QEcirqz65wCnPqMz9ZV7icEimjMDShTxYAgMI3GkKqWzVgkaqmH8JFCYYb8jYqZKSofyyVmlGA9I&#10;otsSlYqEpiriImqE9kL+HYhhUzQeE7M/+4lQ4wVr0RSLmKtYXRCV0UJhkPimXT8PJK1YM7VxVTj4&#10;mQqhs5ByAhX8IoCFU5kvA3Izc5URoxA9TXJGgV3AWoLTAO7PQNKlbpC31MKSKyv2lJRRpIor28cA&#10;rVob9JwMXcmTP4hwv6cx1lamAPyXR5MwjxiWZKH73/kPYx/at7P6u/thsZKn9px8+Ny14hgDNi8D&#10;NL6VEHaovN7MPevblfk8p2FsGnRo1qZTm2jXUiij9pU8NX/mKXaMbJYYbP7VxxR27lpVOXTl2Mx6&#10;xhQGRZDMLbx+k4SoUAejXuFRsxo/y0IkUc5i7JFD3a1oRrzOIKng2ddOjg7AJEZoGk5Pt1OAv1cI&#10;zDtz+7nfEDDMt5ug7cos6zdu3a5Ny5at4n0UWOgJ/zGv4Gte+n0c6Tdk3/2VIQwtnQmkAViGtOoT&#10;aeLXuUOUG8GZOrRPCy7rfZx9tSYtatvp/01i41xhFx+EAurooAuXp6q/i8XL267cdW5VOFOGzCNZ&#10;pXcdj7I1eQJ4tXJFdzCq5jsO97b56/f9oJaQvWVpD+uypfm/0Gh5rYLEv2UkfrsxgHIalKr+6x9K&#10;70VJhYR/j83nDh5fVEWpvyQggEuj5hUYeHSD5z56nFf2XnPANWPR/DVzJnT1Mz5JZGCzWKc/8eza&#10;tZlcMDoj3vLLzwksvJ0Ttz18vq+1zMgdAv/y6DZp+oz584fWVhtdZigBOWsB/jcUTgq7fvf5YQpU&#10;JE88mt5zH91d1xCdR5YETYraldfpvc/f1cgmW07vPbq+Z1nfCzFcWvfRU+YvWTR/7pypreyFmx4s&#10;xL0Smvoype8W6NDUnfzVjlKIA4Xtywptl25P1tZauDKzMtwQbfccx7Lep/RsOWPztLoG/w0OBrbw&#10;Xd5TjRyXcec+FMPDpi3rcaNxt1y7j3/SmGXKYFSsXcthdf/MWRBflGQGoF3b4sarHOv/TKX1HPHy&#10;cYHDf2NrUjjgC2pAsvIqFEsBqcoS6iYsDpdhCTliTEYkjnDugZyGqhNJ6AChoJRAh7UgpAuh+DNa&#10;oTIzowgNoEwAsIUnB8WZamhSAUyMEzCgocChi2qCVsNPGz7dEOvv42ZirCcEjcqJgf/HmFYefngK&#10;SykQUxYwizhSaSy37LoMX82fbl3bF92DclICT/OxvbxRbCcasQZ5Wyk5kGM3OxR/oHzXfccHjNm7&#10;MYmAYk+uQ45NGhfSQtofBeQK1+ZFe9sZEzUFNB3O3BuQvubpoRgdPHxQoyJpZJICuYcjHJQS3Utw&#10;jHWt3/MVhAI5dJUUR3C0S/So3EQl0uBIYBGIqr4DUoO9TFCbhqfChEPLRssRI1bSAg6yKSnEcUCb&#10;3XHqpYZulfzNkcKpQeNhEFqJFgdCqfClJY5rqH9s18qJN2/3m7U12cUKMCpahmJ+iVrDcuLgtuD8&#10;NIUa6JCJbGdvOnpPXQ2FL3XResEJ2/V4cz6Fqrni5ggbhqMVjpY0hwLA5HBekMtaSnm8SEWu0CDj&#10;4d2C8nBw0KzWAjWBEB6dYp8sZXESge+53VaAQDBh6GGoamhwbBSkMJ2AM6qQ43pEBLCt4DHoeIwZ&#10;vjdDVRmVyEilURacDL+uekFxPzPk5IK0JINdsOrSpVG68VmWQKkE5nFHcnQy0W0gAzJCJeAmig0r&#10;xSaI36I1oIEa56YRCI+AIbH7Sw33G+6FGZCrsKJsiofOAlqBKtmwQMFw6EkWR0Bq/MbvnGlm4AQ0&#10;ivFHKP/QnFAD5q+M9L/ThHAdteO0JVP6OXBQjRw9u3/W7MkpzoS5jgzLnDMqdfykcUl2BrM/buLM&#10;qODmE/PCTEiLJitnzuvrDJRdJhSkJvqnz5qSk+jeaUFhbhwOFlC1yJw9c3hDhS4qd8owR2DdY+Yc&#10;g5RSAc4nZdnyrK7mgPLpf+Tj8amLJidqDLamZeOFlw9smbFwfF3GI3v7nnmzRifoIDmbd5+8rLCH&#10;u0HXV0AeYlthMJ/uYU2YtBw3evTUaQN9KaBMWHnl8JK5U/uEaiiyYerkueMSWUCEZMxoFFA7f3Sk&#10;adK1MZU9yjfeldcwb22eF3AZk99JQQX2LZgyN6+bB6AUpDp68rZOpQoyqhpsnpBor60ypEd019yC&#10;6PIVhy0ZBdlnzNhp87qgHVRqfFotmd8ng59A0dbVshcsH1lFizyiXsPGJTLwIDr0nL1sSkMXKKZ8&#10;UyeOLFg8uRJkTYS64cTFs3oHQOJlPPstGz84PQkZlujqgIM2YfioVWcfblwxt6mPDNgkT1o2tW1F&#10;QLPRWVlVKyWP7xEimFpQPnL1flnVvdmNY24dJ40IBd79Zsxb0E4JVF6Drx5fO3XpqNq22ogR02cu&#10;HOBBqtHNXO+dDVGWFzrfQvi3LObzQnfCrvm+PhRRa/qyMc2dAFc3a1J+7qQZ4wfZAR0S9YIDnJD5&#10;jik6tK+NqQK4JU9JrRbUa/LgYOeUE5+vjpg1IdkZqPf/MnjahL5eDDCpNn1VT5Oo/PxIe2Ddf+7U&#10;gtTqRPKq2SMyFi3PiNPJELRG222xKOfQs/v0aatnZXig61dth7mF4/p08VP6j774dP/EeZMiKM9J&#10;K/KimQrjF4xpZqpXx0wGXOQXF66c0klD1CyZmzFjaqoPZIxquyETps9o5mnwMLt3mzg1b9j0aamt&#10;WMKqetfxmdV8Bxf2hlwrNnf+wpEJ2oBRi3IGT5lV1NQWKQDVJs4qHFFZpYBqf/9ZU0f27lVJDuwS&#10;By2eNqo6ZMFMjZ5zCsZu2legMwacLZ8yac6QvA5KDql/P/Jocjj8k7VdsGVHcRzk88q553/esGL+&#10;7hHWgPIcs2nJ9v33j89p7qw/mvIWiw/NnT1v9doRPjYp87fOWrVyRKhNmzWXZ9QpP+fKyamJfgNL&#10;SnYMMyGBiXWNDesXrV43r6ZnszM3SqKd6haeutjMyO1SeebWVUu3Lk92BOUzj/O3l6ya0lBjUPTY&#10;VptvHT+0fPWYJMJm5KmL65cWr64vB469i1bNXFsyo7JxTRBa69D+dZaaBJYtNt1ft3jF+l7ulC52&#10;9e3zm1YvHloVaMOL161av2VjbYXKP+PAlCnTixdmNBj4pjU8NR6rF02ZfOFia6cKM0pWuqgDUxes&#10;XLN8S2OcBV5jyvZ2Ro44DTSOzreAJ8g8yC144PILmZHBEy9dq66jWi1edWOVEslEXeG2XZs37X87&#10;FMgj5q5fvGp3QQM1ZKMWaWMTEOCjd6eCY0dzq7FAVnnNr7s2Fe/Oj6GIcrmL1y+GpzjMnKg8beuW&#10;6fmzN/hTQgYHksnh43Zcv7ls7qLmvsChy65Fa3euy9Cp5XHLDy6cOnfJvG4s4qwoX5IL/X/lnXdc&#10;VVe2+Pfp5TZ6F0Gkg/QOAjbsxqBorNi7YlfEAioQiIqIDbtiR0GUJl0Be+8tM8lLM+0zmZlkUiaP&#10;31n7nHu5JjHvF+ObyXze/oNEuPeUtfdee6291/quPXPCwt+9RERMG9qx4+ayI1VHyyY5mgzY/smD&#10;hqL6jbHWwtC84sNH89L8cLj/zJZeJhypxBXg6NDgH47GxA2YWTaG0A482lC3y1s0H7aj+en9S7Vl&#10;N2fK2+3KbrZm+M3BMyqyA0Rkl1JfvnP30aLC8W5jL7W9v7dk3wpnRNZ/e6C4pHJpJ4IL2fL4xopd&#10;lZenWVtPqD+xt/QNinO2AAAgAElEQVRGlsWipmtPz9UXH9obp5Jkq5t97i2NmqccJ+89tuVY+XhH&#10;xDssLjm7a/2GPWNQcMGzb+8dOft2L03QsY+qB9LeR+5eHd++gUbPf9TWWlpbNleHwusvVJSUnEr1&#10;l1badaXHT5zbPcPR0HEdZh25+Phuc0lVTZyIItKv1h3IO1R9ppPF2P1Vh/af2DIscfPDT541byot&#10;XOJMW0zYVXyqtKZwkoCc1lafLyrYfjiZopP2Hi47cmF7JMn4FBSXHTv17N4mI3+Nj8qsKd3ydstx&#10;pDgHr69JWlOEIlIecSmlo8AQ6Lf9+RLv4JJzg82DjtWvCOy/65uyQfbtVYQJpwH7HnxTu3LQ8vjE&#10;u6WJQVHrn24LcXv7L/M1muya7Qm2glO34XuzII888eTDNf72ay9WjHTcszc5c+XCDTvyw9rPHb23&#10;fF8zyG/c3sa5Vshh/t92xfq42hhb8I5ji7am+HlY2SO7jPtVYVHTr63SsLP+sm+GW9zed7e1l9Li&#10;JBPVdNQ/18DJgcPGtvl+AZt3Jwmk47yiDUO8XSwRMaX+wpSQmPVPKoeK2j67W/6rYkHi0rWFTVDe&#10;Rje/YnfcjveT1HSfgtMOnFVoiJdHYu18M8iR6L65YbxRIB+N3Cc2dhOQR3R4WHx81sX1Ycgx97tQ&#10;hGw7dbl8DfLlrZM+qh2dkPNpW5p2fOmtuUFhW2+dkh6T7rwse4ggeQimpp3S67ODJRFa7n5a3D9i&#10;ys3jFD/i61srI7tuPFfgihZ/kZ8QEbmiLIqkZbtNMqEsIt4oOhXnEGqNVOse1PVzHllWO86OtE3e&#10;f/nDHVMWTbcCGgAAGZC9h7VTUPN5xLuwvvlPt0V7jm78cg7S9N2wJ8XVx15U8cFB/i69c26PQgzD&#10;s9OvJOBACSUygWCY0M+fNzc+/LwhCZG6yAF5xfaSkTp46+OWBX5vlLemWiCtkvVEU1arf4gxmbx7&#10;npZUeaWefu/LkpkLJnf0XPDNiS6dHR0lC7b2L1P9B5admKbhLfx3tr27N3VdkkfuzTtDHH0K6je/&#10;2efCF2VDQ1ZcPdIHFMKEhv4mUInUOSCwc/8NS6MQFfxp7VjfiCmH5iHLxJ3ncgLcHHSs2dDq036E&#10;xdtl21yNqo93XPvt/ii3MBcGedVfWBU6LP9uCnLK+Hx9f98l1z6YahgedPCs8j+XveW2uL5sGLIO&#10;nHDrm4oF04/GBH94OysmbFlt/WD3gh9vZEQML78/VudScXtuSPf1f74czsR+dnpsYL/VJ6ejpLKr&#10;S9z9t1w5Gu6762Z+137rv3i+iWcMIZzma++e6m0W2VgpMJRBfb2mho+mOYFzH3dqvE5U67qsvBOB&#10;zJbvmWrZ/fkqJ1417V52B6NDCV70yCrZ2cvKNDxh9ZMT82eMK/i0eqAq6Vqqk6bweG8TaaaYxR7f&#10;LKjVaMU3DenJI6dX/rhVnbaka1nzmpzVCY4Gn1UYsnFHT0dWHH1seQTFTvx+VQeW5Yj2zB8B+eXm&#10;JgpqgiH8U88dVvH+1wssXbZ9tnv+2Anbb5xP0X8OPCrKYXLbKlYrIlXWPwdRKPXAQnvJms6eF8Rx&#10;DOtY8I+KFeOm5Z398TBCcRkXixOdxC5j9lR214qCMKO63HTJ10NNVX7LGr0J5NhtfNKa5yttTESk&#10;6bquYarxdg3nM+JEiInT4iNFdVs8FjStiTRHs9pCIZFM23yHUnNo+I6UWEedy7zPMkyPPzmcOnbs&#10;+lvPZyOS91j+dpJIQKSebnbz+u6iwDBbbubaqTo/ukaH5F4/lT5lUuHdmkR2+Pt3njakTR2gVtEk&#10;SxCM5PYixjpi4zEvTvKHI243xFsis8TSphheO6zo5oponZUzo8YJLgA7IJFd/L3bkg9OTju9pJsN&#10;Mou+9o4lHbY+cygtAFGKiRmXtKTku6WSGha5MU39LNRKgocyNb/9pLjgyOXqCTyDrD0zGzx1JOGR&#10;WrepM+OQdOlOpPQa+OSSJDXu2Y/Tuo5t2Q8w237bGqd1s7ZzoixH/nW/NIhoyVq++sATuW2tygOd&#10;se77jEgvd639hcr+nUgmNOd5jHvd0XGWTEB66xlzRoNmXO9pxUjGoSZy7PQVpVsSeeR5+YMnFzeN&#10;n+PEk4E59YsE8PYI+3UnI5Bj5f5eRqVrGTTzxyVWrBppuYDWXaGs8+y25ezaxivpk0dlVL+XEWjo&#10;N12vHdWzrFWuKZ9uszKz6XHp0iAX+972fc8vdGZot1lbNlpt/HqKMy1OaN2dPu3w29acmd/aHUlW&#10;dk//dLf8nXkpDurye5XZIyZtf/jj2P7PcsMIs+jtNRvNjYLEFl398PbemTtnw+Hza66ISytGguXg&#10;0jHSf7Qus085IW1S9jS6e9skSbHGn0m1hex9/celtT7/TThJG7ClasWQUTOSN6/uY+Kbvi/Fu+Kg&#10;5GVLDxd8IBtOz/a3LRk0eu7oqaeXkkmzppZd3HF2r3V7GInD/LzpsO3eeef8OB16s22lNXjZxklD&#10;odnLu0n3F5DXzOPbOaJD9TKN38GLS4dOnjxjRf5Y/edwGoHJqO8yEClpskV/82KY5EVTJY9udN5s&#10;F0QLZpEnv10+flTykJEV6znaZ+FR6SUpbVTe07ekaedScWIVWtw2mEadFp5yE/wHJM8ZvePvs1nY&#10;OYje1DTBKGmIpXTjnrxF6BL3tHxebD/n8mJvNZrzXQQvfVRddwl20wovBSOGIBw+W0M++HjetGkT&#10;kxafmmLHIJtFWW8olSsnNa8MgL3awuokK4ZpqEd991SsHTY+WXKBBmmdc088rtu+fHZHiEpgoQ4h&#10;TB7/7H020luavvXFIdiL6PDOj9MpNLhwf7RAcmocSSqH65oSKOz9S4gkNKtP+gNG1qZxuyvjtXx+&#10;d2md1CCvYWMXTJ5f9uNUHrLHZrT0wjKWk36wQfuPsiEjxswrG0UKiDJdVuUiraoB6YXJNI80ZZ/H&#10;4Z1gOZV//MGt2zZnNZSEaBnULzvdFzgpSJP01QFEY7DR7WpEOc0/uRkOfw9+Yg7Gue1HFfi0eNg/&#10;44Kuru4i2Wb9r/69oySSCa3x8I7mPadMHLympbAvhTokH758a1dKpicio7ZdSMHOm5brm5MWnfSn&#10;NN4odpVG89smgDHHoqjWiYSWGPHDeFT5cMuKOWOSZh5M6WkYSER07qZYpELhH53ugLiEunwgRTks&#10;bX4DBNDnnUKU+rmkebi4k2dKly4bCNFXo/KXR1nPO3CtLnfxchfdx3cXvjVpev/VzX1ntyXCPFlY&#10;vsPC6Jy4/5L9txsWvjPJlGRIQnytqybmTNFaxqpf6WRg8vitOCY5JMk5s3TdP3inEzIZfq/AmTAK&#10;3BIDMjJ6QU5zfOaxKVpJH8dFSm5pSHnDsjPLEatCKm14QYYNSxMb3l/qCzSbmC6ox5Hv8/JPPDnO&#10;te+c8UM2nuxliyyHnVsSSaKh38wyAefKaA+cDUlb2I8j7KI4+5VncyUDuGJZJ9fCJ0CO1wV3befE&#10;81rEmkz8IZOiWKRe/YMfQ0xeNc8ZoeF5kvPBWbh1K/tsHGwgdRrohXQ+qSsGEBqph6P/a4MnEobf&#10;zFOh1W0DETVo/yF718KiJAa9eXGRp2TgUz02nhpptCNIINWCbw+HkKhH/taR7MRb60OR5bbP+yCW&#10;QaqqO6BGZxetiKSJjiPb0rnqG5MsCJp1HmArmYCOc5cPEjmdtL7Tsy+vDZaWT+Fw6xQbZFLXYh6S&#10;WrlA0kliuLu1TY8FTogZWPXhEBzeg1PyCMbCL3ebjeTo0p3PVvcVkWXfvfeGIpOBy+e7IhEMKAiu&#10;xSnKUhf1uFuplZaVKRW58SwtjLmfpyPDty7szSDzSOcZf1noxIQc+n42jgxeUNdX5DDUitBvA31Z&#10;6ETYJlZNkFS1zm7RET9CjbrkFM31psX4pkvBOAwdUuy0nU7fWjVx1qztRXM6S52XPjcIg7DUSZ/s&#10;4RBrY2ZqcqlKhayXVa6THFSTffc7SoqApssvJNqpkdemL3u5XtnRQ8c4L25psqJJakz5MAuRtJlQ&#10;tEiD4nau7y9wfil9EBeV83k+wQZmVM6iaHWQrSC98ImTBw9GIIv2fGIRTfxyrloaFnZEXOs8M6Rd&#10;8FWq5eryA5YakdD2drU0dBw9oPDQeB1ym3b3YEdSE34ojYfUwv4P0tx4SSHv32q58sdp1ohNLt2d&#10;MTVvXkdE+Ow8PTU+bnEUjWIOvZ/ONF5faIvUyKGveeLz+S4CCj10vYA12oacM7MjEqNaGkPMaZmE&#10;8doaPmlgOvfO2Hnmq5KVK3ubrX70ZLKb54Fn1b2915YcyN1V3/aOrn3RRCbJB+5fKM7aOBnZvrn7&#10;dE720k2Na/w0yKb4wyuFPRlkGbNw/dGP7mYt6Iui9l4uXZq99ljRKJ0uq21k7DtVuRzXrm3cJ10t&#10;Lco+UF3a00s9suW/W9/OW9ZDQxgMXhZ5Zp6qyEzfWhoXf/X7k/4Oyf+4v9R24J7iHRm5hdVvx7d3&#10;Ee20Yn9d27W0mR5cj+ofNwTYn3y/OkZF93qn/MDqjYf3ekYdbi1el1Zw+sggi7FHH54vW71htAXy&#10;LG06vGBn+c5EpJnw2eEN2Vff/3BKUtONE2sy9n1VudTTdeDa4odfnV2VEqm/j6SbIg48upGVvuvd&#10;nACyT3nDwZziH/57TdcOkzbnfvr3RVsX2XdJvlycui67su3xkukFtdvTMjfvLoy1GZ228+7dypWL&#10;EzS+Uxaea7twfNEb3g7n/nm2p9eI518PD008Xrtr3eqNxSuC/dIerFucXnbuliviCZ7E4H86cPbu&#10;Pz9bn5ndtbNm2smbO9cduHB2msY6s+ZGa1FOfhSccOE8aekbpMfkQz9+l5XkRnjObpbkfvxO1TiS&#10;7jTvbElO+o6yvsnf3S5M23ej7fpI59jMrAt/O1KQOqizYHR40vZ4Fp1Q/VV+XNDQrUeufLQ9c6W7&#10;xdLLF7evLbxclSypbAaH5Vt472r7uqSfY8LJ995d2GPl6WtXdq7ZGCvN7t4fX0nP23VgbNT4D/46&#10;rlOvG1829w7pN/dhW/6qtb0dxeQjjzetzzx/fo65T9390oLcg1f39OIHLtp4+R/Hc1OHxC26djVj&#10;69aLF7cn+CfePTpxxZ7KPyfTyCblwdX0tXvO95bUn/W6L24n8JTRLgtFjXr3bNa6gi2pfSZ88XAR&#10;+1ZZW23/uBU1pdnLsorqBrcHilK9N52/ULh297XdfVCP3JJnLVk5013ZsANnSgqyS8/ndaaXttUf&#10;XLertn6svfee1p3rttbdK+jcJ+fB7iUrD9x5PIIYVHBu+9LV+ScLgqxyqk5nri968vzezGjD5bnj&#10;j7akZW/+a6sG12h8nU3qVEmJBE4pa7hwpfJczSiTjU9q53nHbHlUM1jjuq2poe7+33PNqPZVU7Py&#10;wpWWipJzGY6SIiq9VlJ66UpBVwqZLzlzdrI5oTGZsLnu/LnWmqKJ5mho+ZXq0pKWyilaKqnE1Txu&#10;Zk+d0XpPhW9obW28WJNig4JyWh7V1VZsSzIyFBBpn7i5rvFMzdE3k5o/3uwXtODKs5WWtsnNLTWV&#10;l69t6mv4nIACdt+4cLO+LDPUamLdje0Do9c/rE5Sk77zjtdVVDbnuaFR527XVtTfqR/WYdG9Gxcr&#10;as6mOiLTISc/+u69R5mhHVBY/vGS85efnloyZumhs6fLDlW15gb7jD/Vcv3C+crsNw33YZEwqPh6&#10;TfX5k5Mtke/UE/UtFx4+3Ds8fGNV9Y0rVc0bglHQhrq68v07rz7bFTCkurrpVNWdol42G442tjY3&#10;VRwZZRO0oerCzcbqspmOUUceN8RFZ7VcWOthO+/sg4rT91rXRfstu3v1RGXzxmE4skXm62gH5je1&#10;nK87e3CKB+uQfvdiZfO5FFsi8PjFGxWVN8uGiEbxYkTkmpp7145khKtQRF5j05knp1O8CcKp6+Hz&#10;5cXnDowI23+moaqs9uqDHLuEqtr6B5W1h1N8OQYO/aDoa8ispqerzAbfupPVY/Sao02tjdW1pe66&#10;9MZrdRVXLs21kENtpWeyjG69WrcngHDPvte0Ymbx1cbW41VnRoiIcd9cWnr23skpg9c2XV8ZnnT8&#10;T/sn95x+9GJLbcOBWZ7IfP7NyyVljzY5ECHnL1WXlF2pHorUo49Utt5tPHN0UeyAjdVnGg8dqdk1&#10;Irrf3dbKqoZjswIExHXLP9907EZtogZxNhP+VGwvPWe7g0ETXdLLKyuaT6YOSbv5/kph9MUPKsaZ&#10;hm05X3uq9l7jZMM2DY167Kxpaiy/d+JNxE8sbb5WV1+7xpdUvVl0q77uxsHhiF3eVre/6l7jwk7I&#10;evTBSxVXHpX0E8LzH7WWV7eeTvFDdmOPtZwurrmyryfy2Xm9srribEv9uhiD3C0Of9RYVnm6bpYt&#10;nO4bJfi+liatVBZBgSGh0V1CujIopHdYZ14M7RlipiVs7TpyA8uyXGijqJqQhIjo6IgePiRSm3l2&#10;iwn3d4aDDMY+MtYeAnGt/OMiw6LDPKwopPMMjYyJCekkIMIhxJowd9ManfsIiO0UEhIQZK+VfI0u&#10;4SEBwVHhzmz7u0mDzsQ9OMDdxp2kwrp1RmbOcW8EEMjU2T+0i2vH9mgTWo34sG5B0TFRQWbIKSHe&#10;x9wspF8IRJ5adAn37WAlXV7bwckr0sPJnkEu3X2Du0T08CSRRjv07NfXs+fnzbFHLhExoU6h3laM&#10;2iUo1N7Ov0cXThPkGxEVGhXraTBQcKi4ztm3V2hHYNtrXXy9ndxDfS1QUNfAmGj/KF814py6hHez&#10;swyIDZae3S0mxN3DFHEugVFhwSGBXh2QZVxMZM9usWEOjGVUQoSF2CU21oegVR4RgT6+zmpEuMX4&#10;B0Z4eppCdoNsaCLUoVtMXGx0fFdnSTdqvH3CozpKQhYjwnt0dY8FeRuFvVt4h8d3j/CUOkPdwdUn&#10;yB3LSLQyDwt3czVHhI2rt6uzZ3BEGLLoFxfRKywmojOnxDFK17AOCx/kiRz6d+9s4egb1S0+Kiw6&#10;mnGav+yt8GAvCPXjABwszU/eqXvPyHAOCRGxUeZcQHxwaGxsvBUUIxF9QwP8LZEqpHu8k+gU2zPS&#10;0aRzTLeuMRFethqaNncNiAj2N0Wqzs1TPWK6errQNOneKzo82jcmwonivWLCzVU2/j4mvJVHQFiw&#10;n6sJpjM4+/n7eHrAAZ/1gt1LIK7WeNiqHP1DfDoyakuXsOhORKdekQFuCNl1iY72c3c0miJETNby&#10;gdF+Lp1MEe8dGRgTFh3vAxEMjsHBAX52kv7b9EmEZVzHjkCutXDx6hrk7aJFoqtbQGiARwe4jsYj&#10;LDQ8rhOIk3WOCvL1CY4KtG1fQkJiXIO7eto7YkTwaw7lxfQE3kTDmfC8rQjJWSSkM8KhREJazpLi&#10;ewtFmcsjf1qDs/oJFmJYpN7SgR6jZXAkwXCsSqeiKJWGp1TAleTxswJGBfs4RlHveFkQBApDkCle&#10;YBjOGD2IkwowsUwkWTOVqGZJGYNKchrwr9plACd7kr/HQqka2NOWw0IAiMtq4FsmFgwi1Tocq25i&#10;Koi8CKFENDXuYObyDUe3DrYBeolAIEEjecIaC0A0wdGPIDKI1WkMXUDh2n+EDvNsgNSGKbc6U8pc&#10;gxieUclpHlAfVRDM1ZILbq6FGCtbEwszkddoRRKJJnAVwQCX1oJ+kr7FmmrxgT5UNNUq4BYcDgAJ&#10;jQJE6JPSC5rDlyyhsrAg/VLylnmVMdAbcXAEhnOj4Ou8KRY77LqZQDgOCQ8J8FKBlYSKE9gYhgD0&#10;EYlXQ4KHkDegDjAMLeOHuKC3L5/flR0CUxIXYpadWjhthagl0VwgTcxFFUAYKS0E2Gihy3QqEhiu&#10;4PvSIuBoNUqn0qL0AuKY/W3Hp48NwO9HqaQupRWCKuSzajSwjAPUlOE4GXIAlQoI14mz8j+4uLUD&#10;R3NGWWKwJwQRCJyJThoeGkZApAnQh8ytQMSGvQjVW/uuVG+bC0G/BCuqBDlMEnKdGKArc16TH7fl&#10;DIviFbqwDNyBcSeYQAcDpRNrJul5zUxJJCi5fobH0JrRSGcFw5HhFELU62oyBgvPLHDzGYThS1Lf&#10;m0h2ROb9q/dulPVCnDFIlaIg5w/Yy6wIE0ajgacXaVyXlMAPR3PAcqIFgaUJzFVCmKLCqoy8ZJan&#10;WMllp+BCBKlQIo2NdZwKDDnN8pY0AGgoDtJBgC9r5HQA54DhQekRFCfnEmK2K6AA5X0coARRMlyM&#10;5TCojyU8J07vEJy2KZHD2COG0bNhOFEaVpw0+oBgQr5wTkWJWh7DyXACqfzksoqhaYwUhJRnWqbb&#10;qODxeT11DDM9KIKUvspjtCCQ/0wpSQHKeEA5EJXgGVrgMPuM4nHsJEMRPP4FMHSwnBCAIHmtCAkt&#10;oKran4/hocSigsMHTi2OPcRwJsyLBcHA3QSY1hwLgEGQMKOQIXkWVmpKjbMfGZYT+DGVT967fTNB&#10;jUQcfiZLSVJJNINZa6QCa0Ms5uPJRzE0qGxJ9VGAnWWBLStpOtxxAoQh8os+fP5ec16MoILgUMgS&#10;FUEv4wRsLAHCkM2q9D7FCpou6ytu/eXZwS54K8rQGQSGp+pJcVBkQJS0ho4gXsxpsNp049H9x0ct&#10;RYYROEjLB54VpvTjIGMhofzdj58djLSThEnyjCRkVkaj46xCoK6xHMsB8huekuMAIaxiiRdioMGg&#10;4OHu6DVXV8CPQcGpDM1RSrg0ifuc5gavWjCnu5cZaTQEFKnReFkjZPAeIO70AA7Yt6dwniwpikZF&#10;0hRYdvsqROllCvhT+Y/Gab+Egk8iYQ9Uz53FX3wxd5HRR3IbXoaUGZdKJQeFMUQReIFWJEdAOjGP&#10;ON5UQwA2FQKAYcbqQyBpHBIpTT2jvESVBudTKWnLCo8VvytLG2lRSa3y2PDAKg8H3BDAjiP0B9KY&#10;lAjbN3KqFmPI9CSA2kcgBdWI+TsYt4VpjgRIARQhMohN/6ZGXYmREC8WfJDGE2Y6krTMIJR7wbB5&#10;wMjoPBnEgIyKPtOob+qytatWusiRCSL0NwXxhnLHSRod6suxemQDATl8BA6AwCmksu2iMJkpfWo5&#10;Ozgvfe3iYc7yR/TVCpQnx5AKjPHC5Es9VJRAZhPWZKZljbOhjFU39Cuj5KVK3SDoBxqkrFNG5pnd&#10;+IUZmWumMciw1uHsVIR5lizPhi3KXpM2DsInJROFkxn28rNDpxmgqtL/4ZAC2VIm2g8wgTcMQoSb&#10;iq+5XjyhFBuABROIDjLLD2q6amiHoHB3mXduMGh5QgFl8Ry2tbSc0jc0ZsRJaxjw9iQdq09jxgsf&#10;jm/BYD79dWBUMiSjkok+UmeABfmTjAxpmDEYBMJjijgtM1LonxHqKFikYQ2BboU1Q9ZflKBRcXhI&#10;yleloDCCyPKCPCRoWO152Xyk8dYxrq3CMHISL34+yljY8FetfoIp3SxKNwBzD14S8wKkLmKwTyTj&#10;OuXrkqD5gIMtjwkYTzxInMDDC6cikxpBRvMSylcVfi6hAOxoWTlJV8FbIQwFzoCRHOQEDgXAJy1Y&#10;0ihXFA3Ee5IGsAKFOA1ec4BeCsf9+ARFVpAgPcZwW3c/18DAQCvoSDAFWDm0AaTPA2ceLkrjR2B4&#10;TOcGBweYlHARTmGmSSpPwOnOLEbrsc6efv6eHbUAUMWypngKl8NipJmvZ1LIZFplBPCS6lL5BPh4&#10;+ztzDM8baWWM8uM5pa6JZLGTEPqsB/sbxqvGxTkoxNPHBFtlrCjKNgSljAHEWjn6Bzm7duSUfHec&#10;IgSlRJSiHaRIYh4GLokil/FFL4CMcVSAgqpjfwlo8+oN6yhsBHCASwOuJOajEbyIM5sIqEEiGCF3&#10;ZAAnnhKyaUdLZgfFyEsVIfOrAGYMZpjAE3r0LDBaVUYZAeBB4auSnErJsyQJZHR4onySBxIdJCJg&#10;zAaJLWXWCD2kL2GAGb8ApkQyDdKQoouJowyeZpScOo0flIabSh4qBN3ILGmDuPEaRhJKgQelqWVt&#10;LFnTrFy/hQa1gTmv2FHCiHBgRvO0dFFaRSqJ3XqKF+5o6RfYTsZiBMosrDOS+SzZUqSc/sNgJDAO&#10;8YDBLRPQZYCBUgUHpioMdzwG2zEOyu3wGGr/LY2PqyCMhyKxHUHJPhFoff0aKs96BmsOSu4Kafki&#10;abw7wODCQKA05ewzLF9RNmewNpZGClRPwUOUgjI+YPXht8ZsWUqGEcENwFeXBoVGg2nV+vGC/6aX&#10;EUlhfj/udxYXmiIVu4WXDat2+x1XtKEx1EFRZjCrpB+EQtLVN14/WqWOgzVDKU4iOdyY9gYXxQWY&#10;5CJW+mQ+Ep8ay4YNhacfCBWPWJmXbzSBQM4qObmNejn58bc3WjGxJP+bxXYIKxsFmNVDEzwl21rt&#10;QwCsPti0wF+lWKOoRngLkTRIHOeVwZYCpj6TP6mcIfcMJcMzEAY7kC+CK/RYVPCNkBoXJRMYPfDC&#10;6ELYHuNwoiUkfFEcLmqGZAQjRr8BzQrfh+dllCtOdSY0HC3TZsEax2ayZBqx8vqC2aikkXbEvq7h&#10;ztjSlOssyPUwJHkJiiQhTwoMT0znYZUpI/1L+jAjEmCZ4tLxAiMbI0qQOehEzHyX63URCjdVRkxD&#10;7Ri4Bnhsihknl8EijMWgqBIMzBcoPcJc9qsMEZAEFGoz+MC4OJQeSq7sGylN6mANaC5JqhS8D4HP&#10;7RjoDFhGFXtckDfkRELhGUMRJlgmIbBPpjrjsQ38bYR7AZS/5NZiRDqu4SXPcBYb0zL5lZLz4QjZ&#10;dIY9L5xEBlZAe9frxwG2NHi5cBIJuV0gW6Ld2oFCLNKVoPYHXiXxmAetStGyVBgYNEjEcwosR2kg&#10;UGCZyos4g2VCkDI1wmCpt8eiQPfxyrAkuNds0f7bG0Eab7coGyMKseZfmU3efv+fGNaGf8O8xgPm&#10;9cOAyfZF+kV5vPAI4LeRxO8BZiolEH7zBcgX9NS/v8mSIuQ+MbK2ftaMVtpfxbjJSGyD7jX6/S92&#10;N/4wofcG/vqH76YAAAKmSURBVL/5nv9hjWj3LZAsHZJUyOK/n7rwKs/DCe2S5jnZtuU4zpCP/6tD&#10;4RUbGCcsh7fCX5SH4TnkiiRKKaVXHgrKDPvNcv3Fh/o3NsyNx+uyvGnz0s9RNC7G8T9fkTD8eOH7&#10;YGJTvzCnCdkRRAr98/9Ck/HGiDZiuf4rmzwrX5ZCQELpN7ade/r6HhAfqRj5ti9ryih55fv+sSbY&#10;72qEfu1CvyIPI3/rV3HweqQ2+kmnvqxDZNOfVamwicy8ztjZP0r7BcsRC4lm9Jv9/+JG8hqV8UYg&#10;LhLJUBzP649WWJZi1S9sYLymOws08VLeGYQgcAzsWMmFkl71Jj8be7/963+IRsEhqly67X94IdjA&#10;x/sPOLziZZ8yAty/cDWZvc38QpiPclIuH+f+5uf/D2g/5ZDKgoaNlHZY6r+yYeuIal8124vWELji&#10;I6VYhK+9CjH5wrT52XVhHOo/QhHkKxu0eu/sFb6HXrMq+l0NpCEf7pII/YoPSbUfxcDP3+yIvMwW&#10;1iqxWIxS7f63Xvc/oCnlEw0ik6cmJSIG9vhY9le++r/SKAqXs/3JfUUzXNQNWLQwtkWRfhk/9VUb&#10;DSIQND+Tx4uNs7CU9ffvWTVJ+hXoUrTRuekfogGMS4MLJSIcpvSSJsuTFQV5n+3X3EKpd2mSpn5i&#10;qsHOs+rniybeoIfzCRrKMP5hNNbrbHJ4XHuMrnx8xpom9I1zVf877FmXASPjbdpVJclwLGfhGdk/&#10;zF4u00vSKreEN3oxv1KF7NUay6lDE1x+Kg99k4wqQTR1iwlzVjP07zBoYY0x1Kj/LU/HUMQfaWpS&#10;KoL3cDfRwYELwf/KokVSjMrWO9yc04cBv+Rjkt2r0qh4kf+JdcqyrG2gv8PPvmAeMmxyUrAd0anP&#10;yKHRv4WD+/8AQtiMlSzYHHMAAAAASUVORK5CYIJQSwECLQAUAAYACAAAACEAsYJntgoBAAATAgAA&#10;EwAAAAAAAAAAAAAAAAAAAAAAW0NvbnRlbnRfVHlwZXNdLnhtbFBLAQItABQABgAIAAAAIQA4/SH/&#10;1gAAAJQBAAALAAAAAAAAAAAAAAAAADsBAABfcmVscy8ucmVsc1BLAQItABQABgAIAAAAIQDQZho+&#10;UgQAAE8OAAAOAAAAAAAAAAAAAAAAADoCAABkcnMvZTJvRG9jLnhtbFBLAQItABQABgAIAAAAIQAu&#10;bPAAxQAAAKUBAAAZAAAAAAAAAAAAAAAAALgGAABkcnMvX3JlbHMvZTJvRG9jLnhtbC5yZWxzUEsB&#10;Ai0AFAAGAAgAAAAhAN90rkvgAAAACwEAAA8AAAAAAAAAAAAAAAAAtAcAAGRycy9kb3ducmV2Lnht&#10;bFBLAQItAAoAAAAAAAAAIQDQvm1UmgIAAJoCAAAUAAAAAAAAAAAAAAAAAMEIAABkcnMvbWVkaWEv&#10;aW1hZ2UxLnBuZ1BLAQItAAoAAAAAAAAAIQCGo57vVcYAAFXGAAAUAAAAAAAAAAAAAAAAAI0LAABk&#10;cnMvbWVkaWEvaW1hZ2UyLnBuZ1BLBQYAAAAABwAHAL4BAAAU0gAAAAA=&#10;">
                <v:shape id="Picture 83" o:spid="_x0000_s1027" type="#_x0000_t75" alt="Yellow arrow points to text that reads, &quot;RE-REVIEW 07/26/2019: Recommend denial after peer matched (ORTHOPEDIC SURGEON) rereview. Reviewer comments are as follows: This request is for Right Total Hip Arthoplasty after recommendation against hip arthroscopy/debridement/labral repair. Following review of the InterQual Guidelines for Total Hip Arthoplasty the proposed s...&quot;" style="position:absolute;left:1072;top:141;width:9160;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LdwAAAANwAAAAPAAAAZHJzL2Rvd25yZXYueG1sRE9Ni8Iw&#10;EL0L+x/CLHjTdEVEukYRV0WP1j3scWhm22AzqUnU+u+NIHibx/uc2aKzjbiSD8axgq9hBoK4dNpw&#10;peD3uBlMQYSIrLFxTAruFGAx/+jNMNfuxge6FrESKYRDjgrqGNtcylDWZDEMXUucuH/nLcYEfSW1&#10;x1sKt40cZdlEWjScGmpsaVVTeSouVsHem9GpM1S4u93K9c/feV+Nz0r1P7vlN4hIXXyLX+6dTvOn&#10;Y3g+ky6Q8wcAAAD//wMAUEsBAi0AFAAGAAgAAAAhANvh9svuAAAAhQEAABMAAAAAAAAAAAAAAAAA&#10;AAAAAFtDb250ZW50X1R5cGVzXS54bWxQSwECLQAUAAYACAAAACEAWvQsW78AAAAVAQAACwAAAAAA&#10;AAAAAAAAAAAfAQAAX3JlbHMvLnJlbHNQSwECLQAUAAYACAAAACEAOPtC3cAAAADcAAAADwAAAAAA&#10;AAAAAAAAAAAHAgAAZHJzL2Rvd25yZXYueG1sUEsFBgAAAAADAAMAtwAAAPQCAAAAAA==&#10;">
                  <v:imagedata r:id="rId108" o:title="labral repair. Following review of the InterQual Guidelines for Total Hip Arthoplasty the proposed s.."/>
                </v:shape>
                <v:shape id="Picture 82" o:spid="_x0000_s1028" type="#_x0000_t75" alt="Yellow arrow points to text that reads, &quot;RE-REVIEW 07/26/2019: Recommend denial after peer matched (ORTHOPEDIC SURGEON) rereview. Reviewer comments are as follows: This request is for Right Total Hip Arthoplasty after recommendation against hip arthroscopy/debridement/labral repair. Following review of the InterQual Guidelines for Total Hip Arthoplasty the proposed s...&quot;" style="position:absolute;left:1378;top:381;width:8295;height: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UCwwAAANwAAAAPAAAAZHJzL2Rvd25yZXYueG1sRE9Na8JA&#10;EL0L/odlCr3ppkJVoquIplDxpGmxxyE7ZoPZ2TS71fjvXUHobR7vc+bLztbiQq2vHCt4GyYgiAun&#10;Ky4VfOUfgykIH5A11o5JwY08LBf93hxT7a68p8shlCKGsE9RgQmhSaX0hSGLfuga4sidXGsxRNiW&#10;Urd4jeG2lqMkGUuLFccGgw2tDRXnw59VEHZnMzlmv9kke9/uju5787M95Uq9vnSrGYhAXfgXP92f&#10;Os6fjuHxTLxALu4AAAD//wMAUEsBAi0AFAAGAAgAAAAhANvh9svuAAAAhQEAABMAAAAAAAAAAAAA&#10;AAAAAAAAAFtDb250ZW50X1R5cGVzXS54bWxQSwECLQAUAAYACAAAACEAWvQsW78AAAAVAQAACwAA&#10;AAAAAAAAAAAAAAAfAQAAX3JlbHMvLnJlbHNQSwECLQAUAAYACAAAACEAHZl1AsMAAADcAAAADwAA&#10;AAAAAAAAAAAAAAAHAgAAZHJzL2Rvd25yZXYueG1sUEsFBgAAAAADAAMAtwAAAPcCAAAAAA==&#10;">
                  <v:imagedata r:id="rId109" o:title="labral repair. Following review of the InterQual Guidelines for Total Hip Arthoplasty the proposed s.."/>
                </v:shape>
                <w10:wrap type="topAndBottom" anchorx="page"/>
              </v:group>
            </w:pict>
          </mc:Fallback>
        </mc:AlternateContent>
      </w:r>
    </w:p>
    <w:p w14:paraId="7116077E" w14:textId="77777777" w:rsidR="00863DA4" w:rsidRDefault="00863DA4" w:rsidP="002429AC">
      <w:pPr>
        <w:pStyle w:val="BodyText"/>
        <w:spacing w:before="4"/>
        <w:rPr>
          <w:sz w:val="25"/>
        </w:rPr>
      </w:pPr>
    </w:p>
    <w:p w14:paraId="7116077F" w14:textId="77777777" w:rsidR="00863DA4" w:rsidRDefault="00BE0184" w:rsidP="002429AC">
      <w:pPr>
        <w:pStyle w:val="BodyText"/>
        <w:spacing w:before="1"/>
        <w:ind w:left="147"/>
      </w:pPr>
      <w:r>
        <w:t>At this point, the decision is up to the L&amp;I Office of the Medical Director.</w:t>
      </w:r>
    </w:p>
    <w:p w14:paraId="71160780" w14:textId="77777777" w:rsidR="00863DA4" w:rsidRDefault="007A6BDD" w:rsidP="002429AC">
      <w:pPr>
        <w:pStyle w:val="BodyText"/>
        <w:spacing w:before="5"/>
        <w:rPr>
          <w:sz w:val="21"/>
        </w:rPr>
      </w:pPr>
      <w:r>
        <w:rPr>
          <w:noProof/>
          <w:lang w:bidi="ar-SA"/>
        </w:rPr>
        <mc:AlternateContent>
          <mc:Choice Requires="wpg">
            <w:drawing>
              <wp:anchor distT="0" distB="0" distL="0" distR="0" simplePos="0" relativeHeight="251658275" behindDoc="1" locked="0" layoutInCell="1" allowOverlap="1" wp14:anchorId="71160C1B" wp14:editId="317BED44">
                <wp:simplePos x="0" y="0"/>
                <wp:positionH relativeFrom="page">
                  <wp:posOffset>872490</wp:posOffset>
                </wp:positionH>
                <wp:positionV relativeFrom="paragraph">
                  <wp:posOffset>181610</wp:posOffset>
                </wp:positionV>
                <wp:extent cx="5322570" cy="1171575"/>
                <wp:effectExtent l="0" t="0" r="0" b="0"/>
                <wp:wrapTopAndBottom/>
                <wp:docPr id="17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2570" cy="1171575"/>
                          <a:chOff x="1374" y="286"/>
                          <a:chExt cx="8382" cy="1845"/>
                        </a:xfrm>
                      </wpg:grpSpPr>
                      <pic:pic xmlns:pic="http://schemas.openxmlformats.org/drawingml/2006/picture">
                        <pic:nvPicPr>
                          <pic:cNvPr id="178" name="Picture 80" descr="Screenshot shows partial text, &quot;at best, especially in an obese, 47 year old, because this was a peer-matched review, no rereview has been offered. If additional information is provided and approval cannot be recommended, any further review would be done by asking the claim manager to staff with the Office of the Medical Director at the Department. QH1015&quo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374" y="285"/>
                            <a:ext cx="8382" cy="1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79" descr="Screenshot shows partial text, &quot;at best, especially in an obese, 47 year old, because this was a peer-matched review, no rereview has been offered. If additional information is provided and approval cannot be recommended, any further review would be done by asking the claim manager to staff with the Office of the Medical Director at the Department. QH1015&quo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680" y="525"/>
                            <a:ext cx="7516" cy="10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F7BB8F" id="Group 78" o:spid="_x0000_s1026" style="position:absolute;margin-left:68.7pt;margin-top:14.3pt;width:419.1pt;height:92.25pt;z-index:-251658205;mso-wrap-distance-left:0;mso-wrap-distance-right:0;mso-position-horizontal-relative:page" coordorigin="1374,286" coordsize="8382,1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wUQQAADEOAAAOAAAAZHJzL2Uyb0RvYy54bWzsV9tu4zYQfS/Qfxjo&#10;oU9xLCmypbhJFqntZBfYbdNu+wE0RVlEJFElaStG0X/vISXn4qSbdvtUIAEs8TIcDs+ZOaHO3t3V&#10;FW2FNlI150F0HAYkGq5y2azPg99+vRplARnLmpxVqhHnwU6Y4N3Ft9+cde1MxKpUVS40wUljZl17&#10;HpTWtrPx2PBS1Mwcq1Y0mCyUrplFV6/HuWYdvNfVOA7D6bhTOm+14sIYjC76yeDC+y8Kwe1PRWGE&#10;peo8QGzWP7V/rtxzfHHGZmvN2lLyIQz2FVHUTDbY9N7VgllGGy2fuaol18qowh5zVY9VUUgu/Blw&#10;mig8OM21VpvWn2U969btPUyA9gCnr3bLf9zeaJI5uEunATWsBkl+X0ozh07Xrmcwutbt5/ZG90dE&#10;86PitwbT48N511/3xrTqPqkc/tjGKo/OXaFr5wLnpjtPwu6eBHFniWNwchLHkxRcccxFURpN0klP&#10;Ey/BpVsXnaRJQJiOs+l+ajksz06yeFibJX7hmM36fX2sQ2wXZ63kM/wGUNF6BurryYdVdqNFMDip&#10;/5GPmunbTTsC/y2zciUraXc+lwGRC6rZ3kjuoHadx/yglHp+MO+2pQwo5cJw5PNnroVoTKks4dEZ&#10;apm2klVkgesRfff7RtnvmaWVMOgK0wqO2WpHsiHWkMK4OKIkpZ1gmlCVRzDlbGME2VIa6pghRq0Q&#10;eoRKRHXmpMVWiu6IGoVm36ESZisEQmAYY/kxfSiI5bm00AdEI5u+lNEjeEXhbmUOXxAIYq3rwoiz&#10;psE5VgJ+gVItGpgcwWZHxUbbEoIxbNepTZU7wxziQqsdMXMLFUDIgnjFZE01a9gaC6xyMoT06aQt&#10;/TxyCbWHQH3vk8glx94LiT2t0gSsnJeFcEAiBHtMP7+PwmjSQ+nSbs9PzxZz2eTLAojMS9asxaWD&#10;GZITgbj9kNaqKwXLjRt2BfTUi+8+yYBVJdsrWVWublx7yDVwfqABL6QrWMAZF4pv3Al6wdSiQtop&#10;5IpsTUB6JuqVQP3rD3nkixQJ89FYt50rSS9if8TZZRiexj+M5pNwPkrCdDm6PE3SURou0yRMsmge&#10;zf90q6NkhpwBDKxatHKIFaPPon1RsQZt77XQayohIQaJQB0jICDm3z5ENB0kLlaj+S8AG4iibbVA&#10;jrpmAeSGcRjfT3iYH5B1HBjI26uK9Uh5BlFyGDnZ+oLuIDO0sddC1Uh4g3xwKeahZlscwyXBg4kL&#10;ulGOcH+Ul8g4DU+X2TJLRkk8XYKMxWJ0eTVPRtOrKJ0sThbz+SLak1HKPBeNc/ffufDQqkrm+3Q0&#10;er2aV7rn6Mr/+ZQG0A9mY5cTD2Hs+du/ex73BGDUNfH7Hwq0k+OnAp2evgn0m0B/4TL7LwU6fhPo&#10;V66U0dRVIa6Gk/hAoNNJhAuuv1SGBxfDB/V9E2jcM/p/sPv33wu0v0/ju8RbDt9Q7sPncR/tx196&#10;F3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cm9EJ4QAAAAoB&#10;AAAPAAAAZHJzL2Rvd25yZXYueG1sTI/NTsMwEITvSLyDtUjcqOOG/hDiVFUFnCokWqSqt22yTaLG&#10;dhS7Sfr2LCe47eyOZr9JV6NpRE+dr53VoCYRCLK5K2pbavjevz8tQfiAtsDGWdJwIw+r7P4uxaRw&#10;g/2ifhdKwSHWJ6ihCqFNpPR5RQb9xLVk+XZ2ncHAsitl0eHA4aaR0yiaS4O15Q8VtrSpKL/srkbD&#10;x4DDOlZv/fZy3tyO+9nnYatI68eHcf0KItAY/szwi8/okDHTyV1t4UXDOl48s1XDdDkHwYaXxYyH&#10;Ey9UrEBmqfxfIfsBAAD//wMAUEsDBAoAAAAAAAAAIQDNYLW4/wEAAP8BAAAUAAAAZHJzL21lZGlh&#10;L2ltYWdlMS5wbmeJUE5HDQoaCgAAAA1JSERSAAAAiwAAAB4IBgAAAByy7Q8AAAAGYktHRAD/AP8A&#10;/6C9p5MAAAAJcEhZcwAAIV8AACH9AebqLYkAAAGfSURBVHic7ZtBa8MwDIWf4y6HQRnsttv2/3/Y&#10;Lt2gFAZLa2uHWbEr0kyHbeDwvouqOIaCxZNtKQAhToLj2eCYQ/pFjJ9vjdtAIOQmYeG3BtCu2LHY&#10;OzNOtoEqybnYqdiLGRcuPHGzW3m2B4AQwqPxVWm4d+kbAQARUSU5Ff+99VGVhimF+GmVRQNnBKqi&#10;DMPwDAAxxqfi35f34v/8RfJHJADIOX8AQErptfgAABH5LO/p3iUtpSHdyO6BGiTjOL4U/6GMM1j6&#10;JgFASukIANP0nW1yzm9l/GAnMA0RN62yXB2ddSOraUcVRW0IYUmVSCeIyKX1dZ113UXmk/J8kKGy&#10;EDdr6qARFVurikJl2QzR2JtXIlQW4obBQtwwWIgbBgtxs7ZJ1T6G1Fp75CJ90qxjMtb2t8xQWYib&#10;Vlk0ojJQq5FN7eBo5vK6v2+urvt1nZsq9NzHohOoLMTN0p5FO6ZOQK1GaqGJVefNsFh1Ru1jOdsJ&#10;bbCo7ExAbYLRkrVWI9n8tBl+an6y6YhpiPhhwzZhwzb5ffiRGeFHZoQQQnrgC+Xrm7T1PrFxAAAA&#10;AElFTkSuQmCCUEsDBAoAAAAAAAAAIQBMHDvUmMAAAJjAAAAUAAAAZHJzL21lZGlhL2ltYWdlMi5w&#10;bmeJUE5HDQoaCgAAAA1JSERSAAADzAAAAGcIAwAAAOLFO+wAAAMAUExURf////7+/v39/fz8/Pv7&#10;+/r6+vn5+fj4+Pf39/b29vX19fT09PPz8/Ly8vHx8fDw8O/v7+7u7u3t7ezs7Ovr6+rq6unp6ejo&#10;6Ofn5+bm5uXl5eTk5OPj4+Li4uHh4eDg4N/f397e3t3d3dzc3Nvb29ra2tnZ2djY2NfX19bW1tXV&#10;1dTU1NPT09LS0tHR0dDQ0M/Pz87Ozs3NzczMzMvLy8rKysnJycjIyMfHx8bGxsXFxcTExMPDw8LC&#10;wsHBwcDAwL+/v76+vr29vby8vLu7u7q6urm5ubi4uLe3t7a2trW1tbS0tLOzs7KysrGxsbCwsK+v&#10;r66urq2traysrKurq6qqqqmpqaioqKenp6ampqWlpaSkpKOjo6KioqGhoaCgoJ+fn56enp2dnZyc&#10;nJubm5qampmZmZiYmJeXl5aWlpWVlZSUlJOTk5KSkpGRkZCQkI+Pj46Ojo2NjYyMjIuLi4qKiomJ&#10;iYiIiIeHh4aGhoWFhYSEhIODg4KCgoGBgYCAgH9/f35+fn19fXx8fHt7e3p6enl5eXh4eHd3d3Z2&#10;dnV1dXR0dHNzc3JycnFxcXBwcG9vb25ubm1tbWxsbGtra2pqamlpaWhoaGdnZ2ZmZmVlZWRkZGNj&#10;Y2JiYmFhYWBgYF9fX15eXl1dXVxcXFtbW1paWllZWVhYWFdXV1ZWVlVVVVRUVFNTU1JSUlFRUVBQ&#10;UE9PT05OTk1NTUxMTEtLS0pKSklJSUhISEdHR0ZGRkVFRURERENDQ0JCQkFBQUBAQD8/Pz4+Pj09&#10;PTw8PDs7Ozo6Ojk5OTg4ODc3NzY2NjU1NTQ0NDMzMzIyMjExMTAwMC8vLy4uLi0tLSwsLCsrKyoq&#10;KikpKSgoKCcnJyYmJiUlJSQkJCMjIyIiIiEhISAgIB8fHx4eHh0dHRwcHBsbGxoaGhkZGRgYGBcX&#10;FxYWFhUVFRQUFBMTExISEhERERAQEA8PDw4ODg0NDQwMDAsLCwoKCgkJCQgICAcHBwYGBgUFBQQE&#10;BAMDAwICAgEBAQAAAO6u4ZQAAAABYktHRACIBR1IAAAACXBIWXMAAA7EAAAOxAGVKw4bAAAgAElE&#10;QVR4nOy9B1xVV9Y4uk+/53a49N6r9F6lSVGxAoKCBWxYEBWld0SkKoJYESuIYu819m7UxHQTMyZj&#10;ykzq9EmGt/c+916uJWXefJP/+//etxO57Zxd1l59r7UOAD/RGAr+IUgSEAR6Q1EE/ppEH4SveAAv&#10;odFbkkaNJPANwnUEvh/exRI06o3+yXHUPZIUReJx4K3wYlrdD2CFeVAERVPodzQiQwACwI9wHgQl&#10;jArvFZF4NjRNcZQwU07EwgsBia6hSdwNyeC5C0PSeJIkxwK0FE3DSyDU60a34dcX583SwqpIdAPD&#10;CF/CexjcPckR6gYHFTqiSFIDxOf6gbdz+FYx/ACvhzNh4Uq0F+B50CJ8J8mw2q+FaVIvdYj3A4ED&#10;goin8TUUSWi2BW0oWhKF4I2+EzEk3lAaXUQSGJ7wFgZDC11C0WocEBqHZgxECJ4U/MBAeBMETWPE&#10;ICE80T4RAsjVkxdmyjHCVxgocL/QzEg0KNxxQJLPLxfvkM5u4J0m8Q0aeApdE8L+QtSBv1Jwb4XF&#10;ILTA81D3wdCkGlDwMlp40XQNNw8hFgkxFchYDXDV/dMcwcBfSOEGYUg8QzhvuCBhKRjiCJ1YRrsO&#10;dBGNdldAIEghlNAxxjhqaL2/VdNFPowBJAG0GwJRTyKRExrSxl8L11MMBI+GCWDA/vzUdTCFEHYR&#10;AZnC/EE9D50OKEizEIUJTNqAkkB0wNsLyZYgWQpTJpytiEeTwLMQgE9qsBfeylAYg/CAlHZkzWx0&#10;5iMs+4XvNNDBX3GMMEvEjdQbBqeOO9dg3XNLfakfFnElIIaTYwSWQrMEQ+jepgYrwTAvwJEgfwKw&#10;mJQ0v1GYHULiZTDWAoF0SIEFUvTQvDS9qdmE7lR1BqLgfxIaApkUifF8BR4Of+A4AYGFGxFjEN4h&#10;pkDTmpkNQQEhuJbH6MCfxG1obBpTJUYCQheexAu88bm+CO1KtAuBLEeYIJo9q7lEMy0RQBuA8EQQ&#10;K7rQhWgkEuYGlwlRBu45M4S3WgEmrBUtHPYloTDj0F4k/Ab+zzQEVDQ43AiWg6xJTAIGSjwtMUOg&#10;SOE7JUDyDf7jEVtEiE2oeQDJiiCmMzQnENJPD0QhRBMxNBwIYhsLuyAFrMNMHEk0iHMMhy7AEocF&#10;rCCn0KZA6Yh+hsAlOAg/KCsIiuUwXVBILHOQX3IQpBiJhPEEqaGEF6A58zSa9pDEo9SogIbF2Ib+&#10;vkKiwu+g2CYwAnAspyDUuAthwXG0gJCIwCH/hvKU0QiGl+CAVQ1KggYV8VhFIFAf2t9hX2gKNFwH&#10;wkOR5nsIJ1LD7Z4Dp4Y0AeYJmAGQcEZqCa2lcZYRSAQKH7i7cDuRJIMfIDwFnYVCqgTDqmWYtn+S&#10;EBNQk2A4BCqxDDEL2ChMxTQcjUEdaEhSh/ggKFg0poalAjVO0AjI1BCavwLhsfxj0SbCvjXwRFuE&#10;+Tm6mWR5wLBqLUKgLZ5FLASNh9g9BB6J1T8GYgTAu4YkK7wPSm3IlziEzxKpoGgSeOaYLuHCWYmY&#10;USOPWtxirYJBWgzEG4hciARYzHMg7sFfRJzAdzgeyzSEDwTBMcI+Ip4CG/vSKv+bjdB5QbOndEUo&#10;BAvkbayU1uIG0OCVsFVqDozuFwHdPf35MVGjBCGh6Yd88U5B6HBArUprfhZjPEAwQpKO4ThoBcBN&#10;05EPmN1i7ox7IehXqqkkGFIFdHnuy3MVegCIBZMaPV2jjhNDXF3TBeZxxMuoCr+ByCKmebwaniQk&#10;kLTpF+dFDF39841UKzYMYloQd2jMDTVEgqUD1kBfoWvoDqczf5LQ1UwYBGMSwh9wYkrXOuFECOw6&#10;gvM56BHP94p2CQsrWvd3zRuCGGJ6LK0hI/XE1J2qlXYKvNgB0OjBz42tUcAge4cYxmlHGvpdTMO1&#10;wf8ESURp+sc38mJSR82iKPXA6KOOZq0ZEn8NRMJVGrJ4hTz4bRsyA0QI3Ag8Uj0ecR21aCYJEWVX&#10;sSrHWobUXkyurIilBP2QhMKRJ/FlDG8GxKKftJixhBDUU2xfQjmOZBmUCFgqCjKG4VhKrVWRjJRF&#10;IOLtkuJcWIg8kCkymI/wQC+5uLnIWw8pQK7ZteXFjoiRYCUTapiwR0Ywm9V6tnlKbhCSJ0gIEToS&#10;k1DTPYu0dDw6ZKYMx7w4byiQGJKUmE8tzXbVg9oH/ICWITgPCI3kxPSLddBXMibUODR3yYT5maYy&#10;kV3ywvqqxrLFbjJe+zvJiRjM3xBQdO7DGhH1EmQFYiY4QwtzQ1NbcylaAVyfGMKQVC+PwDY17AAu&#10;QfB5QOCwSK5geQcZodqRgTVG/O0Q0YgIIwWpZAnKd1FTgSmSTOhbmnOYmBMMOSyCPqXVRNT+FrhH&#10;jGDKMjyUlPAjywoWBYsVK/J5JkVSOpKaFkxlCEwOoRGlhSeaHHwrKC5Yb2ZElJqZDumPLNTn0OZB&#10;acRySEFB5iFrouQQucJNgxhAQbKTOy5YU2bDUSICI52AVWoNR+41pWxe6NDeIeiRUNiSLFZb8HIJ&#10;NA/MJOWIn5F6thMzQyRIzcbTg38QbnPwOu5naOG/1hBEtXopXInMO8KWRFqN2haGgHDr/fLBOLTv&#10;JNp/WrN/WjMBbqlIPyoGf/jJJQgCmNHgFf6k+YnUGOlw22lGq1NCnZixnDLBRzLkVyOh6elR2PfO&#10;wzmGEH7S2KaDDz8bC+WH0CdFD7FZhJjoo9f8qpFKSuO4orXzU2vhGluLeJXeJ6wT/VHatzw8liTD&#10;PitSoHiIeTQ2FzTdCaxe+PAyNUNrjBLxsQevdNsBENZ28d3jJ+58Vmw9JAmFZQuzIBlO872IffW8&#10;SMGskwWlT8+YNj19UrQ55BccqUVvihWURo3iD+kQeygx/UK81Mxbw/mAwACG9s88exx6Eceuffz5&#10;BDQdqMTD6zxnFSUo4NDckAzEf7VuKJLFvkcNmWvUNVKwWLTMkudeUpZ0pC4pGoLnkM1MC8wDb6La&#10;XwZ3VJCx2IUCcZFU30aK4WvGeKFfOHPBeWLou/F3X44hgYbhCYMhs4EEyuiWe2eXaM17tcUoKDuk&#10;mulCatBofBj+EvO5S5P0kZqpIQbhjYBwiP5fsXX/5UaJJITAJSmHGSUjDUQQ8zR4Ac3omEtPkiDD&#10;FBwHaLvgRmA2y0rkgEYWoJFvY5GCJrmfGYPmRWrOTIjELBSmQCRlCEou4QRNhuJ5zfayPBwL4x5v&#10;Ym+KhB2JGCvPIgOFUtq7V56eqkL3GAaGtP8ljUK2J2TImN0gRyVyxQluCFrK27ioBI0J7qlYx3mM&#10;UYSTQ+aPuoVUyTOM6CXBjDZEBNUUUfjB/gCEQZAhQxgwCkrQ3kmEKTRi8YTAy6V4/FcQM01SfFzX&#10;e0/PuNFsfNv+3ODYjj/XGT93DVaPSExmz2kQHP/yvCiMTKx+7YV37t840Hv18jwjgLiMXIKoH+Iu&#10;A29SS0wG47va76sWNGrBiL1BiErkLN5dLefgEy/tUACphJN7dPxhMok1HSyL3DwNkJsC4J4owLFq&#10;PRpdwEgUaJM5MfqdwrqUQBScghY2QYeC0XyGuB4+xID7gZxWaLlaeGLrhpKKeJHgnsbeWJYVMVrH&#10;MymC1q4UXsRiLsJR2NiViQmT43toSixW4x/UQ2he4bL6szTAiAUtENrSMkEHRYqTPHHHqTrN8Qqe&#10;rFQmQkwMaWIIf/HkSV6MvWIEC80PzsTRxwDzTFJQcEgtfBmx1u/xmzW081JL7/DEyGFGUOyJR248&#10;X58QEuxGa+U13O+Bf2T4BQW5GqDVsKZ+ccNdDZE/QG7jG+nt5WIIRCEL7xyPCw8LNPlJyWzrEz3c&#10;XQXtFYoz9QoN8hpmYe4VHuDlM9zPRo71Keuw+FA7KQEVagO3kLAgv2A7mrYMjA+xk3IQ0BJHn+Gx&#10;wfYyiA2Q5BZdnm4EcRyI9cHMwWwIPJVlcOAwc4WRS3Cgo5JUH2/AHbLyG5EQYgpJUObt7RMYEeas&#10;N7RwtEX6lmERYZ7mEpoyd/bxDQwNGPbivE3dwqL9TKBpvvlwsldSjJeBCFGXiduIcBc9GmIbZ+YT&#10;HuRuawn1QoVjQEiQuZLWHnQ931ggq377/q39DhztkZzkw9uUP80GWvZHis19o0KseaVjeJS3sQ4Y&#10;KX23yGhfuxd7E4iZMxzZeXLf6oyx9X9a6y0iGJuYSF8ET4KW2AaGh/i72wOpjd/wqFB/IwYovcLc&#10;VFIrnwBnFVSfDdwjovxtVVCUSa28w6Js9ZBxMzTvgIJ/PY0KjBpmSpLLfyx0Gx5oB7VJiV1gfLSX&#10;ikTaOG/uGRri7SQTsxrZzihtvIK9TGiJU1i4v8RkWHhUyDA7DGeZS0SYj6u9sUhH+Mrtg6KjQ/ye&#10;W5OBR7SXm2douJsSaOBpK0UEK7WNiAhyVNKMxC48wlpp7+cj4wUYUQRj5BEW4ufj5u7nYyUGSoeQ&#10;2OgAK14OCIexf3rqHRAeaMVDHcopaHiIv48lA/IGV/qE+dkgeheZeoSGeZigHSUNPaLDx28+1Tp0&#10;0AUYU08/d5WZi4+zHsOIrUPiQh1kQG7rH+Jpa2E5IszH2cLcN3l4uBEpoaBVovKMifFUEYyJT0SQ&#10;vZxw8w/2MGZ+WlP9rzQOchPLiOW1NfXVEyHPs5596/rZtrq6DBsGqBViuNbtXzUUtKzOTYYURHtM&#10;rqzsLomyIghxwILihoKceUGEYuzex9c2VFbOCaagxg0EpUfdWOQj4J2mrqptzx8BqZk3zalelTt/&#10;VbTHgo6OovaGxtwQyHSlAUvWlK1e4A2Fu3HCzKZNpTXrs0lp+LKuyqlWkOFQZiPnb65dNs5dhsQ/&#10;kX19qiF2yjH8jB/mwEEkY4s3loeAwIWtK1NMEMYglycLuJi6phVLwiDbN85a21ZTtarSz5hAHmMk&#10;xJB7xDmjtG1l8UQjQuqX11rVWrhmppIDMmiAolMvwCqBw4jCtauqC1QSce3J6sXNK6tTrEmgb5VT&#10;XN9SEG8oAnpGS4ora2fUhpOESUT66trqqSPlAAl4NZXKNGAQE2J+SvPJtbv2+AuWu8h/5UDw0F6L&#10;SL9ZWxsnUkbpFd01cjhDKfY+kZxi1JKV9SuyXBGhoVWhAy7UOYPNVpJMqiwaDpjhl7dP5I2dclua&#10;GmZ6i1RAGTq1prK0oScBsEmVS9avmhkmBY4L6wpt+JSyxhn+lNgqY1Zr9dxSHxNg6pRZVb96eZSY&#10;I3j18TTJK1LPfPmstbButh8JZn13JHNF+VwrAFR+1a2rinwReIAyZ9b6qrw50fpYW0OkQUmm1bQv&#10;imUdxzevX27hllvdUl89XgYIuTJuUWtzbsqCGKBz2uE4dnnbmqrcIBXUjSkk0SCHsC/tXLNgRfna&#10;ighzBhhG5deUNS4KoXhSPzivs6yt2JMAJvHlWyrsJ6wpHSkFrEQlJVgTzrF59ZqyiqJFBU3pzrRF&#10;cX7DqtJ0Q5o3idr21YeN5e3t3hww9c2ta6yo3jAekOn/OFFUXjTXWUax5ul5nY1LpxkDFbBPrakp&#10;bjl8plUMRSsOb4B/XEtWFI1PLGidHAyMAhfU13bkRhBU6tJ1C8a4TFzXUTPH0b1uTe1CPwZp4aYZ&#10;xStrSmaoLHzzu9rjgFn0+o4FLjIsKxn+NzuqIqW02fiG/KKlW7YNB8Bv+oUz+1dUloy2kiJSpsTY&#10;57Bm8MsL6zqO3yh0BJF77x4ubj93fwYLRrcf2Zxfu/FwDi8esem9C+UVK/P8EPaSch0PDnIMUCCq&#10;6Q8ncsuPXV4mJ0Z23d6SP7Pzw0Xeq29/M3itZtOJc+mEfOK1q7sLe69tT2L1S798u7r8+A8/rAbA&#10;d/m+3RV+8H7ObWFB6cLO3WUqFqlm6ZcyFehUAvLsWT9Oh+ahfNShZ72xwKnwm/2Zethew6fU0sil&#10;u07un0YRYoeK20+PVK86cioauYqw5kVB3TysdPmiJRvXj5QBl7avLm2pPX6rIBJ7X6DRgxDPedbX&#10;l5sqXnu61g4UPfnq/VM9JwarnUDCyW9Pz1t15MJyaxCx+Vz3wozO7xYDadq5893lXa8dmGwCKU3K&#10;ISXxebPQc2/VxHmYmNHxCzm+qSVIRxOjhzffPZRFms567Uq1DZyBDGp2gBBLi9+/Xl9+8Z87JqIg&#10;DiBmsc+M1sOn3Ijw4pv71kzP6fogV0TNu3h/IG/N2YvpFJ1990539elnX6zkrcdWFCyZt6HFT+yy&#10;dGd/PD9+260ab2Ay48npmZN3P0jXp8Zsf31PYfPRC3kmQAwYIZCCk47a9uUnlSUrZtnSYMrgk/ba&#10;QycLfYEqckXPscNTpDTNKia9v2fuhK13xtkgVwuJbgSKnGOfLovPTi+9e77WOqysIm/e2s5IuB2p&#10;b93uXtSy92SODlKLvWeUlc1dtL1vuHDYi+WGzdJTX/31bs+hW2/MMxJNOPFwX/O63rNjCJBy9cbG&#10;8p5LW0dzRFjp6x+1b7/5Trufwit11qxFM6cHxW1883HX7gf3juw6WAGiFi4vWdTZMNEUGI5e89m9&#10;sorSKojWU998sK704Dc/lAN66uDZFc2HziYZS7i8f56vKR94f7078G34/LXWrY/+/FYVLZyAIM2H&#10;8y67eHvfxfvXz670iL9+YV3RwI1jmYqEvX+pD7DIu3BzS4p9SPXW1wZSeLihnhXv7i9vvPBBpWvo&#10;jR/25CbZTzt1vcMJIoIMOz1+Kx83xBEX+4gFxYVX306lgdmIgUNrxkRFOSHZyouxXOZAww/vbJo5&#10;venY2gzbhm/v9ZS23f5u71hi5KU3D21saWuPAWxg4bHTGUkBw4ywEUXqnJ+iACqSq37ryaHq6qPv&#10;PShjxgz88W7n8o3PcsRjjg++uyJt8oo3WtyGV//h6pZlmx89aXGf0nmwJXl03bFPOmSMQ2JBX0Mk&#10;Oi8zG565vGb91p4IgMyZSTdnGpHY/iKyB6egk37nuvvbkplhBd+uj0D2FoFtPCCyjyo7cnE+hKRk&#10;2fXvumMSOz6dZwrxhieQ1GNpyiKiJL/82IlsC1q1YnDvtLFFB3amoGg0fJYC/y/cdaU+Ja6w+43l&#10;8up3b3bNnVJ3bF+5Sc7Hv+9dXn3yD2fGyROPffzujsItH00ghlV/frtxWdelj7q8oV0HkNMVi1J1&#10;40mL6W9Uhq86ezaKRmyCVmzcNs5c56iGtsvuv1oA9LNvdMcbAOwRlIpJKmvfhcZxowqOXKriaJ7Q&#10;hDQBwQOEjvbi2s6fWFV/7I8zFMPWfn9/Z/36C1/3jIyvv7cmM2lB/zvFwMo+fmnN4lMXoljDseuO&#10;xQOHtk+6o2TebYOPGst3np5CKMvee6t7bt2hz0+OkaNpY7qiudDaPz+Kioz3NBdBS2Zg2oj6832p&#10;AJhHVBy+PAPtrijj7x+3Vrx2KhQpYhBaKGxCFLzji9SkU4sWv7kl3soyeU55w9FzmfYiMG3w2eGO&#10;bVs74oFYa/yT9okpSwuXHH4Wi+LhkAMKsl9p1LHBe/UZszoerc3wb/zmg43VTRe/aAxO7vriVlv5&#10;1rc+7fIwME16fbC3rrhzprkktq6rubOjdlR0/u//lNv57F7X8t/d5ZWhZfU5XTvWR7JK95Q/34gL&#10;SExxAHHr762dkTRv19sVNJgxuGFU3OrzhQ6GkwYe7+pY2vv541KPpvMH8iJz9j57XM2jwBeKwRtj&#10;GHvxyc1t9ctbZyW0fXuzc9m2h0/XxdquGuz0p+fcOVHgqHSILzt6fgoLdcAlN57tXlR39evrLebt&#10;D5cs2Zg2fdPWAkMcRwfZrlz636VhLRJBrLZmLOfVlbz+cRoc06S4JkNJSygZVEShtSyCpEiyO7+a&#10;ByWuZPz6LSm7/ri2qKyk+7V7HQY+B+9eubqxsiAQAP3h29uhHohuQu4QmVgHSeHGO+17d0N5aWHH&#10;2b/ekQQ1P3x8dt2utUFy84N/C4f6jGt7dda66w9bS4trej44t2T/xgRTKFN95yH3uCimoTgccRR9&#10;u/H59d0Hz0eguFFq8t0cC2gh0oxIlDU4kxZTQGY+q3EeO651NdRyORI7PLEdRyevP5UrErNM8uoz&#10;mfDTmZn6jBhaYRRiUiygDQoKm8+dWeojJRb9YwHPmqWdmSlGERsUDjVTnrg8UkEQMuPr++26zmQa&#10;y0jG7cYlz/XfbCopX95+8VK1jUvb3QfnB1o3J7PTtt/dWFpatvbRqamGJEXwrDoASd14cuK6N/pW&#10;nXr/zTEiFDwJTG71meic3zM0UI0/v5b0Lu1IlKLzSwKfVIlXt8bpczzpcXyHFU8yYk4hJrBNLgRQ&#10;EoCJazywZe6s9c/qEjN7n7WX1RQ1Pv3gSPeWKgc4vkleDFByLtlVRTeejJOQ1stPpUDSurImHMin&#10;P/rd9cNHtroCl30fr60tqVh97nqDGcZiIdRLnPTxcQqCCs5w3p9SCSJuy/ElUpGYTtlyfhrDyHjx&#10;uHefHd90clugHE2FEjxd9OJLoxY/LJl/dTpckf+UipX7jlX60eSUxw/Pn9iYnz0MiIcQT2I1bH7l&#10;kmuDsUApxGaigGBu47cTHAARULZ144KBJzuWFlesffPMzIZbt5uqi4u3fHR1nCngej8YawQ4HigC&#10;ZpfMyV44O9TF99ZbRpNfq03yffN1Eekzs7585+FjMbBPxRcHEN+mzNu3FTrBoU1zkgCd/eMcDiTW&#10;VQVy+z7rWlFZvHT3n25Ouf6+sRjI/RpPl7HoGAC7BVmS1h94uM2ZgUJt3I47neVFdRvuHUqTJZza&#10;mkoXHEtG7hcmaePF6SwvAoe+WttQtbi6f/CoYlzRiLIrbUUNk9xIDhExp9Q5P/8vN1JB2GbXzwjy&#10;bH8tEfIk75KyiQIfwWcbSsBC0d37LJKD7Ce4/UzL4TfGeidERsamxBEmCaNm5cys2Q+1TVFITwM0&#10;+yggEpFAjklB00SQMv1PvJPsExkbG58fLzWNGZM1c8HaN0si7XZ9GwB5l6qssf70/X3J/okx/jNi&#10;Avr3BmGPrqNKDsGVWLd4OMtQ3NjiVdkhaRvPumGopF1IxwoqlEzp384RyNaurdOo5cEoQ6jlY5+z&#10;EP0JQhsHMhGDGbf2dCbBTridKQNyAiMtpBXZmNZZiSNKO+d7A3LZYC5BGIw5Og2FFCA/G9wC/fP3&#10;hqF9kLzxVuDWw4kipOG+83h4/5tjAkZGhUeOjCJMIsePmVS25sgC++Ke7pTwuJjwjBhnObKVMbfQ&#10;OUYGi44/unf5xjdPU7GHlLC73A50/Z0kQVhs3ebYdD7XVAI/cIjOFXKDg+v8kG6kf3L/MIX6NAWF&#10;9vACLcPJRZWtnKQvjihe01az80RciF9SZPKI4uPXcu1RvJm9viokt3lWSNDG6/ESoJq9L4kC0852&#10;jATGXmlp6WmrrjYkRx1+PTlydFhc0qhQAnF29eGKLOHzCxwSlxJi/mAWoP3aDi1Gymdk89F0BB7e&#10;bWz6jKy2M9XhYk34ANQlZ13oPtXXfeKLycA0q6d8XEzF9vwgAlhOTMueuLC1N0tHzZbGFebPi/Ds&#10;+1MUdg0IBwoE2DTogqAypv+1xt6+iZ5RcQmJ/jH7HvSM90uK9s+YaKgQMcfes8WnzUqFlYeTi72z&#10;ysD56m2Qcq8qKerxZf2I9oJp8ZMaD4wAlFzx6T7s2bbZe7pSCT8DcxsjZsbgJEBG1yzyJV7/Lj06&#10;MCnEf8aMxI8fI9XApupiK94qFD2AQgboTWfLlDw03wsPdI0Jjo4Ozow0Y61nbiu3X//AFR9cRDef&#10;zkBbcu+rKM/kmPDQ3BhiUmnznvMnXr8+RQ53Cp36iwD3G9EyoMWyeTev5Hkn9N/OceRJh4KOQhcD&#10;21FhHKARLooolrXqG+webmgcXdmycsHO90vjAoNGpMeGyCNzIzy8U3f9cZMd0Ivbst3f1Gq4nxKg&#10;o+TRvkOHVMjnatP1btWEyKiwqKxgNnDxCHff9LV/Xx+bvOMPnc6mtvEbV+bUH3xtcXR4eNA0f6uV&#10;A/M9rCyM7XLH6HNKm8zuiomOxsCw66uBrKj8neenmwIDB9eSB5U+LqYcaehgVfuneitrQxbw1JKd&#10;OXc/duCw40uCrRRaZuUxdc/dWmtDEZW29/psGmQ8avQl0YEKCloFRNDOwaKRCW1HVo3UB8t+qDMD&#10;rouv5MlQPAvAgQvUyovzR7gaB+fc2u695vqaBCNV/Oxb/T6rrlamBwbGxsf7gZD5I8J9Evb/UOWY&#10;0XI4P9QjJm5aiAKg8OVITyWvEyRB04nL6uu6H/z1iykoppO2GH+yGmo9Ot5OEUeltZQ+vBtGyODX&#10;EocER2RIFG+qiDKzCZ52vxMqvJRFaLAJRQsnyIhZUZx5dtfqdH3Ou+Tg9kVd5xYkB8VGjfaMLT+9&#10;ZrSVmb371BC/xSfP5/hFb7w51VZks+T0Asau8d72CUR4anxAdHzLsytFrs1vlyWFu4ZNSbSnpUMh&#10;zlTCJ7ccja0jw4xA7j8XkiB135ViChjYze27XWSrx4GwqbFe0SPa/vTadKXmTBYSdfy6v94f3/vt&#10;HyfysVsflIYNr99VN04mD5gc6eJc+PCvjRwY4m7rfr8pLSB6+5/mQD2dE0LrODHY9McCz6CgsI6W&#10;5vnrj5YlBvkmZtgENR48UxAcHRk1PVFmRFjfeuqq8pDrE2rvLAnMsp5+4jXlQVtq0rtXQzd+t258&#10;eNbuO5kqAIyeXhpm5h7iFNjRtyrU2c7BJS3RHuT+aw4NRnV3JBhvuVMxITI0PmZ8uOeJ+xM95U4z&#10;jz3ssBLho2WU6QEUwYfuLvOxs1XQCV2nFo/wDRw+e7iJAlgcvFW8e8AEMiGZ67SdN5Y5mLN09/tV&#10;SWG+ydPjk4BH9R9PFp3926dTGYiJDOXp6yJE/f0GDTJjRcOxzrrmnR99sXmaJWE6t+94Xdmaez0+&#10;QloP1IMt514afHa+fPHex52BxJQbbx1YvHjrkxO1Uc1fvVZd0X7q4VIZYB0u3K7J7nr/SJIMTjzu&#10;6TZz3TEoNnXX304uXt529d2DZNkP11qKGvb/2GLt0TQ4eLys7+HDGRLHgiVfGmcAACAASURBVLdv&#10;bCmu3fLBmdFjm++crFzacOS7PkffqXUH757cWjQ3Imjf522zGx7/8e0to+QRC5f1PhlYsXyii3Xi&#10;wiWHvzuYu2iEqYwCfs3XH9aKsZIo4vCZAGcxYv7We5+dzM8Otan96HfNwcNWfHp0sohA4faQogll&#10;7LoP1lSte/+rC9UjfDsGz6bKJ534ZJ0ncmhAwQz1DCK47osTFQUnnh7KnnVh8PtTJfO3frxxOJv9&#10;+vfX5i3ZdvHEMtucH09uKZl/8OsS0nbx7Ytbllbt/vg0tFYoYuTJ1f6GQAd5gVhpZDrlxPuPxuLz&#10;9MDKTTNJMCSbsR2sN+/R67VYAJNB6z5thVqGQWD74zPFy87+5cZsqCfqjd96PEsPHRdSwtkao5jY&#10;8drpTcsWr/58f6pTydsf9FXPavv+0ULfhU96VxXmtT89OqX9wPbK1Ts//2ZnmoH53NtHKrre+fub&#10;JRZFr793oCjvzOdrQsC0W4/21S5fff215aYolF0tRKRxl96qqGk+3DZm9M5/rQ91Ln3wUZud29iF&#10;/bd/N7AkK9Cw8p3Xt9fm9f6jPZZVRzEjkOslPulSlF3c4A2mbbzY2bT5/kfXF9t6bf7L4fyy3jv3&#10;5jFD3mxl/9OO/JYTXw3uT2Sw5BIh1gRaBj87vHLLW38ptXUqev2jY7XLar47McJy2QfndhUv6Hl6&#10;ZqTjiOLf/6M8b2msDYo7oVEQIuHR+dnHM5reOds048Nv1156a0XuimsfP2lPkrLWV15fOrv2+sm8&#10;4KVPB1bPnbn5i71RsdsHuyNNim5dzLf0X/f19cqSlUf+sM1x3L67feWrL372+bFxdjg7B+tjIS3v&#10;fnZ2dX5+GGVR+smlLYWV2z64nGAB6O3PrrWnyljeKqV0352n/UuzHKm4vk/uVs5uvfPdFgOQ8mWz&#10;bf3xXaFQNSJBcP/JJVAVNPkvkrBOg9JhZG5+XUF25UBXppxW+GatrKmcv2ImDeQkOi5ggXnTkYGO&#10;ltrq6nJ/lrOeUr2+YVXxqnneDoW7VpbXl+fNdYf6pOH42jWVtXVToSlLSSLebNRa/CjRkQGWmeu2&#10;NTQtXVE0ms2+1lbbWFGw0Edis+UfW8vqWlfOd2GAbfbmrdU1ZatT7biQ6hWlK1dVrE0GUwtL1mza&#10;0V28NJYfUVhYO6t8Xe/O6WxsY/PG451tdVmutqm1qzpObK3pnAAteoX+ksFdKhkKBkbHvCj8QmSX&#10;3tjd2792WWGUwdwze3KDvEqO7JsmgvxLSI6ROKVW1BYsbuxat2JSbMHx7ZlgbH9/8TAZzoIhRMgC&#10;iapvbWravCHEJ2d9b/2KpqqWMn8FYTxme0dnaWXVPF8i72Z7WXVT4SJPAFxm1excUVXcONkJmvPy&#10;lDt1MlqkG6QC/+mNb9g7EIiCSsjw2hmhmoQW3CQEoQ9SBwcCKCVkAYRd2cVs5FDX9ypqW1W7pSPH&#10;lIFMJqi+KRTiPS1ID/jOYEbHvp722pqu3nRHiePkga01K1ZUTYmUOcwpra1vr6yfaD1+dmFl4fiq&#10;/s5ZxsC5qqqucu3AgVxxyc41y1fUlyyNMQFOo5o6y2tWLp0ZDwi5OjaKIFjFuBWlLcuWJ3hmNe+r&#10;TzSafvj4XD2v6fWbe/avr1sWCKb1rq2oq6/LD1cJYcso7gDO23n1JDJlWYI16TS6snz55GXt3fOG&#10;22Ycaly5qm7hNDdCoV0uNb6orGTWrIbjO1OgJkWyhIxALs2GwfryxoHdCwNp4JS7dUtldXP5SAdm&#10;2OyurSsqG+on2EdNaeg9Xt9UmeyG/A6I7Bjgsv70/vSl63asDGo/uzyvsGLZpIIVffWRJEem1K/s&#10;KiieHEFaLiypW7myriXFYdKagdok1dLefTOUTGhLZ1NdXVFJsoFeYkVLVWXTxj3rF7jjtRDI8RK4&#10;7tBAe1tjSwgBvBbVddTXV6zKcCHEIKXzRLYptCe9ZxZu231sXeXSAJFs+OoNc1rWzWobyzAOu7NB&#10;8uzZriTKl8m5uW8U0P8N6Bg3JIBMonMiTIzjs8L1aUCbhGekemuJEap09pPmRklcshZFiCClUKxx&#10;+Kz5kRJCZOAQmJCaleyGhQ9BOExeNNIAbqgKuOfOT3pJrbCNyZmVYANV25CxgaE5c+NZIPE78m2K&#10;U06cNY7BoaKnzMhDAZMkKQ+YNnO8ryEQ+WVMT52UMX36aFcJkI2aGaRynTgnRj5szvSMOVmzMyPM&#10;zCIyZ2dkZM6c4i+Dypb7um9qddcF1Xur6MzpWZlZGYmepiPTUiLdvUekTQ1TCTkaQmyVJC3a2S54&#10;3NiogOgp2SF67rMzY6w4XX8FEzh7doRKpBiTE69nlzM3EB/EsrYRs7NG2LGkgcvk8MicOcEySFmk&#10;vvfYGbNjoKoKpb734vrRSO7qhI9C7DMNmZCd6CBG4PIMCzDWDWAESNJwuYPV1gD2IAHSgARXlOIk&#10;Box39vxoFZZ+IhNnKxWjTTlC4YITUidnTZuaOTkI8X7ePWVWVoQKWxp+43PmxyrgBCzHTwsxkqfM&#10;DJcyQBE9PSp0YlqgvVukc8CseYFi5LiS2MZk5cba0oDWmQ58a5WSF8cCo+C0rNFeENTTg1SW8bOm&#10;TZk8bWqSAzvc0zEsZ37kSzF/gRZyIzMZXKsyOD1SpgzNjHUwtA5JmZUB9XXdkFk4r4np7jK9nMlh&#10;eihKl8RRPvSur0cPmz0vGEfTY3hG6BEiEZAFZc6bG6sCEruxkzMnZc1OC2PVedPQXnIcPS01bvj4&#10;lJiQuNFJBsOSkuxFTukZ7iIKkG7TcyINUdobGD5+9qxYY5IYPiFrlIdjRMbMEAVBKEJmTh3jpUBb&#10;Ko6cPsrNPXFaqBWNwsHRYYjSL3XGlMzsWSmeEmg4qeEJlS7KKiohGAW1OMemZ2vwE6giZ86KMoa6&#10;ORCHuJJSQz0x0p6YgvcygDqz8r/fsL1DGzhA6jW0EAtHSfoGzw1OK43lgDAw44W0IU6sb4zPMBix&#10;QmVoyuM0QpqmZOhbyLfI2S0RspcHkpkYoUuBSCGXyuRyWuJZ/sFg5xhPMxY7f4C5scRIjjMDgcjc&#10;XIZi6Dg9Y2M9pb6hEvnIDU0ZwBsZGQPW2kCi4PUM4RgyQz25XGlswgEmYln9iWddnoba8XAWhcpa&#10;IZMpVUoRkBgaSwhapkKRTjiQWF0MwBAintjESCwXK03kkJPZGHLPZ2bLjA2R7asPZ0+YmtJCmiVr&#10;YGSsj5zeEhVJGlnJBeMYzdcMWesEP2LOHD+cUzMEZ6QuKM2sVUIqMK9SMbohVyJWL2bhku4/bwhE&#10;/UsooDCWqrMHJcYmOIwF/s8r5RzQpiqiKFKJVKGnr69USJELnxCbmFvoE9gbq9RTmkrwYYLSECoZ&#10;tKkcMWYjE54zNOEBrSIIQzNOHZ8rVamMWZzsMLRwuAqFBRIpnFKlENEiAwOoYslkKoVMaQBtZp7n&#10;RPom8pe2Ga4KRc3CcRkDPQg9lYQkOLmevqUeBXRjRjhAGZvxBG9mrofie5C7kib0Jt/8R/XIMFuZ&#10;kJyH4SmEsRgaGatEOFzXwEChMtMnGHXcJYoeNTTTY3lDI56W6slJSqIHeaixPovLWxg76KMofUid&#10;EhNLJXL3GhoraEJiZIxOKwBrbGEiEywWhbGMESvlRiIh5hRtF29kLJfqmZhI0E6q4YlD71QqHGxM&#10;SfUNtPgJRIZGYshxIfqYKgErwsHnnCynNxIQv5HJjDMNBYaM7TCREO8xlMRG8UjykkK8HsfSBIsj&#10;jwgNZ0SXoMBUQT6jfaTS5hj9VCokjfPpsLtDFtb34WfXlytZ9WhId4RsVkgQQENyOikGpIhUz5BS&#10;59Tp9gr1O5vM/Tdvv9k7buhA77lccnUdAXW8OUVqahlAnMPJq0IKmzqm+rmcPkSNyLmOWAMrpBWp&#10;643gLCHBaw8nxXBC5gCFc+JEIfF+epqCJC/Nh9ZkPzyX/m085/jlix8cmqRHCNnOQj4drU6N0HYD&#10;BCmvnqmmCgb5XHoHCuQS4+XKaJykQjEItYV0Xg3M8BJYQlP1QVtsQT1HEYfv07AbNBIr1hxSQDDg&#10;RK5X5q9jLslpChoMvTyXYqkbRoHrziAzxHHg6bcXGiMQSmjgqe0RoJN7qPOoz9c1uQMibWkTdb8A&#10;MyUCJXxQtHqVmvEBLdEZVSTSYjAloAMjnBYwSNNGp5vYDSaEaWvgib8ncB61jv5GigTnCClRVzMQ&#10;kvUJXi8s1QRzlVfA6X++4VRBdNiBE+DQ7Bnkl3+unA3FQaEogAbrp6wEbyouukFqMJOW8CQSPxxh&#10;bMUwL00e4htOIcObARUnuU30hsP7z9Tp8eoNRx3hLGSUwkDggF8G7h3L4IxAVNUB4iIECkQogmF4&#10;ES4MQIsYDgGVMZ258+TA3p45Btppq8vhcOpEP5TgT4k4XAFBSPjQYAjO2YdMCnaE1vJC0R+U8YZD&#10;5ynEvnAWHonrJ1CEEFovltKCpMQZcBQ6YIFMx8CMU7uFtPNB4KXRvRgNEch1f5cqnWfvPtw70DTW&#10;AGMDSwqyHJsgghjCg6uT2zQVGATGBF8RrFDCBAv5CgIgFPU0BBULNw/uEUUoOIEHEogloaA8SJm0&#10;JoMNLUfYR13ixKFduHSJjnbM8hKexnIUdit6RVIQrnNAoBB6DGacDYaywChGW8dH3RMFdw9F7qiL&#10;ycA/dpv6e3Y2xij5IXjicjMM5iQ8g+oWULhcBK8tO4QTalgJgwv8QMjQLE6fZHicskGrk+eAlMH8&#10;CO81ikoU5gUXzaBqAiQQClrRIhIr5ehkkMKxsyKk/yMU08ATfyQZYTuh1anGT0TQQnEcFMJAEkIS&#10;DiNW6VOI+/82xEwLiEHgChLEKypAYBGhswf0c4JROJUghP1DohMuhRW/QjBrZR4qLsPiUiJu/m5B&#10;Tup4eTW/03JCzQiajgS3zAtT18l45+x8vV2cvF20P+qkqglvCOGPWjnTYVaa39VXCL8PIbVQ7IDR&#10;jE4P9at+9zzAcJ0tDt9Fk9TQHmpqrQlJ3Vi/Hqp1gG8UWfr7ewX6WiKhR3KCXH4uDw0ntgk10oZg&#10;QaqJGajJXL0wRkM2OpmK2uGIIfg8X5GIoHQlt1oGCj+QApelNLrBK+5WD0g/Bz41SDUltYZ8CIQw&#10;3tB8GYKShkR4h/kYQnaj5RJCttYQINV87MViB3iu6pImQFtEitAquOTQxXjllKa2mLp2kAbtKUZj&#10;weiU2hCmLrynwSuLcJBDl+FiKZiOsJ8EJVT9VtGcQuo3CqFACjQhRqVPdIWTCAk2gsZWAc1zBMfj&#10;wkFQyjLasgKoUBdSLkmOw8l34ldMHpeXgcqooLygOjc0UmEJNf+At5EsSbMESjxHWXUU5p0kg4vJ&#10;oOx2FhUPYBBViURYxmOFAvJRgoDaF0+j8GDkO9I0QsjIRkwd5aBrEu4IjZoNgKZwGxZlKO+cEWhB&#10;SNZXN5ZBdQgYVFuDg2ybBepcUZQTDBkzJkrYMy1mcCE/IYEYx+kjVWconFOb7YcZGq2pUDOEpDoY&#10;QguhqjgFkMDl40hGDWmNRvFSxrQmdUnTlVDDkKalyItGouQBKCqFukI00kWgigllKOoXKh6UUFCD&#10;0sn24hgkkCkRQ2qzo1EBHqGoA6rMgMsHvlw0AU8ARUogS5hGgl0oP6GzJQI8NJEiakaD2BxNCcW0&#10;UAakFp6CWYOK+CGTA5Xsg4rSUOUSrFNggBHYn4EkLQn/IXOIVZfrE/gxVjJEIqzA0NiCYDRlqwD2&#10;XmPuiZkCiUN6UaUlpHni+WvgyeIDfoLiWKEmnAY/OXXCP6NeGFZDEB4DCQGI30YwC0n8FKVx72IT&#10;8ZXSeagYwXN6KN4soRgArUUznFv8YiM1px6If1CQ/qBCymFEoYcsHp3KFWqMVefkCCY9mqiQYKg2&#10;mXB9SzWNykVqo0c9TbT1lFZF1JS5RFhDaOSLMGNy6AOBK409L65oIXFDsBKx1wmVFyG1+KmVQzgk&#10;HHl/UJ/qanE6/ZCkjjEuKMND06WwxozUMxZzAFwLi9bqM5qaWkMq0QvQFQmyh8U8hlSrOcLMMI2q&#10;LcshnoJT9oWhsT8EcawXLWA1yNRKhfANRQ3l779KMCMlniS0W8Sq6YV8rq4I+pUVozJduDQMjSp4&#10;4AhCVDWLl6hLZxFC0DZkJBSg1dUyXhhOzZQJnVdBQHK4rAyBtHJKUCuEqgVCtdAhia12h2pwDpOD&#10;uojM0BACF6K0GofAjIUfNfip/sjq1l5BfJtEeM7/NqKZI9WsEXERZMNgvxOpYwzhPUMii0FSkVXL&#10;DM3+aOYNAY4qx/IkftUNlhCaQIGQWeICeAjq0IwijTQaH4NdqchziQQCpARk7WBYCHJbU9eGFJwV&#10;cDokQj/ky2SQFkOxKBJRxzQhh5wtWIgIFXJQ8oOgpuHpCCXp0DsOl/sUKpoQhG49TEzk6KwHpWZw&#10;ALllCEpABqHaLKlm9bicEIrDBCIGa3FIHD7nuNLCgVArsDrUQ2IUIwA2wLGcwN2piwCRlAZdMfPQ&#10;ZRHaF0KoCKwuBMZhA5kGQ2HqAGoPCEQslnPCEklctpYUwkPxBg1NSJD16gIoLFZAtVUwSeyxIAjy&#10;JclMCiPS2NIWlD51aVpMaDoLFpw0eG4otwGFAaNSBDz6XgY08BRyVbAig1cmlOwdgoDAagla2CZK&#10;YLokyagrmqnZNjo5xNhECJVQEDogPU/HIBDIGgBNqRLBnhE8FxCBtPBktDVWhPqcavwUjgXUPlDc&#10;mcAI0RJl4LevU/BfbQIEqJ9clQYpGaFqwC/2J8LxueDnapv8ukagkhwCT1OfXDL0r+CjlJr1vuIn&#10;GiUosILCLqQWsDLMhnTyKoaGF9R0VJoGq7IIO3AZGxalRHGCWEXxFEKJQm2OxU/Ni8H/o6QHmqDE&#10;OjxVXRAMV/pjdDQYzKOFLPqf6/fliWMwkRqtXmOj/lJTFwj5j7FbYA/kkMVLvMqtAjBp/xqbFTMJ&#10;in7Vfv5ve7mRPwspHQlDaDTan2+Qm78k///9hlVIRjAJSS02/Coj58WCzuov8V/8Dh9nI5cqtuAw&#10;a3/l+EBARUKTuQk0RSGxzY188FrntXaYn1mP+pwH96p7NDakpur40cVAW/qa/HdKw2LOAPVRjUJK&#10;vQoYr26vLsTybzbdEpna0v8/OYOXNYhXTOvnCkX/b9NtBEkzP7fdhPYyGldF/sUOIeQ5/uUnUPy7&#10;DZqYBMWqByRoEUOpvZ2/0F62rTU/AIanaJ5jsdcZWS6CnsG+yuTTGH2Qkaj1fkY4WGbxARcuv4Ed&#10;hsKhLz5O+XmqETwy2JuHKnU95w1Hf+ghJ5rwpVqPBr9Krj7fGamuz40f+vAL89KdIPc/k0WEHAma&#10;eWPL51VlUaHRjKts/orudJ6N8b/tZ5s6RuMnJZ6GmBGqvXxK/YomCB/xL1/4axrJqMt4o0a/+EiJ&#10;nxhe50W3J0HPFT6wPEoiQKFZ6iOul/rB7hWNmiiYgtibzwguLMAKdh+Lz1EF+/nnMQ6hrtoJI2Je&#10;CDZRT/G5ecCLCPSEAIb5pSLbL0xcMFYxMavtE+JXMEGhtOBPPaPj32ikVo8aOpYCrzzPRU+t+cXx&#10;1Izg/0SB3P8LG82Sr0JmTdMSM9Bg9y82lKj4HytGIk3Fego7RrB+/2qR+2LDHo+XbD/sNSE5Mar/&#10;jCvGyIVS9zQQorVedT2hPjrWnm3i5aMyL8jDQmLZomEegsn58hMztI0jBc8w7mfoMrWnkhEKVA+Z&#10;Maj2By6wirok2F+tZqvP8DTiWHho1Sue1fViE/yC/3mjhIN7fO5LCjyC0Y1gGxpwiEv/bMOOzP/V&#10;s39dM3K2Vf6MxNUQs7GNv5f01WGCLzTG0sXb+z/n8GILz9AgWwmqYi628I0KdZQTv2bzOVMPH1vJ&#10;q4iK5ghWwYhZBsdHiSggcQ32drJEftlXeGKQI5QzdfOzUWARQ7qFBZkgU5c39zcS9A7sPlU/okVu&#10;YaVH/6wDDGkCLARjmG+Qp1RHUAkuVlpm6WqGTmm197OAkQBg4ePr76YifxXWq1cpeAqxqQ1IA1dD&#10;nlDXpv75RhCmrob/I9QM7Rl9MwvNg0YYSuHkZSt9qWfHkBBzivwVqh7DK+39XH6z/Kb/qxvpMSbW&#10;hv3pzdYQs/vE9lU+vyIwnSSkAdNXv1B4+v9N852xuLh0eiikG5PE/PLi5RMcuF9jPcpCF5ZNcX3Z&#10;KUuTPAOMYiJHhEUkhJpyYgIYji2uqyqNFqPTolf4ySFSyoJyG6f7cNizPb6mZYIBxRDKyFx/5Mwm&#10;JQ5BLixA0as0KbIOCrHh6Z8VfyxO1nIpW9zWGKxzEkxieuaNYyb6Ms/jtkTKBCxaVlOVG6b/7xCZ&#10;iX+IPS6dS7Ek75Fmr9SGh/1soxifMW7M/4SaTQCpQ2AEzovB4RoO6cumub8EmnECPH+ZyTBi+/Tq&#10;/BH/8bz+f9GCsifYEj99lKQhZue8R/dTfpW6w0eseO+m1386rejGY921FXNjFEAUv+lKf3nTdDfR&#10;rxJQsWsPNsSpXkJe9BQ7OvP2Z2/dfvBW71g51EhmHxqoK6nP0kc/MS8jO1QXJbGtF9dPUGJjdmzP&#10;xVI7dPKbWBuDivbQFql1ubZAiDBhHWKDTQU390/OC5nAgPVra7p+f+pzZ2H4GYBWI6cFYnGs+VYC&#10;ScF5w/3NFVXzQmSvMBt+soWWVI1UAhSwB2Wjz2wk07QPJvmZRtJhWZ6/QoL/UkN6Pe8QGmMuVuv2&#10;lGfxntaYl0Rw2o4Ly61+1XCkS8mZfcv+03n9f6KJ8dM2UFwEz8qlQE6jR7ZJWX3swZHpOkwggjJy&#10;qQhl0CtYVg+IpOhJkAQ0vniUhooyEyWoJ0ZGWZK8iJeKUKSJ3GusrznGSRJIJUYou4ihFej5P7RC&#10;pbMFthPP/ViI4miUEJOBvlQqJnFVEKjKySgxOg8lWSECFjjMeTQYTOuJcFg8KQMKVoxyJdDhsx7P&#10;00BM6kGFnZWLdHGUAaSUAqxCKUP4wBlW3Lq+Kis7wZMGlvUPzjdOzgoxRE9VkKmEkAWxyBBSFkdR&#10;SKlQSBVwKAkqgk1IQvL2bJogYoXgjyEihfo64CYef/bh4BcX9oxhgITa85eVC7MyAwyEY1xCQiA7&#10;3VhfwtG4NBGcmqFT8ft7pqFMFlbsl/3eejNSTBsFTXNmENm5rrqzw4xQMQh7VY7BvgZI8NIEA/RM&#10;sb+HV4gYfQNMHiKGEMk5koMXWKQvHBhcKBpKEhIhwIsMrIf7O6DkQF4P6JNyHh3ZsLKZN99vTFmQ&#10;5CqiIRKY0Cg2RsVKpEBFyygZICCZmgFgjIMyOamS5iFHFpPD7l+cakka8Cg3xXDYSCUu1YRq7hiy&#10;LCsheaDPMSqIJPgp2iQmPnT2LjXxCLPBbmiIcfoiJZCip6cAWgz5k5JieAnJsUboJBxQIn3kueJR&#10;ITqSo3gVgZBCIgdmJFAqORVD8tbhfqY4iQGC0tBt8r6uScgi0efgtotRLUqIwAHL32221gYxIfeI&#10;iFcABQQsRGQxITPCtc1RwTaVXeaxay2aYBrsQxBT+nIW5wjq0ajiF48KNSooilSgaFiI8PocXKIp&#10;fkgqSinE53MSXkHKICSM9QDLUwpehljcfx4P8e80xPnhTPwCbW29hrlYoC8osUlogIMJIHUCmYCV&#10;+7AAQz09V7kI8n+lQ1SgOYfyij0S7cUKMwcroA/kRsPjXSiIs5Z+AbZyfXvXCBczE1vv0GhLA5pH&#10;xUf13V19XYBE4hwZam8L5BbOgQE6GQk2a78utQoMMANiCGp/f68IO5Q1L+J4U69h5sbGYiGjFLIY&#10;Xua/75NI4OqDnv9AKQgqyC/QjkBGI28cEeZkDLHM1svdOTDMQaHrpRTD91Zefn6GEE0lqpjT9zuT&#10;PKJdZGJ55N7L+ZF+kZZ6kCFZjvK1UkFyY1TO4RYifT8vdMrDK4MiLEhKDHmLkbtLYEJRbYZKfbKj&#10;GzHH84C3cVq2K1MKscREEXn1o/Guw4ZZULjACAIr5I5Ke18fb0MIOLgWWYCnfsbFrbMV0NL19jMc&#10;f67SgtCP9ApIkCGVWW9kz43dUd4ejgaQTAJC/QwVOFZCzroFD7dRAk7P0dfZITDEieIlDGsRGOPi&#10;oMTnZmL76n8ufi78kyEoU6/wCB8LiHKMi4etv2+AoQTyaeuRDbs7J3iF6aM0I4dhXh52yNnsEBVu&#10;L5JZuyscXZ2tLa3FNu5eloDmzZ38AgwBS5J6k988s2KknYcVZJp2QeFhdvgonaMNXMJ8TSlgYOw8&#10;zM3N29NWDLTJn5A8OCtvbx8/I7gwMeTiZlG+xhw6QhMQDDLigGB/uUvACCdIe3pG1sNsGYXcXYpA&#10;bBcd6GUM8dPKzc/ZSeEW4DvMVmLmGxFmhJwJvIwFjl6eCU2F8QRPqJyd4tw59CRikcwvUj/1XKk1&#10;pw1FJkmRTehYb1d0YBIYYO/g6G9thqIaGLmZu1dCQ18byjnADksOPfPGPMbD3RDui6uviZN7SKQ5&#10;YOAWOQ2P8kPfiljLAAgsfQ9HGSJ+s5EjIZsBCrcgH1d9i2Ghfq48kHsGuDmIWdH/hJPg32mI8QDR&#10;wr193T1ru9e4Q3DG9Wzd0bpte5SBCAzVv/Epb+8o2LP/YPd43q66e0Pj2q4ibwD8O483FXYNHG/x&#10;M/De07165bY9cQZU7omdBVGxSzYfKU0Km9i4bdc0Z9SBe15LT8eW3ets9Jv276kervKZue3wemPt&#10;aqVWVT9crG7ZsMeVpP2WdjQ3bqyZZkgCVWzL+oYVnWvGKghNGLgMWG0evNzes6en2p8ErnU7e1bt&#10;Wr84REIGr9uzvn5H03h9Kmf3ka7Vq9dUe+lwRgVwS27vXr1n06ZIwIXsfuuzi91dreFAf2LHh4+3&#10;rVk51waAxF0bu9bt2JBtAYwjt1/aXFC+52ihhSSkc0NnV9/2KF5mM6FnR+eufae7JiLJx8ikOuV/&#10;hDRXWjn9EHpomWLY7ObHf9rUsSrFCGVzCkGsDOlX1LGxaW11MlyMo9VhjQAAIABJREFU56KOXW11&#10;xz4/nMm7LN/ev2bduW8a7Fjv1bv79kSzHMPb5V393Zubu9vGOQF+THtPY2oQDXjSPK5jZ/W67R3h&#10;Coecbb0bN65rSzMGqhEV6xs7Ny12wSX/jMoHq2haN78b6CVU7tpYEQKnbLd8//6tG/ZvqnYCYPSO&#10;N64e29S+0pcA7vM37uncuLPIXwyc155oSm4e6F/X17u1d2fXhh3r+rNEjlNaOtd0rZhsASjfzqe3&#10;b/e1dXtK5X4ZNdt2hfKcQgQClnZuXL3z8Hovwq982+6Na7rrok3UacIEEtEmcZu2bqwNxiUFwjet&#10;X9mwpTNZgc+rUXgcYdd66FzPtvZN3a1RQOpRsa9+Qn3/gaURVGRtf++mns5sD3LW1gONoyyndvb3&#10;5LgnrexbN8laChcrz9jXs2lt/5udYxWmae07G7s3VwZxwLt+0841XYeflptpy3UTpOe0lXWNVSvS&#10;oIlfsHf7jtYNGxoMeYlDVs/atRv337vcRmmCteEUAxo6W9q6cq2k4ZUD/Ye2du1qXjgla/3OjQO9&#10;be3b5zoDOqHr3K7SFb3nl5lL4/u2rWjYvSdG3y7vxLZUaWbrQH+rWXjbyg2bNs/2k/zGkhmrQUC5&#10;5NHgWz0bb78/nwVBm59d3Hb6g++3Rug6TEK67j268vTBobNFYXlvP7jQf/md28tMQWTf4L9unDp3&#10;Y+/csWu+fu/Y3jf/3juJn3nrb1uCxm4ZfLQiKWpG653vdiSimK1ln3185dDlx4P5yb0f/2N31oyk&#10;vI/f7rYYGsC2ZPDZvr0ffVdkwmSs7929q+/qkxEM5dcw+OcjO974KF8mBDkh1Rd4dg5+eX/n7nc+&#10;y1dJCge/OTjw9tvPphjqFfz504EjVx5fyjAp/+CHL/Ztffv7RbqPUqTmnX3nRn/vvaelRkTy+d99&#10;fWtg94bRSvO53U9+d/jg5tpYkWXV37+6uevqk/t5UpPxfd/+6fqZe5+dDhjR9vWn+/b8/q+9MeS4&#10;G9+/sf3a14OnRg+F3mt6R8GRHCGynXUxlYHqlsfixi8Gu7d0TDflaRz7j+oDcPHNPQf6z55Y68VI&#10;sj/53enDtz8dPD5CseSTT67vevvZ4Eo9Nn5X/zv/XIqiwcNr3/ruybaetcnDOIPRbdfebohBAEjd&#10;+vnbvccfvtEU5FTz+2+u9247d2sE4T5v6/HePQ/PT9dHh0w2Jd/m6abPo1K+aZve/vD2HI4Su7d/&#10;MXilde+jTyZJ5Km73nl09+C+ngRALfnww3O7+997tkTKTNj35d3Vp9+4dvXqF18/uv7G4Hsn/t7t&#10;NmLJxr7ene/dDwT82IFvHj/YsXlnkhwMm7n9g99nSgHHcrm3nt7qP/jBZ8V64Xv+9dHh3vOXW6IF&#10;PViYiknUlgPXrs2iSVpqOmfwy/299+5ly3DAG3bXO6x6/MOPT89f+PSHIkvKvfHZg/VHnl7uTBQX&#10;//npgd4zD29Nl2fd+NexdMfG758OLPAZtfrWg/Wx0BqTJA28deXokQ8Ht0aBSbfef7C374O/FzsZ&#10;LPn4jfN9H3412GqurXNAkGFLegcO7bl+LETOV3w8+Li3++GX6QqQ2v39nUMnHg8+KhUMJpJmeFI2&#10;cd+R7QfeOT/DOXrz94N/uH/0yvvvNM4/8ZfBT68dv/Tw9XyZYVr/4PcXTj/4brtnSNPTO3uPPP62&#10;PdG++KN/1snm3h681W6eeriv+8DbJwpMf+PgbJynQIgiCq/Ok5tOXrcwTLXqxAQb1twn41SXvmpI&#10;S+Xti0+dzfa2t7UPKTmyYOyowIJrJ9PEwOjMP9ZHObnYGJcfX7MgeXRGye97zQ2m/NACwLy/zTAA&#10;nIll4WvNUQhMKx9XR0ZOzD1+rTV4zZtjRr6WFrx3iTenVVMp5/ovl+uLR6+tDAG80jN4XHzPYBSg&#10;fJrfO79q1uJVfhIcR0GiTC152Pbv810o6diDjTk5HWeXJiaOnvfwVG7pnuPFcXFj1r+9xiyg/FS2&#10;Sr743RoH7QPj5MCo/vgEWykXWbgml2Isjp8oDDaz5iAFOu0+Eu1gT9Gi3B2Hy+Nj4wof7bcDppPe&#10;+EtrjL0bDVZdKEqJGz119bcHTesvDDeQ2sw43jOSk9JQ3lK6D+Ml8NNvTKadHYtgaqS0Ofemh9II&#10;PdMAZ2TgnCKZvW9wWnlnbzQhbr2dCKR2U58cyhq1ek+Mkcot+8Nue0aqH7DhHyUog5AOajqxzsvG&#10;zgB2QJvN6FoRxLBA0fVGsLHCcvjy/qVUwobV4y2tpv9xGmQS5uHxY7sOL3OFZi9pW/l9nk5ZIsGP&#10;bj6259Qc5KdK3XZ3icok9+4MfaAXWLy5xltqqaQd2i+PMFNZTdjfGiEGxtu/ujzdVeniv+fAqMBF&#10;5yd7nNngqCe3iZwUefQPXlBpH334cJ6DoxW0xRXAuPL2FPSIEbvmt0MN9VSjW1fFS3PuLHJwiVhy&#10;JAU/1YERHPkiE6eQJQdzEZQsp799viF3/lJXXMScQnYrwzlt+7EtWiwec2RPup7K6cDH/TmGJp72&#10;6Y1bgkwNbUffXOVjMO7mcktQ/9eldkYUb5fZvHQEVM71tzwcZay0mHqocYJ5w3tzYxLCa8/fqZ68&#10;ak+ytZ7LgrtVZsRQ1CzD2kaOTVp/F/JEt6qLc60lS95dGWDVd8fdQmmSdvRaM4cDEIUMRs7CK310&#10;5575VmTklm+LPGlu3NXtY4ru/n6elUw66s5aMWU0+u4PdQEmjnr81uMjLWTGftMud+p7lvytS+yx&#10;5G6yHiFWxI6bsOHc3ij2tw1G4VAhaajOTu8fAzif5c2R4MqH0DYENH3tbQo/qEbT0rb0ucMXg6nb&#10;Ls+JSxw5e/v6RCUt6f8+F5evu/xtXWpkYlL2nlYz4PCwSKYoH4wkOEiCc692xjNiue/OD2b7J4+f&#10;uGJ3NT3rjaULrpVm70vWOdIgDNcMZgA6tLx+jIR3yZ6cEN49GEPQJmGlNVX5tVtHqShcABhZNUrb&#10;3h+tSBFN5nX07T6zY+rEqMCUHSVjD91cMS1jxMQF+9ttLbKOx5Eg+dI6XS+n764zFgDa4J4dO80p&#10;ou9Qvj1ANhOgNx92QeGJejuvtE+OGR09btsaO0BYHfskCbEA8OifkzwS0kYtvbjVu++ASCQBTo2r&#10;x2gY7pAExPW6AWMx/XQWcvhAgXTsXTtUn0cIDCPwWS7rMSU9YVbPtXDg0XnMljYCVlfa5iztWCEH&#10;SsL3eJUYORdL/rIc60u2RcdXy1GXpD4DostKPSDaB9x+xwoBO/LGaVlIaX4gAMmDxTwwj0sfO6J6&#10;4yJo4dPAtHpwua7NTDBSORCHrzoyBzlBxnTuHwvAiPPzTOHi0hrmIsXMKvXwZX3IB/j8w+3QKlh5&#10;qkhJ8kCyY4uZwdTDIeSBzXaE8/yMSd5HBn1YHrgcOjEGzYGlFQBMOxurB7ElfeCcE7RV+RFNzbLk&#10;C2MAEI8/NIFBcSzoQdYk1o+UaXvnoQdSSLwbmvJyajakmKCna5MswSMvVfsP3gxFSscd3gTV847X&#10;lqHCZcSevYtN4Y7zr52YDTyvNvhSrX8JoqUQ9qE1xUGwS7s3fodg7VJbnWnV/yw1ICVsemNjdWlb&#10;nTHcmKRLq5y0Xn1IzAGZo4Kjdrw7Rio3yeyPBSDzckeC39U7YikLXJuOtmqzviQMUCWMTxvX0rPU&#10;EzivvO5BSCmjzVty5/TfDkE+kluHTEgw7OaHMSwlBsytD5A2RIM3bhIg4Ukh5Vc5EAoo1+ELM2Nr&#10;jpwa+RulQGoajXPVgduSvskcF1TWHAdOPTKDuEWbn31opBsY5DC/erGzhCYVuVvPLZ9dvHDe4kku&#10;HOCvfQRNUEO56Oz7G5YuLF+evyxDwlvWlcye03h8GKBFFLnoensMVErtV3/YuKhq0bLa8cNB8r13&#10;u+ftvn8zSzqkBXO2rT/MUYDQpmofML7v7Ja5+Sf/OAGpUlFZiyquftPqLMUPvyYoSip16vtrEmAU&#10;hs27jp86fb5+cW7xsqLkkL6rXcty5xdMLU4B1rlnJ7B82q3dE7X9iw3cV++xg9zXILWzWQqM+w8t&#10;tCFUyH9t1rHdzxxISWXX6R0FeUsK55SPh0I27rUP3Qm5lAb7njQtzFtYujhvhm/nJmuohXk3taYZ&#10;IFccKnY/VFqYQr4Vhd28vqko8FIE9A6+4QzRVEbTHErzZeEdivSdZ7YvLNt9wpfzXLHXDn454l5/&#10;8ZKyMuTKCz2z2lNCMK51fyllZVCqOZed2WgG1y8DUk40fmVVBBQIvjfeUvJyPbOU1+9S4S11CWJ6&#10;+le5wKTk5N76sj1HqkKlQKx0qfg2XzRkquEkTSCL3XhqLuKE6bsPTRTLJ1ycbQ05S97KBXY0Baym&#10;7DjjygM96/pD7XbAaU9vECrvZNzb4+c++VSKyf4Gj7C6K2sWzLn+10jYk+drJ1ONpHKpAXqecs7t&#10;HAuacZq1b68pyRPS5JbtopQb800J85nnpisAoy4UCJmwHu80c28OkEDAyGNnTs099OO+WFx6D7FF&#10;qGz1fBnJM1LZiNZ1CpHLwW3hYkbJGu/qX2RBkirnUwOTZNb1XTUBRYeRXcYqRrdVJdKkMvzeu/ZQ&#10;UQ9Y0zjXf/WD5oLlM3Kr03IX1S6TAAkfu6/IjtFULiFI+9VvbCsoOn9pjJhwKjiSKhPPvto5YfjZ&#10;j2VwI4d3HVphwAi55XAy+gvvHFpasLtvqR/lvPJwGAvkqvL8/LxNp0Og5LO9tMWQ14u6/sQNcWnJ&#10;uUfmFMXQhtePUOSI80Vxm04tdKNA/u1Tqwv3Xb0wSqf02G/SsG4hzjjwRo2Km3PxcIFiwbG+4vR5&#10;TSfPVwB6yJ1tM3vfxfX5U6Z6E2EVbx5vK8nbdLRlrJXd1A++Lpo7OdoOLD75ydHy/Lrms6scCPHI&#10;zVff6ZoCAW+VnLrzkzMtU+JszRq/O9pWu7Clf3OeXviurw/pH/1xsx81dO7JJW8b7PBlFh67mGuz&#10;81lPVe2uJ/9sdjUd3d9VU1Jw9NOOIBUQMg9JxnL5u4MHatKnrvpifVbatmfnmwsr6g52jZra+bsr&#10;BXX1Hedrhs3Z83a1XFHwzaXFVtp1iunSW2uLJs9ovtkxlnTOf/PJ7ty0qR6A9kt98/28uZNHWoP0&#10;HZ8cXb28vPJog6VzbM3HgzMy0h1VoOjYmZ7a3IZt59qsF19cNzd99pZPX28MkgGjcdX5HrqMF5qH&#10;1pOqdt3dMjHeVmwcPPn+nxenZQbKKXw8jGpwUE5bHrYvb7v/6N2WCfK2x03LUhb3f32nrX77zfK8&#10;ycv7fzyVE+w3e9muwZ0pmd4ccG948P+w9x5gVR3r/vCsXnaDTe8dARv2XhBBRMUOKCgqYhd7F1EQ&#10;sSD2rihNFEEQRUCw98QWNTHGFks00TSNxpac/c07a1Nyk/+Jucfk3Of5nFMU3HuVKe+8M/Mrp4dH&#10;RK+KrVOvfdiG4qJFAzvVYVZ+nD+/05CNFUcmO4w6uau/tX2yYXX7QXklK2elnPmqZFRDV5+YSbmG&#10;9aH9W1Q+FSUwvEvTsFWH76R17errNOHU/WQH09ifs4O0TmNLytPGRkW6oLoL7m2b1G/Mpp/SO+rq&#10;hZ2/MyamX6B3s9PnJ3Xpf3Vck4OZy059ujtlSuGtXxa0NUP1Ll1YPT500LbxZi7hQ7c+XBcVEWDl&#10;vOxW1ow+I7O+WNXWK+nbDa00IVk3ZjkTTgZHDiWt2g2YuPlGRq/eblTUrm3Lpk3cfWdnF8HYu3AV&#10;mS749XzC8FnrrmWGaOtFXPto5NDI5nZMgzU3s8b3nLz10WZbhq+9+U3hhkR7JHl2jUw5sjMuqpeP&#10;w4IL6ydEDsr4rnzJyPRzpcsnzVu6dcOYwAUfJY8Km5xpOBXlVRnUKHpV4f6UuNR7v65uZzGg+PJk&#10;KzTn50PjWi08v2VK/5hNd7/e39pZsUuTkVlE4dX0mUs//bp4dO3WS384Ojd4btqVpIbD9r7KTR4x&#10;Muv+Eo1VwLzHL6Ji+rSxRRMKd8yKjE4pPzbDlDZPKCp+nu+GnMLKvkhPTT738NH0uv/saGbw5EIh&#10;ef5nX6yt7TTn4q3Fvq6j04sKt12oiK9TqWMBJXjPxfNHs3O3ByE+YlVewYbVmzfM9HPpmfnt1eKs&#10;9AV+yC1yS8nONavTsqJrqZBNwk+GZSY41QxatPHkl1fK04b7cj02F2WsXr9tw6JISRX96Xp6/uFx&#10;ZqgGGHr8oe9K+nhM+fTeVJ/Ek+mLU6aVfHN6JD3zRl5m2vLc7AEWasU4DTG6dlsePyzJzti0t3Sw&#10;RhOVXZ65ddvG9GnNPEbk78/asiI9I8Jrzo2LiS2cp9//ZoF75eVpJHVYUlKcnnd49yAZ9dr14NrB&#10;vKLMPsisX8EXFwu2bktoT9kMK6rYlbY+c9tw72aTDty+eyB9/UhvVHv46uzMtM2ZW0e4+SYW5WRn&#10;7bt8oyDSlmIn3UhwqiH/A95CTTP3nfukIneBD9Ukduvdm7vyMwbB+RjhseMsxDdpd/aCdTsPXTsz&#10;TheaVrBuU2bxl3e2TYrfuiMrI+fgV1c39xm1Of/2V+U7MgciwaHPmv35G1fuCPPulZpbcfn0/tyl&#10;HYTacXu2p+8+umdiI4fkCzenWEXu+n7niMEL0reuWL3/1PGcwc27bCv//EnF9tzQyucScMCsNzaz&#10;4srVM5mLAr1XfnljXatW6258OQPnoR+dOVqQnh2MpC6bTpRuzDhdFGFnOmjXzXP7CjfPDB186Pu9&#10;vfpcXtZj++mSotIVSzMXVXxfMcEVNZm+Zef2Tct2Dkd9i7aeuVdcuG28Bx+YXrgjq/jy0Rim7YZv&#10;Px6Fxlz+aosfbODjemfVDNd00o69py6e2Dk9kJ5393J2Wsa6LTHEcBRXoAT/l2o4vKu46JNTA7W2&#10;4fseXMpPT030R2xYzoWSrN2nsrviMSGlPn283hNnQt03ZR384szu3SlBNnUn5hVt3VRy7Upu4vw5&#10;m3NXrtuxIdXftf+W/Ozt6QfvfLG+bfX+U+KW9VsWzT384HCsRern1xc2t4m/d2de04BZaTmZaWV3&#10;bh+Lb2wktwv2IStKchI3FF88sXJk04Vvj+XsKDie1UscWvbo7JaduWXrups6TTxy5/OSnLShVoL3&#10;uJyyLTkXD87xkShd8zXf/LJcRO691m/PXrGh8JPr+eFmf9/I/cMi4VTMZOyRsrkNvWL3nJrtgWw6&#10;JZZ9vDDMRRZrQOOH760orygoL++tR+o6I7blHV/V1QzpoyvKD5QU43pVUWZtZxcdyVnUHBSsrYcd&#10;OBKrQowqbMW+ivKSij0zWtGSS9+Nx0vW9nVXU7zZiEEoYFADrgZCx2T41uPpg5rEHDk1ydI1ev3R&#10;cY36lJ8ZI/ZLmbD62J6FvUzglAE4TiJnErDpfE708MK9I73htKbJ+M0Vh5f3ASnnlkvLDhQmhZio&#10;Jn58Yk47z+EHT073qbq+iCiH3isPnohrZor4/uWl5aUl5ZnhsndsweEDB/bnJXWkkKr9/KMHKraG&#10;alCLmYVlZfvKCyf4INqhz4p9ezJiW6mR2itiyb6NM6etTRtqi1DvrCH2NdbMOKVTBeSfyNu/J295&#10;OzPfBVtPncjfv2OMvYqsp8kZjFgvNr1kVqchJZ/Fa5BL/8yK5LHryrNjPH2n5xZMj1lSlDlg8oHC&#10;itI9h0uH444u15+4Y2dqG0ursA2FxYf279uzupuIHAOTjx9bHGiJvOKKj4yrNSS7PDvKpnZ8Qc7Y&#10;4TPyCgc3jSjZt/tYyf7i6Or2pUxbT9tx6MDhQ1mro1ollO9LCg5O2lc+yzmq5MDBir1Hs/wpxDUb&#10;ll+2a7wnEh0mbD9TUVC0fUl0dObxzWE98xe0n1+2pnP3lGOL6w88c26OHV7Ctl9avH64pz079nh+&#10;cUnJgd3xjRDjPmRJxeH4OpzYJelk2QTd8GO7Z7fUgWYIGU5ym8kle0sOHcxP7MP125yeVliUFugp&#10;EEElhoi4CZmvBw86dGp+I1ryHlNwcv/+s6UzG4iIbTb92OHssXVYAKEMzduB12GS2YD0nXsP7yrd&#10;lxooI/vmc/N2Thm/NXehp1dURsXB9eHupkjjNydj18wxi0vWNaWq9nzMAhadXuoTsmnveI95FQfj&#10;2jiNO35mpisld0ot3zJ69IYj05qSI2/o8azPsA2FQwfFF26f1Hri/vlLSnaNq09po7YWLEvekdaj&#10;Hkc1SygoPVq8J3ucBy3qOqfsLV3f0xRkQy2HZaWHQzLQYPjWTRMj4/cVRP2BkPzfWIi7EsU36dbJ&#10;V6/x9O/VSI1oTd3OQU10BB9TNfN4dPVrG9Sha1cbgWb4WkFd+uAxQak8Alr6d+vZraU1rIs8egwM&#10;rKXs3jp0CPCGb/n4dwpo2yawUx0cfil9o24hfg6466hRLXdkoqVpvgZ806dlUKu6ll6tA9pYI4vW&#10;IZ4s0zmiEWXXzrlBeIgPsTcx6mGxDh1DW+g8uwUpVgmUc5vA3n4qWBzKDYM7d/TCn63fvUN9S7Vn&#10;UJc61WrtIIVj06J3qCtw9D16t+0Y1K1XEP7BK9CvbXBIxya2LB6OXqFtenSyRayzr3/7dkG9gn1A&#10;s8OkSbfgNnXJSYpTQG9/D6u6HeuxLHIOdFfXYCdBt7Ho3L1jUFBwWyta36x1p8CO3QOcgWRCJG0I&#10;FNO5R3B9M+vWPZuo8NKsXfd6Do0bt69DI4+AQF/7up06OXt3CWrf0r9Pd0/Y/0b2Qd0aaRHjHdTF&#10;369tp65+7rijaOsFBdQxw/lUPf+Q+jqfgIbt6zJM/aB2rnb2rUN8TDy6d23h79+5t1tV+zIUa9kw&#10;sFur9kGtW3nwXl39fR0cfP27NkAeXfw6dvQfEGQO2LXa7br52wMBqVa7Lh07dA5oUs+tXTc/V4uA&#10;lua+3fx45Ne7NW8WGNzQHL+xSf2Atj4cj2r37NgpqE1Q5ybWeF3uUTuwP54IVa4NArs1x//UuYkt&#10;yXEZ4gTi3KZbR7+AzsFNrVnXJs069A5uANAsEuRUsAlrmfXW3zE0qhGAt3wCApq16NSzngo3rq6Z&#10;f9+uzoQsjtz9/N0hMXcLCAjo3D6oa1tHnAzpa/foaq9v0bWlBumbdO7RSg/bpIx7hxAfu1qB/jbV&#10;3UvQe/ZuJ1i37NJA0zK4U10rfe3O3XzV0CmDWri5NfZrZU1Y2jRxP7VtEtDYxrlzQIMuyw4MbxYc&#10;4oIoi+nHSmPbdmyO35VzbdkxoF1A1071TcFvu273nr4wZnGDefg3NkUij1irDq18HL1at/M2ea+D&#10;9c+KoOCRif44EbQCUB+DV/ockUqqzlPI4IaZiJOIQTZLMxJXvVtYKY7PsURAGbYeJJ6IXyguEpxk&#10;XL9IEuwOKcx7rgZCC8KGSFB8CidfBRmaQE7dQdayCk9EiFU0HIELsAhQRLpkJDE0bPtwNSnwNZmH&#10;EAVkiay5ieBj1bVoeG2iMMIqknpgXsMhRa+PlrlKaQUJ0KDkacjGNUccrmuwoURY0TOVkrzKy9JE&#10;ykqRUKEUIjD4DZAPAB5HgC7NCuQ8FlcrpegUIrJ049WEpan9jUK9IChKZorWNUukv1iB6JKYCsCp&#10;ZhC4L6DqpRplpEQCaZCrRgGxGqRSE6dzltAhFb8MihEq9XghBolkRqSQpMfXlVmKGE8LZIdW8UQg&#10;B3LQe2RyXUWrDfqJXCXdgoi4W6XSieLiSgF+lAaha1jh4Wow73f464ROZEYAtVhyMdwsvKhIFMIR&#10;IDQabm+VkaGlqEzRAlQmUfcSyQ15HLs4UHdnSLcQq3eTFXkxcPVFiruD0ieU6YFsuyOBBw030FFX&#10;2Ck8sokrPbnYF76uabXqwpkFteEOnOJdqQi6UipSodCo4J3Kgy80q+Irz9f/hx7z312I/gsIPhPt&#10;eYoAcvCUqyYs1Zpi5zhgwVhQUUapWJ4nGZJiLACmQVCljKKST3BxQN1hKTJ+jBozpNspygIUqKRz&#10;NUEX0MRgugpiGbilGfDghjuKImJAkbxa6BiUXjkF7kK0kkGkXBGeZ1hGGRnEKVDpccZihF8SFC2F&#10;RyhuOfiEICuMXqJYDq2qVZSVeSI+ihsOEXlhwj5WVCcJ9x/OkDiKrknMEOEFQHcOXxcMI8BYgWJg&#10;t5uQ6IlfAo76KtqoF4+rDnQGVSLR5iKmOgzNyAK5AAmi4GAvUUYZfL5SWpSTeGVnSSA1AVYKCOSP&#10;aGIRydF4iEq/UQEiCvKIIAs5Aj8lGhA0/JXF/xF4Rf+PIep0eCQwipguDcJHOGBBPQGKGZCCJGml&#10;jAFVgMNCRuaNtaDVKxpk8Hi0rKjvgQYrq4gvcJyMO5ksKvogvMQo0tkcUTZosv70+ZLFXcxBF5Im&#10;rgV4na2oj/MUxBQEh25IwCGPFRg4RecFonmPkFHqBGjNoiiwxlBHEVVoBoJTVfuA2i6taDTh8cpV&#10;8tlxIEKKTANDQgmpb5x34KdXt9teVno4obbAa53G55QdPzXNQat0ZLCLgEImByIwiWcbEUKm0d+E&#10;HMdx/D87lhGRs2SFKu1SZNSOpI0Dp+pzFJGKJEMEVxpD+DuUUd/O+HnyUuQFq112FFMbImWqyOng&#10;72gguSIijtXXZ0EpE/4i8WRqUfSx8UwnkvDCKl2GaDopHRvuoNIxYFIP4tA0bsvKab4qe/+NOAdp&#10;YzKKiHgAMs4MlHJQiGO/IJJuTaSxqiaTSpEPFehbUrREXC6ghhjQLqpOs3njpENmekUeslJ6Xqki&#10;0ktYsdJdRSH9UFWhDncCofIr5GfeOGgIF5qqHkLwZDyMQKZSXZA1oh1EFUfx1XInxreu0t+tFJWl&#10;UKU0II6AFJjg4icBQjCjNa0RBDgFq4prXwHe0Ea7HJ7op7M8DAdjMsYRNjWOjBJLhAWJRnelhQdN&#10;9IIYVqkDVO3uQgRHWbBCQY5DBvaL6OAN8HncTMb6giHB6XC3kHhoEZ6FIK+cvtCKYyPIqiuycRRV&#10;CZMheQ4e8zA711RD0OPXBI8Po1oaIkBsSjKB+iRPQYQxFGkzSYYLAAAgAElEQVR46F6EdeMZHR0R&#10;EwBsFgvfiP6hE0NwKimwSjhHRmUEGqYuiql0bME9Qc0SNU+R+yMRi7+3VNEOacboqwYMJDzJgJZ4&#10;9ZqZ+INTxuMhIpNKQZwlhRgEKco30CFBgRgPHF4QyLcJSUjWsMZIBT+SK4NfQfXUJtPwA05VQDYV&#10;nkOGLJAgaHjRKLxKFC4EiUws+JKQ4eAMQcQPCtwtiP+MGY0DMKEKMpBuV6tBSpXKs0RWXTHPYDhR&#10;Rboi/h9MOtANJEEZrDRJ9gSNovcHDGPGKJDDkc0sgm9CNXyREJHcVxYeOFngQNWMYyuHEHyaVwxl&#10;lTmfvAyekQG6iWdgFe7THNIRqxwyM+HoADkKUpoEpz1GpxpYLJCUgiaK8TitY6AZJMFYtxTJ3+kq&#10;yUNKeVH8/DgPgNnXKBELiRUDzgV4vsMpEl4cEZ8bovMH1Qy5t1JdOLtVQaTiQSeNBArSTxGnwi8J&#10;nZkMV1lBzgMonJFrJgaQLhEyBn46HC6JZDAYvdCKnDgNMruwpuJlhpWJ2b1yfbgnq/wBbDHRKJgi&#10;EucZukqaUIDFCjn+wzGe5YVKqWKyBqt2lcKVQOQRaeN6D7A8JKck/VaJOuAMZJyESNrCA/8KxPNx&#10;leK20cLNTJWgRin9BFGUUd2UJgEe31oCUAHNE84Yy/9OkfxvLkCrg+yAMlqZQHJHVoW0kltVfoyg&#10;fsD9jVamVKVv81UcYKN/AKN8m1ZO7Shj5lMlZI4rG4c2qGOeg2qpETth4UYrAtCcTMaOCUVVmY6R&#10;Olfqj6zuCYlPJFrpgMk0OgwYAw0x5UPoNypA1ULpZA1m1HQmjhb4lzihBKNgiBkk0kKCTiuOPCTt&#10;NHokcLJWsU7DTyCxcvVmKVCFSdYAThuKHBhUHm+UBDL6ecFOg/FnVvEyVUYMRyYMoJZViU8S2yBl&#10;UoUEnSZ9lCO5AA0q9hSRrqerTX4Q0EoppqatWdWbI2V4K8uaKhEjmMzx4wJ3VUk/icITiRmwFgKr&#10;FdyUCoQaVc3vrEQWBjwx7jHCcY2aH+SxGZWSuSjOdIxRR5pV1hkQDZRhSCYOMph5PEKQSoZ1tilR&#10;zybdiFV00OA7ElH8BrYkq6yBjUYrirGbsd+JxlSyus3pSo80Y/uAKj5ZHtNG8X2FWWGUtRKJihsx&#10;EiNPL8KKgSP6xGQqx9EWeJ5kdlMW2jhcw+vDn6JAth5UJKOsrNu/pKz2nxWjncPfdr/qXY9/8q1q&#10;FEUQ93d3JjLl72MpQ/974Y/q56Dp9//6/0YL7B1LpVNFzV9Rv/n3d1Pd/Ov1SVat7/z8Nbw/a8yy&#10;/ytxXBKk3+n5kLL6/G0NUP/Tm+P/VgGPEEU8+T/vHH90eZCkI3/5LwxnYgn0h/clGd57eF/F2uPP&#10;P0VWz+8smPenhcwr1PtoL6qmRm2V7U/lz7QxyX6Hy/yV+mTYSsf7dyuVJlCKhe1fH8SVPYBnjE4Z&#10;7/ANMCIy/vW/MQ399VK9C/E33YCuDmv/jcFszKL/oPwPu5T/ZflrUsvvZfAZL/XepCSpfzs0jHqp&#10;73CZv1if73rdqk8TfEHVUddfTCcrxfpppa//6VeZ32QB77Hd/t7yGy/T9391tsbin/qHz9tIAVn9&#10;378b/cdGZH+5GLVv3+E69HtNzt7X4qh6N6LqN7/PKt/l7f4X9fnbM70//TSlWF3VfLB3/z5dHQUo&#10;5o/U8v9HqfpIlah5jSd5Lxnd31LItiqt/Pk3zM8KTMKYvf0XBjNRd/995ZMN6fdiYUD2/f9USYJ+&#10;d8+HdyrES/udXLH+faFI5lRt38KQJWL1TEQpLuR/ep2/Wp/cH6qI/7sHrTrKopQl4e/D0L//uvIn&#10;rHffqR0o5Qj599PcX7rtP1uqqgj9PXs0hJQOHmjv6iz2vu9fnZb9v/7tHyzvL5iRzZn3FItqFvo3&#10;f1R96J2e+39Rn+/+jZrpPkX/Bz1V2db6K5+u+ZT/V8cxKSQJZiWNTv57xBBg64vR6kRj2vLfqApe&#10;rf79/g2v0qnfxxsDvEGtFf+8s/MajfguHlrvWjjVe2kxCtGSzkSq8fzcb6tL0GjexRrqr9YnLymY&#10;t3f+ghExplPzVatCnBD9NetAPKmLGni7PzcmJEOeV2lNJOo3Y1+R/f+L9/2nCsFlWHnU9XQw4f+W&#10;3WyK4sy96nn910y5KMmmlof5797L1s3LWVvT0Pl/WXCv0Lj4eNj92ecESw8vB+1/nhZXFsbE3lZD&#10;/4XB8P8oNCVYedVxMa/6hWjl7m4l1vjR08te/eex6q/Wp5unp538V7ydACjGyjpvV0uZVmZomlfr&#10;Ld75+0hZZXvX8bTg32m5R4t6p9oNXYjK/m+aDe5r+Vfu+88VCkcZ34WpC2YBFaUa+Ab4GkZCPFLj&#10;MKYhsDrAv0hwtCkpAB1GwYNIoAcDHidIhhAmNOnjRxkBOPh/LI8oz+T02d6IFRXLA0nBYRBUFIQ8&#10;QD4ABkngWeMxvLGmCY+GolSK/A5HyyoAPBFrVAE0jMHzTMEG0sTpiEe0CUNOUfDTAAAHEJ4S0vdZ&#10;mtCe4ykRwZE+C8g6HJw7Tl01oMEfbKCAeACBiQEQ3ASR7xCAl0B+FJHiyq6iCTUAbtkqeV7yzOEt&#10;8btqEM9oES8AiAbUpgDuwDfpHoT0COnaT0qeUM8INsD/L8O9CQyL49QAmYSP08TPWSDnoDp4KwWT&#10;CagVFtBRwHCBBBMSgRYjg13w21DKso5HxDFDi2sNoJQ1xghonqvwr3S4OmjAiavJ/cmVTfHlBJuu&#10;s1M21pEZ/KYqqM/ms1b2rdZysOy0cMloG4rAhIChQQAeNesNdwD8ligwYdWgOmqYMAlEFph2sBPD&#10;AqSDgaYBKRul2+Bba91Gr5gVaE8IeQD2J3gMDYdq5AQWpLIRESnncUWKxFeqZ/ymQHBWZ1i4mHfb&#10;Ds4EikYTE3myV2WiQLl54uDNkb0FjuKc/bojSURa9+jNmxoBxBAqVQO4JGUPs/rIUKQEAKLjTkfV&#10;nTZ9bXprE0LzEBWIJO7YJkhTPxzYmPiuIkALaabGMoSnWYDXGfkNLEhqg+rUP6MBRqCWrTNPHjoR&#10;oaJr3FPBNBGha/xYyIJRA9wKANmkcgSc4wGdADckpWCTZA3iWEmlrR1fvtYOTNWJHIgEiKYGa7+4&#10;F2zO4ZqjRFPADpNaIdBpcG9lgV+owtXPMqJSKxotUFpUuFeLIpIJgJQAuniWptWINwVwNDQ/LeNx&#10;jtsIkGJ4iKrJHgxuTx6ZEVk9Xof7Vq3xBy9OB04EIzEqxOiRjP9RPTL/Zmak/veJCK8YudCEgEoR&#10;CDkDPBglQ1ajKlII9D8trrHA9K9P7y3dOMyS1xD8l0wiiAxYTIahOM8F5ZsdQMY6PP3y0f4AfWYJ&#10;8gwGJUQunuhT0YQ1Adao0Cmhe5mAXpUG6eCTIAlPETQ2HJNSOBpSal1IwuC6yiJSLZPHUQm40XAt&#10;ynhEi6xxwxGHQsqOtCoQz3DEBLqpBPBWQYObDo9+ne+Y3GvfjbCBtgZolWV46feLnKqm5rrDjt4u&#10;7QC4KRpwsQC6hxavgrwRQDglybF7Psvpb06IDxyxuxIBzEnBEAD2B0cR2D9v3GyTbeNv3JznwyiI&#10;LBkIMRKif2OjLCNKxYPVApJZWgW1wcqyvmfZN3E2WggpEDGb9evvRSNJVhGkKIGlAVNChHsRxlel&#10;WpBlQH6KOX52+yZrv/wlEpGUAJSBiKX9b/zyoBaNyslSp5Xbb72I0QCwENedmgR02P2x7T7JD+YE&#10;WUQaVifAn9WSxrhtBYHcHGTLKCWuvS+30j8tFM+atwqev38ARSCWxgJGgbzK1d7a1twKf8bM2sVU&#10;xWpEU2tPM3tHG3vcoGpbB62Zi5lakf+38vQwwbXAo5abru5pZG5jxoFCIIx7PJH4b/rYy9zayU6t&#10;4KXMXRtYECIe0alDtApHZUc7G8FcrRVEihXVTu4mxGSOYczqWOLfWwEN2tzLywpf1NnaylErqO30&#10;KhNrC72VA23qboUji0CL9jbmVowGaSwdLFVu5uBwzsrIxqV2s9j9SXiylVTmFjZAWMQjxtTRKXzj&#10;onDtH6xhIf5YOni7yJSkRw6uegtbKztTpBIdvWrZS5KJq4uzFfAhIWrgBrX2iUnfEd0uppGHg42H&#10;JPEOFnbmNKP2sbVnzXQqHeIabz2f05i3kySLjovyopxdWJFoGlNmdd0FTs0jrbWNh1qtclGgivjZ&#10;JMCJSrbuFiYatS1D6xBrbuOEx6PIWzl72MuStb2TraDT6Rt0qW+NCNhZpXPwtUCSuZmNp0YvIL2X&#10;h4dxowY3osrO2YPnJNHa0dmG4TkTe09YBGocLey0yMHWwRxXiK5O3PkIM8KzoEysbWxjLszWVHMn&#10;HeJPlbbkLIBWBvmPbV1vc7mG8RzM07xs6u7eb9WSUDXutOYO8LQmnJuruZmdB9Swhmcs6rlZ82o1&#10;RcTAaML+3Xd1dgNXN7DLQ+ZOriaUysLF1aN6GwD3HRMrKzsIVDDcND7WGiQLyGnMZ1PtPezcXZ0Z&#10;Wu1Qv6U3ybNNrc1qubg4UsTPWmvvZqe3cnKBNaNCvsBJ/eBDS72trG00nHXCy1gTLxsdzPiMibmD&#10;ownN/eYogkZmWu86DlamWkrvXn+mYZYd8cNQ2de21xHjIlV9z6Zt8VxLudpbahz1HGNmpqme2QUX&#10;OxOthZnGzVuF+7e5VV0XvQ69i0fw+yiAosWNpOm3M5L6jTExzvhCpq5ITJoypAXynZS0ZuPsUCck&#10;thm2cGLympXjnRDbPDZ12tzVKYNtcCObB0ydv3hWv/qU7Dzl6JVza1anRHhTxC6UAoqePLYsNn75&#10;4rFtcM5hWq9r3NK1ozvAKg2ItwKA2oWWyxYN8u6fMK+3NZLbjU1ZEd/NTRJVFj0nrlo2LzSqo0g5&#10;95yyfMHo7tZ2c+eNWzy+75SE5Ki+cyZHzZ03eOKWFb1sEPIdm7Jg4QR3FRWeMHX2wkXzg3Aii6x6&#10;j0tYPHLUzoU0sg+aunL57M4eyIzVDl6wZOrMtUn9tb9HAlGsoPWLW7hg9bhWPI1iFo2PW7J4bjfc&#10;pcakxMX4WgQmLpndGehDEsXDrBi+/cCp0pXTllih+PVzfc1145b2b46ns61zo5tExM3u51x72tFL&#10;p7albOzpyOgGfbRnwYLZXXA2ybnEjF+xYnQ7PeKbzFg0oVmf8akDG0hksseZEp6fmq1bMKJW2LwF&#10;UVaIaz19+dq5vXGXit64eEBL/yFz5k/18++0atnM9g444DKyfdisRavHtpap8JlJUxqihv0mL0m0&#10;0iucAU5wn7dqZiuO9p0YP2+QpdR5ZuqWiYFa3FyLhtlJMzctamCiwpPKgI8HyWpYfXiMXZUSNf2z&#10;FNsqaWLRNDzjyNwpK1Kj6+ho5NQzdt6S+P6uv/Vhdg+bvHh6/LqEnpLKo9fcNctm+GmFJiPjJsSn&#10;rhhsDezVgOgVydO61pIUR0uFKZFYsnLeypWTgrTIcVhqarDGtH18yiSnGrz2FjOXLV86s7uNluL1&#10;XnGp82N7RjZFfOuTIz0HTVm+og+NApatmNzWWpAo+1EpMyYsWD7WTcY5Qa2hM+KmzkrZEu+pRUaM&#10;P23er/jBsSWLFk1pyvBhT3MnzhvX20bFI32PiQkpk9vb4gVZlXgAzbgMmbJq4Yy+/nWA+BHz4zhb&#10;PM9rWo6ds3Lx6IZ4uqNqLZs3rr8X7nDJk6fPmh/XfdTyIb7VE7PnkoSxc2cNmz0tOcQF1R07ZXny&#10;6KYUen/Av39bCFEB8T7D9w8hKPjK37PIoveRpwbDj4+uzNDG3P/5zb+eHBtlaj7ypOHrb18aPl/i&#10;Y93/gOHrh89eHeyNc9f2uS9+NXx3cHVDdmDxa4PhydtnSf7ETJEhvDc+/osTt382PN7dh6fqLfzY&#10;8NLwdldXBsgNnJJnmoX8aLgwueiX59t7N+ya9ejt659OTndFqvZnDS8Mzy5dnoxMQ48+Nfzyw8FG&#10;ve8avjV8+8Vrwy+fXXj67O5Pd358+MpwOMq82a4nLw0vzmfYWM6/Y/j5teFefisRmYR8ZHht+OHT&#10;C/Npm9jCJ4a3X58IkJH9xMv4WR49zotU/X5XTkJSm8yXhl9//i63FjIvMDx98sPPP+3xY1Q5L94e&#10;GNx+ieHtpRleIn4nPNezlBz71mD41fDm58FuHxkeR3k0qzAcjaLUkd8aPl9x4M2bwv7Dd+M6fPn9&#10;0zUNdVKfx78+M/xUUEdFu8de+pfB8Kyoq0TFfGq4uOroNy8PjbYi3DxEcMMDHhsuTd7/8uWeXh59&#10;87598/rbS5M8xQzDq+3jZpYZ3p6bOHXNg5ffrmoNx82uIz8xvDG8Lm/ksvMHw/mxKDjrteFsHVQ5&#10;mDsf+eXZTMkk6qLheU5Q56P/+vHNg4oR3ed9+supYNcSwy9jQIKFHXy2tyWHF4EeCz/91fDlPcOy&#10;GsIY5pE5T7//8acfChLaI7ZvseEXw5sTMdXSHZRIu8R9+tbw+PGz3C6o8cy7bw0vvyvqjEYfMfzw&#10;/U/Pz3eyQEzAxTuGN6/PJTVViIdkWhcXfvbg+7eGF+VBNsH7nhs2N/CJe2M41K4qiEgeSfd+efX8&#10;aYafzDKt0r98Y7hXfjSWRoFHo1rlfvnr27k2ZhMeGO6vri9TfPuSF49e/GK4OtOLR7YzLrw0PHv0&#10;1FDS3kKBfuBM1ysZd8ofDS9P9KNRCG6Pf7043dYGmUWeeWP49XnhcA+qem5m7Md+8sLw3PBNYQSe&#10;j8WBhlGQSjnOwO3109013vjBwn42PC3tqdX0wD3y4cvnd354fT3Ru2p3u9v3hu/e/Hwfd4rCLszY&#10;B7hpXuZ3ZP7chP49FQqyCOuoXf0g/6wKISo6fOPK2L4x647fW07bD+wZGjpu05oGlM/ixyeWjpi+&#10;8WQIckj4MitufMqWte04p2En42KHjU66NFWw6LvjYsWomOGd3FiFLkqabvalvYtjRiVsXNiRH3Es&#10;aVCXwdMq1vfQE/YPEFYQ7zHupqFow4LJUXWDJq+ID+05ZuHuue4D0vfPGhA9IePWYtP+2VunDBmW&#10;sn3MwKnnP5m44s6ODYtzT5UfKpi6/kXOpPyyBQ0iSxcGDY2eej45sN1qQ0afAWv2jXfnguIPLoiM&#10;2XLyyAR+QFZKbP9+Mzfsn6eKOrdqUuyEgif5wX+At1ch1qZlSHCv8J1H2zNo6J4760eOXbN1gD1q&#10;l/F2nR4NuFc+u7lMOEywd8M1npSRvzp26ERnumvW9TCd7aAtZwfirG707X/tXDBn6oDaHj3yLh4Y&#10;HzWyjaT2HHk9Ozo8+9OeHD0kbeOYXiETMnaPUttE7rp0KnvB5Akd9GQliAhgw3fWtbcnN8Und6/f&#10;febK6b26x6aUTLMJ2Po8o4HFyl+zwx2920bv/jK9I5wsTtid1LvbgHGlSVGDz7wYOTivQ/drZaPt&#10;VZVpdp2ky/emBIyZMOvR4U7+c3MXjImZtHL1wJZzTh7pgbqm3xvjBLIq4WejHGChPuHa2uEjpxY/&#10;X+ZcZZXLaSLKnmSOGzJ+4YWJTJvknOi+PYYs35/sVfnveE4aWbpm7MBJu5/uakePvjxteNjozAPT&#10;7N2SH+yYMW7ByvVtGbuB5VP69omYu39jCxKtFMmVhdfPrRk6cNiK5FCznhVPE3HqY7g4sXpzmmaa&#10;DBzQZ2jKtmhzHo0wHIibEhq+bAjNhJ9JmHz5wtapbTjaOyajcFZL3MEcZ3/yZPOw4cu2B5vq4nKn&#10;DhmZWG4oHmIrUkQDg6Y5s85rPi6NHRQR4oY0Q35YFxmTnh/bGPnP3zi9U8+RiXnzPTVVa1phZFna&#10;tDFj5p1N6w47J6N/nW5CcRLfOLhPl8i8Q0MdBNZ+xPSsslCE9KHfPE3afuKLbdPuFrpUPbdj/McX&#10;xm2+lbtw5c4U2Sk4vEvo0l3zvd8F2/4eigqv/Tiechq0e4hQU4oLsbtud9chjfvgJaN1jJmVlbbR&#10;vOLeONf7aHMHRIe9TeToQRUR1ogLrRisGrA4rg6en5t+vqs+cppRtsqMRF8e9qnBWJBHiScm1UO8&#10;07Adq6yWP+xrZlG3c0Z5giOwA6vessCwv4+ALNVT96V21GrqTbm2t+7e+/05GWkCZg5w33SrCw7r&#10;LoOL0uum5qM2lyI8veYWLUwcicIfD6SG5ZSkbNnflzF3ifi4rDvq9WwkQk0WzW+hWrmjmx4x7VYd&#10;iLPdeXOqm0bfavLt/d4rbrbH1+pdltWD/z1nHJIF1t7BWhV/pqcFsgw70R2htsuWhgmoxcEEaxRW&#10;PNSSuIoBhInEqeiUURZEgSbiZIwOCR0OjtTJ8DbbWjNIr6Fs5xUtlMhy1HlASV+EWl2IkC3WHhvR&#10;2M6y8cIHBXo8LR66MsSGyJ7A4QCQOOEvRYZjfRg1MluUm9JGq2087MvixqjJudWOaMHDTmR+G1qS&#10;6ocXAqb5d8JYS3f/tI8W6mddaB5rCG99cgJXCXbAw8Yrtjh15Z6ZA/aNppJO9YG9qY6ntzn6rzww&#10;FFHdTsbywGMOOzXQnKJY991X8SDVjrmRUm2HzqK+R66E4Mu1ub/cac2xlMbuNm7jrpXWrfx3Glnv&#10;+7IvXhb3Pbg+otWGay3NEN1g8txeVNjBSA1yjSztyw9an9PV3tYh6tzH4epqHOryz7MDeUrT4mIJ&#10;QsOPJ5hyA6+Oqj4gA38LK1utfcTGOQ1VdMSJhKjAZiETuuF2Ldlbcme1L6yHadQ5cVJrOARpteY4&#10;DqGh50bXqnPgVB2EbKe97UdX0lpgm4bz3jBHBYRWCsW8HYRQSOrMFlLq8YTmvGntMddK61R7Qdnv&#10;uIZjpGw1PLq9BW7VYd/OsYONSMnaVeO4/KM5zWDfTd2/KFzAXfejs7WCl5d2RjeuNKgS7NP5rs9G&#10;Pc+Hevos284gnZun04D88l7/mDYByRAchxQMpYlBobFQ6NANUxhqpgziG00/f6rkwOFD/kgYe3hJ&#10;exG1NSQjFHOynwVyDjvek0orrCciSdCVlEbrncbvW2FdhdQhpxMClbg/0BRXWKfjdzoue120Z9eW&#10;I8UF0Wa4ORSpL55n+P2fd6cZgVavv12xY3dBUd7JOM31i8gS6N/IpO4nN+xx+6pbfXLBPy7DOvBI&#10;tHOzJQUL5g7le/0SQU/adqTi48sVu3fmFB9e2YaLfjFIhbosTPJFJ6+qEV7pddu+rEmhoXRzWfH2&#10;srObmqfucmUE5Bm/tK/we5wi7M6EnbqwYeuN++05wWZiSSeBb5Gc2BYJuonJs8LiLg2kYbsTUAca&#10;/G6MMHzBSBvc8xghqmyYTFv23RcKkMiDn/QnB0WMw+y9K8A+VkI2Q06GIr7fZyFOzXY9LdmeXlq6&#10;+/RqrWgSlZBkR5QJ8PoXpA4AM8dxJ6+1AEMazepLF3J35edWfDTfivFOmxockHrJlxFpmhp3LLUl&#10;Yrja259V7C5afXTvzsHqqM+SV53ZWWqYXEMsgRV7fvvD7m2pGzc2oT45hwRai3SfnPbpta50kECF&#10;nIy0whFcHnamt05AzkOK8zxoCbU7kGRdNVPRpkPyCtrgoK8qTapz9NXxkvRd+4pPr6o+V3epsxas&#10;wqgGCZMmTc7bZQ7HMYErNkq9jw80QbZRJf3o9VfP7tqRXlhxZIWfeSWSC1HLTs2tBWdq50+qUe3U&#10;rbMChx1oo+zYK/fVBK04VpJ9tWKmL67I+otL91y4vasPi/zPffX5mQGwT42rtOv8mU2AOtZl475w&#10;Qehzob9DsyX5prhVI16NYclmmkrhvdsFZiwiB3aMFGWIYKSWSXMbM8WvizOKdhQUfrLGrnpDr/66&#10;ndZwmgbHdDhWxhqmSnj8aoacv5y/9c7d6b7Ax7aIPNALLw3R2csNuq483A/dPOlR3YH8l6/RDz7c&#10;z6NB2loUmnXkYO6RL04E/qdj9B0L7MmyjFWDMSdiRbWuxr4etfnqQAudmYnLsGluY0rWTVyQdfFY&#10;b8RNuLihPasJ+SkFD+ZPR7pRDqOPRJgMXrIiUG9mFnT2VDfkMudcViPGqWVdS8aoJsLI4poTc4Ks&#10;mNorLh5ssdaQO2361FnrksPsyf4oR44vkO2FO820Znqkmn3l/OaZE6dOzxtsk39hnJPWwtx8+giL&#10;tAtR9tZWLVIvHRyWUGwTcnZYLb/lhxanjJCj3gzgp2WXFRx/uGfCrBlTts3zQ6NfjWKoTqsWtmJy&#10;z0bUk+Wu6UeWdtzz4NS8KTNmLt04veGKE70ddUL/0p1RrqA7qHV14GpETloatHnNivFLr3wfbkf7&#10;zioNQyh4aXIYRWv1S69kb1rUkqIUXR+JnGLZJq6Z0Ji3MGHR4CtjXez9UvdNwe+jP/jI39IO+O7e&#10;CUeyGnIW7RpITcYfG4TQwAvjantuf5K7dNLkWcnZ03m1btbWoXUZcwaUrXBaKJFDZt7u3GetLXAA&#10;US868/mWMZMTZ20cXxtZRK7YsittkCuOsAI37VRaR73GxHPX4/xJk+fGL1/ak+5U8GRnl4OGIz3k&#10;GkZlTJevft4TVnJzqgatKRpY30p0H36zwLHHhtOj9Lo5NyfVUqks6JGXh3u4MBZ9D3zkp9U5TLu2&#10;rKWOVw5iWGQ19uS9IToTOeD6Kq+sn05smTJmWtKGidaVl+dUHnll7V3NUMTljSP90i8E1zXRd9uc&#10;M0UecGKEHc6Ey0MtE8893Dxn0ohZG5PawiGUomOhW/Z5fl8ZeQTf2o2HXN2VFzOWhbshXdWg0gbO&#10;3LhpVvKpCwmNNax/4qjYqSmbvlqE2C6f7pybvbSfqwWD06O+m+Z11/J4UBdUDBFR+OUptTyXftJV&#10;beq+9PVwhizzYHbCXdzJb+8mO8bUp64TijYMpZjAtUl+csat88smzxofv3ayd3WC6J1T3MPKRGdX&#10;f0Ao4szZyS/i61ogdfCsshWTll36cnVTUWStvSfvHa4yQ/aXrjcO3bAv2vzKtUZVO2Dmnbdssxx4&#10;MsKzy+r0oQknNsxYcuhhea9/SAMfpk7rFv3HbDyaEpgA72sAACAASURBVBbZuHoDjGJGpyeMD+8U&#10;OuPGBf+kg6FtQ+dWfDTFwzX11smhyGymIa1BrfG3twajXhvPJHlYDb+4LbbvkIyb6yxZ1zF7dsS0&#10;D57c2ZajaSLfwGqC8h5eiO/cY15ZwTi7aTe2RHcJ6j5jaEsd4kQjxNikTujHTxIie3WwFKJ3pk8L&#10;694nfG6o+bT8tOl9ojqP/KbEpXvZtjm9QpYf2Z2QknGoxfiP1vRpm/Jx6b5VbpGGVX6JxWfmpJWs&#10;jwgMiYgd5N0o5Zul9TVDysvHW41Jz5nWLTTr6wfpURvz0kZ39O8bEz/AZeqh5GG9Om/54WZSU1lE&#10;roOimtdAWZgi81Vlo0NCumd/ubiFekja2ak2Uv+SveOcaaQd9umvu9qCEhTQ0+FIGDEtYzKKM2Mj&#10;Is0p1P9IQkj/xPIL8fYm7iPvfjmjX+82LrRsN7Z4d7Rfz9gIy8h1Z6c4uiTeXNnVflx5/sg+PXoP&#10;iouSXEZm7lk1ekBobdhcoOHAnpM5ymPA/W9nDe/ZwQ6NWLY1rm+XvpFLu5kivAC+cXelk1pAdTt2&#10;y7xzMim0sbXp7CNbo7t0DZk6uq3YNOnBJu36LxY512hfimt74Oji9usfhPDIPyl7Q+/e8Tkn5tgG&#10;ZR5fEtEv60lGIGo4oOv2eyt79arn1mz+idTuA8aX/Fo21MeK4C1oyqL1kk9eZ0X3GzDn/ByrPlv2&#10;zokM7ho5dXDVIpGm9IuOpIwPHr7ux4vzPGbe3Tim85Cc85u6OC19tK0jCk+7Osu127ITS8P79o6K&#10;HdhAY1Sh4W0Cil9eW9an1+yMrCGyjKRxPz5cbmfCViOfLQdvWDe8QZe0c7k9PNqsv5IU3K5HwokZ&#10;tOPiyyPqzP/4/OqOtE9o2OLC7fH9grwsJ3x6fazGcuKt7WHaOfvjhg6deckQg6gqRVR8tYZpOwZG&#10;DYvu3qz56ufJ3vLI8vxo7aTMXfGD8KJ5WrhTdX1ZpB5bM6JXj6ErStY6OPXqmW7YGhNazy0qfUNM&#10;s96F3+yLsHVtNGTyprOrO/dpE3DpVr/hyy/Mqn/97tSqKzgmHi6rO+HUpgG+Gz/d+1HxoA4DN10+&#10;E1f3n9rOZsx75z0x/MtgMLxIrd5ip5GT/5Kbz95eLs+K0Q04ff27/Yv3vry/YUqxwbBSP/Cy4fM1&#10;s3MMb5ebLnlhOBGJ3KZfe/HthZyRPngmbjDn5IN7XyQGamEnB5bhXOt7vxh2H3zy68fzWjNU7Qnr&#10;Lv/w/WerxrcyITbuxKGv9ug3bwxPXnx3IAJZtJx66ucfPj+1Ipi27ZJ57buf7pzO6YZkvwXXnn9/&#10;e5V3t1uGn2MXX/tXUdh2/MQPug0zfDpv6eWvBzQfu++LR88+29jMffVdwxdxvlt+/TXTzdRvy+lf&#10;X+/b9d3PpX17Jp978uJWdlJX5Dwp58ZPN44efnhrYUOEwk4vacPV2G3U6UM2XfjmbEz6j2/Wtykx&#10;/KuwR/MVBkOxF06C66+5nsgSRSQOfCuQDkmj3775l+Hx2+9GqpB33KEnj08felYW0XDMl7gyX35z&#10;bDiHVL6zj/7w7bHFvprMN4a9Q6N3Gd5mmGhjdn3x8OmNvPj2aNart/jNf3nUi6xpaBbwcYxH8g/f&#10;Gx6++fpAb8Gs2ZyzT7+9enJpB43EWsS9MawFqaSZ55++evXK8P2Wjoxz/7Srz769unZ0Y0oddGUr&#10;mry9v5pWVXcertaUiT0do/e640QpMP/im2c3VwRaIV2H9Te+Onj45asC/Zxff3wNe+tZISrXxfu+&#10;enhwz6M3ny91I6g/BtVZ8q3h+dFTjz/PnlALWXZfceWrF18fXuxXdXmcpdSfWvjV02tFp7++PaVv&#10;bM5HP775dEETOfKA4fkyzZLnhpMDHX2Srvzy5JtP1vWwI9u6vIA0DSpevv3s5rOvLq5vrwGcRejB&#10;L1fKUo0ESWodd+Sr05vWHHpVNrDhbMOrJ19fL4l1Ui18ZpjsPOqS4bvFDZI+v4t7wC9fH4rtmm14&#10;u7Jpr1zDm90uPsO3fX676Nyz0QSAzRg1jmT7icduvPp0UXvz1K8MV2a32vmLIdvStfOWq989fXAk&#10;sa22Biy23vDML19+e79sQWM0zfD8RwP+zyybhrOO3f5oU+GLV0eHzch48svPhu+evb52xGDIXb/R&#10;UDLyoeFOlZlZ97uG70dvuP461+/E2+xtRZ+dz8+6bPgm3va9j9s/LDjLbTJ7R0HmqrQduSOqrVWh&#10;XwWkZhamT21io/WM3pcf333gstQRYXN37Ajn++dsSJ02ePz2vcO5ASXZk4PMrH3iivasHWjGmsiI&#10;8h6zOW1xkINRawovQDzLMhf2mb6nIq4xTqPUHn1X5xVvHtgegEkUyOSBoHlk8aat2XlZyV3xj43m&#10;7SnYuqKLC42EkHkFe3avClKLvKPfgrJ9CwME58156/tExWUnNxhesD03rZ7/1lVDQhdsbih5jUrb&#10;U76+h4U8YtHy1GjvmF07Y50os34ryncP7pywZaatPmj5rr3pE4PcEPKITMnOndQzedOAWgw9+YfJ&#10;tjXZ+WqcVK0oXtOuy+ydo2ym7cqa1Nxn0M7d8e44zgesTo1ARO8KVLso2gQxoeU5adszyvf3opDK&#10;bVxWemzkhkXdPPoVbF6Vkb9tYQC+HuMbvS07uYc5N6No+4TuvSduy59jgmoPXptXum1CB1sqvCQr&#10;fW9OeUE7NTmYIkIBjH3UzozsjKLspW0lxDRMOHBgy6LuLoAqardwaRgI9fVZvXvnlk25OyY35ZHj&#10;wJWFhZsGNHdmkXZUJ6pZcC2hptQEo2tU25muFwQ0CPPuifuKVwSpGQ1j22VZduKk1JzpKLR4R8aa&#10;9JzsSS0p1HJEft7M3pO2Zw1xkEkfQI4xm1fPn7Bw56ooO8CEtl+YW74zoXsNP22OQZZ9U/M3TYyK&#10;WzPU2zpyWWnxvIacKjh+R/lENPhQxvRWDNskYW9B0caBTkRXGFBqks/87avHJhbtWdVVR0gLUUeW&#10;dUZUjdUBpW88MTdteMexGfO7uLddtnlfac50Z8TErt/SxandxJzCEV4xm7fmbt6wJy+1e+MJudld&#10;7NpN2547nUWWvVdmR843jCfgYYIoBOlgle+srANr+rhqY9LWrR5ad3xO5iQdre6xNK9oR3J3uxoE&#10;IFqqFbUmf+e2KS0lFFm+e1fGln2FA030zSdsz4jul7ppSofe43cUbUjbkJO3Zt6KNZPCIrNndVuW&#10;ub1V5febZeet6xo5Z+ccl7j0Ph2HFqXPGTJ+5cpwa/RPFKJ9qpKQFr+1Rl29q8ewIuDpQOZNpUgA&#10;U4DRFPHbqom+JMQyDcBNCNSRp/A6DSRS4WQP1NLUNHGRgb6J110sQxCR8F+1IMMeNkNEWylFdhc8&#10;fpFYqSJNxI/JxhkrgQUWMhVBDZ4oLxJgHEE94l8TQT8OQNQS6D+T2AGoZ16lxWMLhgYxhADhSNij&#10;JoGKRwJH8QzIugPyD8nRxzqgGp2IZpAsG+F8IjJRngbeHL/4jAOzaytOHeSKsNS3Vr4KSEkWILiM&#10;gmLVUBQrAgYHTzpQKzLAT3mRaMPjaiIUYnIvnLwTiUQCH2WgWjgedEmVsxJThlIpUwuod4LfgGhC&#10;BPRA9E8mOQ2LVMR/XkSyQJDdDPXbQ038S9yUKoJop5AtmDrBCk6l7PXy8D2kNyeK1DIrARSdB2sB&#10;NU00Gclzwr69WkKAVxXIlqVAVYM7SA9hWUppYKIuq1Kk6Vl4Xz3gzVijOikgtwk+H2DsNFECJNh3&#10;tSbx0QQHwDtUPzrLEsIdVKeoITMsx6mRyGmIFCuAK40IcViZ6ERoAU7UIHN8V1kz7nV/RVuPMkoT&#10;AjZRkfmVCGBWFk0AMEpw5Cz6jSYYS7C2IqWG/qPRKdRxmiBNZYFgyLWUpKHwmzIySS7xMKhBotIR&#10;0Viwj5CJxi+omdL/kFIJRfMS2cMGiUyqmtUjKKqo5GAJSXoONyY5NMYVyGoAy8+w0D9haaUSOaMK&#10;MQMQBNCspXGH5YluJ0gRE2lt1qhWDkfLREZfUJEVM6vIYoK4q6zliFi2KNAcaFgT1U5lgxMuQdap&#10;5gig0nixrWdhpYvHOfFHIE4MgOAHK2WF9IEHEqxDWTWPaLUMV1CraVpx40CEb8TKprJTx+nedE2y&#10;j8ARcDaLK0U0BR6E3ozYno3JPPCN4fkCe0UlHfcJPEMCsF2FaHxLvUyUGxnAQjNqlTIAYbwopgb4&#10;S1YgBQ6sB4lncDwBvgIICJsTEiVShitI3aoAuw0vLjKUgGMgS1DbALaUoMIYIrOucApYtTGdllQU&#10;NAlgwgnPRKym+JH9etKV8DVBmVODpylyhCFLxBtXT/RpibC9IpqCwO5Bpxzs0EglsgJHGfcUeJnC&#10;z0TJNfZJAXDPKnvfolpFC0TGm6NpCY7MrUDIXoNvA/qpIG6rhGmI8DD2ydNLPNevsORHw9UpGmDR&#10;/KZvsmDsrQZeiJ4h5hHwfV6W4QJmUBOgoEnpYCIirgnQdTrtOlF6qGB6fdAwVVqb0CVBjp/hQQkX&#10;/0+v+G9ATFURhiNbtUMFgGZWqyEYcpUJOd9iWVGEs0XCJajEl1CKui94qACqvOpoCkaAOVSII0ia&#10;y0asxbtojr2HooxeXqf406hqRhBBBrKzKMILs4TFCXWtFkEOmCFrHxKy4AgA+hZMphQRDUcgdkv8&#10;EijCbuJ5S16xQMRfE3kCuVdUKUALlyizagknC4okg4IsdFmVTDAJKj2+BzQGTGQ4eQDOBckjGZic&#10;gGZAySLhYhFuNvxIahGkmxE0tKLkqyJxQiZpBAdXVCRsndwb2Ug1BjP0d5mMP0ZUJhmECIx8dMWl&#10;I2XXN9oIFLmeBOwqHOFg2Ggl2LzCtcSoKQWQT4lqyHUpQdGuZmQdMiEvDDoexrsRzVzF1YRlaUFQ&#10;ahnqEATAGVpQSGbwKBJn1Bpj8DCVJfx4okJLw/1QEplKeXzCLoN8owZvmiaxR0Qa4B5pdYyiQy2S&#10;tIIoauGFjzkLjCqRsMFIDakr2U3k6Xg4seQ4Da3sDRONk2ojNEV2nlEb0YMCkQIia2MY4mpJLZM0&#10;RNHjxnXBQ38ggxKiKchgU4OOnDt25mqi4iZS2Q48ZxRn5mllb0VQ5JuJkrGgRzqVAJWnjC1Ghe8q&#10;6kxx6hJ64OHVS8sc1WQJx9Xo5FpFL1tRTmdklnhQEDw8VxMHyCjJlcCRI1NWIt4fNKFBshoVnDWI&#10;uItSRsobQ4R1+ZpHnKCwz4CVAa5wFsdV+Bz9p0o076UYRVRwZoUHFl0jXdASVwIc7MFzR1cpiUQp&#10;SRxMvrxCn4SzLbIJSZJwLZE6ppQzAY5naYXOQqy4kNGhBKeW+HKMUh2QeckKzE9NERl2yI2BxwA0&#10;NDw4YDizlAmxT4EqA7cArWJipYJRRr5B1LFxL1EzCm+KIt8TTInONwdcEtaojAy+MIQPS5tRcEcG&#10;GC5IV/Xa4JgC7wBBAScP+EoCUWEXkE6jBawIUlYBRhIhRDsw4QDGohZSBb7SSEMkLQhX1ypLbJjm&#10;4EIMfhnCaGEIxF8H6s+8IpVNkgICAZNhFlJDJzZqIZOnh1Eqk5UAUvS0adJIOPiJHHGXITBMmv8N&#10;GBhyDGI8BfL6OMrhAEIpKT1kw8COhFUKjkc8kQUHH3QG1iLQq/GVRNxbYV8bBqRGyUlrTjPkTeBz&#10;IIKOYzKuAzWlDGVwByKJFkyfREWPYyvTdlh2wTjBt5Nxi5lIDF7qWdRcNMMqDOiEHByaawgNSiTL&#10;KMQDy1NDHK9guaSijR5aauK7oUY6EWD5YBxA6HxKx4WVhrLgApMQM1AHNzLhiNxn1SsZQxivYCRI&#10;VwFOFYxJslnCKwsFCgRnOWBZivDW1TMvpSHcW/ysuEUqxT3/7wrzfigfyofyoXwoH8qH8qF8KB/K&#10;h/KhfCgfyofyoXwoH8qH8qF8KB/Kh/KhfCgfyofyoXwo/38uDC0JFK2iFbwWzfMs6PCpiXoNKwFs&#10;iNB5GEDAMDTNV5kqEtwMRWSWOIaWGQIcQCxD9LABKgIiOEY0DQ2fYik4tgcpDw6ZEKwoMRlXvMNp&#10;0HsGbDPN8IgzBeAPuYtMiYAQJr7mIIFKgSacFvARLCMQeI7E0wTJR9yyCECFQHABC8DJ4I0NoCqu&#10;0pWAVTAL8BwEwVANrqAIwI3BD8FYgF85wZoKBBSuQzzg9QhakNin0wCKo4iaMq4nFtcMx9GVGGCO&#10;GG/DywKsQY2ItDWA2HHNShQAkAQtJYhIq1OEGfBTywpAgQCalHqF6qeIVi1PUwDWpAWalRBLzOuJ&#10;PbkoKU73pjRcAUApjAJ7FgmaFgGunRdBUJHgZioLUY8nEAodAYlKRIibpgFhh6tJrARDCQTqxxDV&#10;JxZw6gqkS8aXhsoXFag1gG8kWkAghUoDYq4KdUQggwDyJsrghI3I1nS0hXbFH9LhRxEpAvqmJcAg&#10;4eqkjZJ/UJ0MYG5Awxj3I41AFLgVcCpH1MPhMQC5QRAz8AveCAJnccupAL8EOByQf0cC0XthiPc6&#10;9E8TpGGQQAFgj1bhp5QAuvp7SVwK8DxID97x+K8SSxHsICVpCEyFAow/kXiWAAEliwR9ygBeCAC2&#10;AkB6odfXwLL/rYWgDxkFogUdUQMoG0YkYs2sSNDZgLap8jUSQFBXIjxlaD2i3Q64XC+kBngdgIUE&#10;0ajFShvVjKHZcPflKUAcMbVtCBLW6FfDIiPvwKNtowbdvCxVgqy1aRzctH09NSMTOA7BQnOAF2SQ&#10;ikDvbLuYmMO/SMi9Dm5wXIWt/Pwt8Ihgebgq8cwi0h1Ip7WEXi17N2/lrQK8txJC2N8prHFEl5sn&#10;zum4c1m38a3Xub0poBWdu9ZuHuhGU7ys93BUQOgAEaJhxANnlmOJHhhSzMYpRYWZMEFI5NObOTdv&#10;1aJlPYLShI7FAJzV1lYNMC2pXdOGlioFW8oS6By8HoQHgjVFag8vO4LQszGvX1tQhhUMMaLfrWvY&#10;sY4IPVhuYkNuRXOSWscSRWhjRGN4LVK38m/mUyXIw5HwaV3HxblZ4zqg6Szg8evUVhHtFomDIFir&#10;8RIA1GBoCgzBihOwLCvrdTocKiCwiyQuEaoHS0ukQxCweWVheQb6DE/UZFw0LPnHGrhJkbF0UIiB&#10;jrVq2dch9BmW9H48RtVENF9Umh41bejZwLOTMyH14JvRAiGgEuoFhFsA1vGUxBux2ywRgwfMvgw3&#10;AFAhIgQBDtg30ANkiehZEYUbPIiBBqE287AVxRqPV90xFAVutbtPraY2oJLkVqeJJzL18PWUKZ2d&#10;q28zDY6V+Im8WgW1s+JNcY2Y1GpcV1R6mK6db/02TUMc/3PnlHcrIom0EEZoBT7OwS9glsDTiA6A&#10;bjAAoaUElhOJowXR2qYBBMdAPTGibFl38nzFdglmd44ywoPJlMEQBJ8kAkgagptVxvwGMk/mSNCV&#10;5RSOmr7O0oeGVz9V9FYh2X/n/V8ML7c3hvCNCExbBLoNB/hr3Hg6vm9pfzLnaE22ThPNcG9rePFf&#10;j/sRbgWl+GUAeJBmdc69okO0+AG8J1755lBP3LUqAfUU0W2sYedHvMsJqg9/nm8y/ae3huer7ZFO&#10;FZD+7KXhyY76esT5L5jjp4B0ReLQBYBHmSQDIplNCAqXVB2tiF0xAr5hp8zrhl+/39iCTJ3A+qBp&#10;ldPcoQ0Agto47e3dpKZ0jV7OELEGBB/Gl3LrUbCqpxMe2O4rTxW2Y2UZoKwwveOLWPfff2tbEE5i&#10;dAP2ROIYaFRqQiCsz0sQDwBeTAlD7xi+Kqji2yIIx/a91p87ebQ0K8qHYE7VUQditVqOTH8A+YZA&#10;QuhsZCYjg4YG1ColmgaO6mKGGAWUC79Sg5m94hLJ83QN+14F/0v8C6yZWvNGAO1ACf+VxaTrkM7W&#10;5rzkFH/30RQ9SesIOJwoukL3IEwxzkRy2Xj86NHjZxJb4LFI3BEowqWhcBLISDhFYYl+PnkzFUHw&#10;E9kvlYbTrkwFEDqYRuK3YkjWpPC3GFGFOwlAN0GnHN/Ses7U9jiwyWa/Gx8MUZE1sZ+4f1fOcDPB&#10;YeSW05uHNZl67OM57hZd15WUFPRmAD7ukv/wxdNtQUhmLMPWf1wOamesYNX/mOH7f718OfT92RL9&#10;2wK5AU5HFOg7gfXjOpKIULtaImRDXA2iwFaGVS1OZYCBgojNgwBeHDCluy2ax5DUWOmYOEIRUxX4&#10;K0sZtZJVehEPagldKtXgYUUSNwL0x1ETD+m4/WtSpk4a05CjmJnXUuInzY1yVAxaKALo1RCCC2Eg&#10;UMhliK8KrwT0iL+4j+CehUEX3o614mGO5hWorpoAyC2Hju+FE0Ze57f5yvH+alEH1EUTNcHns0JN&#10;mXBKYRJLQFvTo1l5ifEzZke64rlh1cXZ00ZPGGIh0axV0+b2wAEl9AWOMiaVlIyfTSIMTDzQadoY&#10;E5HSgCJafTd58tSEMAeSkSIgMbDIPCPWijITkWvkodvbAsAmAqZ3nJXiKMTJkrKWARpIyMkrG+oh&#10;0Tn4zPXs5hBYcSYE/gBwe5c5p3NCISrWivGBIMWJwIgGbxS8cCJMAjK0ms/bdvhE36r2hgbVdcy7&#10;umtRclbRGicY26JjXwfgX5jSRN2RpAk4oyZYZyC0wphSFgq6uAmd1RBpYAKQyLQJlhY0fJFV1JSq&#10;i0DYBRAQfJcmA3OSquFqo0aWo+YG449rVA3WfrKsATyXngEvGlomabVyJagF0/gTVzMTEvILGyiP&#10;xgAhD68gwIQIBjBJ76BdKAW7zULTaHlKrTt9gDQBAM9p8LvRUmY4IqlYI3IcclKgw0hIcCjYFi7/&#10;EbeJJtdGbVPTMxfm5IwxRwE7DUua28w4/zBOK/fIPnL+4ki4rXn4Z0cS0o4X+iDKK3bz51e6W0LP&#10;Nhl8/eCE0bOXNUD/DNECgPZ2dXXm5ra2QH0TbbxcrGzVQC5EyNzJXu9sU8dVppGTjbWbs4zbj7L3&#10;1LNaOztXPfhIwZoYVneeEQcXNdFbuVhQAqtyrFfbmrATaIUDCe2itnCzs9SZQQrU5sGNVrWcTcFL&#10;zdbG1snZAmIj5XX1yUBL2ZyjtMj+5N0mSAejUSCJA+5glt6untYsb+XiZs+x2rrOesiLWUnwu3HC&#10;WW3uZUGZzH6aWMfc2p5XFnKwGIb1TLOUtGnuakcV0vil7R9kprWUIW1AspWLtzXhClZVskzzDnW9&#10;rDVgk2Jqtv+1sw5JApIcQj//3Mfc1AJGgKuNzLNkecc41LdytrPQ2uEpxM1RZ6+HTQaieU34JByr&#10;93C2sNHyDGWjbb7/TBNECJ28scJp2qzToR3trdzBp2La4RWtZWtbhoRLay8bNwiDogBSnTjS8W7r&#10;Ht7or0UBGwxHeugZlWkddw3hculpRztN8/j5fXGCaC5Y4VWIChzALGt5Wpu740vYsZb29vgVJXA4&#10;00QVh1W+J86m8XNYpVREebr2Lv9+pgPiBSszZ1aGcMu72phxGp96ZsCOMLNXmXvKJLO1cndwMvcx&#10;Qaje2tWj69jYakXWBKnsLT3rmeC5V2XqoJdMbNxtOaraq4zSWugtnZ2tYHr1jt2cZWnr7iKjaqoh&#10;Mm+bsDK2vpOjOVJ1mz2xp6W3LQnEtIutztEc9wKY7jiBUVGc1HZlRXfZeulncY1xQkuZ2ZnaOyDk&#10;bmZlZd3Y0gRHQl7QOlrZedgCC4ex8bAWJSs3yURCjb84b2PhWdscuTpoPZxErac1xFLG1MnJXBI0&#10;yMVFbW3mbioIOqRpfKJ0Qi071xp64cYCWTaPLCf/vMnfKzzj+lgz0wRDjBp13nB+sqm5//SUVQUD&#10;8FtTHTcX9EIuGT+PZXXNB4RvOt3LBAKRuuuesbaimmQl/0hRCeqUi2dPH//ifCJOuszDjn/986ud&#10;HXHfFpxnXbn1UVnF5cMj67VIuXP/m/JIBxmFlz7IGbfo8LXktkSlkvAaWdfZXxq+++7h3cLeLLIP&#10;z7zz+PhaXzNl/lJIfKYNl3x06+qhosGWbqMeG368devb57Mkpm/Bg9f3Dk5wQWK76V/8arj75e09&#10;gahfzk3Di4c/X02uA7tCxLCPsemf//WdyUg75aMXeU07Lbz81clhGjxePRfdNhhuvnj+ZAyHuhvu&#10;Xr5/e01bfeVeEB47qk5rf3zy9O6j+ysbo4B1V+788PLwBAsV4v1Wn7/zXXGMB1cjvUXWvbZc++r8&#10;niA9Hb7znuGnx49vl/aROmTcMRg++/LTZc14s0Efvfl0Vl2YQ5lGiYe/e3ipaEpHJDRYc/Xr1xeH&#10;2ZLdGgQXxMmpaf+c1w9PJwXqUNul958avnr02ZqGGtjmIxZpHB152PD05q0f7swyQRHnb9758cXe&#10;UB1+y5Ad9+9czezvwFCKnBKeETSbf/pxVQAz9PbX2basV9zhe9+VxzWUEWWy4OT9syUlqSGoxaL7&#10;r671hiUuMg1Jv/nNsYPnJ1ibdLlw96sv9oTDLMpKVv329696T5yXMpxm6WF/E8RElibU4dovfPDT&#10;sXAByYIUfvha9oQpFddWtdRZhuX9+OLalg7miHKPOfD4q7KN52br2+Z8/fPT+08+W9iMQu5zz925&#10;XTzGTkB+K64c3Toj59R6fwtN1Q6XFH3o0U+PCsfjzM1p7s0Xrx49vreru1xd3/LEs8+fv/zq/q1I&#10;xPVcsPvo3W8L+4t4Cdx0zZVHL89EWQC1W5FzEGS3uceac2zdYdtHI2TT5+C/np2JrzUw/+rF4lPP&#10;bp6c6iZTHtM/e/L4fGJDXGEtU49vGTw0/drids1mvjS8+fqzH64n9Tp4rfxGxYyCbw5Ot0UOg4uf&#10;vzqR6smg9BvHT3z5ZEe4Donjbj03/HDv2dUxVSL8lYUoFXDNVxV2YGmx3cfrm6ERP/dCbLPUihg8&#10;09fus648Bk9cQlxGXytKM/TjHrjjmUujjoeZ4n4vOUaWPbt5v6Sf4z8ltSsjbkiJ4Xhq9qHdw2w5&#10;m35b0zeszVrnrULtYhfk5u68Ybi9PbzXoryd6PpNxwAAHPVJREFUabt2zu3fmGu7+vrlwtySw2tC&#10;FGYfB7w50+gTt2/n5eUkdVTXHbi6oOTA3h1z20tkT1bZ8q439tLt/Zu37IuWUej5X2+eLCza4o/E&#10;fhuy1mbkrQ23QXadj99/dHx/dkqwutao3G9+PrBha4wTpImEB81bDvjEcHp5aJuFD57vcfCNWff5&#10;ryPM8aRoNrH41cOs3MzCXrI4znAmY8/VoqSWRAsDrylF/NWmc6/fvbpv/44x3kxw2men8grKyoK1&#10;qGVS5vadeRlJfZzp6t1LbZ8Ne/eVHCjZ1E3fZvL/1953h0V1rf2uXWbv6Y2hzDADU2AYwIJJsMWK&#10;JbGDvZfYu7FhiUaxoAalSJNepMOA9GaLith7QwVFo2JFk5hzUs7ctdYmMd93nnvv833PPX4593H5&#10;Bz447r1n7fd911t+7+8t+v55QVb8dj/BR4GHHv6tqjJ2ijeQDkq4fiO8BxDSvN4R354qsh69nTlZ&#10;NWxvfEJcwaGYcW5iwHGuswxQ+e87VV24P3L3EMmA9RVNbwqL4sdb0IErxGQQLBie8OTOsYqK9FF8&#10;0ZdX6kpLDlal9OUJR4YUVObtzwgepEQnGEnAr8DIYmt3x8eNXVN7KcO935zEitzs5F3LBoBBmxNy&#10;C6wnL8YMoc0zU6+0zpExLM9+WPTR+qLEU7YId0X/NVEJmYcT+6MBf5RmZOnU379nW0J5e76PUgA6&#10;R6YtlZvG73/4dqYK9ZV3TXj1piapsn7fIOVnIXEJWTl50SP07lP3WKsLsktsiYTXntMNpw+UZs71&#10;AB8vSbGWHazMX9oVuAfefHAtJacqcYjgnbIK+m+MSszKTfdxBJovql81FRRkb+0tJt9J9bisG1dP&#10;l5Rn92cFn22rOXigMj/nE4IXEJ2YlJhbEjq2M85tUdBHZkUeq0s7wr+2f5FBuk0KSk1PToreERh8&#10;z9Z8troyI2l5d6AcnViYkxo+20wx5rVnGw5EZp3ePuLjSbWtjbklB9PGdbn09kL9kROHj54N9fCd&#10;EhyflpEaG95HHHP3TUlKTmlGgCMYmvrsaZ31YM7If8o6kyjSUE2I3KkHfIEhJ20sOevXuLnLI6vr&#10;5yNXrGfc0WnwA8Lkmk7wx5DT870k8DCff2q0Bu2zYkTht4XHTub7vaeJFogPl5po28Cnh1SdnI3d&#10;DIbe82YgoHIeLXegO0Y2zqf5Ya3JvUjKP6VmJQ9IRh9qKRql+RRT6eI5exIxUPSJ3sfHKcPtuekB&#10;APgFnVjoyDHooHCFGhDXEO/jMjRkDDyfZA1HPeF5wcMRK8kMD17XHRFunLzTE5dVKJoovW/PR5QP&#10;KBcDhY8UAfG8ZPf13+2es2fOQBQdDTs5wxHnLhVXDtIoWBOCL1sjzKDPjvopdqgPH48thZG5ceW2&#10;ANymSw7KvbyGBkvuLeArkpu36yhyTE7RQtd3wtc7qnwOD3RfeiPeF96g+rZAiMIElv/JuVtCGH+g&#10;GFXU6+uNn9N8oIl6lOoN+MML943Sb3+xxpVxXpSXNswIuHE7UGEHpSROkdDGDd9loT7pinsaEo1g&#10;FOOYkkE9zYRr1VYzPsnJuWcz/YF012/zhJ4Hrn1tBg5fViQOlqDEFaYfEWdFd0n5vmrpoJogz7Kb&#10;iZ+RoOe2K/kOW++G9AVOG79N8JdAx3n0mal2MNwcsP/M1ypKvvgCvAzaUUHg8RAf5Cd6zKh5dzLz&#10;URs/2H2whxIQnbaWbRUSLBFwZZxYCIRy4BL/+mbsMB+/gKFhJ5aKKK8tV/dNXFpdOAma25WvkljC&#10;a92WAM6IZ12AsbzIb8+1UAMQrjhhy/3cuUtn+bvYEDM2CQduD+wDveWB6duhZgr+rCkEoVu2c6Ic&#10;t6MPTCubAuQLft0lo8Obl+klrovLa5dqUI6EYqAyMV3WWT+lWNLjh93kwoLMMYDsE/si3mvr/etb&#10;WNIr4/IWOS4eeIfsHwIvK5t68acDwxy6dhcBu4ZalAqiFMVHd/YM/HUFuXjjhm+K8ycQoHfQwzgX&#10;/ZR7Kwmw9nrcZ0DiXlMwS4nYGv5JQQTwd4YlO+YooaDJAoPnEUN+tdl+sb2++QWMw4jRYUemojx9&#10;dEUnCU1MvjQOEVaBmaegT0RBD6hHwhwBteyXbcw/GYl/yUL1UOXEX+YCul/omdWAMi0Mi9l64ce+&#10;BFP7Ek1sHn9hutiS+vf6/ZFJ1dcaw+wBs2hPhr8KKNQEzm3gUgaQfxIfhlJkPOZQw3AZSYCOackW&#10;AapL0yh5AvTDj567dqQ0cRjUT6e7Vm8CFzUVAwNTEmqPremEnuPMgw4MIimCvy96xHK7ijkPEA2Y&#10;dGLIwJBbeeF7JpgQNdjgc9NVOI1ONFUJSZS7ZJb8ulYODPPLlyD7waAecgJKqWn9pokUIhJhhyfW&#10;TQGC8XULVD7RbyqyQhPy717dq0Xd8yitzYpnhwR5UDzw0c6dE+H7OHxVwcejTVjLmedCHDZBMe0V&#10;vGkAfBhzQoUXNDJuA0zmeYdeVidERtU03Y53Adz8ZAkQZUYM1cAwwK3+wBf2ABy4pRRzzD9IhFE+&#10;VQj0NSEqQgiDEMGy4zE9gXDS35eBBcUX67N37TvxrG6GDHA1IhjiZaeZV1U8m6op3OF9+B/1WbFR&#10;mXW/Hulc1dgVuizdY7b609CgTjo22Y4hxLOj9jjCh3D/3JcGLnN27wu78DioG6JyUE8onYZL/UiT&#10;aUzNFVLZmxECj201sTIgJMbUTVUgrhC+IP5M4iABQxin5tw4GBmVfuaXsnnlaQFyBZA5TexMiIxr&#10;NowVilA2suy1GVE4+NSfhaHD8upLI6DxUCkIAvxOJigavTMxtqouuD0roH3zdnKVgnexI8G3X7Vm&#10;pgzzGARE7ejBMJNsK128036ujQ7bd+TO+Tgj4Dh9oLWybMz7FNUuf4tlgy8ey40JSzxjqzRG1CX1&#10;geaz+63DgO26NjKpvLjGF8X9yxNLR/ApO56AsLuWjeh+KPuqoiXdlvy0kPhy06qMi6ez40LiL9us&#10;vo4zTvgDMKNpbz+KNhwqHSfk+KJ4//EURaU1+YqYDSooZMZI6yp2rC1v8bywmuPLEQbBP6J6CikB&#10;4uTK9iRBjzg5Q4s+P+9sgIyjyfFWsuI+p9eq348yC4FCAMb8Yxyf1zXoyELw6eJNEdlpT9+60yD/&#10;vg8U5sDzs829Cn4uzwwNiUrJXCx1IiaFLnX8vYCCi89Q7hx6pIfQeMhp8aG+qOaouZDniRwNVHmC&#10;3qf7hKCs2tySI19ZaGB4e8yIxEHm3GfFN7GRp27s9CFpAXPkugVhRBD3TUmDnYInlIpxOZdBBwnZ&#10;dWVWfl5GWekYPBZ06kl/KS7i8O8fQvOIaTtiuW0ZzToOK51J8TF/HCYEBx5fb58MBUfFB4P3VEwF&#10;ZED9LIfOJbaS2ISwPdkpaxDJJC6g84Rzgtfp4ZPqI+LnOQJe7TW8OfAW7Y81axCLHlRU2m/r6q5A&#10;KPFNzTYjGIZL+54zK38+EBYXE5+Ts0KGGW6QEtrFxE+GOku6n6meqGDpoida/F7beLvwCHDL0W+g&#10;V8AqSLDyxNfdVMDXtoyaVdeYtzc5NDknuJ+c02ShXMiLSzZ1X1U7nNofb6r7OcsaEhUaU5vcu/aJ&#10;J/z3TiE7x6CU25S66UIgMHwZuUNNS4CkXQddh7E5CZEpzS+CPkHlMvnM6qkikqO+w2MHWH54SRf4&#10;RAMT0xchNqW5dcNR6loGmIrSNa5Q5V0WV14siorZHVMWOrV0vz8mBunfmQLOW3aNBohkiKq6ZEGF&#10;YN2tC1KKnWut1WBsEKJsQXaYpDQBYWGhyRfvrTHDt+OXGYwqWXLpn2Sa0IUEj6X40IAIAnau9QFg&#10;pm2Rul3qywNxKRHh2aUzRYgUBfOoSJxWV36soqg+T9dRqQ2VcbGJMenfrneLPxH1CU0zXlfPS3sE&#10;B0VFVJw+7gPvxc4OX6tGdUMWGF8fJFiKotXl+Qs6B9mmgzW7Zh+6eXhv9P7E6EMbXAzzCj/jgfHn&#10;dnwK2HaVxZMkJMVi1isEXfrjOVGlTjIyqagLNFPdrmf3A3NtQ4FqYlrRfJT/GBB1cAbyC6YXTNMC&#10;WeDDEZirZGn9CDFyU716I1+z/73tivdTmhJAr5QJ/G02D/QJKxktSbu5VAwcU58NZfgHHoxiaOWm&#10;l18rdblPVplEtEjzSTsYB0wMmyynGBVOGKOjGZlcVdc0xLnt6OWzOW/5RyLQbk5DPB45THCwD7/w&#10;/mYCjCiIHiHkmR59Cy8jcuo5Y/u2nsBheepyPXplRTf7IRQIQlLUXNThKgHFYSdQbUox4E2+/+qK&#10;g72UBJ8Gk0oXkhhK5XTzMPy/TmY3avajtUrCacz+2ZizCRHkoEq3x6qgmWJAWzw0w/ZWQLUOqBvj&#10;ZEq+EqiBBlhvNmNyH3wGsoP35MIXYd//Sc0EOdCUXlWxCA3CU/Y5cqsD/AyfZQHZZ9OqXvDddqy9&#10;NkZE8CXdl21YdfjSHDsowpaOfriMgrjtKOH4LcGfwfOvb8vlAD6QxZ8zQpmV0RxbFoGnjnuXfd2J&#10;BPbeBtWCkzt9CaLnj5OZYVXnp8NrOXbyUSOPnELENoBJTunIes7qCHK2GStehA6DR5Gi8wBLZssE&#10;ExBMLk3x40HdmX54Go8F0sWVh/uiTMK4nRGxWSu9CHPUlW3uPJqkVdNyZqDtEnG1IlTK3ZDfDfqD&#10;K75N6YsU9YuaL/gwnqWAOrZkgRDBsmblpo6EBtfR192SXp/4qYSiDBtWeIuM27ZN5BOMu1GTULHQ&#10;BG3sV8+LSWCcmZzjjbLsgjZkEcljJ+zc7Ak0C1NXweDXsV9SHCBkrkYH8R/ZbJJy3fHNBBKIzR7i&#10;Xl9t6EVKV7euMLkXNMwWAdLR09ID1+oBI+OxPI/1OR0A6Bx8cZE8pGqTL9xAx87e0oQbxSMVQD73&#10;YUmXsoYBpHLavpRO8PL6WV9PUBJ47JHpQhrUMztdl9qCBR3X/jhdMmvb0tzqff2hQyTo5ac0zswY&#10;S9ITzsZ8BkTdDpVPFQG+8WOSL+ArXRzeWR14RLGscXfjSmeeaXFLqpNkcesUBei+K28+9BlUvSOs&#10;M3gkqRgQWjGF0Gb8NkEmQlM188YKoS7Ti4qGQhdx3I/Ryveiy5hWbvxxW+Eo77UttjDN5hJrZvTS&#10;fFv9art+mxNKawtu2xaIRCPT8nNTM9J3zfUFQw7dftX0bVaBP4LOYbAYen8CU8T5wvLCuHESpxlR&#10;+ZVpFQejJkmgGKF8B7RUymW3qjOTUw9kfuEJdSSiMrc095vZg0eF11m3rg8ue5za232G9W+2mpK8&#10;zb1Az5Xx/7AVFVqXmrHLhkncEArodYR6SHxON0BNyi+80HrjeHagDwUUqXU5BzPiJvdceMZW/Rkx&#10;odFm7afA5Wiu4K0dHVtdaI3bOd4zvsUW33dYwk9Pg3WDwsv3pybsi5rXHeEBOCQlRfpnFWeXlJTm&#10;zXD+NDDtra0wPy+kK3D/qvZvtvKc/dPcwODospN37l3KCx8MhqVYi3OLC/IS5rkPzoiJTkhJD5nu&#10;xtEJEiQNjeHYorrCitTktFGa7iuyf7TlHUif7SblwHAo6iCAfkdxYWZK7PpBhljbm/XaKTW287O7&#10;zLFmp8clpe2doiMpimNHNc9t/O3IMFI8/fgPb46sWlCWlpaaEr9mmGLQpvT8jKySS81Vq6KqCk7/&#10;dKHKusLiPS03szQzv6o8fPHa5OvFUcHWV/eSe/RfVnjsxo9nyiuXiAk0cAYR1GpHX/rleFF+ekWC&#10;HyCmFOdc+u1sTf7KdmD04Zd/u32gpmgoUI+Pz9qXnJawZ5yp97xca3pykvXUWnugGpdy0JqbEDoY&#10;tJ+dX2W1Vtev7QMmHm98+4O1MHEk5vzFBzMjGJ58piRqc1hpU3JfADzjLuQUFkaMsn+Xo4DnwKi9&#10;x4utGcFDvcN+av7SoU+4rTVM7JcQk5i8L2HP4p404DjsBUAV//zXk9bsw7lTPYDvorD9KSkpsWE9&#10;qeBL5yszikoPfPWxJuJaftKmqLrfLm9i/eub7948mm1FIxY0meeLirPDV6579vbK8khb8cqgosvr&#10;g5KtyfFpCaE9wYrXv0V2022yvdqrB4JVeRWFeXGbZsEHVM6z7vmDBxuFR9C1nFhZmbopM2q6A1h0&#10;1HZgmmXnG1u0o9A/++LjXxqS5mkAb9ChIxXH89ZBn8C0OPm67eqB7MGseOqR8owDlcfuTAbvKZ0t&#10;IFVbzjWe3DhoV9OjGI++u861Xg8Pb/p7hhvpHnr5es3lV2MdoSHKun//2aNDGzuDdd8332h82fx8&#10;LA/jqmmCY8OWrDx5p/V+xWSGar+66vtH17O6INpvjPgmoVs2rqDuyk8/1y12JgR83uc7zrbcrtzg&#10;57Po+HdPinbtvbh/2MdfPmm+fqG1JW+yeHze1YbGu6/PbvcVcLTNFCbMc9szimcaP8NEOW1uefbw&#10;1rXXt5MGOwhFo/c3/XKjbJZfwplr5fOdV716kjbcCWfl8LAXILZsq3vYcjp11sfpdx8nzV6acv37&#10;eAnRM/P665b7p4MHitqgnyjfZF6Y3/C6ocpfJ5hsvfTg+sP7TRUTHf0Sbt1uuPnqu+2+koWnnz1s&#10;bGpqOBfEowen3H3S3FAd+CmwC4hu/OHZ3ZJ1jjx+G34GHij6wIpnLxryh8DAMfVuy/1rLy/v/V2Z&#10;OWCD+POki4/vHd45tlPE7Zch3YKunjm5yl42M/fB8yd3y+ZrEXEkCjEIn9WnW+6s1AlWvG56ettP&#10;k37c1vL4RqQ/Q7nGn/+usTD+VEPW0ecP7jTdev4ge5CdemFey4OnzYWT3HxnnWq4V7mv4mTm7AXx&#10;D5/evnfrcVOQHGOtEa+5ZUb5/XvfPb6RN1kJnLY+b77/6NKTxtie0tUPHly4fe/p3aUSUrKsvKH1&#10;6cXCOUag3FD/7Oe3d8v8KcB3Dj55/+GZjNGkoGPcrZYXp1MNtGLzk6a7V5tfNW3U/k7OSdCs85Lq&#10;5sbiXbsv54xXsrrVZc3fNeRPdXqXIOOLqA6B5+41nkmY0i+ptWmb1/jQG2+sdtJhsQ9+eHi9dFtX&#10;VGdAsFsH2q3qYWNza+P5rVKWFpkCTz77oeVc2ST+jhN55UdbG5IstH2PHc1vavftb7i3T7zl+YMb&#10;d5/dfzTcDjpfo9IaWhsrtq+vf3Bn2+ZLlXFrU29077Tw+IvXjy9VjlZH/uPB3vFdNj5oSuwukfgG&#10;HX346ETUTImIZ1h/IutdXR7jxIDbnBO2X79P6M0z7Dl958jqHkH3X4S2swRefnr78eMLEZ+ISZft&#10;hx8+DHbh05I+8ZcfPL39tmUmn/UJO/Py+eODm12A+D+r3b9koSd1MmiVdsDFYm8HxIyr1kGl0Di7&#10;sxQwGBT2K+4tVUDdMBm0Wr0LGnLZ3llrZ7R4unDTWjGOjoVqLTM767WOYooCMrWXWwedoI3lneNj&#10;VH7iqdHpdA64F4BVdbBoXJQiQmpUyzUaeyc7e6nI5Gry8HRRwsdRd3A2WTQmJU20sfPi/gNarQCU&#10;AmXbpR5as8HNwd1VAOVGqDeq7Z2lQOfgbHQAMi9VOykKYXAJBMa1JCs0W/RO9lJG5eHhICAl7h3N&#10;MDCwd9K5GV0l0BGiiTZMJwEkGp3e6OoAT2tnL099Rw+9mg8YjcXNzWQ2iAggdta5urtpnbX2iOlV&#10;a9R5WqAnJabUFqPWVSMSYdp+gkAgLiFw6OzponNBvprMW2Nn7qARvXOzcRLBQeTZ3l0NJUdqbC8H&#10;UnetCzR+Kmej2mDQc6VyHrKTPJVeb0ZQZLWHTsEjHGRqZxejUoQSDu4GL73CYHCVuei9TfC3TvAG&#10;GietUW9wteMxchUCjVg6qpQSOw+No7PF20eDaEMRdzmPZGU6rbuLq5czSp9J2+vMZpP2IzUN7NwM&#10;eovZ1VMEzaGDg9bg7KJnYZTtbNBpTY5OLGAEEtZgctcqkLds9HQweRmglNp10BlNerUG/jt2dDCF&#10;Ml/ralA7CqU6HWpJUFrMFk+95M/80fDktXPTu+hUUiB3cnchxW5ers7QcXXWqV091MAeSxaWH9DR&#10;XW10M3obcBrdTuvi4uRoFIKYE8v8NO5qV4SuVelNzg5OhnbtgVjv5KEyeHo4YBCg/Udag4uENXmZ&#10;RKRRowV2HgK42a4anZNCQdm7ax3hMeSNsCQwFtAbNPaOKHQk5S7qP0qWNEbZ80W901tsJyOq905v&#10;5+Bgr5DqHC3wNUnc9Dq9ydUOWTC1u06rxphxpVbr7CzxkNIMrdW31xpc5bTwPZHgAx4mbMYksgIR&#10;jA5JSsBnECepOGDa0BmJFydJkAfJx81QuMNGjJ8MKQHJMdgzXCsPgiEycsQojDloxSjLjFNRHEks&#10;okElgVyEwyYW0+OSHBdqG8AdQ7hlJCKpZtFwNhLnh9GQDHw91PwBH1EMODpnhL5gBIjnVsjwSBo3&#10;eXAQXT62ISTgEMZtHUXojwgdiwTPjgWsEMfkdBvGAeOqCajZKEyW43oaIj/nXHB0CZKhUJcS4GH2&#10;foJ7eESzikpWpFBIcA1QXM6akuPDHt5eKCFZPFKDI+mncGcX3jI8Io5r4wGsAg+Nw1P0aAHB+RQY&#10;l4inE8jhzqLiNQoeVNywVly1wi4r/KrIgMIfPDSNgsTTF+DDs2IBIsFFngLNYpgf4CYJYCgyAb8+&#10;fMXw8pQEoW3xOA3ASJC3hdvKKDHaQwzBZBB/NzqeBBK0myQf4ZyRdJKYo5ehUcoZ8IRQCjCYmuBa&#10;XdCtgFRIURRJ/O5jkiz/D1CJRIKJ2hHrNCGFGypDIoLybADqAE4XcC+PBTJ+G7kzwdIUem8IFcsX&#10;jDzXmr3UG94fZTr5OOsMvwIaQmDP4VgRlJ/ggPpo31kKyzgfj1zh81Aujo/J4jGNMGJ6Z1D6XE4C&#10;8OfUM4kpiUWS7l/FZW5ZXxzUmaLsUGFAyMOIdA7hz1KkHA1CgHJBM3yC4BE8hqU5qn9CIgeAeT/K&#10;jGETBLZAjAzqFccGjZr3yM4F1w/fuJTpweAPoVZHvMWoR5KQEOgRUXqKo5jnOJ9xXyACYaI+GxFK&#10;TJO4iwWPTRTghkeE3IdSiw5zJMsI5s+NJWEZmsTdVqgxDaV/2lSJwpk2ghsQSKE6rpjPcTHTSMwY&#10;DDZGL4RBL42AF0f1MoLTEz7uBZPhthdO09HgBoz0JhncJYIXHnlA46EzSLLRDHhcFMbtHSwQtBEf&#10;o24m6EuLcZ4AAUBkJIEHeKMCHypEc12P8JPwFOWz6ARGD0zh6lxbaQqH1hxPMzSZNBJELC4s1z6J&#10;xY7gOspQ3CwUIqJvTAuO7S43i4MHvys8ufEoH3QAwT1E8E+UAMEdaGjjGPQWeSRu8kRE3ZjnHAF5&#10;eALcZ4S+E7IfyIbBPZWimSKMkIOVY1UkMEc6nmFDUdwgBx43O4RC6slHhOJC9GHctsYCbmoYaBvA&#10;DN82Enr0ykkG7iKBsevvkro404I1CXGAY1A/JedaOn5vbMMXxu8Kz9EWIFJ5zLaNIPCdUq8/vVa1&#10;ypFkpJjEHT4SjXsseXjKCA93nsFfI+OKRwpJkWpxwkrijAo8bHBzLnZWkEziMUeYQ/7PyEABosHm&#10;2fsG+Dr2/iLAG5pVkrZHZxuD+jGRGaHwMBMhgqs74r5ObhI86jgiGfR58KehBP8jCz6PS/8pk4Z3&#10;M0u5r/dhfVh/oWXoP2XqBP+Ogv/7J//fLIlIKJJIxf/U7/xvsZCBVKhVQjGe8vRBmT+sv9YSqBxl&#10;Evn70y2aRDQU5P/sCfvfXSyf/d3PJ/5Nv8KH9f/x4ira76sbqc3v/rfVA9zSR/MZhnlPndUf1of1&#10;X1mkQEC/vylOZNt6X/f7lyw8BQ6nVz+sD+uvs8j/8OPD+j8uAY+ieW1nMkl9cLQ/rL/W4uF88Z+Y&#10;Cv/l699cBXDFkCD/cx/Jh/Vh/QUWSb3PvCxUAwrpwvu74/9+/S9OF+TEEyKVEgAAAABJRU5ErkJg&#10;glBLAQItABQABgAIAAAAIQCxgme2CgEAABMCAAATAAAAAAAAAAAAAAAAAAAAAABbQ29udGVudF9U&#10;eXBlc10ueG1sUEsBAi0AFAAGAAgAAAAhADj9If/WAAAAlAEAAAsAAAAAAAAAAAAAAAAAOwEAAF9y&#10;ZWxzLy5yZWxzUEsBAi0AFAAGAAgAAAAhAL9cD7BRBAAAMQ4AAA4AAAAAAAAAAAAAAAAAOgIAAGRy&#10;cy9lMm9Eb2MueG1sUEsBAi0AFAAGAAgAAAAhAC5s8ADFAAAApQEAABkAAAAAAAAAAAAAAAAAtwYA&#10;AGRycy9fcmVscy9lMm9Eb2MueG1sLnJlbHNQSwECLQAUAAYACAAAACEA3JvRCeEAAAAKAQAADwAA&#10;AAAAAAAAAAAAAACzBwAAZHJzL2Rvd25yZXYueG1sUEsBAi0ACgAAAAAAAAAhAM1gtbj/AQAA/wEA&#10;ABQAAAAAAAAAAAAAAAAAwQgAAGRycy9tZWRpYS9pbWFnZTEucG5nUEsBAi0ACgAAAAAAAAAhAEwc&#10;O9SYwAAAmMAAABQAAAAAAAAAAAAAAAAA8goAAGRycy9tZWRpYS9pbWFnZTIucG5nUEsFBgAAAAAH&#10;AAcAvgEAALzLAAAAAA==&#10;">
                <v:shape id="Picture 80" o:spid="_x0000_s1027" type="#_x0000_t75" alt="Screenshot shows partial text, &quot;at best, especially in an obese, 47 year old, because this was a peer-matched review, no rereview has been offered. If additional information is provided and approval cannot be recommended, any further review would be done by asking the claim manager to staff with the Office of the Medical Director at the Department. QH1015&quot;" style="position:absolute;left:1374;top:285;width:8382;height: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ZIxgAAANwAAAAPAAAAZHJzL2Rvd25yZXYueG1sRI9BawIx&#10;EIXvhf6HMIVeimYr1MpqlGKtlEIPtf6AYTMmSzeTZRM1+us7h0JvM7w3732zWJXQqRMNqY1s4HFc&#10;gSJuom3ZGdh/v41moFJGtthFJgMXSrBa3t4ssLbxzF902mWnJIRTjQZ8zn2tdWo8BUzj2BOLdohD&#10;wCzr4LQd8CzhodOTqprqgC1Lg8ee1p6an90xGNi+urJp3FP/UfzDeru/hsn0Mxhzf1de5qAylfxv&#10;/rt+t4L/LLTyjEygl78AAAD//wMAUEsBAi0AFAAGAAgAAAAhANvh9svuAAAAhQEAABMAAAAAAAAA&#10;AAAAAAAAAAAAAFtDb250ZW50X1R5cGVzXS54bWxQSwECLQAUAAYACAAAACEAWvQsW78AAAAVAQAA&#10;CwAAAAAAAAAAAAAAAAAfAQAAX3JlbHMvLnJlbHNQSwECLQAUAAYACAAAACEAaLR2SMYAAADcAAAA&#10;DwAAAAAAAAAAAAAAAAAHAgAAZHJzL2Rvd25yZXYueG1sUEsFBgAAAAADAAMAtwAAAPoCAAAAAA==&#10;">
                  <v:imagedata r:id="rId112" o:title="Screenshot shows partial text, &quot;at best, especially in an obese, 47 year old, because this was a peer-matched review, no rereview has been offered"/>
                </v:shape>
                <v:shape id="Picture 79" o:spid="_x0000_s1028" type="#_x0000_t75" alt="Screenshot shows partial text, &quot;at best, especially in an obese, 47 year old, because this was a peer-matched review, no rereview has been offered. If additional information is provided and approval cannot be recommended, any further review would be done by asking the claim manager to staff with the Office of the Medical Director at the Department. QH1015&quot;" style="position:absolute;left:1680;top:525;width:7516;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Mx2wwAAANwAAAAPAAAAZHJzL2Rvd25yZXYueG1sRI9Pa8Mw&#10;DMXvhX0Ho8FujdMySkjrllIY9LJD/0CvItaSsFgOttt4+/TVYbDbE3r66b3NLrtBPSjE3rOBRVGC&#10;Im687bk1cL18zCtQMSFbHDyTgR+KsNu+zDZYWz/xiR7n1CqBcKzRQJfSWGsdm44cxsKPxLL78sFh&#10;kjG02gacBO4GvSzLlXbYs3zocKRDR833+e6Esuwv1dCM0/E9h1u7+E33fP005u0179egEuX0b/67&#10;PlqJX0l8KSMK9PYJAAD//wMAUEsBAi0AFAAGAAgAAAAhANvh9svuAAAAhQEAABMAAAAAAAAAAAAA&#10;AAAAAAAAAFtDb250ZW50X1R5cGVzXS54bWxQSwECLQAUAAYACAAAACEAWvQsW78AAAAVAQAACwAA&#10;AAAAAAAAAAAAAAAfAQAAX3JlbHMvLnJlbHNQSwECLQAUAAYACAAAACEAi+jMdsMAAADcAAAADwAA&#10;AAAAAAAAAAAAAAAHAgAAZHJzL2Rvd25yZXYueG1sUEsFBgAAAAADAAMAtwAAAPcCAAAAAA==&#10;">
                  <v:imagedata r:id="rId113" o:title="Screenshot shows partial text, &quot;at best, especially in an obese, 47 year old, because this was a peer-matched review, no rereview has been offered"/>
                </v:shape>
                <w10:wrap type="topAndBottom" anchorx="page"/>
              </v:group>
            </w:pict>
          </mc:Fallback>
        </mc:AlternateContent>
      </w:r>
    </w:p>
    <w:p w14:paraId="71160781" w14:textId="77777777" w:rsidR="00863DA4" w:rsidRDefault="00BE0184" w:rsidP="002429AC">
      <w:pPr>
        <w:pStyle w:val="BodyText"/>
        <w:ind w:left="147"/>
      </w:pPr>
      <w:r>
        <w:t>The language below is an example of an RLOG for the following types of service:</w:t>
      </w:r>
    </w:p>
    <w:p w14:paraId="71160782" w14:textId="77777777" w:rsidR="00863DA4" w:rsidRDefault="00863DA4" w:rsidP="002429AC">
      <w:pPr>
        <w:pStyle w:val="BodyText"/>
        <w:spacing w:before="2"/>
        <w:rPr>
          <w:sz w:val="28"/>
        </w:rPr>
      </w:pPr>
    </w:p>
    <w:p w14:paraId="71160783" w14:textId="77777777" w:rsidR="00863DA4" w:rsidRDefault="00BE0184" w:rsidP="002429AC">
      <w:pPr>
        <w:pStyle w:val="Heading4"/>
      </w:pPr>
      <w:r>
        <w:t>When Comagine selects</w:t>
      </w:r>
    </w:p>
    <w:p w14:paraId="71160784" w14:textId="77777777" w:rsidR="00863DA4" w:rsidRDefault="00863DA4" w:rsidP="002429AC">
      <w:pPr>
        <w:pStyle w:val="BodyText"/>
        <w:spacing w:before="10"/>
        <w:rPr>
          <w:b/>
          <w:sz w:val="26"/>
        </w:rPr>
      </w:pPr>
    </w:p>
    <w:tbl>
      <w:tblPr>
        <w:tblW w:w="0" w:type="auto"/>
        <w:tblInd w:w="160"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3626"/>
        <w:gridCol w:w="3688"/>
        <w:gridCol w:w="2898"/>
      </w:tblGrid>
      <w:tr w:rsidR="00863DA4" w14:paraId="71160788" w14:textId="77777777">
        <w:trPr>
          <w:trHeight w:val="319"/>
        </w:trPr>
        <w:tc>
          <w:tcPr>
            <w:tcW w:w="3626" w:type="dxa"/>
            <w:tcBorders>
              <w:top w:val="nil"/>
              <w:left w:val="nil"/>
              <w:bottom w:val="nil"/>
              <w:right w:val="nil"/>
            </w:tcBorders>
            <w:shd w:val="clear" w:color="auto" w:fill="4F81BC"/>
          </w:tcPr>
          <w:p w14:paraId="71160785" w14:textId="77777777" w:rsidR="00863DA4" w:rsidRDefault="00BE0184" w:rsidP="002429AC">
            <w:pPr>
              <w:pStyle w:val="TableParagraph"/>
              <w:spacing w:before="24" w:line="275" w:lineRule="exact"/>
              <w:ind w:left="112"/>
              <w:rPr>
                <w:b/>
                <w:sz w:val="24"/>
              </w:rPr>
            </w:pPr>
            <w:r>
              <w:rPr>
                <w:b/>
                <w:color w:val="FFFFFF"/>
                <w:sz w:val="24"/>
              </w:rPr>
              <w:t>the status type:</w:t>
            </w:r>
          </w:p>
        </w:tc>
        <w:tc>
          <w:tcPr>
            <w:tcW w:w="3688" w:type="dxa"/>
            <w:tcBorders>
              <w:top w:val="nil"/>
              <w:left w:val="nil"/>
              <w:bottom w:val="nil"/>
              <w:right w:val="nil"/>
            </w:tcBorders>
            <w:shd w:val="clear" w:color="auto" w:fill="4F81BC"/>
          </w:tcPr>
          <w:p w14:paraId="71160786" w14:textId="77777777" w:rsidR="00863DA4" w:rsidRDefault="00BE0184" w:rsidP="002429AC">
            <w:pPr>
              <w:pStyle w:val="TableParagraph"/>
              <w:spacing w:before="24" w:line="275" w:lineRule="exact"/>
              <w:ind w:left="110"/>
              <w:rPr>
                <w:b/>
                <w:sz w:val="24"/>
              </w:rPr>
            </w:pPr>
            <w:r>
              <w:rPr>
                <w:b/>
                <w:color w:val="FFFFFF"/>
                <w:sz w:val="24"/>
              </w:rPr>
              <w:t>the resulting RLOG says</w:t>
            </w:r>
          </w:p>
        </w:tc>
        <w:tc>
          <w:tcPr>
            <w:tcW w:w="2898" w:type="dxa"/>
            <w:tcBorders>
              <w:top w:val="nil"/>
              <w:left w:val="nil"/>
              <w:bottom w:val="nil"/>
              <w:right w:val="nil"/>
            </w:tcBorders>
            <w:shd w:val="clear" w:color="auto" w:fill="4F81BC"/>
          </w:tcPr>
          <w:p w14:paraId="71160787" w14:textId="77777777" w:rsidR="00863DA4" w:rsidRDefault="00BE0184" w:rsidP="002429AC">
            <w:pPr>
              <w:pStyle w:val="TableParagraph"/>
              <w:spacing w:before="24" w:line="275" w:lineRule="exact"/>
              <w:ind w:left="113"/>
              <w:rPr>
                <w:b/>
                <w:sz w:val="24"/>
              </w:rPr>
            </w:pPr>
            <w:r>
              <w:rPr>
                <w:b/>
                <w:color w:val="FFFFFF"/>
                <w:sz w:val="24"/>
              </w:rPr>
              <w:t>this means</w:t>
            </w:r>
          </w:p>
        </w:tc>
      </w:tr>
      <w:tr w:rsidR="00863DA4" w14:paraId="7116078C" w14:textId="77777777">
        <w:trPr>
          <w:trHeight w:val="2099"/>
        </w:trPr>
        <w:tc>
          <w:tcPr>
            <w:tcW w:w="3626" w:type="dxa"/>
            <w:tcBorders>
              <w:top w:val="nil"/>
            </w:tcBorders>
            <w:shd w:val="clear" w:color="auto" w:fill="DBE4F0"/>
          </w:tcPr>
          <w:p w14:paraId="71160789" w14:textId="77777777" w:rsidR="00863DA4" w:rsidRDefault="00BE0184" w:rsidP="002429AC">
            <w:pPr>
              <w:pStyle w:val="TableParagraph"/>
              <w:spacing w:before="15" w:line="261" w:lineRule="auto"/>
              <w:rPr>
                <w:b/>
                <w:sz w:val="24"/>
              </w:rPr>
            </w:pPr>
            <w:r>
              <w:rPr>
                <w:b/>
                <w:sz w:val="24"/>
              </w:rPr>
              <w:t>I’m following up on an existing request,</w:t>
            </w:r>
          </w:p>
        </w:tc>
        <w:tc>
          <w:tcPr>
            <w:tcW w:w="3688" w:type="dxa"/>
            <w:tcBorders>
              <w:top w:val="nil"/>
            </w:tcBorders>
            <w:shd w:val="clear" w:color="auto" w:fill="DBE4F0"/>
          </w:tcPr>
          <w:p w14:paraId="7116078A" w14:textId="77777777" w:rsidR="00863DA4" w:rsidRDefault="00BE0184" w:rsidP="002429AC">
            <w:pPr>
              <w:pStyle w:val="TableParagraph"/>
              <w:spacing w:before="15" w:line="261" w:lineRule="auto"/>
              <w:ind w:left="105"/>
              <w:rPr>
                <w:sz w:val="24"/>
              </w:rPr>
            </w:pPr>
            <w:r>
              <w:rPr>
                <w:sz w:val="24"/>
              </w:rPr>
              <w:t>(MM/DD/YYYY) Utilization Review The department's utilization review contractor has accessed this claim file.</w:t>
            </w:r>
          </w:p>
        </w:tc>
        <w:tc>
          <w:tcPr>
            <w:tcW w:w="2898" w:type="dxa"/>
            <w:tcBorders>
              <w:top w:val="nil"/>
            </w:tcBorders>
            <w:shd w:val="clear" w:color="auto" w:fill="DBE4F0"/>
          </w:tcPr>
          <w:p w14:paraId="7116078B" w14:textId="77777777" w:rsidR="00863DA4" w:rsidRDefault="00BE0184" w:rsidP="002429AC">
            <w:pPr>
              <w:pStyle w:val="TableParagraph"/>
              <w:spacing w:line="300" w:lineRule="exact"/>
              <w:ind w:left="108"/>
              <w:rPr>
                <w:sz w:val="24"/>
              </w:rPr>
            </w:pPr>
            <w:r>
              <w:rPr>
                <w:sz w:val="24"/>
              </w:rPr>
              <w:t>A provider has requested authorization for (review type), and the utilization review contractor is checking to see if additional requested information is available.</w:t>
            </w:r>
          </w:p>
        </w:tc>
      </w:tr>
      <w:tr w:rsidR="00863DA4" w14:paraId="71160792" w14:textId="77777777">
        <w:trPr>
          <w:trHeight w:val="1199"/>
        </w:trPr>
        <w:tc>
          <w:tcPr>
            <w:tcW w:w="3626" w:type="dxa"/>
          </w:tcPr>
          <w:p w14:paraId="7116078D" w14:textId="77777777" w:rsidR="00863DA4" w:rsidRDefault="00BE0184" w:rsidP="002429AC">
            <w:pPr>
              <w:pStyle w:val="TableParagraph"/>
              <w:spacing w:before="14" w:line="261" w:lineRule="auto"/>
              <w:rPr>
                <w:b/>
                <w:sz w:val="24"/>
              </w:rPr>
            </w:pPr>
            <w:r>
              <w:rPr>
                <w:b/>
                <w:sz w:val="24"/>
              </w:rPr>
              <w:t>I’m re-reviewing a previous recommendation</w:t>
            </w:r>
          </w:p>
        </w:tc>
        <w:tc>
          <w:tcPr>
            <w:tcW w:w="3688" w:type="dxa"/>
          </w:tcPr>
          <w:p w14:paraId="7116078E" w14:textId="77777777" w:rsidR="00863DA4" w:rsidRDefault="00BE0184" w:rsidP="002429AC">
            <w:pPr>
              <w:pStyle w:val="TableParagraph"/>
              <w:spacing w:before="14" w:line="261" w:lineRule="auto"/>
              <w:ind w:left="105"/>
              <w:rPr>
                <w:sz w:val="24"/>
              </w:rPr>
            </w:pPr>
            <w:r>
              <w:rPr>
                <w:sz w:val="24"/>
              </w:rPr>
              <w:t>(MM/DD/YYYY) Utilization Review The department's utilization review contractor has</w:t>
            </w:r>
          </w:p>
          <w:p w14:paraId="7116078F" w14:textId="77777777" w:rsidR="00863DA4" w:rsidRDefault="00BE0184" w:rsidP="002429AC">
            <w:pPr>
              <w:pStyle w:val="TableParagraph"/>
              <w:spacing w:line="262" w:lineRule="exact"/>
              <w:ind w:left="105"/>
              <w:rPr>
                <w:sz w:val="24"/>
              </w:rPr>
            </w:pPr>
            <w:proofErr w:type="gramStart"/>
            <w:r>
              <w:rPr>
                <w:sz w:val="24"/>
              </w:rPr>
              <w:t>accessed</w:t>
            </w:r>
            <w:proofErr w:type="gramEnd"/>
            <w:r>
              <w:rPr>
                <w:sz w:val="24"/>
              </w:rPr>
              <w:t xml:space="preserve"> this claim file.</w:t>
            </w:r>
          </w:p>
        </w:tc>
        <w:tc>
          <w:tcPr>
            <w:tcW w:w="2898" w:type="dxa"/>
          </w:tcPr>
          <w:p w14:paraId="71160790" w14:textId="77777777" w:rsidR="00863DA4" w:rsidRDefault="00BE0184" w:rsidP="002429AC">
            <w:pPr>
              <w:pStyle w:val="TableParagraph"/>
              <w:spacing w:before="14" w:line="261" w:lineRule="auto"/>
              <w:ind w:left="108"/>
              <w:rPr>
                <w:sz w:val="24"/>
              </w:rPr>
            </w:pPr>
            <w:r>
              <w:rPr>
                <w:sz w:val="24"/>
              </w:rPr>
              <w:t>They are re-reviewing their recommendation on a previous request for</w:t>
            </w:r>
          </w:p>
          <w:p w14:paraId="71160791" w14:textId="77777777" w:rsidR="00863DA4" w:rsidRDefault="00BE0184" w:rsidP="002429AC">
            <w:pPr>
              <w:pStyle w:val="TableParagraph"/>
              <w:spacing w:line="262" w:lineRule="exact"/>
              <w:ind w:left="108"/>
              <w:rPr>
                <w:sz w:val="24"/>
              </w:rPr>
            </w:pPr>
            <w:r>
              <w:rPr>
                <w:sz w:val="24"/>
              </w:rPr>
              <w:t>(</w:t>
            </w:r>
            <w:proofErr w:type="gramStart"/>
            <w:r>
              <w:rPr>
                <w:sz w:val="24"/>
              </w:rPr>
              <w:t>review</w:t>
            </w:r>
            <w:proofErr w:type="gramEnd"/>
            <w:r>
              <w:rPr>
                <w:sz w:val="24"/>
              </w:rPr>
              <w:t xml:space="preserve"> type) services.</w:t>
            </w:r>
          </w:p>
        </w:tc>
      </w:tr>
      <w:tr w:rsidR="00863DA4" w14:paraId="71160796" w14:textId="77777777">
        <w:trPr>
          <w:trHeight w:val="1502"/>
        </w:trPr>
        <w:tc>
          <w:tcPr>
            <w:tcW w:w="3626" w:type="dxa"/>
            <w:shd w:val="clear" w:color="auto" w:fill="DBE4F0"/>
          </w:tcPr>
          <w:p w14:paraId="71160793" w14:textId="77777777" w:rsidR="00863DA4" w:rsidRDefault="00BE0184" w:rsidP="002429AC">
            <w:pPr>
              <w:pStyle w:val="TableParagraph"/>
              <w:spacing w:before="17" w:line="261" w:lineRule="auto"/>
              <w:rPr>
                <w:b/>
                <w:sz w:val="24"/>
              </w:rPr>
            </w:pPr>
            <w:r>
              <w:rPr>
                <w:b/>
                <w:sz w:val="24"/>
              </w:rPr>
              <w:t>I’m reviewing this claim in connection to a request on another claim for this same worker</w:t>
            </w:r>
          </w:p>
        </w:tc>
        <w:tc>
          <w:tcPr>
            <w:tcW w:w="3688" w:type="dxa"/>
            <w:shd w:val="clear" w:color="auto" w:fill="DBE4F0"/>
          </w:tcPr>
          <w:p w14:paraId="71160794" w14:textId="77777777" w:rsidR="00863DA4" w:rsidRDefault="00BE0184" w:rsidP="002429AC">
            <w:pPr>
              <w:pStyle w:val="TableParagraph"/>
              <w:spacing w:before="17" w:line="261" w:lineRule="auto"/>
              <w:ind w:left="105"/>
              <w:rPr>
                <w:sz w:val="24"/>
              </w:rPr>
            </w:pPr>
            <w:r>
              <w:rPr>
                <w:sz w:val="24"/>
              </w:rPr>
              <w:t>(MM/DD/YYYY) Utilization Review The department's utilization review contractor has accessed this claim file.</w:t>
            </w:r>
          </w:p>
        </w:tc>
        <w:tc>
          <w:tcPr>
            <w:tcW w:w="2898" w:type="dxa"/>
            <w:shd w:val="clear" w:color="auto" w:fill="DBE4F0"/>
          </w:tcPr>
          <w:p w14:paraId="71160795" w14:textId="77777777" w:rsidR="00863DA4" w:rsidRDefault="00BE0184" w:rsidP="002429AC">
            <w:pPr>
              <w:pStyle w:val="TableParagraph"/>
              <w:spacing w:before="2" w:line="300" w:lineRule="exact"/>
              <w:ind w:left="108"/>
              <w:rPr>
                <w:sz w:val="24"/>
              </w:rPr>
            </w:pPr>
            <w:r>
              <w:rPr>
                <w:sz w:val="24"/>
              </w:rPr>
              <w:t>They are reviewing this claim in connection to a request received on another claim for this worker.</w:t>
            </w:r>
          </w:p>
        </w:tc>
      </w:tr>
    </w:tbl>
    <w:p w14:paraId="71160797" w14:textId="77777777" w:rsidR="00863DA4" w:rsidRDefault="00863DA4" w:rsidP="002429AC">
      <w:pPr>
        <w:pStyle w:val="BodyText"/>
        <w:spacing w:before="4"/>
        <w:rPr>
          <w:b/>
          <w:sz w:val="27"/>
        </w:rPr>
      </w:pPr>
    </w:p>
    <w:p w14:paraId="71160798" w14:textId="77777777" w:rsidR="00863DA4" w:rsidRDefault="00BE0184" w:rsidP="002429AC">
      <w:pPr>
        <w:pStyle w:val="BodyText"/>
        <w:ind w:left="147"/>
      </w:pPr>
      <w:r>
        <w:t>For more information, visit</w:t>
      </w:r>
      <w:hyperlink r:id="rId114" w:anchor="%3A%7E%3Atext%3DUtilization%20Review%20supports%20our%20mission%2Cto%20both%20providers%20and%20facilities">
        <w:r>
          <w:rPr>
            <w:color w:val="0461C1"/>
            <w:u w:val="single" w:color="0461C1"/>
          </w:rPr>
          <w:t xml:space="preserve"> L&amp;I’s Utilization Review</w:t>
        </w:r>
        <w:r>
          <w:rPr>
            <w:color w:val="0461C1"/>
          </w:rPr>
          <w:t xml:space="preserve"> </w:t>
        </w:r>
      </w:hyperlink>
      <w:r>
        <w:t>web page.</w:t>
      </w:r>
    </w:p>
    <w:p w14:paraId="71160799" w14:textId="77777777" w:rsidR="00863DA4" w:rsidRDefault="00863DA4" w:rsidP="002429AC">
      <w:pPr>
        <w:sectPr w:rsidR="00863DA4">
          <w:pgSz w:w="12240" w:h="15840"/>
          <w:pgMar w:top="1100" w:right="60" w:bottom="980" w:left="860" w:header="0" w:footer="792" w:gutter="0"/>
          <w:cols w:space="720"/>
        </w:sectPr>
      </w:pPr>
    </w:p>
    <w:p w14:paraId="7116079A" w14:textId="77777777" w:rsidR="00863DA4" w:rsidRDefault="00BE0184" w:rsidP="002429AC">
      <w:pPr>
        <w:pStyle w:val="Heading4"/>
        <w:spacing w:before="67"/>
      </w:pPr>
      <w:r>
        <w:rPr>
          <w:color w:val="397B67"/>
        </w:rPr>
        <w:t>Physical Medicine Progress Report (PMPR)</w:t>
      </w:r>
    </w:p>
    <w:p w14:paraId="7116079B" w14:textId="77777777" w:rsidR="00863DA4" w:rsidRDefault="00BE0184" w:rsidP="001A5EED">
      <w:pPr>
        <w:pStyle w:val="BodyText"/>
        <w:spacing w:before="24" w:line="261" w:lineRule="auto"/>
        <w:ind w:left="147" w:right="520"/>
      </w:pPr>
      <w:r>
        <w:t>The physical medicine progress report (PMPR) form (F245-453-000) is a standardized monthly progress report completed by the treating outpatient occupational and physical therapist.</w:t>
      </w:r>
    </w:p>
    <w:p w14:paraId="7116079C" w14:textId="77777777" w:rsidR="00863DA4" w:rsidRDefault="00BE0184" w:rsidP="001A5EED">
      <w:pPr>
        <w:pStyle w:val="BodyText"/>
        <w:spacing w:line="261" w:lineRule="auto"/>
        <w:ind w:left="147" w:right="520"/>
      </w:pPr>
      <w:r>
        <w:t>Besides a progress report requirement by Washington Administrative Code, it is also a communication tool and helps promote the use of best practices by therapy providers.</w:t>
      </w:r>
    </w:p>
    <w:p w14:paraId="7116079D" w14:textId="77777777" w:rsidR="00863DA4" w:rsidRDefault="00863DA4" w:rsidP="001A5EED">
      <w:pPr>
        <w:pStyle w:val="BodyText"/>
        <w:spacing w:before="9"/>
        <w:ind w:right="520"/>
        <w:rPr>
          <w:sz w:val="25"/>
        </w:rPr>
      </w:pPr>
    </w:p>
    <w:p w14:paraId="7116079E" w14:textId="77777777" w:rsidR="00863DA4" w:rsidRDefault="00BE0184" w:rsidP="001A5EED">
      <w:pPr>
        <w:pStyle w:val="BodyText"/>
        <w:ind w:left="147" w:right="520"/>
      </w:pPr>
      <w:r>
        <w:t>Useful information on the PMPR includes:</w:t>
      </w:r>
    </w:p>
    <w:p w14:paraId="7116079F" w14:textId="77777777" w:rsidR="00863DA4" w:rsidRDefault="00BE0184" w:rsidP="001A5EED">
      <w:pPr>
        <w:pStyle w:val="ListParagraph"/>
        <w:numPr>
          <w:ilvl w:val="1"/>
          <w:numId w:val="13"/>
        </w:numPr>
        <w:tabs>
          <w:tab w:val="left" w:pos="867"/>
          <w:tab w:val="left" w:pos="868"/>
        </w:tabs>
        <w:ind w:right="520" w:hanging="361"/>
        <w:rPr>
          <w:rFonts w:ascii="Wingdings" w:hAnsi="Wingdings"/>
          <w:sz w:val="24"/>
        </w:rPr>
      </w:pPr>
      <w:r>
        <w:rPr>
          <w:sz w:val="24"/>
        </w:rPr>
        <w:t>Achieved progress and current functional level (Section 2,</w:t>
      </w:r>
      <w:r>
        <w:rPr>
          <w:spacing w:val="-7"/>
          <w:sz w:val="24"/>
        </w:rPr>
        <w:t xml:space="preserve"> </w:t>
      </w:r>
      <w:r>
        <w:rPr>
          <w:sz w:val="24"/>
        </w:rPr>
        <w:t>c.).</w:t>
      </w:r>
    </w:p>
    <w:p w14:paraId="711607A0" w14:textId="77777777" w:rsidR="00863DA4" w:rsidRDefault="00BE0184" w:rsidP="001A5EED">
      <w:pPr>
        <w:pStyle w:val="ListParagraph"/>
        <w:numPr>
          <w:ilvl w:val="1"/>
          <w:numId w:val="13"/>
        </w:numPr>
        <w:tabs>
          <w:tab w:val="left" w:pos="867"/>
          <w:tab w:val="left" w:pos="868"/>
        </w:tabs>
        <w:ind w:right="520" w:hanging="361"/>
        <w:rPr>
          <w:rFonts w:ascii="Wingdings" w:hAnsi="Wingdings"/>
          <w:sz w:val="24"/>
        </w:rPr>
      </w:pPr>
      <w:r>
        <w:rPr>
          <w:sz w:val="24"/>
        </w:rPr>
        <w:t>Identified barriers you may be able to help address (Section 2,</w:t>
      </w:r>
      <w:r>
        <w:rPr>
          <w:spacing w:val="-13"/>
          <w:sz w:val="24"/>
        </w:rPr>
        <w:t xml:space="preserve"> </w:t>
      </w:r>
      <w:r>
        <w:rPr>
          <w:sz w:val="24"/>
        </w:rPr>
        <w:t>d.).</w:t>
      </w:r>
    </w:p>
    <w:p w14:paraId="711607A1" w14:textId="77777777" w:rsidR="00863DA4" w:rsidRDefault="00BE0184" w:rsidP="001A5EED">
      <w:pPr>
        <w:pStyle w:val="ListParagraph"/>
        <w:numPr>
          <w:ilvl w:val="1"/>
          <w:numId w:val="13"/>
        </w:numPr>
        <w:tabs>
          <w:tab w:val="left" w:pos="867"/>
          <w:tab w:val="left" w:pos="868"/>
        </w:tabs>
        <w:ind w:right="520" w:hanging="361"/>
        <w:rPr>
          <w:rFonts w:ascii="Wingdings" w:hAnsi="Wingdings"/>
          <w:sz w:val="24"/>
        </w:rPr>
      </w:pPr>
      <w:r>
        <w:rPr>
          <w:sz w:val="24"/>
        </w:rPr>
        <w:t>Worker’s expectations/concerns (Section 2,</w:t>
      </w:r>
      <w:r>
        <w:rPr>
          <w:spacing w:val="-5"/>
          <w:sz w:val="24"/>
        </w:rPr>
        <w:t xml:space="preserve"> </w:t>
      </w:r>
      <w:r>
        <w:rPr>
          <w:sz w:val="24"/>
        </w:rPr>
        <w:t>e).</w:t>
      </w:r>
    </w:p>
    <w:p w14:paraId="711607A2" w14:textId="77777777" w:rsidR="00863DA4" w:rsidRDefault="00BE0184" w:rsidP="001A5EED">
      <w:pPr>
        <w:pStyle w:val="ListParagraph"/>
        <w:numPr>
          <w:ilvl w:val="1"/>
          <w:numId w:val="13"/>
        </w:numPr>
        <w:tabs>
          <w:tab w:val="left" w:pos="867"/>
          <w:tab w:val="left" w:pos="868"/>
        </w:tabs>
        <w:ind w:right="520" w:hanging="361"/>
        <w:rPr>
          <w:rFonts w:ascii="Wingdings" w:hAnsi="Wingdings"/>
          <w:sz w:val="24"/>
        </w:rPr>
      </w:pPr>
      <w:r>
        <w:rPr>
          <w:sz w:val="24"/>
        </w:rPr>
        <w:t>Engagement in care (Section 4,</w:t>
      </w:r>
      <w:r>
        <w:rPr>
          <w:spacing w:val="-2"/>
          <w:sz w:val="24"/>
        </w:rPr>
        <w:t xml:space="preserve"> </w:t>
      </w:r>
      <w:r>
        <w:rPr>
          <w:sz w:val="24"/>
        </w:rPr>
        <w:t>a).</w:t>
      </w:r>
    </w:p>
    <w:p w14:paraId="711607A3" w14:textId="77777777" w:rsidR="00863DA4" w:rsidRDefault="00BE0184" w:rsidP="001A5EED">
      <w:pPr>
        <w:pStyle w:val="ListParagraph"/>
        <w:numPr>
          <w:ilvl w:val="1"/>
          <w:numId w:val="13"/>
        </w:numPr>
        <w:tabs>
          <w:tab w:val="left" w:pos="867"/>
          <w:tab w:val="left" w:pos="868"/>
        </w:tabs>
        <w:ind w:right="520"/>
        <w:rPr>
          <w:rFonts w:ascii="Wingdings" w:hAnsi="Wingdings"/>
        </w:rPr>
      </w:pPr>
      <w:r>
        <w:rPr>
          <w:sz w:val="24"/>
        </w:rPr>
        <w:t>Information to guide the attending provider with updating the Activity Prescription</w:t>
      </w:r>
      <w:r>
        <w:rPr>
          <w:spacing w:val="-22"/>
          <w:sz w:val="24"/>
        </w:rPr>
        <w:t xml:space="preserve"> </w:t>
      </w:r>
      <w:r>
        <w:rPr>
          <w:sz w:val="24"/>
        </w:rPr>
        <w:t>Form.</w:t>
      </w:r>
    </w:p>
    <w:p w14:paraId="711607A4" w14:textId="77777777" w:rsidR="00863DA4" w:rsidRDefault="00863DA4" w:rsidP="001A5EED">
      <w:pPr>
        <w:pStyle w:val="BodyText"/>
        <w:spacing w:before="2"/>
        <w:ind w:right="520"/>
        <w:rPr>
          <w:sz w:val="28"/>
        </w:rPr>
      </w:pPr>
    </w:p>
    <w:p w14:paraId="711607A5" w14:textId="77777777" w:rsidR="00863DA4" w:rsidRDefault="00BE0184" w:rsidP="001A5EED">
      <w:pPr>
        <w:pStyle w:val="BodyText"/>
        <w:spacing w:line="261" w:lineRule="auto"/>
        <w:ind w:left="147" w:right="520"/>
        <w:jc w:val="both"/>
      </w:pPr>
      <w:r>
        <w:t xml:space="preserve">Physical and occupational therapists have been instructed to use the updated </w:t>
      </w:r>
      <w:hyperlink r:id="rId115">
        <w:r>
          <w:rPr>
            <w:color w:val="0461C1"/>
            <w:u w:val="single" w:color="0461C1"/>
          </w:rPr>
          <w:t>Physical</w:t>
        </w:r>
        <w:r>
          <w:rPr>
            <w:color w:val="0461C1"/>
          </w:rPr>
          <w:t xml:space="preserve"> </w:t>
        </w:r>
      </w:hyperlink>
      <w:hyperlink r:id="rId116">
        <w:r>
          <w:rPr>
            <w:color w:val="0461C1"/>
            <w:u w:val="single" w:color="0461C1"/>
          </w:rPr>
          <w:t>Medicine</w:t>
        </w:r>
      </w:hyperlink>
      <w:r>
        <w:rPr>
          <w:color w:val="0461C1"/>
        </w:rPr>
        <w:t xml:space="preserve"> </w:t>
      </w:r>
      <w:hyperlink r:id="rId117">
        <w:r>
          <w:rPr>
            <w:color w:val="0461C1"/>
            <w:u w:val="single" w:color="0461C1"/>
          </w:rPr>
          <w:t>Progress Report</w:t>
        </w:r>
        <w:r>
          <w:rPr>
            <w:color w:val="0461C1"/>
          </w:rPr>
          <w:t xml:space="preserve"> </w:t>
        </w:r>
      </w:hyperlink>
      <w:r>
        <w:t xml:space="preserve">(PMPR) form, </w:t>
      </w:r>
      <w:hyperlink r:id="rId118">
        <w:r>
          <w:rPr>
            <w:color w:val="0461C1"/>
            <w:u w:val="single" w:color="0461C1"/>
          </w:rPr>
          <w:t>Instruction Sheet</w:t>
        </w:r>
      </w:hyperlink>
      <w:r>
        <w:t xml:space="preserve">, and  </w:t>
      </w:r>
      <w:r>
        <w:rPr>
          <w:noProof/>
          <w:spacing w:val="8"/>
          <w:position w:val="-2"/>
          <w:lang w:bidi="ar-SA"/>
        </w:rPr>
        <w:drawing>
          <wp:inline distT="0" distB="0" distL="0" distR="0" wp14:anchorId="71160C1D" wp14:editId="7A4A23D7">
            <wp:extent cx="81965" cy="153352"/>
            <wp:effectExtent l="0" t="0" r="0" b="0"/>
            <wp:docPr id="7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3.png"/>
                    <pic:cNvPicPr/>
                  </pic:nvPicPr>
                  <pic:blipFill>
                    <a:blip r:embed="rId119" cstate="print"/>
                    <a:stretch>
                      <a:fillRect/>
                    </a:stretch>
                  </pic:blipFill>
                  <pic:spPr>
                    <a:xfrm>
                      <a:off x="0" y="0"/>
                      <a:ext cx="81965" cy="153352"/>
                    </a:xfrm>
                    <a:prstGeom prst="rect">
                      <a:avLst/>
                    </a:prstGeom>
                  </pic:spPr>
                </pic:pic>
              </a:graphicData>
            </a:graphic>
          </wp:inline>
        </w:drawing>
      </w:r>
      <w:r>
        <w:rPr>
          <w:rFonts w:ascii="Times New Roman" w:hAnsi="Times New Roman"/>
          <w:spacing w:val="8"/>
        </w:rPr>
        <w:t xml:space="preserve"> </w:t>
      </w:r>
      <w:r>
        <w:rPr>
          <w:rFonts w:ascii="Times New Roman" w:hAnsi="Times New Roman"/>
          <w:spacing w:val="6"/>
        </w:rPr>
        <w:t xml:space="preserve"> </w:t>
      </w:r>
      <w:hyperlink r:id="rId120">
        <w:r>
          <w:rPr>
            <w:color w:val="0461C1"/>
            <w:u w:val="single" w:color="0461C1"/>
          </w:rPr>
          <w:t xml:space="preserve">Physical Medicine Best </w:t>
        </w:r>
      </w:hyperlink>
      <w:hyperlink r:id="rId121">
        <w:r>
          <w:rPr>
            <w:color w:val="0461C1"/>
            <w:u w:val="single" w:color="0461C1"/>
          </w:rPr>
          <w:t>Practices Card</w:t>
        </w:r>
      </w:hyperlink>
      <w:r>
        <w:rPr>
          <w:color w:val="0461C1"/>
        </w:rPr>
        <w:t xml:space="preserve"> </w:t>
      </w:r>
      <w:r>
        <w:t>when treating workers covered by the state workers’ compensation</w:t>
      </w:r>
      <w:r>
        <w:rPr>
          <w:spacing w:val="-10"/>
        </w:rPr>
        <w:t xml:space="preserve"> </w:t>
      </w:r>
      <w:r>
        <w:t>fund.</w:t>
      </w:r>
    </w:p>
    <w:p w14:paraId="711607A6" w14:textId="77777777" w:rsidR="00863DA4" w:rsidRDefault="00863DA4" w:rsidP="001A5EED">
      <w:pPr>
        <w:pStyle w:val="BodyText"/>
        <w:spacing w:before="10"/>
        <w:ind w:right="520"/>
        <w:rPr>
          <w:sz w:val="25"/>
        </w:rPr>
      </w:pPr>
    </w:p>
    <w:p w14:paraId="711607A7" w14:textId="77777777" w:rsidR="00863DA4" w:rsidRDefault="00BE0184" w:rsidP="001A5EED">
      <w:pPr>
        <w:pStyle w:val="BodyText"/>
        <w:spacing w:line="261" w:lineRule="auto"/>
        <w:ind w:left="147" w:right="520"/>
      </w:pPr>
      <w:r>
        <w:t>The PMPR provides valuable information about the worker’s progress, potential barriers, and concerns about returning to work. VRCs can use this information to prepare for conversations with attending providers, treatment providers, workers, and employers. At the same time, VRCs should not rely solely on the PMPR. Phone discussions between the PT/OT provider and VRC may yield additional information that provides insights for both professionals and can contribute to helping the worker achieve their goals.</w:t>
      </w:r>
    </w:p>
    <w:p w14:paraId="711607A8" w14:textId="77777777" w:rsidR="00863DA4" w:rsidRDefault="00863DA4" w:rsidP="001A5EED">
      <w:pPr>
        <w:pStyle w:val="BodyText"/>
        <w:spacing w:before="8"/>
        <w:ind w:right="520"/>
        <w:rPr>
          <w:sz w:val="25"/>
        </w:rPr>
      </w:pPr>
    </w:p>
    <w:p w14:paraId="711607A9" w14:textId="77777777" w:rsidR="00863DA4" w:rsidRDefault="00BE0184" w:rsidP="001A5EED">
      <w:pPr>
        <w:pStyle w:val="ListParagraph"/>
        <w:numPr>
          <w:ilvl w:val="1"/>
          <w:numId w:val="13"/>
        </w:numPr>
        <w:tabs>
          <w:tab w:val="left" w:pos="867"/>
          <w:tab w:val="left" w:pos="868"/>
        </w:tabs>
        <w:spacing w:before="0"/>
        <w:ind w:right="520"/>
        <w:rPr>
          <w:rFonts w:ascii="Wingdings" w:hAnsi="Wingdings"/>
          <w:sz w:val="24"/>
        </w:rPr>
      </w:pPr>
      <w:r>
        <w:rPr>
          <w:sz w:val="24"/>
        </w:rPr>
        <w:t>Is the job of injury and work status listed</w:t>
      </w:r>
      <w:r>
        <w:rPr>
          <w:spacing w:val="-6"/>
          <w:sz w:val="24"/>
        </w:rPr>
        <w:t xml:space="preserve"> </w:t>
      </w:r>
      <w:r>
        <w:rPr>
          <w:sz w:val="24"/>
        </w:rPr>
        <w:t>correctly?</w:t>
      </w:r>
    </w:p>
    <w:p w14:paraId="711607AA" w14:textId="77777777" w:rsidR="00863DA4" w:rsidRDefault="00BE0184" w:rsidP="001A5EED">
      <w:pPr>
        <w:pStyle w:val="ListParagraph"/>
        <w:numPr>
          <w:ilvl w:val="1"/>
          <w:numId w:val="13"/>
        </w:numPr>
        <w:tabs>
          <w:tab w:val="left" w:pos="867"/>
          <w:tab w:val="left" w:pos="868"/>
        </w:tabs>
        <w:spacing w:line="261" w:lineRule="auto"/>
        <w:ind w:right="520"/>
        <w:rPr>
          <w:rFonts w:ascii="Wingdings" w:hAnsi="Wingdings"/>
          <w:sz w:val="24"/>
        </w:rPr>
      </w:pPr>
      <w:r>
        <w:rPr>
          <w:sz w:val="24"/>
        </w:rPr>
        <w:t xml:space="preserve">Does the therapist need a copy of the job description/job analysis to guide the </w:t>
      </w:r>
      <w:r>
        <w:rPr>
          <w:spacing w:val="-4"/>
          <w:sz w:val="24"/>
        </w:rPr>
        <w:t xml:space="preserve">treatment </w:t>
      </w:r>
      <w:r>
        <w:rPr>
          <w:sz w:val="24"/>
        </w:rPr>
        <w:t>plan?</w:t>
      </w:r>
    </w:p>
    <w:p w14:paraId="711607AB" w14:textId="77777777" w:rsidR="00863DA4" w:rsidRDefault="00863DA4" w:rsidP="001A5EED">
      <w:pPr>
        <w:pStyle w:val="BodyText"/>
        <w:spacing w:before="10"/>
        <w:ind w:right="520"/>
        <w:rPr>
          <w:sz w:val="25"/>
        </w:rPr>
      </w:pPr>
    </w:p>
    <w:p w14:paraId="711607AC" w14:textId="77777777" w:rsidR="00863DA4" w:rsidRDefault="00BE0184" w:rsidP="001A5EED">
      <w:pPr>
        <w:pStyle w:val="BodyText"/>
        <w:spacing w:before="1" w:line="261" w:lineRule="auto"/>
        <w:ind w:left="147" w:right="520"/>
      </w:pPr>
      <w:r>
        <w:t xml:space="preserve">Learn more by visiting the </w:t>
      </w:r>
      <w:hyperlink r:id="rId122" w:anchor="resources">
        <w:r>
          <w:rPr>
            <w:color w:val="0461C1"/>
            <w:u w:val="single" w:color="0461C1"/>
          </w:rPr>
          <w:t>Therapy Resources</w:t>
        </w:r>
        <w:r>
          <w:rPr>
            <w:color w:val="0461C1"/>
          </w:rPr>
          <w:t xml:space="preserve"> </w:t>
        </w:r>
      </w:hyperlink>
      <w:r>
        <w:t xml:space="preserve">page for additional information and answers to frequently asked questions. You can also contact the project team with questions at </w:t>
      </w:r>
      <w:hyperlink r:id="rId123">
        <w:r>
          <w:rPr>
            <w:color w:val="0461C1"/>
            <w:u w:val="single" w:color="0461C1"/>
          </w:rPr>
          <w:t>therapy@Lni.wa.gov</w:t>
        </w:r>
        <w:r>
          <w:rPr>
            <w:color w:val="0461C1"/>
          </w:rPr>
          <w:t xml:space="preserve"> </w:t>
        </w:r>
      </w:hyperlink>
      <w:r>
        <w:t>or 360-902-9115.</w:t>
      </w:r>
    </w:p>
    <w:p w14:paraId="711607AD" w14:textId="77777777" w:rsidR="00863DA4" w:rsidRDefault="00863DA4" w:rsidP="001A5EED">
      <w:pPr>
        <w:pStyle w:val="BodyText"/>
        <w:spacing w:before="9"/>
        <w:ind w:right="520"/>
        <w:rPr>
          <w:sz w:val="17"/>
        </w:rPr>
      </w:pPr>
    </w:p>
    <w:p w14:paraId="711607AE" w14:textId="77777777" w:rsidR="00863DA4" w:rsidRDefault="00BE0184" w:rsidP="001A5EED">
      <w:pPr>
        <w:pStyle w:val="Heading4"/>
        <w:spacing w:before="93"/>
        <w:ind w:right="520"/>
      </w:pPr>
      <w:r>
        <w:rPr>
          <w:color w:val="397B67"/>
        </w:rPr>
        <w:t>Surgeons</w:t>
      </w:r>
    </w:p>
    <w:p w14:paraId="711607AF" w14:textId="77777777" w:rsidR="00863DA4" w:rsidRDefault="00BE0184" w:rsidP="001A5EED">
      <w:pPr>
        <w:pStyle w:val="BodyText"/>
        <w:spacing w:before="24" w:line="261" w:lineRule="auto"/>
        <w:ind w:left="147" w:right="520"/>
      </w:pPr>
      <w:r>
        <w:t xml:space="preserve">The surgeon is responsible for the preoperative diagnosis of the patient, for performing the operation, and for providing the patient with postoperative surgical care and treatment. While the surgeon is treating workers, they may become the attending provider. Few surgeons will remain as </w:t>
      </w:r>
      <w:r w:rsidRPr="002E251C">
        <w:t>AP</w:t>
      </w:r>
      <w:r>
        <w:rPr>
          <w:color w:val="528135"/>
        </w:rPr>
        <w:t xml:space="preserve"> </w:t>
      </w:r>
      <w:r>
        <w:t xml:space="preserve">after the worker has recovered from their surgery. The </w:t>
      </w:r>
      <w:hyperlink w:anchor="_bookmark10" w:history="1">
        <w:r>
          <w:rPr>
            <w:color w:val="0461C1"/>
            <w:u w:val="single" w:color="0461C1"/>
          </w:rPr>
          <w:t>best practices for VRCs</w:t>
        </w:r>
        <w:r>
          <w:rPr>
            <w:color w:val="0461C1"/>
          </w:rPr>
          <w:t xml:space="preserve"> </w:t>
        </w:r>
      </w:hyperlink>
      <w:r>
        <w:t xml:space="preserve">that </w:t>
      </w:r>
      <w:proofErr w:type="gramStart"/>
      <w:r>
        <w:t>are tabled</w:t>
      </w:r>
      <w:proofErr w:type="gramEnd"/>
      <w:r>
        <w:t xml:space="preserve"> in the following chapter will apply to surgeons as well.</w:t>
      </w:r>
    </w:p>
    <w:p w14:paraId="711607B0" w14:textId="77777777" w:rsidR="00863DA4" w:rsidRDefault="00BE0184" w:rsidP="001A5EED">
      <w:pPr>
        <w:pStyle w:val="Heading3"/>
        <w:spacing w:before="221"/>
        <w:ind w:right="520"/>
      </w:pPr>
      <w:r>
        <w:rPr>
          <w:color w:val="397B67"/>
        </w:rPr>
        <w:t>Conclusion</w:t>
      </w:r>
    </w:p>
    <w:p w14:paraId="711607B1" w14:textId="77777777" w:rsidR="00863DA4" w:rsidRDefault="00BE0184" w:rsidP="001A5EED">
      <w:pPr>
        <w:pStyle w:val="BodyText"/>
        <w:spacing w:before="7" w:line="261" w:lineRule="auto"/>
        <w:ind w:left="147" w:right="520"/>
      </w:pPr>
      <w:r>
        <w:t>VRCs will most likely need to explain the new worker centric approach L&amp;I is taking with the vocational recovery referral. Understand that medical providers may have had bad experiences in the past and it may take some time to build a better relationship.</w:t>
      </w:r>
    </w:p>
    <w:p w14:paraId="711607B2" w14:textId="70C643B4" w:rsidR="005F7AC8" w:rsidRDefault="005F7AC8">
      <w:pPr>
        <w:rPr>
          <w:sz w:val="25"/>
          <w:szCs w:val="24"/>
        </w:rPr>
      </w:pPr>
      <w:r>
        <w:rPr>
          <w:sz w:val="25"/>
        </w:rPr>
        <w:br w:type="page"/>
      </w:r>
    </w:p>
    <w:p w14:paraId="711607B5" w14:textId="20DE319C" w:rsidR="00863DA4" w:rsidRDefault="00BE0184" w:rsidP="001A5EED">
      <w:pPr>
        <w:pStyle w:val="BodyText"/>
        <w:ind w:left="147" w:right="520"/>
      </w:pPr>
      <w:r>
        <w:t xml:space="preserve">At the beginning of the referral, it is a  </w:t>
      </w:r>
      <w:r>
        <w:rPr>
          <w:noProof/>
          <w:spacing w:val="6"/>
          <w:position w:val="-2"/>
          <w:lang w:bidi="ar-SA"/>
        </w:rPr>
        <w:drawing>
          <wp:inline distT="0" distB="0" distL="0" distR="0" wp14:anchorId="71160C1F" wp14:editId="094DDCA8">
            <wp:extent cx="81965" cy="153352"/>
            <wp:effectExtent l="0" t="0" r="0" b="0"/>
            <wp:docPr id="7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4.png"/>
                    <pic:cNvPicPr/>
                  </pic:nvPicPr>
                  <pic:blipFill>
                    <a:blip r:embed="rId124" cstate="print"/>
                    <a:stretch>
                      <a:fillRect/>
                    </a:stretch>
                  </pic:blipFill>
                  <pic:spPr>
                    <a:xfrm>
                      <a:off x="0" y="0"/>
                      <a:ext cx="81965" cy="153352"/>
                    </a:xfrm>
                    <a:prstGeom prst="rect">
                      <a:avLst/>
                    </a:prstGeom>
                  </pic:spPr>
                </pic:pic>
              </a:graphicData>
            </a:graphic>
          </wp:inline>
        </w:drawing>
      </w:r>
      <w:r>
        <w:rPr>
          <w:rFonts w:ascii="Times New Roman"/>
          <w:spacing w:val="11"/>
        </w:rPr>
        <w:t xml:space="preserve"> </w:t>
      </w:r>
      <w:r>
        <w:t>best practice for VRCs to introduce themselves to</w:t>
      </w:r>
      <w:r>
        <w:rPr>
          <w:spacing w:val="-19"/>
        </w:rPr>
        <w:t xml:space="preserve"> </w:t>
      </w:r>
      <w:r>
        <w:t>the</w:t>
      </w:r>
      <w:r w:rsidR="001A5EED">
        <w:t xml:space="preserve"> </w:t>
      </w:r>
      <w:r>
        <w:t>doctor. Start with calling the doctor’s office and inquiring about the office policy on communication with social workers, case managers, advocates, and rehabilitation counselors.</w:t>
      </w:r>
    </w:p>
    <w:p w14:paraId="711607B6" w14:textId="77777777" w:rsidR="00863DA4" w:rsidRDefault="00863DA4" w:rsidP="001A5EED">
      <w:pPr>
        <w:pStyle w:val="BodyText"/>
        <w:spacing w:before="10"/>
        <w:ind w:right="520"/>
        <w:rPr>
          <w:sz w:val="25"/>
        </w:rPr>
      </w:pPr>
    </w:p>
    <w:p w14:paraId="711607B7" w14:textId="77777777" w:rsidR="00863DA4" w:rsidRDefault="00BE0184" w:rsidP="001A5EED">
      <w:pPr>
        <w:pStyle w:val="BodyText"/>
        <w:spacing w:line="261" w:lineRule="auto"/>
        <w:ind w:left="147" w:right="520"/>
      </w:pPr>
      <w:r>
        <w:t>Avoid asking the doctor to “prove” their decision by providing their “objective medical findings.” This type of language does not facilitate return to work. That is language used for legal framework and claims adjudication. It is reflective of the impairment-based insurance model.</w:t>
      </w:r>
    </w:p>
    <w:p w14:paraId="34B399A0" w14:textId="77777777" w:rsidR="005F7AC8" w:rsidRDefault="005F7AC8" w:rsidP="001A5EED">
      <w:pPr>
        <w:pStyle w:val="BodyText"/>
        <w:spacing w:line="261" w:lineRule="auto"/>
        <w:ind w:left="147" w:right="520"/>
      </w:pPr>
    </w:p>
    <w:p w14:paraId="711607B8" w14:textId="5F2FD130" w:rsidR="00863DA4" w:rsidRDefault="00BE0184" w:rsidP="001A5EED">
      <w:pPr>
        <w:pStyle w:val="BodyText"/>
        <w:spacing w:line="261" w:lineRule="auto"/>
        <w:ind w:left="147" w:right="520"/>
      </w:pPr>
      <w:r>
        <w:t xml:space="preserve">Remember, only medically required </w:t>
      </w:r>
      <w:r w:rsidR="005F7AC8">
        <w:t xml:space="preserve">situations should </w:t>
      </w:r>
      <w:r>
        <w:t>keep a worker off work.</w:t>
      </w:r>
    </w:p>
    <w:p w14:paraId="711607B9" w14:textId="77777777" w:rsidR="00863DA4" w:rsidRDefault="00BE0184" w:rsidP="001A5EED">
      <w:pPr>
        <w:pStyle w:val="Heading3"/>
        <w:spacing w:before="221"/>
        <w:ind w:right="520"/>
      </w:pPr>
      <w:r>
        <w:rPr>
          <w:color w:val="397B67"/>
        </w:rPr>
        <w:t>VRC Interventions</w:t>
      </w:r>
    </w:p>
    <w:p w14:paraId="711607BA" w14:textId="77777777" w:rsidR="00863DA4" w:rsidRDefault="00BE0184" w:rsidP="001A5EED">
      <w:pPr>
        <w:pStyle w:val="BodyText"/>
        <w:tabs>
          <w:tab w:val="left" w:pos="941"/>
        </w:tabs>
        <w:spacing w:before="7" w:line="261" w:lineRule="auto"/>
        <w:ind w:left="868" w:right="520" w:hanging="360"/>
      </w:pPr>
      <w:r>
        <w:rPr>
          <w:rFonts w:ascii="Wingdings" w:hAnsi="Wingdings"/>
        </w:rPr>
        <w:t></w:t>
      </w:r>
      <w:r>
        <w:rPr>
          <w:rFonts w:ascii="Times New Roman" w:hAnsi="Times New Roman"/>
        </w:rPr>
        <w:tab/>
      </w:r>
      <w:r>
        <w:rPr>
          <w:rFonts w:ascii="Times New Roman" w:hAnsi="Times New Roman"/>
        </w:rPr>
        <w:tab/>
      </w:r>
      <w:r>
        <w:rPr>
          <w:rFonts w:ascii="Times New Roman" w:hAnsi="Times New Roman"/>
          <w:noProof/>
          <w:position w:val="-2"/>
          <w:lang w:bidi="ar-SA"/>
        </w:rPr>
        <w:drawing>
          <wp:inline distT="0" distB="0" distL="0" distR="0" wp14:anchorId="71160C21" wp14:editId="0B16BBBA">
            <wp:extent cx="81965" cy="153352"/>
            <wp:effectExtent l="0" t="0" r="0" b="0"/>
            <wp:docPr id="7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5.png"/>
                    <pic:cNvPicPr/>
                  </pic:nvPicPr>
                  <pic:blipFill>
                    <a:blip r:embed="rId58" cstate="print"/>
                    <a:stretch>
                      <a:fillRect/>
                    </a:stretch>
                  </pic:blipFill>
                  <pic:spPr>
                    <a:xfrm>
                      <a:off x="0" y="0"/>
                      <a:ext cx="81965" cy="153352"/>
                    </a:xfrm>
                    <a:prstGeom prst="rect">
                      <a:avLst/>
                    </a:prstGeom>
                  </pic:spPr>
                </pic:pic>
              </a:graphicData>
            </a:graphic>
          </wp:inline>
        </w:drawing>
      </w:r>
      <w:r>
        <w:rPr>
          <w:rFonts w:ascii="Times New Roman" w:hAnsi="Times New Roman"/>
          <w:spacing w:val="17"/>
        </w:rPr>
        <w:t xml:space="preserve"> </w:t>
      </w:r>
      <w:r>
        <w:t>Incorporate the worker’s goals, personal circumstances, and psychosocial barriers (if present), into the discussion with the</w:t>
      </w:r>
      <w:r>
        <w:rPr>
          <w:spacing w:val="-3"/>
        </w:rPr>
        <w:t xml:space="preserve"> </w:t>
      </w:r>
      <w:r>
        <w:t>AP.</w:t>
      </w:r>
    </w:p>
    <w:p w14:paraId="711607BB" w14:textId="77777777" w:rsidR="00863DA4" w:rsidRDefault="00BE0184" w:rsidP="001A5EED">
      <w:pPr>
        <w:pStyle w:val="BodyText"/>
        <w:tabs>
          <w:tab w:val="left" w:pos="941"/>
        </w:tabs>
        <w:spacing w:line="274" w:lineRule="exact"/>
        <w:ind w:left="508" w:right="520"/>
      </w:pPr>
      <w:r>
        <w:rPr>
          <w:rFonts w:ascii="Wingdings" w:hAnsi="Wingdings"/>
        </w:rPr>
        <w:t></w:t>
      </w:r>
      <w:r>
        <w:rPr>
          <w:rFonts w:ascii="Times New Roman" w:hAnsi="Times New Roman"/>
        </w:rPr>
        <w:tab/>
      </w:r>
      <w:r>
        <w:rPr>
          <w:rFonts w:ascii="Times New Roman" w:hAnsi="Times New Roman"/>
          <w:noProof/>
          <w:position w:val="-2"/>
          <w:lang w:bidi="ar-SA"/>
        </w:rPr>
        <w:drawing>
          <wp:inline distT="0" distB="0" distL="0" distR="0" wp14:anchorId="71160C23" wp14:editId="022C85DF">
            <wp:extent cx="81965" cy="153352"/>
            <wp:effectExtent l="0" t="0" r="0" b="0"/>
            <wp:docPr id="7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pic:nvPicPr>
                  <pic:blipFill>
                    <a:blip r:embed="rId58" cstate="print"/>
                    <a:stretch>
                      <a:fillRect/>
                    </a:stretch>
                  </pic:blipFill>
                  <pic:spPr>
                    <a:xfrm>
                      <a:off x="0" y="0"/>
                      <a:ext cx="81965" cy="153352"/>
                    </a:xfrm>
                    <a:prstGeom prst="rect">
                      <a:avLst/>
                    </a:prstGeom>
                  </pic:spPr>
                </pic:pic>
              </a:graphicData>
            </a:graphic>
          </wp:inline>
        </w:drawing>
      </w:r>
      <w:r>
        <w:rPr>
          <w:rFonts w:ascii="Times New Roman" w:hAnsi="Times New Roman"/>
          <w:spacing w:val="17"/>
        </w:rPr>
        <w:t xml:space="preserve"> </w:t>
      </w:r>
      <w:r>
        <w:t>Keep correspondence</w:t>
      </w:r>
      <w:r>
        <w:rPr>
          <w:spacing w:val="1"/>
        </w:rPr>
        <w:t xml:space="preserve"> </w:t>
      </w:r>
      <w:r>
        <w:t>brief.</w:t>
      </w:r>
    </w:p>
    <w:p w14:paraId="711607BC" w14:textId="77777777" w:rsidR="00863DA4" w:rsidRDefault="00BE0184" w:rsidP="001A5EED">
      <w:pPr>
        <w:pStyle w:val="ListParagraph"/>
        <w:numPr>
          <w:ilvl w:val="1"/>
          <w:numId w:val="13"/>
        </w:numPr>
        <w:tabs>
          <w:tab w:val="left" w:pos="867"/>
          <w:tab w:val="left" w:pos="868"/>
        </w:tabs>
        <w:spacing w:line="261" w:lineRule="auto"/>
        <w:ind w:right="520"/>
        <w:rPr>
          <w:rFonts w:ascii="Wingdings" w:hAnsi="Wingdings"/>
          <w:sz w:val="24"/>
        </w:rPr>
      </w:pPr>
      <w:r>
        <w:rPr>
          <w:sz w:val="24"/>
        </w:rPr>
        <w:t>Visit the doctor with the worker to express support and ensure</w:t>
      </w:r>
      <w:r>
        <w:rPr>
          <w:spacing w:val="-44"/>
          <w:sz w:val="24"/>
        </w:rPr>
        <w:t xml:space="preserve"> </w:t>
      </w:r>
      <w:r>
        <w:rPr>
          <w:sz w:val="24"/>
        </w:rPr>
        <w:t>appropriate communication and updates take</w:t>
      </w:r>
      <w:r>
        <w:rPr>
          <w:spacing w:val="-5"/>
          <w:sz w:val="24"/>
        </w:rPr>
        <w:t xml:space="preserve"> </w:t>
      </w:r>
      <w:r>
        <w:rPr>
          <w:sz w:val="24"/>
        </w:rPr>
        <w:t>place.</w:t>
      </w:r>
    </w:p>
    <w:p w14:paraId="711607BD" w14:textId="77777777" w:rsidR="00863DA4" w:rsidRDefault="00BE0184" w:rsidP="001A5EED">
      <w:pPr>
        <w:pStyle w:val="ListParagraph"/>
        <w:numPr>
          <w:ilvl w:val="1"/>
          <w:numId w:val="13"/>
        </w:numPr>
        <w:tabs>
          <w:tab w:val="left" w:pos="867"/>
          <w:tab w:val="left" w:pos="868"/>
        </w:tabs>
        <w:spacing w:before="0" w:line="261" w:lineRule="auto"/>
        <w:ind w:right="520"/>
        <w:rPr>
          <w:rFonts w:ascii="Wingdings" w:hAnsi="Wingdings"/>
          <w:sz w:val="24"/>
        </w:rPr>
      </w:pPr>
      <w:r>
        <w:rPr>
          <w:sz w:val="24"/>
        </w:rPr>
        <w:t xml:space="preserve">Be sure the doctor knows when the VRC plans to attend an appointment. The office </w:t>
      </w:r>
      <w:r>
        <w:rPr>
          <w:spacing w:val="-3"/>
          <w:sz w:val="24"/>
        </w:rPr>
        <w:t xml:space="preserve">may </w:t>
      </w:r>
      <w:r>
        <w:rPr>
          <w:sz w:val="24"/>
        </w:rPr>
        <w:t>need to schedule extra time during these</w:t>
      </w:r>
      <w:r>
        <w:rPr>
          <w:spacing w:val="-5"/>
          <w:sz w:val="24"/>
        </w:rPr>
        <w:t xml:space="preserve"> </w:t>
      </w:r>
      <w:r>
        <w:rPr>
          <w:sz w:val="24"/>
        </w:rPr>
        <w:t>visits.</w:t>
      </w:r>
    </w:p>
    <w:p w14:paraId="711607BE" w14:textId="77777777" w:rsidR="00863DA4" w:rsidRDefault="00BE0184" w:rsidP="001A5EED">
      <w:pPr>
        <w:pStyle w:val="ListParagraph"/>
        <w:numPr>
          <w:ilvl w:val="1"/>
          <w:numId w:val="13"/>
        </w:numPr>
        <w:tabs>
          <w:tab w:val="left" w:pos="867"/>
          <w:tab w:val="left" w:pos="868"/>
        </w:tabs>
        <w:spacing w:before="0" w:line="261" w:lineRule="auto"/>
        <w:ind w:right="520"/>
        <w:rPr>
          <w:rFonts w:ascii="Wingdings" w:hAnsi="Wingdings"/>
          <w:sz w:val="24"/>
        </w:rPr>
      </w:pPr>
      <w:r>
        <w:rPr>
          <w:sz w:val="24"/>
        </w:rPr>
        <w:t>Agreeing to the facts of a claim in person and memorializing discussions with</w:t>
      </w:r>
      <w:r>
        <w:rPr>
          <w:spacing w:val="-44"/>
          <w:sz w:val="24"/>
        </w:rPr>
        <w:t xml:space="preserve"> </w:t>
      </w:r>
      <w:r>
        <w:rPr>
          <w:sz w:val="24"/>
        </w:rPr>
        <w:t>official documentation afterward shows commitment to transparency and results in timely responses.</w:t>
      </w:r>
    </w:p>
    <w:p w14:paraId="711607BF" w14:textId="77777777" w:rsidR="00863DA4" w:rsidRDefault="00BE0184" w:rsidP="001A5EED">
      <w:pPr>
        <w:pStyle w:val="BodyText"/>
        <w:tabs>
          <w:tab w:val="left" w:pos="941"/>
        </w:tabs>
        <w:spacing w:line="274" w:lineRule="exact"/>
        <w:ind w:left="508" w:right="520"/>
      </w:pPr>
      <w:r>
        <w:rPr>
          <w:rFonts w:ascii="Wingdings" w:hAnsi="Wingdings"/>
        </w:rPr>
        <w:t></w:t>
      </w:r>
      <w:r>
        <w:rPr>
          <w:rFonts w:ascii="Times New Roman" w:hAnsi="Times New Roman"/>
        </w:rPr>
        <w:tab/>
      </w:r>
      <w:r>
        <w:rPr>
          <w:rFonts w:ascii="Times New Roman" w:hAnsi="Times New Roman"/>
          <w:noProof/>
          <w:position w:val="-2"/>
          <w:lang w:bidi="ar-SA"/>
        </w:rPr>
        <w:drawing>
          <wp:inline distT="0" distB="0" distL="0" distR="0" wp14:anchorId="71160C25" wp14:editId="01187171">
            <wp:extent cx="81965" cy="153352"/>
            <wp:effectExtent l="0" t="0" r="0" b="0"/>
            <wp:docPr id="7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6.png"/>
                    <pic:cNvPicPr/>
                  </pic:nvPicPr>
                  <pic:blipFill>
                    <a:blip r:embed="rId28" cstate="print"/>
                    <a:stretch>
                      <a:fillRect/>
                    </a:stretch>
                  </pic:blipFill>
                  <pic:spPr>
                    <a:xfrm>
                      <a:off x="0" y="0"/>
                      <a:ext cx="81965" cy="153352"/>
                    </a:xfrm>
                    <a:prstGeom prst="rect">
                      <a:avLst/>
                    </a:prstGeom>
                  </pic:spPr>
                </pic:pic>
              </a:graphicData>
            </a:graphic>
          </wp:inline>
        </w:drawing>
      </w:r>
      <w:r>
        <w:rPr>
          <w:rFonts w:ascii="Times New Roman" w:hAnsi="Times New Roman"/>
          <w:spacing w:val="17"/>
        </w:rPr>
        <w:t xml:space="preserve"> </w:t>
      </w:r>
      <w:r>
        <w:t>Frame motivations on helping the doctor’s patient</w:t>
      </w:r>
      <w:r>
        <w:rPr>
          <w:spacing w:val="-9"/>
        </w:rPr>
        <w:t xml:space="preserve"> </w:t>
      </w:r>
      <w:r>
        <w:t>(worker).</w:t>
      </w:r>
    </w:p>
    <w:p w14:paraId="711607C0" w14:textId="77777777" w:rsidR="00863DA4" w:rsidRDefault="00BE0184" w:rsidP="001A5EED">
      <w:pPr>
        <w:pStyle w:val="ListParagraph"/>
        <w:numPr>
          <w:ilvl w:val="1"/>
          <w:numId w:val="13"/>
        </w:numPr>
        <w:tabs>
          <w:tab w:val="left" w:pos="867"/>
          <w:tab w:val="left" w:pos="868"/>
        </w:tabs>
        <w:spacing w:before="21" w:line="261" w:lineRule="auto"/>
        <w:ind w:right="520"/>
        <w:rPr>
          <w:rFonts w:ascii="Wingdings" w:hAnsi="Wingdings"/>
          <w:sz w:val="24"/>
        </w:rPr>
      </w:pPr>
      <w:r>
        <w:rPr>
          <w:sz w:val="24"/>
        </w:rPr>
        <w:t>Provide updates and status reminders regarding psychosocial influences. Attending physicians report that understanding the relationship between worker and</w:t>
      </w:r>
      <w:r>
        <w:rPr>
          <w:spacing w:val="-42"/>
          <w:sz w:val="24"/>
        </w:rPr>
        <w:t xml:space="preserve"> </w:t>
      </w:r>
      <w:r>
        <w:rPr>
          <w:sz w:val="24"/>
        </w:rPr>
        <w:t>employer, worker’s return to work goals, and availability of light-duty work, is valuable to their treatment</w:t>
      </w:r>
      <w:r>
        <w:rPr>
          <w:spacing w:val="-3"/>
          <w:sz w:val="24"/>
        </w:rPr>
        <w:t xml:space="preserve"> </w:t>
      </w:r>
      <w:r>
        <w:rPr>
          <w:sz w:val="24"/>
        </w:rPr>
        <w:t>planning.</w:t>
      </w:r>
    </w:p>
    <w:p w14:paraId="711607C1" w14:textId="77777777" w:rsidR="00863DA4" w:rsidRDefault="00BE0184" w:rsidP="001A5EED">
      <w:pPr>
        <w:pStyle w:val="BodyText"/>
        <w:tabs>
          <w:tab w:val="left" w:pos="941"/>
        </w:tabs>
        <w:spacing w:line="273" w:lineRule="exact"/>
        <w:ind w:left="508" w:right="520"/>
      </w:pPr>
      <w:r>
        <w:rPr>
          <w:rFonts w:ascii="Wingdings" w:hAnsi="Wingdings"/>
        </w:rPr>
        <w:t></w:t>
      </w:r>
      <w:r>
        <w:rPr>
          <w:rFonts w:ascii="Times New Roman" w:hAnsi="Times New Roman"/>
        </w:rPr>
        <w:tab/>
      </w:r>
      <w:r>
        <w:rPr>
          <w:rFonts w:ascii="Times New Roman" w:hAnsi="Times New Roman"/>
          <w:noProof/>
          <w:position w:val="-2"/>
          <w:lang w:bidi="ar-SA"/>
        </w:rPr>
        <w:drawing>
          <wp:inline distT="0" distB="0" distL="0" distR="0" wp14:anchorId="71160C27" wp14:editId="21C49CB9">
            <wp:extent cx="81965" cy="153352"/>
            <wp:effectExtent l="0" t="0" r="0" b="0"/>
            <wp:docPr id="8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6.png"/>
                    <pic:cNvPicPr/>
                  </pic:nvPicPr>
                  <pic:blipFill>
                    <a:blip r:embed="rId28" cstate="print"/>
                    <a:stretch>
                      <a:fillRect/>
                    </a:stretch>
                  </pic:blipFill>
                  <pic:spPr>
                    <a:xfrm>
                      <a:off x="0" y="0"/>
                      <a:ext cx="81965" cy="153352"/>
                    </a:xfrm>
                    <a:prstGeom prst="rect">
                      <a:avLst/>
                    </a:prstGeom>
                  </pic:spPr>
                </pic:pic>
              </a:graphicData>
            </a:graphic>
          </wp:inline>
        </w:drawing>
      </w:r>
      <w:r>
        <w:rPr>
          <w:rFonts w:ascii="Times New Roman" w:hAnsi="Times New Roman"/>
          <w:spacing w:val="17"/>
        </w:rPr>
        <w:t xml:space="preserve"> </w:t>
      </w:r>
      <w:r>
        <w:t>Build the doctor’s awareness of the worker centric</w:t>
      </w:r>
      <w:r>
        <w:rPr>
          <w:spacing w:val="-3"/>
        </w:rPr>
        <w:t xml:space="preserve"> </w:t>
      </w:r>
      <w:r>
        <w:t>approach.</w:t>
      </w:r>
    </w:p>
    <w:p w14:paraId="711607C2" w14:textId="77777777" w:rsidR="00863DA4" w:rsidRDefault="00BE0184" w:rsidP="001A5EED">
      <w:pPr>
        <w:pStyle w:val="ListParagraph"/>
        <w:numPr>
          <w:ilvl w:val="1"/>
          <w:numId w:val="13"/>
        </w:numPr>
        <w:tabs>
          <w:tab w:val="left" w:pos="867"/>
          <w:tab w:val="left" w:pos="868"/>
        </w:tabs>
        <w:ind w:right="520"/>
        <w:rPr>
          <w:rFonts w:ascii="Wingdings" w:hAnsi="Wingdings"/>
          <w:sz w:val="24"/>
        </w:rPr>
      </w:pPr>
      <w:r>
        <w:rPr>
          <w:sz w:val="24"/>
        </w:rPr>
        <w:t xml:space="preserve">Provide functional job descriptions when job analyses </w:t>
      </w:r>
      <w:proofErr w:type="gramStart"/>
      <w:r>
        <w:rPr>
          <w:sz w:val="24"/>
        </w:rPr>
        <w:t>are not</w:t>
      </w:r>
      <w:r>
        <w:rPr>
          <w:spacing w:val="-12"/>
          <w:sz w:val="24"/>
        </w:rPr>
        <w:t xml:space="preserve"> </w:t>
      </w:r>
      <w:r>
        <w:rPr>
          <w:sz w:val="24"/>
        </w:rPr>
        <w:t>needed</w:t>
      </w:r>
      <w:proofErr w:type="gramEnd"/>
      <w:r>
        <w:rPr>
          <w:sz w:val="24"/>
        </w:rPr>
        <w:t>.</w:t>
      </w:r>
    </w:p>
    <w:p w14:paraId="711607C3" w14:textId="77777777" w:rsidR="00863DA4" w:rsidRDefault="00BE0184" w:rsidP="001A5EED">
      <w:pPr>
        <w:pStyle w:val="ListParagraph"/>
        <w:numPr>
          <w:ilvl w:val="1"/>
          <w:numId w:val="13"/>
        </w:numPr>
        <w:tabs>
          <w:tab w:val="left" w:pos="867"/>
          <w:tab w:val="left" w:pos="868"/>
        </w:tabs>
        <w:spacing w:line="261" w:lineRule="auto"/>
        <w:ind w:right="520"/>
        <w:rPr>
          <w:rFonts w:ascii="Wingdings" w:hAnsi="Wingdings"/>
          <w:sz w:val="24"/>
        </w:rPr>
      </w:pPr>
      <w:r>
        <w:rPr>
          <w:sz w:val="24"/>
        </w:rPr>
        <w:t>Ask specific questions that are within the doctor’s expertise (see</w:t>
      </w:r>
      <w:r>
        <w:rPr>
          <w:color w:val="528135"/>
          <w:sz w:val="24"/>
        </w:rPr>
        <w:t xml:space="preserve"> </w:t>
      </w:r>
      <w:hyperlink w:anchor="_bookmark7" w:history="1">
        <w:r>
          <w:rPr>
            <w:color w:val="528135"/>
            <w:sz w:val="24"/>
            <w:u w:val="single" w:color="528135"/>
          </w:rPr>
          <w:t>Risk, capacity, and</w:t>
        </w:r>
      </w:hyperlink>
      <w:hyperlink w:anchor="_bookmark7" w:history="1">
        <w:r>
          <w:rPr>
            <w:color w:val="528135"/>
            <w:sz w:val="24"/>
            <w:u w:val="single" w:color="528135"/>
          </w:rPr>
          <w:t xml:space="preserve"> tolerance</w:t>
        </w:r>
      </w:hyperlink>
      <w:r>
        <w:rPr>
          <w:sz w:val="24"/>
        </w:rPr>
        <w:t>).</w:t>
      </w:r>
    </w:p>
    <w:p w14:paraId="711607C4" w14:textId="77777777" w:rsidR="00863DA4" w:rsidRDefault="00863DA4" w:rsidP="001A5EED">
      <w:pPr>
        <w:pStyle w:val="BodyText"/>
        <w:spacing w:before="11"/>
        <w:ind w:right="520"/>
        <w:rPr>
          <w:sz w:val="17"/>
        </w:rPr>
      </w:pPr>
    </w:p>
    <w:p w14:paraId="711607C5" w14:textId="77777777" w:rsidR="00863DA4" w:rsidRPr="005F7AC8" w:rsidRDefault="00BE0184" w:rsidP="005F7AC8">
      <w:pPr>
        <w:pStyle w:val="Heading4"/>
        <w:rPr>
          <w:color w:val="397B67"/>
        </w:rPr>
      </w:pPr>
      <w:r w:rsidRPr="005F7AC8">
        <w:rPr>
          <w:color w:val="397B67"/>
        </w:rPr>
        <w:t>VRCs can prevent unnecessary delays by:</w:t>
      </w:r>
    </w:p>
    <w:p w14:paraId="711607C6" w14:textId="77777777" w:rsidR="00863DA4" w:rsidRDefault="00BE0184" w:rsidP="001A5EED">
      <w:pPr>
        <w:pStyle w:val="ListParagraph"/>
        <w:numPr>
          <w:ilvl w:val="1"/>
          <w:numId w:val="13"/>
        </w:numPr>
        <w:tabs>
          <w:tab w:val="left" w:pos="867"/>
          <w:tab w:val="left" w:pos="868"/>
        </w:tabs>
        <w:ind w:right="520" w:hanging="361"/>
        <w:rPr>
          <w:rFonts w:ascii="Wingdings" w:hAnsi="Wingdings"/>
          <w:sz w:val="24"/>
        </w:rPr>
      </w:pPr>
      <w:r>
        <w:rPr>
          <w:sz w:val="24"/>
        </w:rPr>
        <w:t>Checking that the CM is aware of Comagine</w:t>
      </w:r>
      <w:r>
        <w:rPr>
          <w:spacing w:val="-3"/>
          <w:sz w:val="24"/>
        </w:rPr>
        <w:t xml:space="preserve"> </w:t>
      </w:r>
      <w:r>
        <w:rPr>
          <w:sz w:val="24"/>
        </w:rPr>
        <w:t>approvals.</w:t>
      </w:r>
    </w:p>
    <w:p w14:paraId="711607C7" w14:textId="77777777" w:rsidR="00863DA4" w:rsidRDefault="00BE0184" w:rsidP="001A5EED">
      <w:pPr>
        <w:pStyle w:val="ListParagraph"/>
        <w:numPr>
          <w:ilvl w:val="1"/>
          <w:numId w:val="13"/>
        </w:numPr>
        <w:tabs>
          <w:tab w:val="left" w:pos="867"/>
          <w:tab w:val="left" w:pos="868"/>
        </w:tabs>
        <w:spacing w:line="261" w:lineRule="auto"/>
        <w:ind w:left="867" w:right="520"/>
        <w:rPr>
          <w:rFonts w:ascii="Wingdings" w:hAnsi="Wingdings"/>
          <w:sz w:val="24"/>
        </w:rPr>
      </w:pPr>
      <w:r>
        <w:rPr>
          <w:sz w:val="24"/>
        </w:rPr>
        <w:t>Alerting doctors to responses from Comagine that require additional action (i.e. request for</w:t>
      </w:r>
      <w:r>
        <w:rPr>
          <w:spacing w:val="-2"/>
          <w:sz w:val="24"/>
        </w:rPr>
        <w:t xml:space="preserve"> </w:t>
      </w:r>
      <w:r>
        <w:rPr>
          <w:sz w:val="24"/>
        </w:rPr>
        <w:t>re-reviews).</w:t>
      </w:r>
    </w:p>
    <w:p w14:paraId="711607C8" w14:textId="77777777" w:rsidR="00863DA4" w:rsidRDefault="00BE0184" w:rsidP="001A5EED">
      <w:pPr>
        <w:pStyle w:val="ListParagraph"/>
        <w:numPr>
          <w:ilvl w:val="1"/>
          <w:numId w:val="13"/>
        </w:numPr>
        <w:tabs>
          <w:tab w:val="left" w:pos="867"/>
          <w:tab w:val="left" w:pos="868"/>
        </w:tabs>
        <w:spacing w:before="0" w:line="261" w:lineRule="auto"/>
        <w:ind w:left="867" w:right="520"/>
        <w:rPr>
          <w:rFonts w:ascii="Wingdings" w:hAnsi="Wingdings"/>
          <w:sz w:val="24"/>
        </w:rPr>
      </w:pPr>
      <w:r>
        <w:rPr>
          <w:sz w:val="24"/>
        </w:rPr>
        <w:t xml:space="preserve">Being proactive when workers </w:t>
      </w:r>
      <w:proofErr w:type="gramStart"/>
      <w:r>
        <w:rPr>
          <w:sz w:val="24"/>
        </w:rPr>
        <w:t>are referred</w:t>
      </w:r>
      <w:proofErr w:type="gramEnd"/>
      <w:r>
        <w:rPr>
          <w:sz w:val="24"/>
        </w:rPr>
        <w:t xml:space="preserve"> to another provider (i.e. PT, surgeon, Specialist) that an appointment is made. No one should wait for the clinic or new provider to contact the</w:t>
      </w:r>
      <w:r>
        <w:rPr>
          <w:spacing w:val="-1"/>
          <w:sz w:val="24"/>
        </w:rPr>
        <w:t xml:space="preserve"> </w:t>
      </w:r>
      <w:r>
        <w:rPr>
          <w:sz w:val="24"/>
        </w:rPr>
        <w:t>worker.</w:t>
      </w:r>
    </w:p>
    <w:p w14:paraId="711607C9" w14:textId="77777777" w:rsidR="00863DA4" w:rsidRDefault="00BE0184" w:rsidP="001A5EED">
      <w:pPr>
        <w:pStyle w:val="ListParagraph"/>
        <w:numPr>
          <w:ilvl w:val="1"/>
          <w:numId w:val="13"/>
        </w:numPr>
        <w:tabs>
          <w:tab w:val="left" w:pos="867"/>
          <w:tab w:val="left" w:pos="868"/>
        </w:tabs>
        <w:spacing w:before="0" w:line="274" w:lineRule="exact"/>
        <w:ind w:right="520" w:hanging="361"/>
        <w:rPr>
          <w:rFonts w:ascii="Wingdings" w:hAnsi="Wingdings"/>
          <w:sz w:val="24"/>
        </w:rPr>
      </w:pPr>
      <w:r>
        <w:rPr>
          <w:sz w:val="24"/>
        </w:rPr>
        <w:t>Talking with the worker to stress the importance of their attendance at the</w:t>
      </w:r>
      <w:r>
        <w:rPr>
          <w:spacing w:val="-23"/>
          <w:sz w:val="24"/>
        </w:rPr>
        <w:t xml:space="preserve"> </w:t>
      </w:r>
      <w:r>
        <w:rPr>
          <w:sz w:val="24"/>
        </w:rPr>
        <w:t>appointment.</w:t>
      </w:r>
    </w:p>
    <w:p w14:paraId="711607CA" w14:textId="77777777" w:rsidR="00863DA4" w:rsidRDefault="00BE0184" w:rsidP="001A5EED">
      <w:pPr>
        <w:pStyle w:val="ListParagraph"/>
        <w:numPr>
          <w:ilvl w:val="1"/>
          <w:numId w:val="13"/>
        </w:numPr>
        <w:tabs>
          <w:tab w:val="left" w:pos="867"/>
          <w:tab w:val="left" w:pos="868"/>
        </w:tabs>
        <w:spacing w:before="23"/>
        <w:ind w:right="520" w:hanging="361"/>
        <w:rPr>
          <w:rFonts w:ascii="Wingdings" w:hAnsi="Wingdings"/>
          <w:sz w:val="24"/>
        </w:rPr>
      </w:pPr>
      <w:r>
        <w:rPr>
          <w:sz w:val="24"/>
        </w:rPr>
        <w:t>Checking for the report after the worker has attended the</w:t>
      </w:r>
      <w:r>
        <w:rPr>
          <w:spacing w:val="-20"/>
          <w:sz w:val="24"/>
        </w:rPr>
        <w:t xml:space="preserve"> </w:t>
      </w:r>
      <w:r>
        <w:rPr>
          <w:sz w:val="24"/>
        </w:rPr>
        <w:t>appointment.</w:t>
      </w:r>
    </w:p>
    <w:p w14:paraId="711607CB" w14:textId="77777777" w:rsidR="00863DA4" w:rsidRDefault="00863DA4" w:rsidP="001A5EED">
      <w:pPr>
        <w:pStyle w:val="BodyText"/>
        <w:ind w:right="520"/>
        <w:rPr>
          <w:sz w:val="26"/>
        </w:rPr>
      </w:pPr>
    </w:p>
    <w:p w14:paraId="711607CC" w14:textId="77777777" w:rsidR="00863DA4" w:rsidRDefault="00BE0184" w:rsidP="001A5EED">
      <w:pPr>
        <w:pStyle w:val="Heading4"/>
        <w:spacing w:before="1"/>
        <w:ind w:right="520"/>
      </w:pPr>
      <w:r>
        <w:rPr>
          <w:color w:val="397B67"/>
        </w:rPr>
        <w:t>Among the recommendations surgeons provided are:</w:t>
      </w:r>
    </w:p>
    <w:p w14:paraId="711607CD" w14:textId="77777777" w:rsidR="00863DA4" w:rsidRDefault="00BE0184" w:rsidP="001A5EED">
      <w:pPr>
        <w:pStyle w:val="ListParagraph"/>
        <w:numPr>
          <w:ilvl w:val="1"/>
          <w:numId w:val="13"/>
        </w:numPr>
        <w:tabs>
          <w:tab w:val="left" w:pos="867"/>
          <w:tab w:val="left" w:pos="868"/>
        </w:tabs>
        <w:spacing w:line="261" w:lineRule="auto"/>
        <w:ind w:left="867" w:right="520"/>
        <w:rPr>
          <w:rFonts w:ascii="Wingdings" w:hAnsi="Wingdings"/>
          <w:sz w:val="24"/>
        </w:rPr>
      </w:pPr>
      <w:r>
        <w:rPr>
          <w:sz w:val="24"/>
        </w:rPr>
        <w:t>Understand that surgeons and their office staff are busy and that workers’ compensation patients usually represent a small percentage of their</w:t>
      </w:r>
      <w:r>
        <w:rPr>
          <w:spacing w:val="-9"/>
          <w:sz w:val="24"/>
        </w:rPr>
        <w:t xml:space="preserve"> </w:t>
      </w:r>
      <w:r>
        <w:rPr>
          <w:sz w:val="24"/>
        </w:rPr>
        <w:t>patients.</w:t>
      </w:r>
    </w:p>
    <w:p w14:paraId="711607CE" w14:textId="77777777" w:rsidR="00863DA4" w:rsidRDefault="00BE0184" w:rsidP="001A5EED">
      <w:pPr>
        <w:pStyle w:val="ListParagraph"/>
        <w:numPr>
          <w:ilvl w:val="1"/>
          <w:numId w:val="13"/>
        </w:numPr>
        <w:tabs>
          <w:tab w:val="left" w:pos="867"/>
          <w:tab w:val="left" w:pos="868"/>
        </w:tabs>
        <w:spacing w:before="0" w:line="261" w:lineRule="auto"/>
        <w:ind w:left="867" w:right="520"/>
        <w:rPr>
          <w:rFonts w:ascii="Wingdings" w:hAnsi="Wingdings"/>
          <w:sz w:val="24"/>
        </w:rPr>
      </w:pPr>
      <w:r>
        <w:rPr>
          <w:sz w:val="24"/>
        </w:rPr>
        <w:t xml:space="preserve">Do not show up to an appointment without the permission of the surgeon. If there is paperwork that needs to </w:t>
      </w:r>
      <w:proofErr w:type="gramStart"/>
      <w:r>
        <w:rPr>
          <w:sz w:val="24"/>
        </w:rPr>
        <w:t>be discussed</w:t>
      </w:r>
      <w:proofErr w:type="gramEnd"/>
      <w:r>
        <w:rPr>
          <w:sz w:val="24"/>
        </w:rPr>
        <w:t>, let the scheduler know that extra time is</w:t>
      </w:r>
      <w:r>
        <w:rPr>
          <w:spacing w:val="-52"/>
          <w:sz w:val="24"/>
        </w:rPr>
        <w:t xml:space="preserve"> </w:t>
      </w:r>
      <w:r>
        <w:rPr>
          <w:sz w:val="24"/>
        </w:rPr>
        <w:t>needed.</w:t>
      </w:r>
    </w:p>
    <w:p w14:paraId="6D7F5956" w14:textId="0EAF29BA" w:rsidR="005F7AC8" w:rsidRPr="005F7AC8" w:rsidRDefault="00BE0184" w:rsidP="001B5A6B">
      <w:pPr>
        <w:pStyle w:val="ListParagraph"/>
        <w:numPr>
          <w:ilvl w:val="1"/>
          <w:numId w:val="13"/>
        </w:numPr>
        <w:tabs>
          <w:tab w:val="left" w:pos="867"/>
          <w:tab w:val="left" w:pos="868"/>
        </w:tabs>
        <w:spacing w:before="67" w:line="261" w:lineRule="auto"/>
        <w:rPr>
          <w:sz w:val="24"/>
        </w:rPr>
      </w:pPr>
      <w:r w:rsidRPr="005F7AC8">
        <w:rPr>
          <w:sz w:val="24"/>
        </w:rPr>
        <w:t xml:space="preserve">Job descriptions and job analyses should provide an estimate of the amount of time spent performing job functions rather than terms such as rarely, occasionally, etc. </w:t>
      </w:r>
      <w:r w:rsidR="005F7AC8" w:rsidRPr="005F7AC8">
        <w:rPr>
          <w:sz w:val="24"/>
        </w:rPr>
        <w:br w:type="page"/>
      </w:r>
    </w:p>
    <w:p w14:paraId="711607D0" w14:textId="6F997737" w:rsidR="00863DA4" w:rsidRDefault="00BE0184" w:rsidP="002429AC">
      <w:pPr>
        <w:pStyle w:val="ListParagraph"/>
        <w:numPr>
          <w:ilvl w:val="1"/>
          <w:numId w:val="13"/>
        </w:numPr>
        <w:tabs>
          <w:tab w:val="left" w:pos="867"/>
          <w:tab w:val="left" w:pos="868"/>
        </w:tabs>
        <w:spacing w:before="67" w:line="261" w:lineRule="auto"/>
        <w:rPr>
          <w:rFonts w:ascii="Wingdings" w:hAnsi="Wingdings"/>
          <w:sz w:val="24"/>
        </w:rPr>
      </w:pPr>
      <w:r>
        <w:rPr>
          <w:sz w:val="24"/>
        </w:rPr>
        <w:t>Include hours per day or hours per week, as</w:t>
      </w:r>
      <w:r>
        <w:rPr>
          <w:spacing w:val="-10"/>
          <w:sz w:val="24"/>
        </w:rPr>
        <w:t xml:space="preserve"> </w:t>
      </w:r>
      <w:r>
        <w:rPr>
          <w:sz w:val="24"/>
        </w:rPr>
        <w:t>appropriate.</w:t>
      </w:r>
    </w:p>
    <w:p w14:paraId="711607D1" w14:textId="77777777" w:rsidR="00863DA4" w:rsidRDefault="00BE0184" w:rsidP="002429AC">
      <w:pPr>
        <w:pStyle w:val="ListParagraph"/>
        <w:numPr>
          <w:ilvl w:val="1"/>
          <w:numId w:val="13"/>
        </w:numPr>
        <w:tabs>
          <w:tab w:val="left" w:pos="867"/>
          <w:tab w:val="left" w:pos="868"/>
        </w:tabs>
        <w:spacing w:before="0" w:line="274" w:lineRule="exact"/>
        <w:rPr>
          <w:rFonts w:ascii="Wingdings" w:hAnsi="Wingdings"/>
          <w:sz w:val="24"/>
        </w:rPr>
      </w:pPr>
      <w:r>
        <w:rPr>
          <w:sz w:val="24"/>
        </w:rPr>
        <w:t>Provide information pertaining to the job site when</w:t>
      </w:r>
      <w:r>
        <w:rPr>
          <w:spacing w:val="-7"/>
          <w:sz w:val="24"/>
        </w:rPr>
        <w:t xml:space="preserve"> </w:t>
      </w:r>
      <w:r>
        <w:rPr>
          <w:sz w:val="24"/>
        </w:rPr>
        <w:t>appropriate.</w:t>
      </w:r>
    </w:p>
    <w:p w14:paraId="711607D2" w14:textId="77777777" w:rsidR="00863DA4" w:rsidRDefault="00BE0184" w:rsidP="002429AC">
      <w:pPr>
        <w:pStyle w:val="ListParagraph"/>
        <w:numPr>
          <w:ilvl w:val="1"/>
          <w:numId w:val="13"/>
        </w:numPr>
        <w:tabs>
          <w:tab w:val="left" w:pos="867"/>
          <w:tab w:val="left" w:pos="868"/>
        </w:tabs>
        <w:ind w:hanging="361"/>
        <w:rPr>
          <w:rFonts w:ascii="Wingdings" w:hAnsi="Wingdings"/>
          <w:sz w:val="24"/>
        </w:rPr>
      </w:pPr>
      <w:r>
        <w:rPr>
          <w:sz w:val="24"/>
        </w:rPr>
        <w:t>Do not request information that is in the L&amp;I</w:t>
      </w:r>
      <w:r>
        <w:rPr>
          <w:spacing w:val="-6"/>
          <w:sz w:val="24"/>
        </w:rPr>
        <w:t xml:space="preserve"> </w:t>
      </w:r>
      <w:r>
        <w:rPr>
          <w:sz w:val="24"/>
        </w:rPr>
        <w:t>file.</w:t>
      </w:r>
    </w:p>
    <w:p w14:paraId="711607D3" w14:textId="77777777" w:rsidR="00863DA4" w:rsidRDefault="00BE0184" w:rsidP="002429AC">
      <w:pPr>
        <w:pStyle w:val="ListParagraph"/>
        <w:numPr>
          <w:ilvl w:val="1"/>
          <w:numId w:val="13"/>
        </w:numPr>
        <w:tabs>
          <w:tab w:val="left" w:pos="867"/>
          <w:tab w:val="left" w:pos="868"/>
        </w:tabs>
        <w:ind w:hanging="361"/>
        <w:rPr>
          <w:rFonts w:ascii="Wingdings" w:hAnsi="Wingdings"/>
          <w:sz w:val="24"/>
        </w:rPr>
      </w:pPr>
      <w:proofErr w:type="gramStart"/>
      <w:r>
        <w:rPr>
          <w:sz w:val="24"/>
        </w:rPr>
        <w:t>Never disagree</w:t>
      </w:r>
      <w:proofErr w:type="gramEnd"/>
      <w:r>
        <w:rPr>
          <w:sz w:val="24"/>
        </w:rPr>
        <w:t xml:space="preserve"> with a treatment plan in front of the</w:t>
      </w:r>
      <w:r>
        <w:rPr>
          <w:spacing w:val="-4"/>
          <w:sz w:val="24"/>
        </w:rPr>
        <w:t xml:space="preserve"> </w:t>
      </w:r>
      <w:r>
        <w:rPr>
          <w:sz w:val="24"/>
        </w:rPr>
        <w:t>worker.</w:t>
      </w:r>
    </w:p>
    <w:p w14:paraId="711607D4" w14:textId="77777777" w:rsidR="00863DA4" w:rsidRDefault="00BE0184" w:rsidP="002429AC">
      <w:pPr>
        <w:pStyle w:val="ListParagraph"/>
        <w:numPr>
          <w:ilvl w:val="1"/>
          <w:numId w:val="13"/>
        </w:numPr>
        <w:tabs>
          <w:tab w:val="left" w:pos="867"/>
          <w:tab w:val="left" w:pos="868"/>
        </w:tabs>
        <w:ind w:hanging="361"/>
        <w:rPr>
          <w:rFonts w:ascii="Wingdings" w:hAnsi="Wingdings"/>
          <w:sz w:val="24"/>
        </w:rPr>
      </w:pPr>
      <w:r>
        <w:rPr>
          <w:sz w:val="24"/>
        </w:rPr>
        <w:t>Concerns regarding a treatment plan should come from the claim manager or the</w:t>
      </w:r>
      <w:r>
        <w:rPr>
          <w:spacing w:val="-26"/>
          <w:sz w:val="24"/>
        </w:rPr>
        <w:t xml:space="preserve"> </w:t>
      </w:r>
      <w:r>
        <w:rPr>
          <w:sz w:val="24"/>
        </w:rPr>
        <w:t>worker.</w:t>
      </w:r>
    </w:p>
    <w:p w14:paraId="2DD2820D" w14:textId="77777777" w:rsidR="001A5EED" w:rsidRDefault="001A5EED">
      <w:pPr>
        <w:rPr>
          <w:b/>
          <w:bCs/>
          <w:color w:val="083678"/>
          <w:sz w:val="48"/>
          <w:szCs w:val="48"/>
        </w:rPr>
      </w:pPr>
      <w:bookmarkStart w:id="61" w:name="Chapter_6:_Integrating_vocational_and_me"/>
      <w:bookmarkStart w:id="62" w:name="_bookmark9"/>
      <w:bookmarkEnd w:id="61"/>
      <w:bookmarkEnd w:id="62"/>
      <w:r>
        <w:rPr>
          <w:color w:val="083678"/>
        </w:rPr>
        <w:br w:type="page"/>
      </w:r>
    </w:p>
    <w:p w14:paraId="711607D6" w14:textId="4600F562" w:rsidR="00863DA4" w:rsidRDefault="00BE0184" w:rsidP="002429AC">
      <w:pPr>
        <w:pStyle w:val="Heading1"/>
        <w:spacing w:before="70" w:after="21" w:line="276" w:lineRule="auto"/>
      </w:pPr>
      <w:r>
        <w:rPr>
          <w:color w:val="083678"/>
        </w:rPr>
        <w:t>Chapter 6: Integrating vocational and medical recovery</w:t>
      </w:r>
    </w:p>
    <w:p w14:paraId="711607D7" w14:textId="77777777" w:rsidR="00863DA4" w:rsidRDefault="007A6BDD" w:rsidP="002429AC">
      <w:pPr>
        <w:pStyle w:val="BodyText"/>
        <w:spacing w:line="20" w:lineRule="exact"/>
        <w:ind w:left="114"/>
        <w:rPr>
          <w:sz w:val="2"/>
        </w:rPr>
      </w:pPr>
      <w:r>
        <w:rPr>
          <w:noProof/>
          <w:sz w:val="2"/>
          <w:lang w:bidi="ar-SA"/>
        </w:rPr>
        <mc:AlternateContent>
          <mc:Choice Requires="wpg">
            <w:drawing>
              <wp:inline distT="0" distB="0" distL="0" distR="0" wp14:anchorId="71160C29" wp14:editId="0EBD372D">
                <wp:extent cx="6529070" cy="6350"/>
                <wp:effectExtent l="8890" t="6985" r="5715" b="5715"/>
                <wp:docPr id="17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9070" cy="6350"/>
                          <a:chOff x="0" y="0"/>
                          <a:chExt cx="10282" cy="10"/>
                        </a:xfrm>
                      </wpg:grpSpPr>
                      <wps:wsp>
                        <wps:cNvPr id="174" name="Line 77"/>
                        <wps:cNvCnPr>
                          <a:cxnSpLocks noChangeShapeType="1"/>
                        </wps:cNvCnPr>
                        <wps:spPr bwMode="auto">
                          <a:xfrm>
                            <a:off x="0" y="5"/>
                            <a:ext cx="10282" cy="0"/>
                          </a:xfrm>
                          <a:prstGeom prst="line">
                            <a:avLst/>
                          </a:prstGeom>
                          <a:noFill/>
                          <a:ln w="6096">
                            <a:solidFill>
                              <a:srgbClr val="08367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4863FE" id="Group 76" o:spid="_x0000_s1026" style="width:514.1pt;height:.5pt;mso-position-horizontal-relative:char;mso-position-vertical-relative:line" coordsize="10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3KegIAAH8FAAAOAAAAZHJzL2Uyb0RvYy54bWykVNFu2yAUfZ+0f0B+T22njp1YTaopTvrS&#10;bZXafQABbKNhQEDjRNP+fRfspGn7UnUvNnC5h3PP4XJze+gE2jNjuZLLKL1KIsQkUZTLZhn9etpO&#10;5hGyDkuKhZJsGR2ZjW5XX7/c9LpkU9UqQZlBACJt2etl1Dqnyzi2pGUdtldKMwnBWpkOO5iaJqYG&#10;94DeiXiaJHncK0O1UYRZC6vVEIxWAb+uGXE/69oyh8QyAm4ufE347vw3Xt3gsjFYt5yMNPAnWHSY&#10;Szj0DFVhh9Gz4e+gOk6Msqp2V0R1saprTlioAapJkzfV3Bn1rEMtTdk3+iwTSPtGp0/Dkh/7B4M4&#10;Be+KaYQk7sCkcC4qcq9Or5sSNt0Z/agfzFAiDO8V+W0hHL+N+3kzbEa7/ruigIefnQrqHGrTeQio&#10;Gx2CCcezCezgEIHFfDZdJAV4RSCWX89Gj0gLRr5LIu1mTEuT6RwK8ElpSIlxORwXKI6UfD1w0eyL&#10;lvb/tHxssWbBIutlOmuZnbS855KhohikDHvWctCRHOSoI5Jq3WLZsID2dNSgWeozgPpFip9YMOGD&#10;us6Gy33S9UKg1/rgUhvr7pjqkB8sIwGUg114f2+dp/Gyxbsn1ZYLAeu4FBL14FKyyEOCVYJTH/Qx&#10;a5rdWhi0x7735td5MQ81QeRyG9xxSQNYyzDdjGOHuRjGcLiQHg8KATrjaGiuP4tksZlv5tkkm+ab&#10;SZZU1eTbdp1N8m1azKrrar2u0r+eWpqVLaeUSc/u1Ohp9jHzxydnaNFzq59liF+jB72A7OkfSAcn&#10;vXnDDdwpenwwJ4fhPgavQ5eHtPFF8s/I5Tzsenk3V/8AAAD//wMAUEsDBBQABgAIAAAAIQD6ffez&#10;2gAAAAQBAAAPAAAAZHJzL2Rvd25yZXYueG1sTI9Ba8JAEIXvhf6HZQre6iYpFUmzEZG2JylUC6W3&#10;MTsmwexsyK5J/PduetHL8IY3vPdNthpNI3rqXG1ZQTyPQBAXVtdcKvjZfzwvQTiPrLGxTAou5GCV&#10;Pz5kmGo78Df1O1+KEMIuRQWV920qpSsqMujmtiUO3tF2Bn1Yu1LqDocQbhqZRNFCGqw5NFTY0qai&#10;4rQ7GwWfAw7rl/i9356Om8vf/vXrdxuTUrOncf0GwtPob8cw4Qd0yAPTwZ5ZO9EoCI/4/zl5UbJM&#10;QBwmBTLP5D18fgUAAP//AwBQSwECLQAUAAYACAAAACEAtoM4kv4AAADhAQAAEwAAAAAAAAAAAAAA&#10;AAAAAAAAW0NvbnRlbnRfVHlwZXNdLnhtbFBLAQItABQABgAIAAAAIQA4/SH/1gAAAJQBAAALAAAA&#10;AAAAAAAAAAAAAC8BAABfcmVscy8ucmVsc1BLAQItABQABgAIAAAAIQBE4W3KegIAAH8FAAAOAAAA&#10;AAAAAAAAAAAAAC4CAABkcnMvZTJvRG9jLnhtbFBLAQItABQABgAIAAAAIQD6ffez2gAAAAQBAAAP&#10;AAAAAAAAAAAAAAAAANQEAABkcnMvZG93bnJldi54bWxQSwUGAAAAAAQABADzAAAA2wUAAAAA&#10;">
                <v:line id="Line 77" o:spid="_x0000_s1027" style="position:absolute;visibility:visible;mso-wrap-style:square" from="0,5" to="10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3zwQAAANwAAAAPAAAAZHJzL2Rvd25yZXYueG1sRE9La8JA&#10;EL4X/A/LCN7qRrFRoquIpcXSk6/7kB2TaHY27G5i+u+7hYK3+fies9r0phYdOV9ZVjAZJyCIc6sr&#10;LhScTx+vCxA+IGusLZOCH/KwWQ9eVphp++ADdcdQiBjCPkMFZQhNJqXPSzLox7YhjtzVOoMhQldI&#10;7fARw00tp0mSSoMVx4YSG9qVlN+PrVHQpe4Qbmn79n29nNv91+6ze0ej1GjYb5cgAvXhKf5373Wc&#10;P5/B3zPxArn+BQAA//8DAFBLAQItABQABgAIAAAAIQDb4fbL7gAAAIUBAAATAAAAAAAAAAAAAAAA&#10;AAAAAABbQ29udGVudF9UeXBlc10ueG1sUEsBAi0AFAAGAAgAAAAhAFr0LFu/AAAAFQEAAAsAAAAA&#10;AAAAAAAAAAAAHwEAAF9yZWxzLy5yZWxzUEsBAi0AFAAGAAgAAAAhANWAPfPBAAAA3AAAAA8AAAAA&#10;AAAAAAAAAAAABwIAAGRycy9kb3ducmV2LnhtbFBLBQYAAAAAAwADALcAAAD1AgAAAAA=&#10;" strokecolor="#083678" strokeweight=".48pt"/>
                <w10:anchorlock/>
              </v:group>
            </w:pict>
          </mc:Fallback>
        </mc:AlternateContent>
      </w:r>
    </w:p>
    <w:p w14:paraId="711607D8" w14:textId="77777777" w:rsidR="00863DA4" w:rsidRDefault="00863DA4" w:rsidP="002429AC">
      <w:pPr>
        <w:pStyle w:val="BodyText"/>
        <w:spacing w:before="11"/>
        <w:rPr>
          <w:b/>
          <w:sz w:val="23"/>
        </w:rPr>
      </w:pPr>
    </w:p>
    <w:p w14:paraId="711607D9" w14:textId="77777777" w:rsidR="00863DA4" w:rsidRPr="001A5EED" w:rsidRDefault="00BE0184" w:rsidP="001A5EED">
      <w:pPr>
        <w:pStyle w:val="BodyText"/>
        <w:spacing w:before="90" w:line="261" w:lineRule="auto"/>
        <w:ind w:left="147" w:right="520"/>
      </w:pPr>
      <w:r w:rsidRPr="001A5EED">
        <w:t>During a vocational recovery referral, in addition to the attending provider, the most common medical providers a VRC will work with include one or more ancillary medical professionals such as occupational therapists, physical therapists, specialists, and mental health providers.</w:t>
      </w:r>
    </w:p>
    <w:p w14:paraId="711607DA" w14:textId="77777777" w:rsidR="00863DA4" w:rsidRPr="001A5EED" w:rsidRDefault="00863DA4" w:rsidP="001A5EED">
      <w:pPr>
        <w:pStyle w:val="BodyText"/>
        <w:spacing w:before="9"/>
        <w:ind w:right="520"/>
        <w:rPr>
          <w:sz w:val="17"/>
        </w:rPr>
      </w:pPr>
    </w:p>
    <w:p w14:paraId="091ED756" w14:textId="31B4F1D6" w:rsidR="001A5EED" w:rsidRDefault="00BE0184" w:rsidP="001A5EED">
      <w:pPr>
        <w:pStyle w:val="Heading4"/>
        <w:numPr>
          <w:ilvl w:val="0"/>
          <w:numId w:val="22"/>
        </w:numPr>
        <w:spacing w:before="92" w:line="261" w:lineRule="auto"/>
        <w:rPr>
          <w:color w:val="397B67"/>
        </w:rPr>
      </w:pPr>
      <w:bookmarkStart w:id="63" w:name="_bookmark10"/>
      <w:bookmarkEnd w:id="63"/>
      <w:r>
        <w:rPr>
          <w:color w:val="397B67"/>
        </w:rPr>
        <w:t xml:space="preserve">Best Practices for VRCs </w:t>
      </w:r>
    </w:p>
    <w:p w14:paraId="711607DB" w14:textId="0798B9DC" w:rsidR="00863DA4" w:rsidRDefault="00BE0184" w:rsidP="001A5EED">
      <w:pPr>
        <w:pStyle w:val="Heading4"/>
        <w:spacing w:before="92" w:line="261" w:lineRule="auto"/>
      </w:pPr>
      <w:r>
        <w:t>Educate</w:t>
      </w:r>
    </w:p>
    <w:tbl>
      <w:tblPr>
        <w:tblW w:w="0" w:type="auto"/>
        <w:tblInd w:w="160"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4855"/>
        <w:gridCol w:w="5042"/>
      </w:tblGrid>
      <w:tr w:rsidR="00863DA4" w14:paraId="711607DE" w14:textId="77777777">
        <w:trPr>
          <w:trHeight w:val="316"/>
        </w:trPr>
        <w:tc>
          <w:tcPr>
            <w:tcW w:w="4855" w:type="dxa"/>
            <w:tcBorders>
              <w:top w:val="nil"/>
              <w:left w:val="nil"/>
              <w:bottom w:val="nil"/>
              <w:right w:val="nil"/>
            </w:tcBorders>
            <w:shd w:val="clear" w:color="auto" w:fill="4F81BC"/>
          </w:tcPr>
          <w:p w14:paraId="711607DC" w14:textId="77777777" w:rsidR="00863DA4" w:rsidRDefault="00BE0184" w:rsidP="002429AC">
            <w:pPr>
              <w:pStyle w:val="TableParagraph"/>
              <w:spacing w:before="48"/>
              <w:ind w:left="112"/>
              <w:rPr>
                <w:b/>
                <w:sz w:val="20"/>
              </w:rPr>
            </w:pPr>
            <w:r>
              <w:rPr>
                <w:b/>
                <w:color w:val="FFFFFF"/>
                <w:sz w:val="20"/>
              </w:rPr>
              <w:t>Do this (What)</w:t>
            </w:r>
          </w:p>
        </w:tc>
        <w:tc>
          <w:tcPr>
            <w:tcW w:w="5042" w:type="dxa"/>
            <w:tcBorders>
              <w:top w:val="nil"/>
              <w:left w:val="nil"/>
              <w:bottom w:val="nil"/>
              <w:right w:val="nil"/>
            </w:tcBorders>
            <w:shd w:val="clear" w:color="auto" w:fill="4F81BC"/>
          </w:tcPr>
          <w:p w14:paraId="711607DD" w14:textId="77777777" w:rsidR="00863DA4" w:rsidRDefault="00BE0184" w:rsidP="002429AC">
            <w:pPr>
              <w:pStyle w:val="TableParagraph"/>
              <w:spacing w:before="48"/>
              <w:ind w:left="113"/>
              <w:rPr>
                <w:b/>
                <w:sz w:val="20"/>
              </w:rPr>
            </w:pPr>
            <w:r>
              <w:rPr>
                <w:b/>
                <w:color w:val="FFFFFF"/>
                <w:sz w:val="20"/>
              </w:rPr>
              <w:t>Not this</w:t>
            </w:r>
          </w:p>
        </w:tc>
      </w:tr>
      <w:tr w:rsidR="00863DA4" w14:paraId="711607E2" w14:textId="77777777">
        <w:trPr>
          <w:trHeight w:val="1199"/>
        </w:trPr>
        <w:tc>
          <w:tcPr>
            <w:tcW w:w="4855" w:type="dxa"/>
            <w:tcBorders>
              <w:top w:val="nil"/>
            </w:tcBorders>
            <w:shd w:val="clear" w:color="auto" w:fill="DBE4F0"/>
          </w:tcPr>
          <w:p w14:paraId="711607DF" w14:textId="77777777" w:rsidR="00863DA4" w:rsidRDefault="00BE0184" w:rsidP="002429AC">
            <w:pPr>
              <w:pStyle w:val="TableParagraph"/>
              <w:spacing w:before="22" w:line="285" w:lineRule="auto"/>
            </w:pPr>
            <w:r>
              <w:t xml:space="preserve">VRCs should be able to articulate the contents of a vocational recovery plan and how it </w:t>
            </w:r>
            <w:proofErr w:type="gramStart"/>
            <w:r>
              <w:t>was developed</w:t>
            </w:r>
            <w:proofErr w:type="gramEnd"/>
            <w:r>
              <w:t xml:space="preserve"> via the worker centric model.</w:t>
            </w:r>
          </w:p>
        </w:tc>
        <w:tc>
          <w:tcPr>
            <w:tcW w:w="5042" w:type="dxa"/>
            <w:tcBorders>
              <w:top w:val="nil"/>
            </w:tcBorders>
            <w:shd w:val="clear" w:color="auto" w:fill="DBE4F0"/>
          </w:tcPr>
          <w:p w14:paraId="711607E0" w14:textId="77777777" w:rsidR="00863DA4" w:rsidRDefault="00BE0184" w:rsidP="002429AC">
            <w:pPr>
              <w:pStyle w:val="TableParagraph"/>
              <w:spacing w:before="22" w:line="285" w:lineRule="auto"/>
              <w:ind w:left="108"/>
            </w:pPr>
            <w:proofErr w:type="gramStart"/>
            <w:r>
              <w:t>Don’t</w:t>
            </w:r>
            <w:proofErr w:type="gramEnd"/>
            <w:r>
              <w:t xml:space="preserve"> assume that providers understand the differences in referral types or the worker centric model. Refrain from using acronyms such as</w:t>
            </w:r>
          </w:p>
          <w:p w14:paraId="711607E1" w14:textId="77777777" w:rsidR="00863DA4" w:rsidRDefault="00BE0184" w:rsidP="002429AC">
            <w:pPr>
              <w:pStyle w:val="TableParagraph"/>
              <w:spacing w:line="250" w:lineRule="exact"/>
              <w:ind w:left="108"/>
            </w:pPr>
            <w:r>
              <w:t>VRR, AWA, PD, PI, etc.</w:t>
            </w:r>
          </w:p>
        </w:tc>
      </w:tr>
      <w:tr w:rsidR="00863DA4" w14:paraId="711607E7" w14:textId="77777777">
        <w:trPr>
          <w:trHeight w:val="899"/>
        </w:trPr>
        <w:tc>
          <w:tcPr>
            <w:tcW w:w="4855" w:type="dxa"/>
          </w:tcPr>
          <w:p w14:paraId="711607E3" w14:textId="77777777" w:rsidR="00863DA4" w:rsidRDefault="00BE0184" w:rsidP="002429AC">
            <w:pPr>
              <w:pStyle w:val="TableParagraph"/>
              <w:spacing w:before="22" w:line="285" w:lineRule="auto"/>
            </w:pPr>
            <w:r>
              <w:t>Emphasize the common goal of returning the person back to work and how the worker’s</w:t>
            </w:r>
          </w:p>
          <w:p w14:paraId="711607E4" w14:textId="77777777" w:rsidR="00863DA4" w:rsidRDefault="00BE0184" w:rsidP="002429AC">
            <w:pPr>
              <w:pStyle w:val="TableParagraph"/>
              <w:spacing w:line="251" w:lineRule="exact"/>
            </w:pPr>
            <w:proofErr w:type="gramStart"/>
            <w:r>
              <w:t>goals</w:t>
            </w:r>
            <w:proofErr w:type="gramEnd"/>
            <w:r>
              <w:t xml:space="preserve"> are aligned contrary to system goals.</w:t>
            </w:r>
          </w:p>
        </w:tc>
        <w:tc>
          <w:tcPr>
            <w:tcW w:w="5042" w:type="dxa"/>
          </w:tcPr>
          <w:p w14:paraId="711607E5" w14:textId="77777777" w:rsidR="00863DA4" w:rsidRDefault="00BE0184" w:rsidP="002429AC">
            <w:pPr>
              <w:pStyle w:val="TableParagraph"/>
              <w:spacing w:before="22" w:line="285" w:lineRule="auto"/>
              <w:ind w:left="108"/>
            </w:pPr>
            <w:proofErr w:type="gramStart"/>
            <w:r>
              <w:t>Don’t</w:t>
            </w:r>
            <w:proofErr w:type="gramEnd"/>
            <w:r>
              <w:t xml:space="preserve"> assume that the provider understands your role or purpose. You may be the first VRC that</w:t>
            </w:r>
          </w:p>
          <w:p w14:paraId="711607E6" w14:textId="77777777" w:rsidR="00863DA4" w:rsidRDefault="00BE0184" w:rsidP="002429AC">
            <w:pPr>
              <w:pStyle w:val="TableParagraph"/>
              <w:spacing w:line="251" w:lineRule="exact"/>
              <w:ind w:left="108"/>
            </w:pPr>
            <w:proofErr w:type="gramStart"/>
            <w:r>
              <w:t>the</w:t>
            </w:r>
            <w:proofErr w:type="gramEnd"/>
            <w:r>
              <w:t xml:space="preserve"> provider has encountered.</w:t>
            </w:r>
          </w:p>
        </w:tc>
      </w:tr>
      <w:tr w:rsidR="00863DA4" w14:paraId="711607EB" w14:textId="77777777">
        <w:trPr>
          <w:trHeight w:val="889"/>
        </w:trPr>
        <w:tc>
          <w:tcPr>
            <w:tcW w:w="4855" w:type="dxa"/>
            <w:tcBorders>
              <w:bottom w:val="double" w:sz="1" w:space="0" w:color="4F81BC"/>
            </w:tcBorders>
            <w:shd w:val="clear" w:color="auto" w:fill="DBE4F0"/>
          </w:tcPr>
          <w:p w14:paraId="711607E8" w14:textId="77777777" w:rsidR="00863DA4" w:rsidRDefault="00BE0184" w:rsidP="002429AC">
            <w:pPr>
              <w:pStyle w:val="TableParagraph"/>
              <w:spacing w:before="22" w:line="285" w:lineRule="auto"/>
            </w:pPr>
            <w:r>
              <w:t>VRCs can share the information regarding HIPAA in the workers’ compensation context.</w:t>
            </w:r>
          </w:p>
        </w:tc>
        <w:tc>
          <w:tcPr>
            <w:tcW w:w="5042" w:type="dxa"/>
            <w:tcBorders>
              <w:bottom w:val="double" w:sz="1" w:space="0" w:color="4F81BC"/>
            </w:tcBorders>
            <w:shd w:val="clear" w:color="auto" w:fill="DBE4F0"/>
          </w:tcPr>
          <w:p w14:paraId="711607E9" w14:textId="77777777" w:rsidR="00863DA4" w:rsidRDefault="00BE0184" w:rsidP="002429AC">
            <w:pPr>
              <w:pStyle w:val="TableParagraph"/>
              <w:spacing w:before="22" w:line="285" w:lineRule="auto"/>
              <w:ind w:left="108"/>
            </w:pPr>
            <w:r>
              <w:t>Don’t expect ancillary medical providers to know what information they can share with the VRC</w:t>
            </w:r>
          </w:p>
          <w:p w14:paraId="711607EA" w14:textId="77777777" w:rsidR="00863DA4" w:rsidRDefault="00BE0184" w:rsidP="002429AC">
            <w:pPr>
              <w:pStyle w:val="TableParagraph"/>
              <w:spacing w:line="246" w:lineRule="exact"/>
              <w:ind w:left="108"/>
            </w:pPr>
            <w:proofErr w:type="gramStart"/>
            <w:r>
              <w:t>under</w:t>
            </w:r>
            <w:proofErr w:type="gramEnd"/>
            <w:r>
              <w:t xml:space="preserve"> HIPAA.</w:t>
            </w:r>
          </w:p>
        </w:tc>
      </w:tr>
      <w:tr w:rsidR="00863DA4" w14:paraId="711607EE" w14:textId="77777777">
        <w:trPr>
          <w:trHeight w:val="1211"/>
        </w:trPr>
        <w:tc>
          <w:tcPr>
            <w:tcW w:w="4855" w:type="dxa"/>
            <w:tcBorders>
              <w:top w:val="double" w:sz="1" w:space="0" w:color="4F81BC"/>
            </w:tcBorders>
          </w:tcPr>
          <w:p w14:paraId="711607EC" w14:textId="77777777" w:rsidR="00863DA4" w:rsidRDefault="00BE0184" w:rsidP="002429AC">
            <w:pPr>
              <w:pStyle w:val="TableParagraph"/>
              <w:spacing w:before="33" w:line="285" w:lineRule="auto"/>
            </w:pPr>
            <w:r>
              <w:t>VRCs should inform the treating therapist that talking to a VRC is billable and the available billing code for 1-30 minutes is 98966-68.</w:t>
            </w:r>
          </w:p>
        </w:tc>
        <w:tc>
          <w:tcPr>
            <w:tcW w:w="5042" w:type="dxa"/>
            <w:tcBorders>
              <w:top w:val="double" w:sz="1" w:space="0" w:color="4F81BC"/>
            </w:tcBorders>
          </w:tcPr>
          <w:p w14:paraId="711607ED" w14:textId="77777777" w:rsidR="00863DA4" w:rsidRDefault="00BE0184" w:rsidP="002429AC">
            <w:pPr>
              <w:pStyle w:val="TableParagraph"/>
              <w:spacing w:line="300" w:lineRule="exact"/>
              <w:ind w:left="108"/>
            </w:pPr>
            <w:proofErr w:type="gramStart"/>
            <w:r>
              <w:t>Don’t</w:t>
            </w:r>
            <w:proofErr w:type="gramEnd"/>
            <w:r>
              <w:t xml:space="preserve"> simply ask for a return call. If they are unavailable when you call, leave a time when they can return your call and be available to receive that call.</w:t>
            </w:r>
          </w:p>
        </w:tc>
      </w:tr>
    </w:tbl>
    <w:p w14:paraId="711607EF" w14:textId="77777777" w:rsidR="00863DA4" w:rsidRDefault="00863DA4" w:rsidP="002429AC">
      <w:pPr>
        <w:pStyle w:val="BodyText"/>
        <w:spacing w:before="4"/>
        <w:rPr>
          <w:b/>
          <w:sz w:val="26"/>
        </w:rPr>
      </w:pPr>
    </w:p>
    <w:p w14:paraId="711607F0" w14:textId="77777777" w:rsidR="00863DA4" w:rsidRDefault="00BE0184" w:rsidP="002429AC">
      <w:pPr>
        <w:spacing w:after="10"/>
        <w:ind w:left="147"/>
        <w:rPr>
          <w:b/>
          <w:sz w:val="24"/>
        </w:rPr>
      </w:pPr>
      <w:r>
        <w:rPr>
          <w:b/>
          <w:sz w:val="24"/>
        </w:rPr>
        <w:t>Communicate</w:t>
      </w:r>
    </w:p>
    <w:tbl>
      <w:tblPr>
        <w:tblW w:w="0" w:type="auto"/>
        <w:tblInd w:w="160"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4862"/>
        <w:gridCol w:w="5040"/>
      </w:tblGrid>
      <w:tr w:rsidR="00863DA4" w14:paraId="711607F3" w14:textId="77777777">
        <w:trPr>
          <w:trHeight w:val="319"/>
        </w:trPr>
        <w:tc>
          <w:tcPr>
            <w:tcW w:w="4862" w:type="dxa"/>
            <w:tcBorders>
              <w:top w:val="nil"/>
              <w:left w:val="nil"/>
              <w:bottom w:val="nil"/>
              <w:right w:val="nil"/>
            </w:tcBorders>
            <w:shd w:val="clear" w:color="auto" w:fill="4F81BC"/>
          </w:tcPr>
          <w:p w14:paraId="711607F1" w14:textId="77777777" w:rsidR="00863DA4" w:rsidRDefault="00BE0184" w:rsidP="002429AC">
            <w:pPr>
              <w:pStyle w:val="TableParagraph"/>
              <w:spacing w:before="43"/>
              <w:ind w:left="112"/>
              <w:rPr>
                <w:b/>
              </w:rPr>
            </w:pPr>
            <w:r>
              <w:rPr>
                <w:b/>
                <w:color w:val="FFFFFF"/>
              </w:rPr>
              <w:t>Do this (Why)</w:t>
            </w:r>
          </w:p>
        </w:tc>
        <w:tc>
          <w:tcPr>
            <w:tcW w:w="5040" w:type="dxa"/>
            <w:tcBorders>
              <w:top w:val="nil"/>
              <w:left w:val="nil"/>
              <w:bottom w:val="nil"/>
              <w:right w:val="nil"/>
            </w:tcBorders>
            <w:shd w:val="clear" w:color="auto" w:fill="4F81BC"/>
          </w:tcPr>
          <w:p w14:paraId="711607F2" w14:textId="77777777" w:rsidR="00863DA4" w:rsidRDefault="00BE0184" w:rsidP="002429AC">
            <w:pPr>
              <w:pStyle w:val="TableParagraph"/>
              <w:spacing w:before="43"/>
              <w:ind w:left="110"/>
              <w:rPr>
                <w:b/>
              </w:rPr>
            </w:pPr>
            <w:r>
              <w:rPr>
                <w:b/>
                <w:color w:val="FFFFFF"/>
              </w:rPr>
              <w:t>Not this</w:t>
            </w:r>
          </w:p>
        </w:tc>
      </w:tr>
      <w:tr w:rsidR="00863DA4" w14:paraId="711607F6" w14:textId="77777777">
        <w:trPr>
          <w:trHeight w:val="1199"/>
        </w:trPr>
        <w:tc>
          <w:tcPr>
            <w:tcW w:w="4862" w:type="dxa"/>
            <w:tcBorders>
              <w:top w:val="nil"/>
            </w:tcBorders>
            <w:shd w:val="clear" w:color="auto" w:fill="DBE4F0"/>
          </w:tcPr>
          <w:p w14:paraId="711607F4" w14:textId="77777777" w:rsidR="00863DA4" w:rsidRDefault="00BE0184" w:rsidP="002429AC">
            <w:pPr>
              <w:pStyle w:val="TableParagraph"/>
              <w:spacing w:line="300" w:lineRule="exact"/>
            </w:pPr>
            <w:r>
              <w:t>Check with the provider’s clinic about the services offered in that location. Not every provider will offer the same services or interventions.</w:t>
            </w:r>
          </w:p>
        </w:tc>
        <w:tc>
          <w:tcPr>
            <w:tcW w:w="5040" w:type="dxa"/>
            <w:tcBorders>
              <w:top w:val="nil"/>
            </w:tcBorders>
            <w:shd w:val="clear" w:color="auto" w:fill="DBE4F0"/>
          </w:tcPr>
          <w:p w14:paraId="711607F5" w14:textId="77777777" w:rsidR="00863DA4" w:rsidRDefault="00BE0184" w:rsidP="002429AC">
            <w:pPr>
              <w:pStyle w:val="TableParagraph"/>
              <w:spacing w:before="33" w:line="285" w:lineRule="auto"/>
              <w:ind w:left="105"/>
            </w:pPr>
            <w:proofErr w:type="gramStart"/>
            <w:r>
              <w:t>Don’t</w:t>
            </w:r>
            <w:proofErr w:type="gramEnd"/>
            <w:r>
              <w:t xml:space="preserve"> assume work hardening and work conditioning are available in all clinics. They are more likely to </w:t>
            </w:r>
            <w:proofErr w:type="gramStart"/>
            <w:r>
              <w:t>be offered</w:t>
            </w:r>
            <w:proofErr w:type="gramEnd"/>
            <w:r>
              <w:t xml:space="preserve"> by larger clinics.</w:t>
            </w:r>
          </w:p>
        </w:tc>
      </w:tr>
      <w:tr w:rsidR="00863DA4" w14:paraId="711607FA" w14:textId="77777777">
        <w:trPr>
          <w:trHeight w:val="1199"/>
        </w:trPr>
        <w:tc>
          <w:tcPr>
            <w:tcW w:w="4862" w:type="dxa"/>
          </w:tcPr>
          <w:p w14:paraId="711607F7" w14:textId="77777777" w:rsidR="00863DA4" w:rsidRDefault="00BE0184" w:rsidP="002429AC">
            <w:pPr>
              <w:pStyle w:val="TableParagraph"/>
              <w:spacing w:before="33" w:line="285" w:lineRule="auto"/>
            </w:pPr>
            <w:r>
              <w:t>Explain to the provider how to make recommendations regarding additional interventions and services L&amp;I offers workers.</w:t>
            </w:r>
          </w:p>
        </w:tc>
        <w:tc>
          <w:tcPr>
            <w:tcW w:w="5040" w:type="dxa"/>
          </w:tcPr>
          <w:p w14:paraId="711607F8" w14:textId="77777777" w:rsidR="00863DA4" w:rsidRDefault="00BE0184" w:rsidP="002429AC">
            <w:pPr>
              <w:pStyle w:val="TableParagraph"/>
              <w:spacing w:before="33" w:line="285" w:lineRule="auto"/>
              <w:ind w:left="105"/>
            </w:pPr>
            <w:proofErr w:type="gramStart"/>
            <w:r>
              <w:t>Don’t</w:t>
            </w:r>
            <w:proofErr w:type="gramEnd"/>
            <w:r>
              <w:t xml:space="preserve"> assume that the provider knows about additional treatments available from L&amp;I (i.e. PGAP). They may only be aware of the services</w:t>
            </w:r>
          </w:p>
          <w:p w14:paraId="711607F9" w14:textId="77777777" w:rsidR="00863DA4" w:rsidRDefault="00BE0184" w:rsidP="002429AC">
            <w:pPr>
              <w:pStyle w:val="TableParagraph"/>
              <w:spacing w:line="243" w:lineRule="exact"/>
              <w:ind w:left="105"/>
            </w:pPr>
            <w:proofErr w:type="gramStart"/>
            <w:r>
              <w:t>their</w:t>
            </w:r>
            <w:proofErr w:type="gramEnd"/>
            <w:r>
              <w:t xml:space="preserve"> clinic provides.</w:t>
            </w:r>
          </w:p>
        </w:tc>
      </w:tr>
      <w:tr w:rsidR="00863DA4" w14:paraId="711607FD" w14:textId="77777777">
        <w:trPr>
          <w:trHeight w:val="1189"/>
        </w:trPr>
        <w:tc>
          <w:tcPr>
            <w:tcW w:w="4862" w:type="dxa"/>
            <w:tcBorders>
              <w:bottom w:val="double" w:sz="1" w:space="0" w:color="4F81BC"/>
            </w:tcBorders>
            <w:shd w:val="clear" w:color="auto" w:fill="DBE4F0"/>
          </w:tcPr>
          <w:p w14:paraId="711607FB" w14:textId="77777777" w:rsidR="00863DA4" w:rsidRDefault="00BE0184" w:rsidP="002429AC">
            <w:pPr>
              <w:pStyle w:val="TableParagraph"/>
              <w:spacing w:before="33" w:line="285" w:lineRule="auto"/>
            </w:pPr>
            <w:r>
              <w:t>Check to ensure that the provider understands both the current limitations and the therapy goals for the worker’s job.</w:t>
            </w:r>
          </w:p>
        </w:tc>
        <w:tc>
          <w:tcPr>
            <w:tcW w:w="5040" w:type="dxa"/>
            <w:tcBorders>
              <w:bottom w:val="double" w:sz="1" w:space="0" w:color="4F81BC"/>
            </w:tcBorders>
            <w:shd w:val="clear" w:color="auto" w:fill="DBE4F0"/>
          </w:tcPr>
          <w:p w14:paraId="711607FC" w14:textId="77777777" w:rsidR="00863DA4" w:rsidRDefault="00BE0184" w:rsidP="002429AC">
            <w:pPr>
              <w:pStyle w:val="TableParagraph"/>
              <w:spacing w:line="300" w:lineRule="exact"/>
              <w:ind w:left="105"/>
            </w:pPr>
            <w:proofErr w:type="gramStart"/>
            <w:r>
              <w:t>Don’t</w:t>
            </w:r>
            <w:proofErr w:type="gramEnd"/>
            <w:r>
              <w:t xml:space="preserve"> expect the therapist to look for the APF in the claim file on the Claim and Account Center (CAC). Some providers may not even know the form exists.</w:t>
            </w:r>
          </w:p>
        </w:tc>
      </w:tr>
      <w:tr w:rsidR="00863DA4" w14:paraId="71160800" w14:textId="77777777">
        <w:trPr>
          <w:trHeight w:val="901"/>
        </w:trPr>
        <w:tc>
          <w:tcPr>
            <w:tcW w:w="4862" w:type="dxa"/>
            <w:tcBorders>
              <w:top w:val="double" w:sz="1" w:space="0" w:color="4F81BC"/>
            </w:tcBorders>
          </w:tcPr>
          <w:p w14:paraId="711607FE" w14:textId="77777777" w:rsidR="00863DA4" w:rsidRDefault="00BE0184" w:rsidP="002429AC">
            <w:pPr>
              <w:pStyle w:val="TableParagraph"/>
              <w:spacing w:before="34" w:line="285" w:lineRule="auto"/>
            </w:pPr>
            <w:r>
              <w:t>Inform the provider they can ask the CM for access to the worker’s claim file.</w:t>
            </w:r>
          </w:p>
        </w:tc>
        <w:tc>
          <w:tcPr>
            <w:tcW w:w="5040" w:type="dxa"/>
            <w:tcBorders>
              <w:top w:val="double" w:sz="1" w:space="0" w:color="4F81BC"/>
            </w:tcBorders>
          </w:tcPr>
          <w:p w14:paraId="711607FF" w14:textId="77777777" w:rsidR="00863DA4" w:rsidRDefault="00BE0184" w:rsidP="002429AC">
            <w:pPr>
              <w:pStyle w:val="TableParagraph"/>
              <w:spacing w:before="1" w:line="300" w:lineRule="exact"/>
              <w:ind w:left="105"/>
            </w:pPr>
            <w:r>
              <w:t>Do not assume the therapist is aware of the online access or that they have the time to read the entire file.</w:t>
            </w:r>
          </w:p>
        </w:tc>
      </w:tr>
    </w:tbl>
    <w:p w14:paraId="71160801" w14:textId="77777777" w:rsidR="00863DA4" w:rsidRDefault="00863DA4" w:rsidP="002429AC">
      <w:pPr>
        <w:spacing w:line="300" w:lineRule="exact"/>
        <w:sectPr w:rsidR="00863DA4">
          <w:pgSz w:w="12240" w:h="15840"/>
          <w:pgMar w:top="1080" w:right="60" w:bottom="980" w:left="860" w:header="0" w:footer="792" w:gutter="0"/>
          <w:cols w:space="720"/>
        </w:sectPr>
      </w:pPr>
    </w:p>
    <w:p w14:paraId="71160802" w14:textId="77777777" w:rsidR="00863DA4" w:rsidRDefault="00BE0184" w:rsidP="002429AC">
      <w:pPr>
        <w:spacing w:before="70" w:after="7"/>
        <w:ind w:left="147"/>
        <w:rPr>
          <w:b/>
          <w:sz w:val="24"/>
        </w:rPr>
      </w:pPr>
      <w:r>
        <w:rPr>
          <w:b/>
          <w:sz w:val="24"/>
        </w:rPr>
        <w:t>Discuss</w:t>
      </w:r>
    </w:p>
    <w:tbl>
      <w:tblPr>
        <w:tblW w:w="0" w:type="auto"/>
        <w:tblInd w:w="160"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4862"/>
        <w:gridCol w:w="5032"/>
      </w:tblGrid>
      <w:tr w:rsidR="00863DA4" w14:paraId="71160805" w14:textId="77777777">
        <w:trPr>
          <w:trHeight w:val="314"/>
        </w:trPr>
        <w:tc>
          <w:tcPr>
            <w:tcW w:w="4862" w:type="dxa"/>
            <w:tcBorders>
              <w:top w:val="nil"/>
              <w:left w:val="nil"/>
              <w:bottom w:val="nil"/>
              <w:right w:val="nil"/>
            </w:tcBorders>
            <w:shd w:val="clear" w:color="auto" w:fill="4F81BC"/>
          </w:tcPr>
          <w:p w14:paraId="71160803" w14:textId="77777777" w:rsidR="00863DA4" w:rsidRDefault="00BE0184" w:rsidP="002429AC">
            <w:pPr>
              <w:pStyle w:val="TableParagraph"/>
              <w:spacing w:before="38"/>
              <w:ind w:left="112"/>
            </w:pPr>
            <w:r>
              <w:rPr>
                <w:color w:val="FFFFFF"/>
              </w:rPr>
              <w:t>Do this (How)</w:t>
            </w:r>
          </w:p>
        </w:tc>
        <w:tc>
          <w:tcPr>
            <w:tcW w:w="5032" w:type="dxa"/>
            <w:tcBorders>
              <w:top w:val="nil"/>
              <w:left w:val="nil"/>
              <w:bottom w:val="nil"/>
              <w:right w:val="nil"/>
            </w:tcBorders>
            <w:shd w:val="clear" w:color="auto" w:fill="4F81BC"/>
          </w:tcPr>
          <w:p w14:paraId="71160804" w14:textId="77777777" w:rsidR="00863DA4" w:rsidRDefault="00BE0184" w:rsidP="002429AC">
            <w:pPr>
              <w:pStyle w:val="TableParagraph"/>
              <w:spacing w:before="38"/>
              <w:ind w:left="110"/>
            </w:pPr>
            <w:r>
              <w:rPr>
                <w:color w:val="FFFFFF"/>
              </w:rPr>
              <w:t>Not this</w:t>
            </w:r>
          </w:p>
        </w:tc>
      </w:tr>
      <w:tr w:rsidR="00863DA4" w14:paraId="71160808" w14:textId="77777777">
        <w:trPr>
          <w:trHeight w:val="2399"/>
        </w:trPr>
        <w:tc>
          <w:tcPr>
            <w:tcW w:w="4862" w:type="dxa"/>
            <w:tcBorders>
              <w:top w:val="nil"/>
            </w:tcBorders>
            <w:shd w:val="clear" w:color="auto" w:fill="DBE4F0"/>
          </w:tcPr>
          <w:p w14:paraId="71160806" w14:textId="77777777" w:rsidR="00863DA4" w:rsidRDefault="00BE0184" w:rsidP="002429AC">
            <w:pPr>
              <w:pStyle w:val="TableParagraph"/>
              <w:spacing w:before="33" w:line="285" w:lineRule="auto"/>
            </w:pPr>
            <w:r>
              <w:t>Discuss the workers abilities in functional terms as they relate to the job.</w:t>
            </w:r>
          </w:p>
        </w:tc>
        <w:tc>
          <w:tcPr>
            <w:tcW w:w="5032" w:type="dxa"/>
            <w:tcBorders>
              <w:top w:val="nil"/>
            </w:tcBorders>
            <w:shd w:val="clear" w:color="auto" w:fill="DBE4F0"/>
          </w:tcPr>
          <w:p w14:paraId="71160807" w14:textId="77777777" w:rsidR="00863DA4" w:rsidRDefault="00BE0184" w:rsidP="002429AC">
            <w:pPr>
              <w:pStyle w:val="TableParagraph"/>
              <w:spacing w:line="300" w:lineRule="exact"/>
              <w:ind w:left="105"/>
            </w:pPr>
            <w:r>
              <w:t>Terms such as “seldom,” “occasionally,” and “rarely” may mean different things to different disciplines and to VRCs. The VRC should check with the therapist regarding their definitions of the various frequencies used. Often times the best approach is to use specific timelines such as, “10 minutes at a time, no more than 60 minutes in a day.”</w:t>
            </w:r>
          </w:p>
        </w:tc>
      </w:tr>
      <w:tr w:rsidR="00863DA4" w14:paraId="7116080B" w14:textId="77777777">
        <w:trPr>
          <w:trHeight w:val="1012"/>
        </w:trPr>
        <w:tc>
          <w:tcPr>
            <w:tcW w:w="4862" w:type="dxa"/>
          </w:tcPr>
          <w:p w14:paraId="71160809" w14:textId="77777777" w:rsidR="00863DA4" w:rsidRDefault="00BE0184" w:rsidP="002429AC">
            <w:pPr>
              <w:pStyle w:val="TableParagraph"/>
              <w:spacing w:before="33" w:line="285" w:lineRule="auto"/>
              <w:jc w:val="both"/>
            </w:pPr>
            <w:r>
              <w:t xml:space="preserve">Include discussions of timelines for </w:t>
            </w:r>
            <w:r w:rsidRPr="002E251C">
              <w:t>RTW</w:t>
            </w:r>
            <w:r>
              <w:rPr>
                <w:color w:val="528135"/>
              </w:rPr>
              <w:t xml:space="preserve"> </w:t>
            </w:r>
            <w:r>
              <w:t>that include modified duty while working toward a full release.</w:t>
            </w:r>
          </w:p>
        </w:tc>
        <w:tc>
          <w:tcPr>
            <w:tcW w:w="5032" w:type="dxa"/>
          </w:tcPr>
          <w:p w14:paraId="7116080A" w14:textId="77777777" w:rsidR="00863DA4" w:rsidRDefault="00BE0184" w:rsidP="002429AC">
            <w:pPr>
              <w:pStyle w:val="TableParagraph"/>
              <w:spacing w:before="33" w:line="285" w:lineRule="auto"/>
              <w:ind w:left="105"/>
            </w:pPr>
            <w:proofErr w:type="gramStart"/>
            <w:r>
              <w:t>Don’t</w:t>
            </w:r>
            <w:proofErr w:type="gramEnd"/>
            <w:r>
              <w:t xml:space="preserve"> assume the provider is aware of the types of modified duty, alternative jobs, assistive technology, or schedule adjustments.</w:t>
            </w:r>
          </w:p>
        </w:tc>
      </w:tr>
      <w:tr w:rsidR="00863DA4" w14:paraId="7116080E" w14:textId="77777777">
        <w:trPr>
          <w:trHeight w:val="1189"/>
        </w:trPr>
        <w:tc>
          <w:tcPr>
            <w:tcW w:w="4862" w:type="dxa"/>
            <w:tcBorders>
              <w:bottom w:val="double" w:sz="1" w:space="0" w:color="4F81BC"/>
            </w:tcBorders>
            <w:shd w:val="clear" w:color="auto" w:fill="DBE4F0"/>
          </w:tcPr>
          <w:p w14:paraId="7116080C" w14:textId="77777777" w:rsidR="00863DA4" w:rsidRDefault="00BE0184" w:rsidP="002429AC">
            <w:pPr>
              <w:pStyle w:val="TableParagraph"/>
              <w:spacing w:line="300" w:lineRule="exact"/>
            </w:pPr>
            <w:r>
              <w:t>When discussing the worker’s progress toward treatment goals, be sure to reference the job analysis or job description. Treatment goals and worker’s goals should fit together.</w:t>
            </w:r>
          </w:p>
        </w:tc>
        <w:tc>
          <w:tcPr>
            <w:tcW w:w="5032" w:type="dxa"/>
            <w:tcBorders>
              <w:bottom w:val="double" w:sz="1" w:space="0" w:color="4F81BC"/>
            </w:tcBorders>
            <w:shd w:val="clear" w:color="auto" w:fill="DBE4F0"/>
          </w:tcPr>
          <w:p w14:paraId="7116080D" w14:textId="77777777" w:rsidR="00863DA4" w:rsidRDefault="00BE0184" w:rsidP="002429AC">
            <w:pPr>
              <w:pStyle w:val="TableParagraph"/>
              <w:spacing w:before="33" w:line="285" w:lineRule="auto"/>
              <w:ind w:left="105"/>
            </w:pPr>
            <w:r>
              <w:t>Do not wait until treatment has ended to discuss whether the worker can meet the treatment goal.</w:t>
            </w:r>
          </w:p>
        </w:tc>
      </w:tr>
      <w:tr w:rsidR="00863DA4" w14:paraId="71160813" w14:textId="77777777">
        <w:trPr>
          <w:trHeight w:val="1201"/>
        </w:trPr>
        <w:tc>
          <w:tcPr>
            <w:tcW w:w="4862" w:type="dxa"/>
            <w:tcBorders>
              <w:top w:val="double" w:sz="1" w:space="0" w:color="4F81BC"/>
            </w:tcBorders>
          </w:tcPr>
          <w:p w14:paraId="7116080F" w14:textId="77777777" w:rsidR="00863DA4" w:rsidRDefault="00BE0184" w:rsidP="002429AC">
            <w:pPr>
              <w:pStyle w:val="TableParagraph"/>
              <w:spacing w:before="32" w:line="285" w:lineRule="auto"/>
            </w:pPr>
            <w:r>
              <w:t>Ask about the worker’s reaction to treatment, barriers they have observed, or reports from the worker. Encourage the therapist to include</w:t>
            </w:r>
          </w:p>
          <w:p w14:paraId="71160810" w14:textId="77777777" w:rsidR="00863DA4" w:rsidRDefault="00BE0184" w:rsidP="002429AC">
            <w:pPr>
              <w:pStyle w:val="TableParagraph"/>
              <w:spacing w:line="245" w:lineRule="exact"/>
            </w:pPr>
            <w:proofErr w:type="gramStart"/>
            <w:r>
              <w:t>this</w:t>
            </w:r>
            <w:proofErr w:type="gramEnd"/>
            <w:r>
              <w:t xml:space="preserve"> information on the PMPR.</w:t>
            </w:r>
          </w:p>
        </w:tc>
        <w:tc>
          <w:tcPr>
            <w:tcW w:w="5032" w:type="dxa"/>
            <w:tcBorders>
              <w:top w:val="double" w:sz="1" w:space="0" w:color="4F81BC"/>
            </w:tcBorders>
          </w:tcPr>
          <w:p w14:paraId="71160811" w14:textId="77777777" w:rsidR="00863DA4" w:rsidRDefault="00BE0184" w:rsidP="002429AC">
            <w:pPr>
              <w:pStyle w:val="TableParagraph"/>
              <w:spacing w:before="32" w:line="285" w:lineRule="auto"/>
              <w:ind w:left="105"/>
            </w:pPr>
            <w:proofErr w:type="gramStart"/>
            <w:r>
              <w:t>Don’t</w:t>
            </w:r>
            <w:proofErr w:type="gramEnd"/>
            <w:r>
              <w:t xml:space="preserve"> rely only on the PMPR section regarding the worker’s reaction to treatment. This is a new form and the provider may not understand the</w:t>
            </w:r>
          </w:p>
          <w:p w14:paraId="71160812" w14:textId="77777777" w:rsidR="00863DA4" w:rsidRDefault="00BE0184" w:rsidP="002429AC">
            <w:pPr>
              <w:pStyle w:val="TableParagraph"/>
              <w:spacing w:line="245" w:lineRule="exact"/>
              <w:ind w:left="105"/>
            </w:pPr>
            <w:proofErr w:type="gramStart"/>
            <w:r>
              <w:t>importance</w:t>
            </w:r>
            <w:proofErr w:type="gramEnd"/>
            <w:r>
              <w:t xml:space="preserve"> of recording this information.</w:t>
            </w:r>
          </w:p>
        </w:tc>
      </w:tr>
    </w:tbl>
    <w:p w14:paraId="71160814" w14:textId="77777777" w:rsidR="00863DA4" w:rsidRDefault="00863DA4" w:rsidP="002429AC">
      <w:pPr>
        <w:pStyle w:val="BodyText"/>
        <w:spacing w:before="9"/>
        <w:rPr>
          <w:b/>
          <w:sz w:val="20"/>
        </w:rPr>
      </w:pPr>
    </w:p>
    <w:p w14:paraId="71160815" w14:textId="77777777" w:rsidR="00863DA4" w:rsidRDefault="00BE0184" w:rsidP="002429AC">
      <w:pPr>
        <w:spacing w:before="1"/>
        <w:ind w:left="147"/>
        <w:rPr>
          <w:b/>
          <w:sz w:val="32"/>
        </w:rPr>
      </w:pPr>
      <w:r>
        <w:rPr>
          <w:b/>
          <w:color w:val="397B67"/>
          <w:sz w:val="32"/>
        </w:rPr>
        <w:t>VRC and other (ancillary) provider collaboration</w:t>
      </w:r>
    </w:p>
    <w:p w14:paraId="71160816" w14:textId="77777777" w:rsidR="00863DA4" w:rsidRDefault="00BE0184" w:rsidP="001A5EED">
      <w:pPr>
        <w:pStyle w:val="BodyText"/>
        <w:spacing w:before="7" w:line="261" w:lineRule="auto"/>
        <w:ind w:left="147" w:right="520"/>
      </w:pPr>
      <w:r>
        <w:t>During a vocational recovery referral, the most common medical providers a VRC will work with include the attending provider and one or more ancillary medical professionals.</w:t>
      </w:r>
    </w:p>
    <w:p w14:paraId="71160817" w14:textId="77777777" w:rsidR="00863DA4" w:rsidRDefault="00863DA4" w:rsidP="001A5EED">
      <w:pPr>
        <w:pStyle w:val="BodyText"/>
        <w:spacing w:before="10"/>
        <w:ind w:right="520"/>
        <w:rPr>
          <w:sz w:val="25"/>
        </w:rPr>
      </w:pPr>
    </w:p>
    <w:p w14:paraId="71160818" w14:textId="77777777" w:rsidR="00863DA4" w:rsidRDefault="00BE0184" w:rsidP="001A5EED">
      <w:pPr>
        <w:pStyle w:val="BodyText"/>
        <w:spacing w:before="1"/>
        <w:ind w:left="147" w:right="520"/>
      </w:pPr>
      <w:r>
        <w:t>Here are some considerations to keep in mind:</w:t>
      </w:r>
    </w:p>
    <w:p w14:paraId="71160819" w14:textId="77777777" w:rsidR="00863DA4" w:rsidRDefault="00BE0184" w:rsidP="001A5EED">
      <w:pPr>
        <w:pStyle w:val="ListParagraph"/>
        <w:numPr>
          <w:ilvl w:val="1"/>
          <w:numId w:val="13"/>
        </w:numPr>
        <w:tabs>
          <w:tab w:val="left" w:pos="867"/>
          <w:tab w:val="left" w:pos="868"/>
        </w:tabs>
        <w:spacing w:line="261" w:lineRule="auto"/>
        <w:ind w:right="520"/>
        <w:rPr>
          <w:rFonts w:ascii="Wingdings" w:hAnsi="Wingdings"/>
          <w:sz w:val="24"/>
        </w:rPr>
      </w:pPr>
      <w:r>
        <w:rPr>
          <w:sz w:val="24"/>
        </w:rPr>
        <w:t>Medical providers may be unclear what information they can share with the VRC under HIPAA.</w:t>
      </w:r>
    </w:p>
    <w:p w14:paraId="7116081A" w14:textId="77777777" w:rsidR="00863DA4" w:rsidRDefault="00BE0184" w:rsidP="001A5EED">
      <w:pPr>
        <w:pStyle w:val="ListParagraph"/>
        <w:numPr>
          <w:ilvl w:val="1"/>
          <w:numId w:val="13"/>
        </w:numPr>
        <w:tabs>
          <w:tab w:val="left" w:pos="867"/>
          <w:tab w:val="left" w:pos="868"/>
        </w:tabs>
        <w:spacing w:before="0" w:line="261" w:lineRule="auto"/>
        <w:ind w:right="520"/>
        <w:rPr>
          <w:rFonts w:ascii="Wingdings" w:hAnsi="Wingdings"/>
          <w:sz w:val="24"/>
        </w:rPr>
      </w:pPr>
      <w:r>
        <w:rPr>
          <w:sz w:val="24"/>
        </w:rPr>
        <w:t>Each clinic may have a different level of understanding about the workers’ compensation system.</w:t>
      </w:r>
    </w:p>
    <w:p w14:paraId="7116081B" w14:textId="77777777" w:rsidR="00863DA4" w:rsidRDefault="00BE0184" w:rsidP="001A5EED">
      <w:pPr>
        <w:pStyle w:val="ListParagraph"/>
        <w:numPr>
          <w:ilvl w:val="1"/>
          <w:numId w:val="13"/>
        </w:numPr>
        <w:tabs>
          <w:tab w:val="left" w:pos="867"/>
          <w:tab w:val="left" w:pos="868"/>
        </w:tabs>
        <w:spacing w:before="0" w:line="261" w:lineRule="auto"/>
        <w:ind w:right="520"/>
        <w:rPr>
          <w:rFonts w:ascii="Wingdings" w:hAnsi="Wingdings"/>
          <w:sz w:val="24"/>
        </w:rPr>
      </w:pPr>
      <w:r>
        <w:rPr>
          <w:sz w:val="24"/>
        </w:rPr>
        <w:t>Most medical clinics work with a large number of insurance carriers – most of which may provide workers’ compensation insurance in other</w:t>
      </w:r>
      <w:r>
        <w:rPr>
          <w:spacing w:val="-4"/>
          <w:sz w:val="24"/>
        </w:rPr>
        <w:t xml:space="preserve"> </w:t>
      </w:r>
      <w:r>
        <w:rPr>
          <w:sz w:val="24"/>
        </w:rPr>
        <w:t>states.</w:t>
      </w:r>
    </w:p>
    <w:p w14:paraId="7116081C" w14:textId="77777777" w:rsidR="00863DA4" w:rsidRDefault="00BE0184" w:rsidP="001A5EED">
      <w:pPr>
        <w:pStyle w:val="ListParagraph"/>
        <w:numPr>
          <w:ilvl w:val="1"/>
          <w:numId w:val="13"/>
        </w:numPr>
        <w:tabs>
          <w:tab w:val="left" w:pos="867"/>
          <w:tab w:val="left" w:pos="868"/>
        </w:tabs>
        <w:spacing w:before="0" w:line="274" w:lineRule="exact"/>
        <w:ind w:right="520"/>
        <w:rPr>
          <w:rFonts w:ascii="Wingdings" w:hAnsi="Wingdings"/>
          <w:sz w:val="24"/>
        </w:rPr>
      </w:pPr>
      <w:r>
        <w:rPr>
          <w:sz w:val="24"/>
        </w:rPr>
        <w:t>There can be a wide variety in what services each clinic location</w:t>
      </w:r>
      <w:r>
        <w:rPr>
          <w:spacing w:val="-4"/>
          <w:sz w:val="24"/>
        </w:rPr>
        <w:t xml:space="preserve"> </w:t>
      </w:r>
      <w:r>
        <w:rPr>
          <w:sz w:val="24"/>
        </w:rPr>
        <w:t>offers.</w:t>
      </w:r>
    </w:p>
    <w:p w14:paraId="7116081D" w14:textId="77777777" w:rsidR="00863DA4" w:rsidRDefault="00BE0184" w:rsidP="001A5EED">
      <w:pPr>
        <w:pStyle w:val="ListParagraph"/>
        <w:numPr>
          <w:ilvl w:val="1"/>
          <w:numId w:val="13"/>
        </w:numPr>
        <w:tabs>
          <w:tab w:val="left" w:pos="867"/>
          <w:tab w:val="left" w:pos="868"/>
        </w:tabs>
        <w:spacing w:before="20" w:line="261" w:lineRule="auto"/>
        <w:ind w:right="520"/>
        <w:rPr>
          <w:rFonts w:ascii="Wingdings" w:hAnsi="Wingdings"/>
          <w:sz w:val="24"/>
        </w:rPr>
      </w:pPr>
      <w:r>
        <w:rPr>
          <w:sz w:val="24"/>
        </w:rPr>
        <w:t xml:space="preserve">The job description or job analysis </w:t>
      </w:r>
      <w:proofErr w:type="gramStart"/>
      <w:r>
        <w:rPr>
          <w:sz w:val="24"/>
        </w:rPr>
        <w:t>should be sent</w:t>
      </w:r>
      <w:proofErr w:type="gramEnd"/>
      <w:r>
        <w:rPr>
          <w:sz w:val="24"/>
        </w:rPr>
        <w:t xml:space="preserve"> in a timely manner, usually</w:t>
      </w:r>
      <w:r>
        <w:rPr>
          <w:spacing w:val="-45"/>
          <w:sz w:val="24"/>
        </w:rPr>
        <w:t xml:space="preserve"> </w:t>
      </w:r>
      <w:r>
        <w:rPr>
          <w:sz w:val="24"/>
        </w:rPr>
        <w:t>before treatment</w:t>
      </w:r>
      <w:r>
        <w:rPr>
          <w:spacing w:val="-3"/>
          <w:sz w:val="24"/>
        </w:rPr>
        <w:t xml:space="preserve"> </w:t>
      </w:r>
      <w:r>
        <w:rPr>
          <w:sz w:val="24"/>
        </w:rPr>
        <w:t>begins.</w:t>
      </w:r>
    </w:p>
    <w:p w14:paraId="7116081E" w14:textId="77777777" w:rsidR="00863DA4" w:rsidRDefault="00BE0184" w:rsidP="002429AC">
      <w:pPr>
        <w:pStyle w:val="ListParagraph"/>
        <w:numPr>
          <w:ilvl w:val="1"/>
          <w:numId w:val="13"/>
        </w:numPr>
        <w:tabs>
          <w:tab w:val="left" w:pos="867"/>
          <w:tab w:val="left" w:pos="868"/>
        </w:tabs>
        <w:spacing w:before="0" w:line="274" w:lineRule="exact"/>
        <w:rPr>
          <w:rFonts w:ascii="Wingdings" w:hAnsi="Wingdings"/>
          <w:sz w:val="24"/>
        </w:rPr>
      </w:pPr>
      <w:r>
        <w:rPr>
          <w:sz w:val="24"/>
        </w:rPr>
        <w:t>The number of L&amp;I patients can vary dramatically from clinic to</w:t>
      </w:r>
      <w:r>
        <w:rPr>
          <w:spacing w:val="-4"/>
          <w:sz w:val="24"/>
        </w:rPr>
        <w:t xml:space="preserve"> </w:t>
      </w:r>
      <w:r>
        <w:rPr>
          <w:sz w:val="24"/>
        </w:rPr>
        <w:t>clinic.</w:t>
      </w:r>
    </w:p>
    <w:p w14:paraId="7116081F" w14:textId="77777777" w:rsidR="00863DA4" w:rsidRPr="001A5EED" w:rsidRDefault="00863DA4" w:rsidP="002429AC">
      <w:pPr>
        <w:pStyle w:val="BodyText"/>
        <w:spacing w:before="2"/>
        <w:rPr>
          <w:sz w:val="22"/>
        </w:rPr>
      </w:pPr>
    </w:p>
    <w:p w14:paraId="71160820" w14:textId="77777777" w:rsidR="00863DA4" w:rsidRDefault="00BE0184" w:rsidP="002429AC">
      <w:pPr>
        <w:pStyle w:val="BodyText"/>
        <w:ind w:left="148"/>
      </w:pPr>
      <w:r>
        <w:t xml:space="preserve">Ancillary medical providers may have gaps in their understanding </w:t>
      </w:r>
      <w:proofErr w:type="gramStart"/>
      <w:r>
        <w:t>of</w:t>
      </w:r>
      <w:proofErr w:type="gramEnd"/>
      <w:r>
        <w:t>:</w:t>
      </w:r>
    </w:p>
    <w:p w14:paraId="71160821" w14:textId="77777777" w:rsidR="00863DA4" w:rsidRDefault="00BE0184" w:rsidP="002429AC">
      <w:pPr>
        <w:pStyle w:val="ListParagraph"/>
        <w:numPr>
          <w:ilvl w:val="1"/>
          <w:numId w:val="13"/>
        </w:numPr>
        <w:tabs>
          <w:tab w:val="left" w:pos="867"/>
          <w:tab w:val="left" w:pos="868"/>
        </w:tabs>
        <w:rPr>
          <w:rFonts w:ascii="Wingdings" w:hAnsi="Wingdings"/>
          <w:sz w:val="24"/>
        </w:rPr>
      </w:pPr>
      <w:r>
        <w:rPr>
          <w:sz w:val="24"/>
        </w:rPr>
        <w:t>Referral</w:t>
      </w:r>
      <w:r>
        <w:rPr>
          <w:spacing w:val="-1"/>
          <w:sz w:val="24"/>
        </w:rPr>
        <w:t xml:space="preserve"> </w:t>
      </w:r>
      <w:r>
        <w:rPr>
          <w:sz w:val="24"/>
        </w:rPr>
        <w:t>types.</w:t>
      </w:r>
    </w:p>
    <w:p w14:paraId="71160822" w14:textId="77777777" w:rsidR="00863DA4" w:rsidRDefault="00BE0184" w:rsidP="002429AC">
      <w:pPr>
        <w:pStyle w:val="ListParagraph"/>
        <w:numPr>
          <w:ilvl w:val="1"/>
          <w:numId w:val="13"/>
        </w:numPr>
        <w:tabs>
          <w:tab w:val="left" w:pos="867"/>
          <w:tab w:val="left" w:pos="868"/>
        </w:tabs>
        <w:rPr>
          <w:rFonts w:ascii="Wingdings" w:hAnsi="Wingdings"/>
          <w:sz w:val="24"/>
        </w:rPr>
      </w:pPr>
      <w:r>
        <w:rPr>
          <w:sz w:val="24"/>
        </w:rPr>
        <w:t>The role of vocational rehabilitation</w:t>
      </w:r>
      <w:r>
        <w:rPr>
          <w:spacing w:val="-5"/>
          <w:sz w:val="24"/>
        </w:rPr>
        <w:t xml:space="preserve"> </w:t>
      </w:r>
      <w:r>
        <w:rPr>
          <w:sz w:val="24"/>
        </w:rPr>
        <w:t>counselors.</w:t>
      </w:r>
    </w:p>
    <w:p w14:paraId="71160823" w14:textId="77777777" w:rsidR="00863DA4" w:rsidRDefault="00BE0184" w:rsidP="002429AC">
      <w:pPr>
        <w:pStyle w:val="ListParagraph"/>
        <w:numPr>
          <w:ilvl w:val="1"/>
          <w:numId w:val="13"/>
        </w:numPr>
        <w:tabs>
          <w:tab w:val="left" w:pos="867"/>
          <w:tab w:val="left" w:pos="868"/>
        </w:tabs>
        <w:rPr>
          <w:rFonts w:ascii="Wingdings" w:hAnsi="Wingdings"/>
          <w:sz w:val="24"/>
        </w:rPr>
      </w:pPr>
      <w:r>
        <w:rPr>
          <w:sz w:val="24"/>
        </w:rPr>
        <w:t>L&amp;I’s abbreviations and</w:t>
      </w:r>
      <w:r>
        <w:rPr>
          <w:spacing w:val="-2"/>
          <w:sz w:val="24"/>
        </w:rPr>
        <w:t xml:space="preserve"> </w:t>
      </w:r>
      <w:r>
        <w:rPr>
          <w:sz w:val="24"/>
        </w:rPr>
        <w:t>jargon.</w:t>
      </w:r>
    </w:p>
    <w:p w14:paraId="71160824" w14:textId="77777777" w:rsidR="00863DA4" w:rsidRDefault="00BE0184" w:rsidP="002429AC">
      <w:pPr>
        <w:pStyle w:val="ListParagraph"/>
        <w:numPr>
          <w:ilvl w:val="1"/>
          <w:numId w:val="13"/>
        </w:numPr>
        <w:tabs>
          <w:tab w:val="left" w:pos="867"/>
          <w:tab w:val="left" w:pos="868"/>
        </w:tabs>
        <w:rPr>
          <w:rFonts w:ascii="Wingdings" w:hAnsi="Wingdings"/>
          <w:sz w:val="24"/>
        </w:rPr>
      </w:pPr>
      <w:r>
        <w:rPr>
          <w:sz w:val="24"/>
        </w:rPr>
        <w:t>Activity prescription</w:t>
      </w:r>
      <w:r>
        <w:rPr>
          <w:spacing w:val="-4"/>
          <w:sz w:val="24"/>
        </w:rPr>
        <w:t xml:space="preserve"> </w:t>
      </w:r>
      <w:r>
        <w:rPr>
          <w:sz w:val="24"/>
        </w:rPr>
        <w:t>forms.</w:t>
      </w:r>
    </w:p>
    <w:p w14:paraId="71160825" w14:textId="77777777" w:rsidR="00863DA4" w:rsidRDefault="00BE0184" w:rsidP="002429AC">
      <w:pPr>
        <w:pStyle w:val="ListParagraph"/>
        <w:numPr>
          <w:ilvl w:val="1"/>
          <w:numId w:val="13"/>
        </w:numPr>
        <w:tabs>
          <w:tab w:val="left" w:pos="867"/>
          <w:tab w:val="left" w:pos="868"/>
        </w:tabs>
        <w:rPr>
          <w:rFonts w:ascii="Wingdings" w:hAnsi="Wingdings"/>
          <w:sz w:val="24"/>
        </w:rPr>
      </w:pPr>
      <w:r>
        <w:rPr>
          <w:sz w:val="24"/>
        </w:rPr>
        <w:t>Job analyses and job</w:t>
      </w:r>
      <w:r>
        <w:rPr>
          <w:spacing w:val="-3"/>
          <w:sz w:val="24"/>
        </w:rPr>
        <w:t xml:space="preserve"> </w:t>
      </w:r>
      <w:r>
        <w:rPr>
          <w:sz w:val="24"/>
        </w:rPr>
        <w:t>descriptions.</w:t>
      </w:r>
    </w:p>
    <w:p w14:paraId="71160827" w14:textId="77777777" w:rsidR="00863DA4" w:rsidRDefault="00BE0184" w:rsidP="002429AC">
      <w:pPr>
        <w:pStyle w:val="ListParagraph"/>
        <w:numPr>
          <w:ilvl w:val="1"/>
          <w:numId w:val="13"/>
        </w:numPr>
        <w:tabs>
          <w:tab w:val="left" w:pos="867"/>
          <w:tab w:val="left" w:pos="868"/>
        </w:tabs>
        <w:spacing w:before="67"/>
        <w:rPr>
          <w:rFonts w:ascii="Wingdings" w:hAnsi="Wingdings"/>
          <w:sz w:val="24"/>
        </w:rPr>
      </w:pPr>
      <w:r>
        <w:rPr>
          <w:sz w:val="24"/>
        </w:rPr>
        <w:t>Available L&amp;I</w:t>
      </w:r>
      <w:r>
        <w:rPr>
          <w:spacing w:val="-2"/>
          <w:sz w:val="24"/>
        </w:rPr>
        <w:t xml:space="preserve"> </w:t>
      </w:r>
      <w:r>
        <w:rPr>
          <w:sz w:val="24"/>
        </w:rPr>
        <w:t>programs.</w:t>
      </w:r>
    </w:p>
    <w:p w14:paraId="71160829" w14:textId="77777777" w:rsidR="00863DA4" w:rsidRDefault="00BE0184" w:rsidP="001A5EED">
      <w:pPr>
        <w:pStyle w:val="BodyText"/>
        <w:spacing w:before="93"/>
        <w:ind w:left="221" w:right="520"/>
      </w:pPr>
      <w:r>
        <w:rPr>
          <w:noProof/>
          <w:position w:val="-2"/>
          <w:lang w:bidi="ar-SA"/>
        </w:rPr>
        <w:drawing>
          <wp:inline distT="0" distB="0" distL="0" distR="0" wp14:anchorId="71160C2D" wp14:editId="0BFA751B">
            <wp:extent cx="81965" cy="153352"/>
            <wp:effectExtent l="0" t="0" r="0" b="0"/>
            <wp:docPr id="8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7.png"/>
                    <pic:cNvPicPr/>
                  </pic:nvPicPr>
                  <pic:blipFill>
                    <a:blip r:embed="rId3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t>Best practices for communicating with ancillary medical</w:t>
      </w:r>
      <w:r>
        <w:rPr>
          <w:spacing w:val="-10"/>
        </w:rPr>
        <w:t xml:space="preserve"> </w:t>
      </w:r>
      <w:r>
        <w:t>providers</w:t>
      </w:r>
    </w:p>
    <w:p w14:paraId="7116082A" w14:textId="77777777" w:rsidR="00863DA4" w:rsidRDefault="00BE0184" w:rsidP="001A5EED">
      <w:pPr>
        <w:pStyle w:val="ListParagraph"/>
        <w:numPr>
          <w:ilvl w:val="1"/>
          <w:numId w:val="13"/>
        </w:numPr>
        <w:tabs>
          <w:tab w:val="left" w:pos="867"/>
          <w:tab w:val="left" w:pos="868"/>
        </w:tabs>
        <w:ind w:right="520"/>
        <w:rPr>
          <w:rFonts w:ascii="Wingdings" w:hAnsi="Wingdings"/>
          <w:sz w:val="24"/>
        </w:rPr>
      </w:pPr>
      <w:r>
        <w:rPr>
          <w:sz w:val="24"/>
        </w:rPr>
        <w:t>Call and talk to the treating therapist or leave a time when they can return the</w:t>
      </w:r>
      <w:r>
        <w:rPr>
          <w:spacing w:val="-13"/>
          <w:sz w:val="24"/>
        </w:rPr>
        <w:t xml:space="preserve"> </w:t>
      </w:r>
      <w:r>
        <w:rPr>
          <w:sz w:val="24"/>
        </w:rPr>
        <w:t>call.</w:t>
      </w:r>
    </w:p>
    <w:p w14:paraId="7116082B" w14:textId="77777777" w:rsidR="00863DA4" w:rsidRDefault="00BE0184" w:rsidP="001A5EED">
      <w:pPr>
        <w:pStyle w:val="ListParagraph"/>
        <w:numPr>
          <w:ilvl w:val="1"/>
          <w:numId w:val="13"/>
        </w:numPr>
        <w:tabs>
          <w:tab w:val="left" w:pos="867"/>
          <w:tab w:val="left" w:pos="868"/>
        </w:tabs>
        <w:spacing w:line="261" w:lineRule="auto"/>
        <w:ind w:right="520"/>
        <w:rPr>
          <w:rFonts w:ascii="Wingdings" w:hAnsi="Wingdings"/>
          <w:sz w:val="24"/>
        </w:rPr>
      </w:pPr>
      <w:r>
        <w:rPr>
          <w:sz w:val="24"/>
        </w:rPr>
        <w:t>Let the treating therapist know that talking to a VRC is billable and the available billing code for 1-30 minutes is</w:t>
      </w:r>
      <w:r>
        <w:rPr>
          <w:spacing w:val="-6"/>
          <w:sz w:val="24"/>
        </w:rPr>
        <w:t xml:space="preserve"> </w:t>
      </w:r>
      <w:r>
        <w:rPr>
          <w:sz w:val="24"/>
        </w:rPr>
        <w:t>98966-68.</w:t>
      </w:r>
    </w:p>
    <w:p w14:paraId="7116082C" w14:textId="77777777" w:rsidR="00863DA4" w:rsidRDefault="00BE0184" w:rsidP="001A5EED">
      <w:pPr>
        <w:pStyle w:val="ListParagraph"/>
        <w:numPr>
          <w:ilvl w:val="1"/>
          <w:numId w:val="13"/>
        </w:numPr>
        <w:tabs>
          <w:tab w:val="left" w:pos="867"/>
          <w:tab w:val="left" w:pos="868"/>
        </w:tabs>
        <w:spacing w:before="0" w:line="274" w:lineRule="exact"/>
        <w:ind w:right="520"/>
        <w:rPr>
          <w:rFonts w:ascii="Wingdings" w:hAnsi="Wingdings"/>
          <w:sz w:val="24"/>
        </w:rPr>
      </w:pPr>
      <w:r>
        <w:rPr>
          <w:sz w:val="24"/>
        </w:rPr>
        <w:t>Emphasize the common goal of returning the individual back to</w:t>
      </w:r>
      <w:r>
        <w:rPr>
          <w:spacing w:val="-10"/>
          <w:sz w:val="24"/>
        </w:rPr>
        <w:t xml:space="preserve"> </w:t>
      </w:r>
      <w:r>
        <w:rPr>
          <w:sz w:val="24"/>
        </w:rPr>
        <w:t>work.</w:t>
      </w:r>
    </w:p>
    <w:p w14:paraId="7116082D" w14:textId="77777777" w:rsidR="00863DA4" w:rsidRDefault="00863DA4" w:rsidP="002429AC">
      <w:pPr>
        <w:pStyle w:val="BodyText"/>
        <w:spacing w:before="7"/>
        <w:rPr>
          <w:sz w:val="21"/>
        </w:rPr>
      </w:pPr>
    </w:p>
    <w:p w14:paraId="7116082E" w14:textId="77777777" w:rsidR="00863DA4" w:rsidRDefault="00BE0184" w:rsidP="002429AC">
      <w:pPr>
        <w:ind w:left="147"/>
        <w:rPr>
          <w:b/>
          <w:sz w:val="32"/>
        </w:rPr>
      </w:pPr>
      <w:r>
        <w:rPr>
          <w:b/>
          <w:color w:val="397B67"/>
          <w:sz w:val="32"/>
        </w:rPr>
        <w:t>Health Services Coordinators</w:t>
      </w:r>
    </w:p>
    <w:p w14:paraId="7116082F" w14:textId="77777777" w:rsidR="00863DA4" w:rsidRPr="002E251C" w:rsidRDefault="00BE0184" w:rsidP="00A24FBD">
      <w:pPr>
        <w:pStyle w:val="Heading4"/>
        <w:spacing w:before="8"/>
        <w:ind w:right="520"/>
      </w:pPr>
      <w:r w:rsidRPr="002E251C">
        <w:t>What is a Health Service Coordinator?</w:t>
      </w:r>
    </w:p>
    <w:p w14:paraId="71160830" w14:textId="77777777" w:rsidR="00863DA4" w:rsidRDefault="00BE0184" w:rsidP="00A24FBD">
      <w:pPr>
        <w:pStyle w:val="BodyText"/>
        <w:spacing w:before="23" w:line="261" w:lineRule="auto"/>
        <w:ind w:left="147" w:right="520"/>
      </w:pPr>
      <w:r>
        <w:t xml:space="preserve">A Health Service Coordinator (HSC) is an administrative professional who acts as a non-clinical extension of the provider’s office. The HSC coordinates between the worker, provider(s), employer, and claim manager, and bills L&amp;I for services using L&amp;I provider IDs. HSCs are employed by one of the health care systems that has a contract with </w:t>
      </w:r>
      <w:proofErr w:type="gramStart"/>
      <w:r>
        <w:t>L&amp;I</w:t>
      </w:r>
      <w:proofErr w:type="gramEnd"/>
      <w:r>
        <w:t xml:space="preserve"> to run a program such as the Centers of Occupational Health and Education (COHE), the Surgical Quality Program, or the Provider Recognition Program. (For more </w:t>
      </w:r>
      <w:proofErr w:type="gramStart"/>
      <w:r>
        <w:t>information</w:t>
      </w:r>
      <w:proofErr w:type="gramEnd"/>
      <w:r>
        <w:t xml:space="preserve"> </w:t>
      </w:r>
      <w:hyperlink r:id="rId125" w:anchor="standard-work">
        <w:r>
          <w:rPr>
            <w:color w:val="0000FF"/>
            <w:u w:val="single" w:color="0000FF"/>
          </w:rPr>
          <w:t>visit their webpage</w:t>
        </w:r>
      </w:hyperlink>
      <w:r>
        <w:t>.)</w:t>
      </w:r>
    </w:p>
    <w:p w14:paraId="71160831" w14:textId="77777777" w:rsidR="00863DA4" w:rsidRDefault="00863DA4" w:rsidP="00A24FBD">
      <w:pPr>
        <w:pStyle w:val="BodyText"/>
        <w:spacing w:before="8"/>
        <w:ind w:right="520"/>
        <w:rPr>
          <w:sz w:val="17"/>
        </w:rPr>
      </w:pPr>
    </w:p>
    <w:p w14:paraId="71160832" w14:textId="77777777" w:rsidR="00863DA4" w:rsidRDefault="006E1FF2" w:rsidP="00A24FBD">
      <w:pPr>
        <w:spacing w:before="92"/>
        <w:ind w:left="147" w:right="520"/>
        <w:rPr>
          <w:b/>
          <w:sz w:val="24"/>
        </w:rPr>
      </w:pPr>
      <w:hyperlink r:id="rId126">
        <w:r w:rsidR="00BE0184">
          <w:rPr>
            <w:b/>
            <w:color w:val="0000FF"/>
            <w:sz w:val="24"/>
            <w:u w:val="thick" w:color="0000FF"/>
          </w:rPr>
          <w:t>Ergonomists</w:t>
        </w:r>
      </w:hyperlink>
    </w:p>
    <w:p w14:paraId="71160833" w14:textId="77777777" w:rsidR="00863DA4" w:rsidRDefault="00BE0184" w:rsidP="00A24FBD">
      <w:pPr>
        <w:pStyle w:val="BodyText"/>
        <w:spacing w:before="24" w:line="261" w:lineRule="auto"/>
        <w:ind w:left="148" w:right="520"/>
      </w:pPr>
      <w:r>
        <w:t>Communication with ergonomics practitioners (ergonomists) is often indirect through the worker. Collaboration between an ergonomist requires the VRC to understand:</w:t>
      </w:r>
    </w:p>
    <w:p w14:paraId="71160834" w14:textId="77777777" w:rsidR="00863DA4" w:rsidRDefault="00BE0184" w:rsidP="00A24FBD">
      <w:pPr>
        <w:pStyle w:val="ListParagraph"/>
        <w:numPr>
          <w:ilvl w:val="1"/>
          <w:numId w:val="13"/>
        </w:numPr>
        <w:tabs>
          <w:tab w:val="left" w:pos="867"/>
          <w:tab w:val="left" w:pos="868"/>
        </w:tabs>
        <w:spacing w:before="0" w:line="274" w:lineRule="exact"/>
        <w:ind w:right="520"/>
        <w:rPr>
          <w:rFonts w:ascii="Wingdings" w:hAnsi="Wingdings"/>
          <w:sz w:val="24"/>
        </w:rPr>
      </w:pPr>
      <w:r>
        <w:rPr>
          <w:sz w:val="24"/>
        </w:rPr>
        <w:t>Roles of both the ergonomist and the</w:t>
      </w:r>
      <w:r>
        <w:rPr>
          <w:spacing w:val="-1"/>
          <w:sz w:val="24"/>
        </w:rPr>
        <w:t xml:space="preserve"> </w:t>
      </w:r>
      <w:r>
        <w:rPr>
          <w:sz w:val="24"/>
        </w:rPr>
        <w:t>VRC.</w:t>
      </w:r>
    </w:p>
    <w:p w14:paraId="71160835" w14:textId="77777777" w:rsidR="00863DA4" w:rsidRDefault="00BE0184" w:rsidP="00A24FBD">
      <w:pPr>
        <w:pStyle w:val="ListParagraph"/>
        <w:numPr>
          <w:ilvl w:val="1"/>
          <w:numId w:val="13"/>
        </w:numPr>
        <w:tabs>
          <w:tab w:val="left" w:pos="867"/>
          <w:tab w:val="left" w:pos="868"/>
        </w:tabs>
        <w:ind w:right="520"/>
        <w:rPr>
          <w:rFonts w:ascii="Wingdings" w:hAnsi="Wingdings"/>
          <w:sz w:val="24"/>
        </w:rPr>
      </w:pPr>
      <w:r>
        <w:rPr>
          <w:sz w:val="24"/>
        </w:rPr>
        <w:t xml:space="preserve">Check with the ergonomist about how to collaborate on meeting the needs of </w:t>
      </w:r>
      <w:r>
        <w:rPr>
          <w:spacing w:val="-4"/>
          <w:sz w:val="24"/>
        </w:rPr>
        <w:t>the</w:t>
      </w:r>
      <w:r>
        <w:rPr>
          <w:spacing w:val="-28"/>
          <w:sz w:val="24"/>
        </w:rPr>
        <w:t xml:space="preserve"> </w:t>
      </w:r>
      <w:r>
        <w:rPr>
          <w:sz w:val="24"/>
        </w:rPr>
        <w:t>worker.</w:t>
      </w:r>
    </w:p>
    <w:p w14:paraId="71160836" w14:textId="77777777" w:rsidR="00863DA4" w:rsidRDefault="00BE0184" w:rsidP="00A24FBD">
      <w:pPr>
        <w:pStyle w:val="ListParagraph"/>
        <w:numPr>
          <w:ilvl w:val="1"/>
          <w:numId w:val="13"/>
        </w:numPr>
        <w:tabs>
          <w:tab w:val="left" w:pos="867"/>
          <w:tab w:val="left" w:pos="868"/>
        </w:tabs>
        <w:ind w:right="520"/>
        <w:rPr>
          <w:rFonts w:ascii="Wingdings" w:hAnsi="Wingdings"/>
          <w:sz w:val="24"/>
        </w:rPr>
      </w:pPr>
      <w:r>
        <w:rPr>
          <w:sz w:val="24"/>
        </w:rPr>
        <w:t xml:space="preserve">Privacy considerations in sharing information and funding issues for </w:t>
      </w:r>
      <w:r>
        <w:rPr>
          <w:spacing w:val="-3"/>
          <w:sz w:val="24"/>
        </w:rPr>
        <w:t>the</w:t>
      </w:r>
      <w:r>
        <w:rPr>
          <w:spacing w:val="-29"/>
          <w:sz w:val="24"/>
        </w:rPr>
        <w:t xml:space="preserve"> </w:t>
      </w:r>
      <w:r>
        <w:rPr>
          <w:sz w:val="24"/>
        </w:rPr>
        <w:t>consultation.</w:t>
      </w:r>
    </w:p>
    <w:p w14:paraId="71160837" w14:textId="77777777" w:rsidR="00863DA4" w:rsidRDefault="00863DA4" w:rsidP="00A24FBD">
      <w:pPr>
        <w:pStyle w:val="BodyText"/>
        <w:spacing w:before="1"/>
        <w:ind w:right="520"/>
        <w:rPr>
          <w:sz w:val="18"/>
        </w:rPr>
      </w:pPr>
    </w:p>
    <w:p w14:paraId="71160838" w14:textId="6C27B8C9" w:rsidR="00863DA4" w:rsidRDefault="00BE0184" w:rsidP="00A24FBD">
      <w:pPr>
        <w:pStyle w:val="BodyText"/>
        <w:spacing w:before="92" w:line="261" w:lineRule="auto"/>
        <w:ind w:left="148" w:right="520" w:firstLine="73"/>
        <w:jc w:val="both"/>
      </w:pPr>
      <w:r>
        <w:rPr>
          <w:noProof/>
          <w:position w:val="-2"/>
          <w:lang w:bidi="ar-SA"/>
        </w:rPr>
        <w:drawing>
          <wp:inline distT="0" distB="0" distL="0" distR="0" wp14:anchorId="71160C31" wp14:editId="226B4E09">
            <wp:extent cx="81965" cy="153352"/>
            <wp:effectExtent l="0" t="0" r="0" b="0"/>
            <wp:docPr id="8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4.png"/>
                    <pic:cNvPicPr/>
                  </pic:nvPicPr>
                  <pic:blipFill>
                    <a:blip r:embed="rId4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t>Research regarding participatory job modifications has shown that the worker should be the first person who should approve the modification followed by the employer. When both of these parties agree to the modification, the VRC should forward the recommendation to the</w:t>
      </w:r>
      <w:r>
        <w:rPr>
          <w:spacing w:val="-21"/>
        </w:rPr>
        <w:t xml:space="preserve"> </w:t>
      </w:r>
      <w:hyperlink w:anchor="_bookmark17" w:history="1">
        <w:r w:rsidRPr="00A24FBD">
          <w:rPr>
            <w:color w:val="397B67"/>
            <w:u w:val="single"/>
          </w:rPr>
          <w:t>AP</w:t>
        </w:r>
        <w:r>
          <w:rPr>
            <w:color w:val="397B67"/>
          </w:rPr>
          <w:t>.</w:t>
        </w:r>
      </w:hyperlink>
    </w:p>
    <w:p w14:paraId="71160839" w14:textId="4FBE6815" w:rsidR="00863DA4" w:rsidRDefault="00863DA4" w:rsidP="00A24FBD">
      <w:pPr>
        <w:pStyle w:val="BodyText"/>
        <w:spacing w:before="10"/>
        <w:ind w:right="520"/>
        <w:rPr>
          <w:sz w:val="17"/>
        </w:rPr>
      </w:pPr>
    </w:p>
    <w:p w14:paraId="7116083A" w14:textId="77777777" w:rsidR="00863DA4" w:rsidRDefault="00BE0184" w:rsidP="00A24FBD">
      <w:pPr>
        <w:pStyle w:val="BodyText"/>
        <w:spacing w:before="92"/>
        <w:ind w:left="221" w:right="520"/>
      </w:pPr>
      <w:r>
        <w:rPr>
          <w:noProof/>
          <w:position w:val="-2"/>
          <w:lang w:bidi="ar-SA"/>
        </w:rPr>
        <w:drawing>
          <wp:inline distT="0" distB="0" distL="0" distR="0" wp14:anchorId="71160C33" wp14:editId="099D7A77">
            <wp:extent cx="81965" cy="153352"/>
            <wp:effectExtent l="0" t="0" r="0" b="0"/>
            <wp:docPr id="8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4.png"/>
                    <pic:cNvPicPr/>
                  </pic:nvPicPr>
                  <pic:blipFill>
                    <a:blip r:embed="rId4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t>Shaw et al., 2008 provides the following advice for working with</w:t>
      </w:r>
      <w:r>
        <w:rPr>
          <w:spacing w:val="-10"/>
        </w:rPr>
        <w:t xml:space="preserve"> </w:t>
      </w:r>
      <w:r>
        <w:t>ergonomists:</w:t>
      </w:r>
    </w:p>
    <w:p w14:paraId="7116083B" w14:textId="77777777" w:rsidR="00863DA4" w:rsidRDefault="00BE0184" w:rsidP="00A24FBD">
      <w:pPr>
        <w:pStyle w:val="ListParagraph"/>
        <w:numPr>
          <w:ilvl w:val="1"/>
          <w:numId w:val="13"/>
        </w:numPr>
        <w:tabs>
          <w:tab w:val="left" w:pos="867"/>
          <w:tab w:val="left" w:pos="868"/>
        </w:tabs>
        <w:spacing w:line="261" w:lineRule="auto"/>
        <w:ind w:right="520"/>
        <w:rPr>
          <w:rFonts w:ascii="Wingdings" w:hAnsi="Wingdings"/>
          <w:sz w:val="24"/>
        </w:rPr>
      </w:pPr>
      <w:r>
        <w:rPr>
          <w:sz w:val="24"/>
        </w:rPr>
        <w:t>Let</w:t>
      </w:r>
      <w:r>
        <w:rPr>
          <w:spacing w:val="-4"/>
          <w:sz w:val="24"/>
        </w:rPr>
        <w:t xml:space="preserve"> </w:t>
      </w:r>
      <w:r>
        <w:rPr>
          <w:sz w:val="24"/>
        </w:rPr>
        <w:t>the</w:t>
      </w:r>
      <w:r>
        <w:rPr>
          <w:spacing w:val="-4"/>
          <w:sz w:val="24"/>
        </w:rPr>
        <w:t xml:space="preserve"> </w:t>
      </w:r>
      <w:r>
        <w:rPr>
          <w:sz w:val="24"/>
        </w:rPr>
        <w:t>ergonomist</w:t>
      </w:r>
      <w:r>
        <w:rPr>
          <w:spacing w:val="-2"/>
          <w:sz w:val="24"/>
        </w:rPr>
        <w:t xml:space="preserve"> </w:t>
      </w:r>
      <w:r>
        <w:rPr>
          <w:sz w:val="24"/>
        </w:rPr>
        <w:t>know</w:t>
      </w:r>
      <w:r>
        <w:rPr>
          <w:spacing w:val="-6"/>
          <w:sz w:val="24"/>
        </w:rPr>
        <w:t xml:space="preserve"> </w:t>
      </w:r>
      <w:r>
        <w:rPr>
          <w:sz w:val="24"/>
        </w:rPr>
        <w:t>about</w:t>
      </w:r>
      <w:r>
        <w:rPr>
          <w:spacing w:val="-3"/>
          <w:sz w:val="24"/>
        </w:rPr>
        <w:t xml:space="preserve"> </w:t>
      </w:r>
      <w:r>
        <w:rPr>
          <w:sz w:val="24"/>
        </w:rPr>
        <w:t>the</w:t>
      </w:r>
      <w:r>
        <w:rPr>
          <w:spacing w:val="-4"/>
          <w:sz w:val="24"/>
        </w:rPr>
        <w:t xml:space="preserve"> </w:t>
      </w:r>
      <w:r>
        <w:rPr>
          <w:sz w:val="24"/>
        </w:rPr>
        <w:t>business’</w:t>
      </w:r>
      <w:r>
        <w:rPr>
          <w:spacing w:val="-6"/>
          <w:sz w:val="24"/>
        </w:rPr>
        <w:t xml:space="preserve"> </w:t>
      </w:r>
      <w:r>
        <w:rPr>
          <w:sz w:val="24"/>
        </w:rPr>
        <w:t>cultural</w:t>
      </w:r>
      <w:r>
        <w:rPr>
          <w:spacing w:val="-3"/>
          <w:sz w:val="24"/>
        </w:rPr>
        <w:t xml:space="preserve"> </w:t>
      </w:r>
      <w:r>
        <w:rPr>
          <w:sz w:val="24"/>
        </w:rPr>
        <w:t>climate</w:t>
      </w:r>
      <w:r>
        <w:rPr>
          <w:spacing w:val="-2"/>
          <w:sz w:val="24"/>
        </w:rPr>
        <w:t xml:space="preserve"> </w:t>
      </w:r>
      <w:r>
        <w:rPr>
          <w:sz w:val="24"/>
        </w:rPr>
        <w:t>regarding</w:t>
      </w:r>
      <w:r>
        <w:rPr>
          <w:spacing w:val="-4"/>
          <w:sz w:val="24"/>
        </w:rPr>
        <w:t xml:space="preserve"> </w:t>
      </w:r>
      <w:r>
        <w:rPr>
          <w:sz w:val="24"/>
        </w:rPr>
        <w:t>job</w:t>
      </w:r>
      <w:r>
        <w:rPr>
          <w:spacing w:val="-15"/>
          <w:sz w:val="24"/>
        </w:rPr>
        <w:t xml:space="preserve"> </w:t>
      </w:r>
      <w:r>
        <w:rPr>
          <w:sz w:val="24"/>
        </w:rPr>
        <w:t>modification acceptance.</w:t>
      </w:r>
    </w:p>
    <w:p w14:paraId="7116083C" w14:textId="77777777" w:rsidR="00863DA4" w:rsidRDefault="00BE0184" w:rsidP="00A24FBD">
      <w:pPr>
        <w:pStyle w:val="ListParagraph"/>
        <w:numPr>
          <w:ilvl w:val="1"/>
          <w:numId w:val="13"/>
        </w:numPr>
        <w:tabs>
          <w:tab w:val="left" w:pos="867"/>
          <w:tab w:val="left" w:pos="868"/>
        </w:tabs>
        <w:spacing w:before="0" w:line="261" w:lineRule="auto"/>
        <w:ind w:right="520"/>
        <w:rPr>
          <w:rFonts w:ascii="Wingdings" w:hAnsi="Wingdings"/>
          <w:sz w:val="24"/>
        </w:rPr>
      </w:pPr>
      <w:r>
        <w:rPr>
          <w:sz w:val="24"/>
        </w:rPr>
        <w:t>Ergonomists</w:t>
      </w:r>
      <w:r>
        <w:rPr>
          <w:spacing w:val="-3"/>
          <w:sz w:val="24"/>
        </w:rPr>
        <w:t xml:space="preserve"> </w:t>
      </w:r>
      <w:r>
        <w:rPr>
          <w:sz w:val="24"/>
        </w:rPr>
        <w:t>reported</w:t>
      </w:r>
      <w:r>
        <w:rPr>
          <w:spacing w:val="-1"/>
          <w:sz w:val="24"/>
        </w:rPr>
        <w:t xml:space="preserve"> </w:t>
      </w:r>
      <w:r>
        <w:rPr>
          <w:sz w:val="24"/>
        </w:rPr>
        <w:t>they</w:t>
      </w:r>
      <w:r>
        <w:rPr>
          <w:spacing w:val="-5"/>
          <w:sz w:val="24"/>
        </w:rPr>
        <w:t xml:space="preserve"> </w:t>
      </w:r>
      <w:r>
        <w:rPr>
          <w:sz w:val="24"/>
        </w:rPr>
        <w:t>would</w:t>
      </w:r>
      <w:r>
        <w:rPr>
          <w:spacing w:val="-1"/>
          <w:sz w:val="24"/>
        </w:rPr>
        <w:t xml:space="preserve"> </w:t>
      </w:r>
      <w:r>
        <w:rPr>
          <w:sz w:val="24"/>
        </w:rPr>
        <w:t>prefer</w:t>
      </w:r>
      <w:r>
        <w:rPr>
          <w:spacing w:val="-5"/>
          <w:sz w:val="24"/>
        </w:rPr>
        <w:t xml:space="preserve"> </w:t>
      </w:r>
      <w:r>
        <w:rPr>
          <w:sz w:val="24"/>
        </w:rPr>
        <w:t>more</w:t>
      </w:r>
      <w:r>
        <w:rPr>
          <w:spacing w:val="-4"/>
          <w:sz w:val="24"/>
        </w:rPr>
        <w:t xml:space="preserve"> </w:t>
      </w:r>
      <w:r>
        <w:rPr>
          <w:sz w:val="24"/>
        </w:rPr>
        <w:t>information</w:t>
      </w:r>
      <w:r>
        <w:rPr>
          <w:spacing w:val="-3"/>
          <w:sz w:val="24"/>
        </w:rPr>
        <w:t xml:space="preserve"> </w:t>
      </w:r>
      <w:r>
        <w:rPr>
          <w:sz w:val="24"/>
        </w:rPr>
        <w:t>about</w:t>
      </w:r>
      <w:r>
        <w:rPr>
          <w:spacing w:val="-4"/>
          <w:sz w:val="24"/>
        </w:rPr>
        <w:t xml:space="preserve"> </w:t>
      </w:r>
      <w:r>
        <w:rPr>
          <w:sz w:val="24"/>
        </w:rPr>
        <w:t>the</w:t>
      </w:r>
      <w:r>
        <w:rPr>
          <w:spacing w:val="-4"/>
          <w:sz w:val="24"/>
        </w:rPr>
        <w:t xml:space="preserve"> </w:t>
      </w:r>
      <w:r>
        <w:rPr>
          <w:sz w:val="24"/>
        </w:rPr>
        <w:t>job</w:t>
      </w:r>
      <w:r>
        <w:rPr>
          <w:spacing w:val="-1"/>
          <w:sz w:val="24"/>
        </w:rPr>
        <w:t xml:space="preserve"> </w:t>
      </w:r>
      <w:r>
        <w:rPr>
          <w:sz w:val="24"/>
        </w:rPr>
        <w:t>and</w:t>
      </w:r>
      <w:r>
        <w:rPr>
          <w:spacing w:val="-3"/>
          <w:sz w:val="24"/>
        </w:rPr>
        <w:t xml:space="preserve"> </w:t>
      </w:r>
      <w:r>
        <w:rPr>
          <w:sz w:val="24"/>
        </w:rPr>
        <w:t>the</w:t>
      </w:r>
      <w:r>
        <w:rPr>
          <w:spacing w:val="-20"/>
          <w:sz w:val="24"/>
        </w:rPr>
        <w:t xml:space="preserve"> </w:t>
      </w:r>
      <w:r>
        <w:rPr>
          <w:sz w:val="24"/>
        </w:rPr>
        <w:t>worker prior to conducting an assessment and providing</w:t>
      </w:r>
      <w:r>
        <w:rPr>
          <w:spacing w:val="-9"/>
          <w:sz w:val="24"/>
        </w:rPr>
        <w:t xml:space="preserve"> </w:t>
      </w:r>
      <w:r>
        <w:rPr>
          <w:sz w:val="24"/>
        </w:rPr>
        <w:t>advice.</w:t>
      </w:r>
    </w:p>
    <w:p w14:paraId="7116083D" w14:textId="77777777" w:rsidR="00863DA4" w:rsidRDefault="00BE0184" w:rsidP="00A24FBD">
      <w:pPr>
        <w:pStyle w:val="ListParagraph"/>
        <w:numPr>
          <w:ilvl w:val="1"/>
          <w:numId w:val="13"/>
        </w:numPr>
        <w:tabs>
          <w:tab w:val="left" w:pos="867"/>
          <w:tab w:val="left" w:pos="868"/>
        </w:tabs>
        <w:spacing w:before="0" w:line="274" w:lineRule="exact"/>
        <w:ind w:right="520"/>
        <w:rPr>
          <w:rFonts w:ascii="Wingdings" w:hAnsi="Wingdings"/>
          <w:sz w:val="24"/>
        </w:rPr>
      </w:pPr>
      <w:r>
        <w:rPr>
          <w:sz w:val="24"/>
        </w:rPr>
        <w:t>Confirm that the ergonomist includes the worker in the recommendations they</w:t>
      </w:r>
      <w:r>
        <w:rPr>
          <w:spacing w:val="-20"/>
          <w:sz w:val="24"/>
        </w:rPr>
        <w:t xml:space="preserve"> </w:t>
      </w:r>
      <w:r>
        <w:rPr>
          <w:sz w:val="24"/>
        </w:rPr>
        <w:t>submit.</w:t>
      </w:r>
    </w:p>
    <w:p w14:paraId="7116083E" w14:textId="77777777" w:rsidR="00863DA4" w:rsidRDefault="00863DA4" w:rsidP="00A24FBD">
      <w:pPr>
        <w:pStyle w:val="BodyText"/>
        <w:ind w:right="520"/>
        <w:rPr>
          <w:sz w:val="20"/>
        </w:rPr>
      </w:pPr>
    </w:p>
    <w:p w14:paraId="7116083F" w14:textId="77777777" w:rsidR="00863DA4" w:rsidRDefault="00BE0184" w:rsidP="00A24FBD">
      <w:pPr>
        <w:pStyle w:val="Heading4"/>
        <w:spacing w:before="93"/>
        <w:ind w:left="148" w:right="520"/>
      </w:pPr>
      <w:r>
        <w:rPr>
          <w:color w:val="397B67"/>
        </w:rPr>
        <w:t>Psychologists</w:t>
      </w:r>
    </w:p>
    <w:p w14:paraId="71160840" w14:textId="7928541A" w:rsidR="00863DA4" w:rsidRDefault="00BE0184" w:rsidP="00A24FBD">
      <w:pPr>
        <w:pStyle w:val="BodyText"/>
        <w:spacing w:before="24" w:line="261" w:lineRule="auto"/>
        <w:ind w:left="147" w:right="520"/>
      </w:pPr>
      <w:r>
        <w:t xml:space="preserve">Psychologist with either a Ph.D. or a </w:t>
      </w:r>
      <w:proofErr w:type="spellStart"/>
      <w:r>
        <w:t>Psy.D</w:t>
      </w:r>
      <w:proofErr w:type="spellEnd"/>
      <w:r>
        <w:t xml:space="preserve">. </w:t>
      </w:r>
      <w:proofErr w:type="gramStart"/>
      <w:r>
        <w:t>may</w:t>
      </w:r>
      <w:proofErr w:type="gramEnd"/>
      <w:r>
        <w:t xml:space="preserve"> provide mental health treatment and evaluations. They can also provide behavioral health interventions. They follow the same </w:t>
      </w:r>
      <w:r w:rsidRPr="002E251C">
        <w:t>HIPAA</w:t>
      </w:r>
      <w:r>
        <w:rPr>
          <w:color w:val="397B67"/>
        </w:rPr>
        <w:t xml:space="preserve"> </w:t>
      </w:r>
      <w:r>
        <w:t>guidelines as other providers.</w:t>
      </w:r>
    </w:p>
    <w:p w14:paraId="71160841" w14:textId="77777777" w:rsidR="00863DA4" w:rsidRDefault="00863DA4" w:rsidP="00A24FBD">
      <w:pPr>
        <w:pStyle w:val="BodyText"/>
        <w:spacing w:before="9"/>
        <w:ind w:right="520"/>
        <w:rPr>
          <w:sz w:val="25"/>
        </w:rPr>
      </w:pPr>
    </w:p>
    <w:p w14:paraId="71160842" w14:textId="77777777" w:rsidR="00863DA4" w:rsidRDefault="00BE0184" w:rsidP="00A24FBD">
      <w:pPr>
        <w:pStyle w:val="BodyText"/>
        <w:spacing w:before="1"/>
        <w:ind w:left="147" w:right="520"/>
      </w:pPr>
      <w:r>
        <w:t>The following are some tips for VRCs when they are working with psychologists:</w:t>
      </w:r>
    </w:p>
    <w:p w14:paraId="71160843" w14:textId="77777777" w:rsidR="00863DA4" w:rsidRDefault="00BE0184" w:rsidP="00A24FBD">
      <w:pPr>
        <w:pStyle w:val="ListParagraph"/>
        <w:numPr>
          <w:ilvl w:val="0"/>
          <w:numId w:val="6"/>
        </w:numPr>
        <w:tabs>
          <w:tab w:val="left" w:pos="1568"/>
          <w:tab w:val="left" w:pos="1569"/>
        </w:tabs>
        <w:ind w:right="520"/>
        <w:rPr>
          <w:sz w:val="24"/>
        </w:rPr>
      </w:pPr>
      <w:r>
        <w:rPr>
          <w:sz w:val="24"/>
        </w:rPr>
        <w:t>Psychologists cannot certify time-loss or complete an</w:t>
      </w:r>
      <w:r>
        <w:rPr>
          <w:spacing w:val="-5"/>
          <w:sz w:val="24"/>
        </w:rPr>
        <w:t xml:space="preserve"> </w:t>
      </w:r>
      <w:r>
        <w:rPr>
          <w:sz w:val="24"/>
        </w:rPr>
        <w:t>ROA.</w:t>
      </w:r>
    </w:p>
    <w:p w14:paraId="71160844" w14:textId="77777777" w:rsidR="00863DA4" w:rsidRDefault="00BE0184" w:rsidP="00A24FBD">
      <w:pPr>
        <w:pStyle w:val="ListParagraph"/>
        <w:numPr>
          <w:ilvl w:val="0"/>
          <w:numId w:val="6"/>
        </w:numPr>
        <w:tabs>
          <w:tab w:val="left" w:pos="1568"/>
          <w:tab w:val="left" w:pos="1569"/>
        </w:tabs>
        <w:ind w:right="520"/>
        <w:rPr>
          <w:sz w:val="24"/>
        </w:rPr>
      </w:pPr>
      <w:r>
        <w:rPr>
          <w:sz w:val="24"/>
        </w:rPr>
        <w:t>Phone calls are better than</w:t>
      </w:r>
      <w:r>
        <w:rPr>
          <w:spacing w:val="-8"/>
          <w:sz w:val="24"/>
        </w:rPr>
        <w:t xml:space="preserve"> </w:t>
      </w:r>
      <w:r>
        <w:rPr>
          <w:sz w:val="24"/>
        </w:rPr>
        <w:t>letters.</w:t>
      </w:r>
    </w:p>
    <w:p w14:paraId="71160845" w14:textId="77777777" w:rsidR="00863DA4" w:rsidRDefault="00BE0184" w:rsidP="00A24FBD">
      <w:pPr>
        <w:pStyle w:val="ListParagraph"/>
        <w:numPr>
          <w:ilvl w:val="0"/>
          <w:numId w:val="6"/>
        </w:numPr>
        <w:tabs>
          <w:tab w:val="left" w:pos="1568"/>
          <w:tab w:val="left" w:pos="1569"/>
        </w:tabs>
        <w:ind w:right="520"/>
        <w:rPr>
          <w:sz w:val="24"/>
        </w:rPr>
      </w:pPr>
      <w:r>
        <w:rPr>
          <w:sz w:val="24"/>
        </w:rPr>
        <w:t>Ask the psychologist about the vocational recovery or return to work</w:t>
      </w:r>
      <w:r>
        <w:rPr>
          <w:spacing w:val="-14"/>
          <w:sz w:val="24"/>
        </w:rPr>
        <w:t xml:space="preserve"> </w:t>
      </w:r>
      <w:r>
        <w:rPr>
          <w:sz w:val="24"/>
        </w:rPr>
        <w:t>plan.</w:t>
      </w:r>
    </w:p>
    <w:p w14:paraId="71160846" w14:textId="77777777" w:rsidR="00863DA4" w:rsidRDefault="00BE0184" w:rsidP="00A24FBD">
      <w:pPr>
        <w:pStyle w:val="ListParagraph"/>
        <w:numPr>
          <w:ilvl w:val="0"/>
          <w:numId w:val="6"/>
        </w:numPr>
        <w:tabs>
          <w:tab w:val="left" w:pos="1568"/>
          <w:tab w:val="left" w:pos="1569"/>
        </w:tabs>
        <w:ind w:right="520"/>
        <w:rPr>
          <w:sz w:val="24"/>
        </w:rPr>
      </w:pPr>
      <w:r>
        <w:rPr>
          <w:sz w:val="24"/>
        </w:rPr>
        <w:t>Ask the psychologist, “What are the barriers from a psychological</w:t>
      </w:r>
      <w:r>
        <w:rPr>
          <w:spacing w:val="-18"/>
          <w:sz w:val="24"/>
        </w:rPr>
        <w:t xml:space="preserve"> </w:t>
      </w:r>
      <w:r>
        <w:rPr>
          <w:sz w:val="24"/>
        </w:rPr>
        <w:t>standpoint?”</w:t>
      </w:r>
    </w:p>
    <w:p w14:paraId="71160848" w14:textId="77777777" w:rsidR="00863DA4" w:rsidRDefault="00BE0184" w:rsidP="002429AC">
      <w:pPr>
        <w:pStyle w:val="ListParagraph"/>
        <w:numPr>
          <w:ilvl w:val="0"/>
          <w:numId w:val="6"/>
        </w:numPr>
        <w:tabs>
          <w:tab w:val="left" w:pos="1568"/>
          <w:tab w:val="left" w:pos="1569"/>
        </w:tabs>
        <w:spacing w:before="67"/>
        <w:rPr>
          <w:sz w:val="24"/>
        </w:rPr>
      </w:pPr>
      <w:r>
        <w:rPr>
          <w:sz w:val="24"/>
        </w:rPr>
        <w:t>Discuss treatment</w:t>
      </w:r>
      <w:r>
        <w:rPr>
          <w:spacing w:val="-3"/>
          <w:sz w:val="24"/>
        </w:rPr>
        <w:t xml:space="preserve"> </w:t>
      </w:r>
      <w:r>
        <w:rPr>
          <w:sz w:val="24"/>
        </w:rPr>
        <w:t>plans.</w:t>
      </w:r>
    </w:p>
    <w:p w14:paraId="71160849" w14:textId="77777777" w:rsidR="00863DA4" w:rsidRDefault="00863DA4" w:rsidP="002429AC">
      <w:pPr>
        <w:pStyle w:val="BodyText"/>
        <w:spacing w:before="1"/>
        <w:rPr>
          <w:sz w:val="28"/>
        </w:rPr>
      </w:pPr>
    </w:p>
    <w:p w14:paraId="7116084A" w14:textId="77777777" w:rsidR="00863DA4" w:rsidRDefault="00BE0184" w:rsidP="00A24FBD">
      <w:pPr>
        <w:pStyle w:val="Heading4"/>
        <w:spacing w:before="1"/>
        <w:ind w:right="520"/>
      </w:pPr>
      <w:r>
        <w:rPr>
          <w:color w:val="397B67"/>
        </w:rPr>
        <w:t>Master’s Level Therapists (MLTs)</w:t>
      </w:r>
    </w:p>
    <w:p w14:paraId="7116084B" w14:textId="77777777" w:rsidR="00863DA4" w:rsidRDefault="00BE0184" w:rsidP="00A24FBD">
      <w:pPr>
        <w:pStyle w:val="BodyText"/>
        <w:spacing w:before="24"/>
        <w:ind w:left="148" w:right="520"/>
      </w:pPr>
      <w:r>
        <w:t>Master’s level therapists also provide some mental health services. These professionals include:</w:t>
      </w:r>
    </w:p>
    <w:p w14:paraId="7116084C" w14:textId="77777777" w:rsidR="00863DA4" w:rsidRDefault="00BE0184" w:rsidP="00A24FBD">
      <w:pPr>
        <w:pStyle w:val="ListParagraph"/>
        <w:numPr>
          <w:ilvl w:val="0"/>
          <w:numId w:val="6"/>
        </w:numPr>
        <w:tabs>
          <w:tab w:val="left" w:pos="1568"/>
          <w:tab w:val="left" w:pos="1569"/>
        </w:tabs>
        <w:ind w:right="520"/>
        <w:rPr>
          <w:sz w:val="24"/>
        </w:rPr>
      </w:pPr>
      <w:r>
        <w:rPr>
          <w:sz w:val="24"/>
        </w:rPr>
        <w:t>Licensed independent Clinical Social Workers</w:t>
      </w:r>
      <w:r>
        <w:rPr>
          <w:spacing w:val="-12"/>
          <w:sz w:val="24"/>
        </w:rPr>
        <w:t xml:space="preserve"> </w:t>
      </w:r>
      <w:r>
        <w:rPr>
          <w:sz w:val="24"/>
        </w:rPr>
        <w:t>(LICSWs).</w:t>
      </w:r>
    </w:p>
    <w:p w14:paraId="7116084D" w14:textId="77777777" w:rsidR="00863DA4" w:rsidRDefault="00BE0184" w:rsidP="00A24FBD">
      <w:pPr>
        <w:pStyle w:val="ListParagraph"/>
        <w:numPr>
          <w:ilvl w:val="0"/>
          <w:numId w:val="6"/>
        </w:numPr>
        <w:tabs>
          <w:tab w:val="left" w:pos="1568"/>
          <w:tab w:val="left" w:pos="1569"/>
        </w:tabs>
        <w:ind w:right="520"/>
        <w:rPr>
          <w:sz w:val="24"/>
        </w:rPr>
      </w:pPr>
      <w:r>
        <w:rPr>
          <w:sz w:val="24"/>
        </w:rPr>
        <w:t>Licensed Marriage and Family Therapists</w:t>
      </w:r>
      <w:r>
        <w:rPr>
          <w:spacing w:val="-8"/>
          <w:sz w:val="24"/>
        </w:rPr>
        <w:t xml:space="preserve"> </w:t>
      </w:r>
      <w:r>
        <w:rPr>
          <w:sz w:val="24"/>
        </w:rPr>
        <w:t>(LMFTs).</w:t>
      </w:r>
    </w:p>
    <w:p w14:paraId="7116084E" w14:textId="77777777" w:rsidR="00863DA4" w:rsidRDefault="00BE0184" w:rsidP="00A24FBD">
      <w:pPr>
        <w:pStyle w:val="ListParagraph"/>
        <w:numPr>
          <w:ilvl w:val="0"/>
          <w:numId w:val="6"/>
        </w:numPr>
        <w:tabs>
          <w:tab w:val="left" w:pos="1568"/>
          <w:tab w:val="left" w:pos="1569"/>
        </w:tabs>
        <w:ind w:right="520"/>
        <w:rPr>
          <w:sz w:val="24"/>
        </w:rPr>
      </w:pPr>
      <w:r>
        <w:rPr>
          <w:sz w:val="24"/>
        </w:rPr>
        <w:t>Licensed Mental Health Counselors</w:t>
      </w:r>
      <w:r>
        <w:rPr>
          <w:spacing w:val="-2"/>
          <w:sz w:val="24"/>
        </w:rPr>
        <w:t xml:space="preserve"> </w:t>
      </w:r>
      <w:r>
        <w:rPr>
          <w:sz w:val="24"/>
        </w:rPr>
        <w:t>(LMHCs).</w:t>
      </w:r>
    </w:p>
    <w:p w14:paraId="7116084F" w14:textId="77777777" w:rsidR="00863DA4" w:rsidRDefault="00863DA4" w:rsidP="00A24FBD">
      <w:pPr>
        <w:pStyle w:val="BodyText"/>
        <w:spacing w:before="8"/>
        <w:ind w:right="520"/>
        <w:rPr>
          <w:sz w:val="26"/>
        </w:rPr>
      </w:pPr>
    </w:p>
    <w:p w14:paraId="71160850" w14:textId="77777777" w:rsidR="00863DA4" w:rsidRDefault="00BE0184" w:rsidP="00A24FBD">
      <w:pPr>
        <w:pStyle w:val="Heading4"/>
        <w:ind w:left="148" w:right="520"/>
      </w:pPr>
      <w:r>
        <w:rPr>
          <w:color w:val="397B67"/>
        </w:rPr>
        <w:t>Psychologist and MLT comparison</w:t>
      </w:r>
    </w:p>
    <w:p w14:paraId="71160851" w14:textId="77777777" w:rsidR="00863DA4" w:rsidRDefault="00BE0184" w:rsidP="00A24FBD">
      <w:pPr>
        <w:pStyle w:val="BodyText"/>
        <w:spacing w:before="17" w:line="261" w:lineRule="auto"/>
        <w:ind w:left="148" w:right="520"/>
      </w:pPr>
      <w:r>
        <w:t>Although some requirements, such as needing a referral from the attending provider, are the same for MLT and psychologists, there are some important differences as well.</w:t>
      </w:r>
    </w:p>
    <w:p w14:paraId="71160852" w14:textId="77777777" w:rsidR="00863DA4" w:rsidRDefault="00863DA4" w:rsidP="002429AC">
      <w:pPr>
        <w:pStyle w:val="BodyText"/>
        <w:spacing w:before="7"/>
      </w:pPr>
    </w:p>
    <w:tbl>
      <w:tblPr>
        <w:tblW w:w="0" w:type="auto"/>
        <w:tblInd w:w="42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5117"/>
        <w:gridCol w:w="3687"/>
        <w:gridCol w:w="989"/>
      </w:tblGrid>
      <w:tr w:rsidR="00863DA4" w14:paraId="71160856" w14:textId="77777777">
        <w:trPr>
          <w:trHeight w:val="299"/>
        </w:trPr>
        <w:tc>
          <w:tcPr>
            <w:tcW w:w="5117" w:type="dxa"/>
            <w:tcBorders>
              <w:top w:val="nil"/>
              <w:left w:val="nil"/>
              <w:bottom w:val="nil"/>
              <w:right w:val="nil"/>
            </w:tcBorders>
            <w:shd w:val="clear" w:color="auto" w:fill="4470C4"/>
          </w:tcPr>
          <w:p w14:paraId="71160853" w14:textId="77777777" w:rsidR="00863DA4" w:rsidRDefault="00BE0184" w:rsidP="002429AC">
            <w:pPr>
              <w:pStyle w:val="TableParagraph"/>
              <w:spacing w:before="33" w:line="246" w:lineRule="exact"/>
              <w:ind w:left="2"/>
              <w:rPr>
                <w:b/>
              </w:rPr>
            </w:pPr>
            <w:r>
              <w:rPr>
                <w:b/>
                <w:color w:val="FFFFFF"/>
              </w:rPr>
              <w:t>Master’s Level Therapist</w:t>
            </w:r>
          </w:p>
        </w:tc>
        <w:tc>
          <w:tcPr>
            <w:tcW w:w="3687" w:type="dxa"/>
            <w:tcBorders>
              <w:top w:val="nil"/>
              <w:left w:val="nil"/>
              <w:bottom w:val="nil"/>
              <w:right w:val="nil"/>
            </w:tcBorders>
            <w:shd w:val="clear" w:color="auto" w:fill="4470C4"/>
          </w:tcPr>
          <w:p w14:paraId="71160854" w14:textId="77777777" w:rsidR="00863DA4" w:rsidRDefault="00BE0184" w:rsidP="002429AC">
            <w:pPr>
              <w:pStyle w:val="TableParagraph"/>
              <w:spacing w:before="33" w:line="246" w:lineRule="exact"/>
              <w:ind w:left="4"/>
              <w:rPr>
                <w:b/>
              </w:rPr>
            </w:pPr>
            <w:r>
              <w:rPr>
                <w:b/>
                <w:color w:val="FFFFFF"/>
              </w:rPr>
              <w:t>Psychologist</w:t>
            </w:r>
          </w:p>
        </w:tc>
        <w:tc>
          <w:tcPr>
            <w:tcW w:w="989" w:type="dxa"/>
            <w:tcBorders>
              <w:top w:val="nil"/>
              <w:left w:val="nil"/>
              <w:bottom w:val="nil"/>
              <w:right w:val="nil"/>
            </w:tcBorders>
            <w:shd w:val="clear" w:color="auto" w:fill="4470C4"/>
          </w:tcPr>
          <w:p w14:paraId="71160855" w14:textId="77777777" w:rsidR="00863DA4" w:rsidRDefault="00863DA4" w:rsidP="002429AC">
            <w:pPr>
              <w:pStyle w:val="TableParagraph"/>
              <w:ind w:left="0"/>
              <w:rPr>
                <w:rFonts w:ascii="Times New Roman"/>
              </w:rPr>
            </w:pPr>
          </w:p>
        </w:tc>
      </w:tr>
      <w:tr w:rsidR="00863DA4" w14:paraId="71160859" w14:textId="77777777">
        <w:trPr>
          <w:trHeight w:val="599"/>
        </w:trPr>
        <w:tc>
          <w:tcPr>
            <w:tcW w:w="5117" w:type="dxa"/>
            <w:tcBorders>
              <w:top w:val="nil"/>
            </w:tcBorders>
            <w:shd w:val="clear" w:color="auto" w:fill="D9E0F3"/>
          </w:tcPr>
          <w:p w14:paraId="71160857" w14:textId="77777777" w:rsidR="00863DA4" w:rsidRDefault="00BE0184" w:rsidP="002429AC">
            <w:pPr>
              <w:pStyle w:val="TableParagraph"/>
              <w:spacing w:line="300" w:lineRule="exact"/>
              <w:ind w:left="4"/>
            </w:pPr>
            <w:r>
              <w:t>May provide Behavioral Health Intervention (BHI) with referral from AP. No CM authorization required.</w:t>
            </w:r>
          </w:p>
        </w:tc>
        <w:tc>
          <w:tcPr>
            <w:tcW w:w="4676" w:type="dxa"/>
            <w:gridSpan w:val="2"/>
            <w:tcBorders>
              <w:top w:val="nil"/>
            </w:tcBorders>
            <w:shd w:val="clear" w:color="auto" w:fill="D9E0F3"/>
          </w:tcPr>
          <w:p w14:paraId="71160858" w14:textId="77777777" w:rsidR="00863DA4" w:rsidRDefault="00BE0184" w:rsidP="002429AC">
            <w:pPr>
              <w:pStyle w:val="TableParagraph"/>
              <w:spacing w:before="33"/>
              <w:ind w:left="4"/>
            </w:pPr>
            <w:r>
              <w:t>Same as MLTs.</w:t>
            </w:r>
          </w:p>
        </w:tc>
      </w:tr>
      <w:tr w:rsidR="00863DA4" w14:paraId="7116085C" w14:textId="77777777">
        <w:trPr>
          <w:trHeight w:val="825"/>
        </w:trPr>
        <w:tc>
          <w:tcPr>
            <w:tcW w:w="5117" w:type="dxa"/>
          </w:tcPr>
          <w:p w14:paraId="7116085A" w14:textId="77777777" w:rsidR="00863DA4" w:rsidRDefault="00BE0184" w:rsidP="002429AC">
            <w:pPr>
              <w:pStyle w:val="TableParagraph"/>
              <w:spacing w:before="33" w:line="285" w:lineRule="auto"/>
              <w:ind w:left="4"/>
            </w:pPr>
            <w:r>
              <w:t>May provide mental health (MH) treatment. Referral from AP and authorization from CM required.</w:t>
            </w:r>
          </w:p>
        </w:tc>
        <w:tc>
          <w:tcPr>
            <w:tcW w:w="4676" w:type="dxa"/>
            <w:gridSpan w:val="2"/>
          </w:tcPr>
          <w:p w14:paraId="7116085B" w14:textId="77777777" w:rsidR="00863DA4" w:rsidRDefault="00BE0184" w:rsidP="002429AC">
            <w:pPr>
              <w:pStyle w:val="TableParagraph"/>
              <w:spacing w:before="33"/>
              <w:ind w:left="4"/>
            </w:pPr>
            <w:r>
              <w:t>Same as MLTs.</w:t>
            </w:r>
          </w:p>
        </w:tc>
      </w:tr>
      <w:tr w:rsidR="00863DA4" w14:paraId="7116085F" w14:textId="77777777">
        <w:trPr>
          <w:trHeight w:val="299"/>
        </w:trPr>
        <w:tc>
          <w:tcPr>
            <w:tcW w:w="5117" w:type="dxa"/>
            <w:shd w:val="clear" w:color="auto" w:fill="D9E0F3"/>
          </w:tcPr>
          <w:p w14:paraId="7116085D" w14:textId="77777777" w:rsidR="00863DA4" w:rsidRDefault="00BE0184" w:rsidP="002429AC">
            <w:pPr>
              <w:pStyle w:val="TableParagraph"/>
              <w:spacing w:before="33" w:line="246" w:lineRule="exact"/>
              <w:ind w:left="4"/>
            </w:pPr>
            <w:r>
              <w:t>Not allowed to perform mental health evaluations.</w:t>
            </w:r>
          </w:p>
        </w:tc>
        <w:tc>
          <w:tcPr>
            <w:tcW w:w="4676" w:type="dxa"/>
            <w:gridSpan w:val="2"/>
            <w:shd w:val="clear" w:color="auto" w:fill="D9E0F3"/>
          </w:tcPr>
          <w:p w14:paraId="7116085E" w14:textId="77777777" w:rsidR="00863DA4" w:rsidRDefault="00BE0184" w:rsidP="002429AC">
            <w:pPr>
              <w:pStyle w:val="TableParagraph"/>
              <w:spacing w:before="33" w:line="246" w:lineRule="exact"/>
              <w:ind w:left="4"/>
            </w:pPr>
            <w:r>
              <w:t>May perform mental health evaluations.</w:t>
            </w:r>
          </w:p>
        </w:tc>
      </w:tr>
      <w:tr w:rsidR="00863DA4" w14:paraId="71160862" w14:textId="77777777">
        <w:trPr>
          <w:trHeight w:val="553"/>
        </w:trPr>
        <w:tc>
          <w:tcPr>
            <w:tcW w:w="5117" w:type="dxa"/>
          </w:tcPr>
          <w:p w14:paraId="71160860" w14:textId="77777777" w:rsidR="00863DA4" w:rsidRDefault="00BE0184" w:rsidP="002429AC">
            <w:pPr>
              <w:pStyle w:val="TableParagraph"/>
              <w:spacing w:before="36"/>
              <w:ind w:left="4"/>
            </w:pPr>
            <w:r>
              <w:t xml:space="preserve">Cannot address JAs, including psychological </w:t>
            </w:r>
            <w:proofErr w:type="spellStart"/>
            <w:r>
              <w:t>JAs.</w:t>
            </w:r>
            <w:proofErr w:type="spellEnd"/>
          </w:p>
        </w:tc>
        <w:tc>
          <w:tcPr>
            <w:tcW w:w="4676" w:type="dxa"/>
            <w:gridSpan w:val="2"/>
          </w:tcPr>
          <w:p w14:paraId="71160861" w14:textId="77777777" w:rsidR="00863DA4" w:rsidRDefault="00BE0184" w:rsidP="002429AC">
            <w:pPr>
              <w:pStyle w:val="TableParagraph"/>
              <w:spacing w:before="36"/>
              <w:ind w:left="4"/>
            </w:pPr>
            <w:r>
              <w:t xml:space="preserve">May comment on psychological </w:t>
            </w:r>
            <w:proofErr w:type="spellStart"/>
            <w:r>
              <w:t>JAs.</w:t>
            </w:r>
            <w:proofErr w:type="spellEnd"/>
          </w:p>
        </w:tc>
      </w:tr>
      <w:tr w:rsidR="00863DA4" w14:paraId="71160865" w14:textId="77777777">
        <w:trPr>
          <w:trHeight w:val="1499"/>
        </w:trPr>
        <w:tc>
          <w:tcPr>
            <w:tcW w:w="5117" w:type="dxa"/>
            <w:shd w:val="clear" w:color="auto" w:fill="D9E0F3"/>
          </w:tcPr>
          <w:p w14:paraId="71160863" w14:textId="77777777" w:rsidR="00863DA4" w:rsidRDefault="00BE0184" w:rsidP="002429AC">
            <w:pPr>
              <w:pStyle w:val="TableParagraph"/>
              <w:spacing w:line="300" w:lineRule="exact"/>
              <w:ind w:left="4"/>
            </w:pPr>
            <w:r>
              <w:t xml:space="preserve">All other mental health treatment requires prior authorization. Ongoing treatment </w:t>
            </w:r>
            <w:proofErr w:type="gramStart"/>
            <w:r>
              <w:t>may be approved</w:t>
            </w:r>
            <w:proofErr w:type="gramEnd"/>
            <w:r>
              <w:t xml:space="preserve"> for up to 90 days at a time. Provide BHI with referral from the AP and provide up to 16 visits with a focus on addressing psychosocial barriers.</w:t>
            </w:r>
          </w:p>
        </w:tc>
        <w:tc>
          <w:tcPr>
            <w:tcW w:w="4676" w:type="dxa"/>
            <w:gridSpan w:val="2"/>
            <w:shd w:val="clear" w:color="auto" w:fill="D9E0F3"/>
          </w:tcPr>
          <w:p w14:paraId="71160864" w14:textId="77777777" w:rsidR="00863DA4" w:rsidRDefault="00BE0184" w:rsidP="002429AC">
            <w:pPr>
              <w:pStyle w:val="TableParagraph"/>
              <w:spacing w:before="33" w:line="285" w:lineRule="auto"/>
              <w:ind w:left="4"/>
            </w:pPr>
            <w:r>
              <w:t>Same as MLT for BHI but no cap on number of visits.</w:t>
            </w:r>
          </w:p>
        </w:tc>
      </w:tr>
      <w:tr w:rsidR="00863DA4" w14:paraId="7116086A" w14:textId="77777777">
        <w:trPr>
          <w:trHeight w:val="562"/>
        </w:trPr>
        <w:tc>
          <w:tcPr>
            <w:tcW w:w="5117" w:type="dxa"/>
            <w:vMerge w:val="restart"/>
          </w:tcPr>
          <w:p w14:paraId="71160866" w14:textId="77777777" w:rsidR="00863DA4" w:rsidRDefault="00BE0184" w:rsidP="002429AC">
            <w:pPr>
              <w:pStyle w:val="TableParagraph"/>
              <w:spacing w:before="33" w:line="285" w:lineRule="auto"/>
              <w:ind w:left="4"/>
            </w:pPr>
            <w:r>
              <w:t>MLTs providing BHI use CPT codes 96156, 96158, and 96159. No more than one hour may be billed on</w:t>
            </w:r>
          </w:p>
          <w:p w14:paraId="71160867" w14:textId="77777777" w:rsidR="00863DA4" w:rsidRDefault="00BE0184" w:rsidP="002429AC">
            <w:pPr>
              <w:pStyle w:val="TableParagraph"/>
              <w:spacing w:line="244" w:lineRule="exact"/>
              <w:ind w:left="4"/>
            </w:pPr>
            <w:proofErr w:type="gramStart"/>
            <w:r>
              <w:t>a</w:t>
            </w:r>
            <w:proofErr w:type="gramEnd"/>
            <w:r>
              <w:t xml:space="preserve"> single date of service/visit.</w:t>
            </w:r>
          </w:p>
        </w:tc>
        <w:tc>
          <w:tcPr>
            <w:tcW w:w="4676" w:type="dxa"/>
            <w:gridSpan w:val="2"/>
            <w:tcBorders>
              <w:bottom w:val="nil"/>
            </w:tcBorders>
          </w:tcPr>
          <w:p w14:paraId="71160868" w14:textId="77777777" w:rsidR="00863DA4" w:rsidRDefault="00BE0184" w:rsidP="002429AC">
            <w:pPr>
              <w:pStyle w:val="TableParagraph"/>
              <w:spacing w:before="33"/>
              <w:ind w:left="4"/>
            </w:pPr>
            <w:r>
              <w:t>BHI codes are the same. Additional codes see</w:t>
            </w:r>
          </w:p>
          <w:p w14:paraId="71160869" w14:textId="77777777" w:rsidR="00863DA4" w:rsidRDefault="006E1FF2" w:rsidP="002429AC">
            <w:pPr>
              <w:pStyle w:val="TableParagraph"/>
              <w:spacing w:before="47" w:line="209" w:lineRule="exact"/>
              <w:ind w:left="4"/>
            </w:pPr>
            <w:hyperlink r:id="rId127">
              <w:r w:rsidR="00BE0184">
                <w:rPr>
                  <w:color w:val="0461C1"/>
                </w:rPr>
                <w:t>Mental Health Services Fee Schedule</w:t>
              </w:r>
            </w:hyperlink>
          </w:p>
        </w:tc>
      </w:tr>
      <w:tr w:rsidR="00863DA4" w14:paraId="7116086E" w14:textId="77777777">
        <w:trPr>
          <w:trHeight w:val="317"/>
        </w:trPr>
        <w:tc>
          <w:tcPr>
            <w:tcW w:w="5117" w:type="dxa"/>
            <w:vMerge/>
            <w:tcBorders>
              <w:top w:val="nil"/>
            </w:tcBorders>
          </w:tcPr>
          <w:p w14:paraId="7116086B" w14:textId="77777777" w:rsidR="00863DA4" w:rsidRDefault="00863DA4" w:rsidP="002429AC">
            <w:pPr>
              <w:rPr>
                <w:sz w:val="2"/>
                <w:szCs w:val="2"/>
              </w:rPr>
            </w:pPr>
          </w:p>
        </w:tc>
        <w:tc>
          <w:tcPr>
            <w:tcW w:w="3687" w:type="dxa"/>
            <w:tcBorders>
              <w:top w:val="single" w:sz="8" w:space="0" w:color="0461C1"/>
              <w:right w:val="nil"/>
            </w:tcBorders>
          </w:tcPr>
          <w:p w14:paraId="7116086C" w14:textId="77777777" w:rsidR="00863DA4" w:rsidRDefault="00863DA4" w:rsidP="002429AC">
            <w:pPr>
              <w:pStyle w:val="TableParagraph"/>
              <w:ind w:left="0"/>
              <w:rPr>
                <w:rFonts w:ascii="Times New Roman"/>
              </w:rPr>
            </w:pPr>
          </w:p>
        </w:tc>
        <w:tc>
          <w:tcPr>
            <w:tcW w:w="989" w:type="dxa"/>
            <w:tcBorders>
              <w:top w:val="nil"/>
              <w:left w:val="nil"/>
            </w:tcBorders>
          </w:tcPr>
          <w:p w14:paraId="7116086D" w14:textId="77777777" w:rsidR="00863DA4" w:rsidRDefault="00863DA4" w:rsidP="002429AC">
            <w:pPr>
              <w:pStyle w:val="TableParagraph"/>
              <w:ind w:left="0"/>
              <w:rPr>
                <w:rFonts w:ascii="Times New Roman"/>
              </w:rPr>
            </w:pPr>
          </w:p>
        </w:tc>
      </w:tr>
      <w:tr w:rsidR="00863DA4" w14:paraId="71160871" w14:textId="77777777">
        <w:trPr>
          <w:trHeight w:val="299"/>
        </w:trPr>
        <w:tc>
          <w:tcPr>
            <w:tcW w:w="5117" w:type="dxa"/>
            <w:shd w:val="clear" w:color="auto" w:fill="D9E0F3"/>
          </w:tcPr>
          <w:p w14:paraId="7116086F" w14:textId="77777777" w:rsidR="00863DA4" w:rsidRDefault="00BE0184" w:rsidP="002429AC">
            <w:pPr>
              <w:pStyle w:val="TableParagraph"/>
              <w:spacing w:before="33" w:line="246" w:lineRule="exact"/>
              <w:ind w:left="4"/>
            </w:pPr>
            <w:r>
              <w:t>Use MLT Pilot Forms.</w:t>
            </w:r>
          </w:p>
        </w:tc>
        <w:tc>
          <w:tcPr>
            <w:tcW w:w="4676" w:type="dxa"/>
            <w:gridSpan w:val="2"/>
            <w:shd w:val="clear" w:color="auto" w:fill="D9E0F3"/>
          </w:tcPr>
          <w:p w14:paraId="71160870" w14:textId="77777777" w:rsidR="00863DA4" w:rsidRDefault="00BE0184" w:rsidP="002429AC">
            <w:pPr>
              <w:pStyle w:val="TableParagraph"/>
              <w:spacing w:before="33" w:line="246" w:lineRule="exact"/>
              <w:ind w:left="4"/>
            </w:pPr>
            <w:r>
              <w:t>Use treatment notes.</w:t>
            </w:r>
          </w:p>
        </w:tc>
      </w:tr>
      <w:tr w:rsidR="00863DA4" w14:paraId="71160874" w14:textId="77777777">
        <w:trPr>
          <w:trHeight w:val="599"/>
        </w:trPr>
        <w:tc>
          <w:tcPr>
            <w:tcW w:w="5117" w:type="dxa"/>
          </w:tcPr>
          <w:p w14:paraId="71160872" w14:textId="77777777" w:rsidR="00863DA4" w:rsidRDefault="00BE0184" w:rsidP="002429AC">
            <w:pPr>
              <w:pStyle w:val="TableParagraph"/>
              <w:spacing w:line="300" w:lineRule="exact"/>
              <w:ind w:left="4"/>
            </w:pPr>
            <w:r>
              <w:t>May bill for care conferences and phone calls, but not correspondence with VRC.</w:t>
            </w:r>
          </w:p>
        </w:tc>
        <w:tc>
          <w:tcPr>
            <w:tcW w:w="4676" w:type="dxa"/>
            <w:gridSpan w:val="2"/>
          </w:tcPr>
          <w:p w14:paraId="71160873" w14:textId="77777777" w:rsidR="00863DA4" w:rsidRDefault="00BE0184" w:rsidP="002429AC">
            <w:pPr>
              <w:pStyle w:val="TableParagraph"/>
              <w:spacing w:line="300" w:lineRule="exact"/>
              <w:ind w:left="4"/>
            </w:pPr>
            <w:r>
              <w:t>May bill for care conferences, phone calls, and correspondence with VRC.</w:t>
            </w:r>
          </w:p>
        </w:tc>
      </w:tr>
      <w:tr w:rsidR="00863DA4" w14:paraId="71160877" w14:textId="77777777">
        <w:trPr>
          <w:trHeight w:val="566"/>
        </w:trPr>
        <w:tc>
          <w:tcPr>
            <w:tcW w:w="5117" w:type="dxa"/>
            <w:shd w:val="clear" w:color="auto" w:fill="D9E0F3"/>
          </w:tcPr>
          <w:p w14:paraId="71160875" w14:textId="77777777" w:rsidR="00863DA4" w:rsidRDefault="00BE0184" w:rsidP="002429AC">
            <w:pPr>
              <w:pStyle w:val="TableParagraph"/>
              <w:spacing w:before="33"/>
              <w:ind w:left="4"/>
            </w:pPr>
            <w:r>
              <w:t xml:space="preserve">Access to claim documents </w:t>
            </w:r>
            <w:proofErr w:type="gramStart"/>
            <w:r>
              <w:t>must be requested</w:t>
            </w:r>
            <w:proofErr w:type="gramEnd"/>
            <w:r>
              <w:t>.</w:t>
            </w:r>
          </w:p>
        </w:tc>
        <w:tc>
          <w:tcPr>
            <w:tcW w:w="4676" w:type="dxa"/>
            <w:gridSpan w:val="2"/>
            <w:shd w:val="clear" w:color="auto" w:fill="D9E0F3"/>
          </w:tcPr>
          <w:p w14:paraId="71160876" w14:textId="77777777" w:rsidR="00863DA4" w:rsidRDefault="00BE0184" w:rsidP="002429AC">
            <w:pPr>
              <w:pStyle w:val="TableParagraph"/>
              <w:spacing w:before="33"/>
              <w:ind w:left="4"/>
            </w:pPr>
            <w:r>
              <w:t>Same as MLTs.</w:t>
            </w:r>
          </w:p>
        </w:tc>
      </w:tr>
    </w:tbl>
    <w:p w14:paraId="71160878" w14:textId="77777777" w:rsidR="00863DA4" w:rsidRDefault="00863DA4" w:rsidP="002429AC">
      <w:pPr>
        <w:pStyle w:val="BodyText"/>
        <w:spacing w:before="4"/>
        <w:rPr>
          <w:sz w:val="27"/>
        </w:rPr>
      </w:pPr>
    </w:p>
    <w:p w14:paraId="71160879" w14:textId="77777777" w:rsidR="00863DA4" w:rsidRDefault="00BE0184" w:rsidP="00A24FBD">
      <w:pPr>
        <w:pStyle w:val="BodyText"/>
        <w:spacing w:line="261" w:lineRule="auto"/>
        <w:ind w:left="147" w:right="520"/>
      </w:pPr>
      <w:r>
        <w:t xml:space="preserve">L&amp;I expects the VRC to be responsible for collaboration with psychologists and MLTs to see that treatment moves forward and unnecessary delays and duration </w:t>
      </w:r>
      <w:proofErr w:type="gramStart"/>
      <w:r>
        <w:t>are prevented</w:t>
      </w:r>
      <w:proofErr w:type="gramEnd"/>
      <w:r>
        <w:t>.</w:t>
      </w:r>
    </w:p>
    <w:p w14:paraId="7116087A" w14:textId="77777777" w:rsidR="00863DA4" w:rsidRDefault="00863DA4" w:rsidP="00A24FBD">
      <w:pPr>
        <w:pStyle w:val="BodyText"/>
        <w:spacing w:before="8"/>
        <w:ind w:right="520"/>
        <w:rPr>
          <w:sz w:val="22"/>
        </w:rPr>
      </w:pPr>
    </w:p>
    <w:p w14:paraId="7116087B" w14:textId="77777777" w:rsidR="00863DA4" w:rsidRDefault="00BE0184" w:rsidP="00A24FBD">
      <w:pPr>
        <w:ind w:left="147" w:right="520"/>
        <w:rPr>
          <w:sz w:val="28"/>
        </w:rPr>
      </w:pPr>
      <w:r>
        <w:rPr>
          <w:color w:val="397B67"/>
          <w:sz w:val="28"/>
        </w:rPr>
        <w:t>Catastrophic claims considerations</w:t>
      </w:r>
    </w:p>
    <w:p w14:paraId="7116087C" w14:textId="77777777" w:rsidR="00863DA4" w:rsidRDefault="00BE0184" w:rsidP="00A24FBD">
      <w:pPr>
        <w:pStyle w:val="BodyText"/>
        <w:spacing w:before="13"/>
        <w:ind w:left="147" w:right="520"/>
      </w:pPr>
      <w:proofErr w:type="gramStart"/>
      <w:r>
        <w:t>Labor and Industries defines catastrophic claims as hospitalized, open and closed head injuries, spinal cord injuries with paralysis, hospitalized burns, multiple trauma/fractures, major crush injuries, major de-gloving injuries, amputated limbs, severe chemical exposure requiring hospitalization If the worker loses (or loses the use of) both legs, both arms, an arm and a leg, or total eyesight, they are eligible for a statutory pension by law, even if they can return to</w:t>
      </w:r>
      <w:r>
        <w:rPr>
          <w:spacing w:val="-47"/>
        </w:rPr>
        <w:t xml:space="preserve"> </w:t>
      </w:r>
      <w:r>
        <w:t>work.</w:t>
      </w:r>
      <w:proofErr w:type="gramEnd"/>
    </w:p>
    <w:p w14:paraId="7116087E" w14:textId="77777777" w:rsidR="00863DA4" w:rsidRDefault="00BE0184" w:rsidP="00A24FBD">
      <w:pPr>
        <w:pStyle w:val="BodyText"/>
        <w:spacing w:before="67" w:line="261" w:lineRule="auto"/>
        <w:ind w:left="147" w:right="520"/>
      </w:pPr>
      <w:r w:rsidRPr="004F5386">
        <w:rPr>
          <w:noProof/>
          <w:lang w:bidi="ar-SA"/>
        </w:rPr>
        <w:drawing>
          <wp:anchor distT="0" distB="0" distL="114300" distR="114300" simplePos="0" relativeHeight="251658289" behindDoc="1" locked="0" layoutInCell="1" allowOverlap="1" wp14:anchorId="71160C37" wp14:editId="796FD220">
            <wp:simplePos x="0" y="0"/>
            <wp:positionH relativeFrom="column">
              <wp:posOffset>179705</wp:posOffset>
            </wp:positionH>
            <wp:positionV relativeFrom="paragraph">
              <wp:posOffset>302260</wp:posOffset>
            </wp:positionV>
            <wp:extent cx="2172970" cy="1454150"/>
            <wp:effectExtent l="0" t="0" r="0" b="0"/>
            <wp:wrapTight wrapText="bothSides">
              <wp:wrapPolygon edited="0">
                <wp:start x="0" y="0"/>
                <wp:lineTo x="0" y="21223"/>
                <wp:lineTo x="21398" y="21223"/>
                <wp:lineTo x="21398" y="0"/>
                <wp:lineTo x="0" y="0"/>
              </wp:wrapPolygon>
            </wp:wrapTight>
            <wp:docPr id="10" name="image77.png" descr="Ambulance rushing down a street in front of the emergency room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7.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72970" cy="1454150"/>
                    </a:xfrm>
                    <a:prstGeom prst="rect">
                      <a:avLst/>
                    </a:prstGeom>
                  </pic:spPr>
                </pic:pic>
              </a:graphicData>
            </a:graphic>
            <wp14:sizeRelH relativeFrom="margin">
              <wp14:pctWidth>0</wp14:pctWidth>
            </wp14:sizeRelH>
            <wp14:sizeRelV relativeFrom="margin">
              <wp14:pctHeight>0</wp14:pctHeight>
            </wp14:sizeRelV>
          </wp:anchor>
        </w:drawing>
      </w:r>
      <w:r>
        <w:t xml:space="preserve">If the worker is hospitalization for psychiatric issues, the claim </w:t>
      </w:r>
      <w:proofErr w:type="gramStart"/>
      <w:r>
        <w:t>may also be classified</w:t>
      </w:r>
      <w:proofErr w:type="gramEnd"/>
      <w:r>
        <w:t xml:space="preserve"> as catastrophic. There may be numerous psychological problems associated with rehabilitation for a worker with a catastrophic claim, and the claim manager (CM) should assist the worker in dealing with these issues. Each worker will respond differently to an injury and trauma.</w:t>
      </w:r>
    </w:p>
    <w:p w14:paraId="7116087F" w14:textId="77777777" w:rsidR="00863DA4" w:rsidRDefault="00BE0184" w:rsidP="00A24FBD">
      <w:pPr>
        <w:pStyle w:val="BodyText"/>
        <w:spacing w:line="261" w:lineRule="auto"/>
        <w:ind w:left="147" w:right="520"/>
      </w:pPr>
      <w:r>
        <w:t>Reactions may include alarm, pain, anxiety, loss, grief, denial, and anger. In addition to these reactions, amputees may experience psychological factors, such as stress and depression, which could influence the severity of phantom limb pain.</w:t>
      </w:r>
    </w:p>
    <w:p w14:paraId="71160880" w14:textId="77777777" w:rsidR="00863DA4" w:rsidRDefault="00863DA4" w:rsidP="00A24FBD">
      <w:pPr>
        <w:pStyle w:val="BodyText"/>
        <w:spacing w:before="6"/>
        <w:ind w:right="520"/>
        <w:rPr>
          <w:sz w:val="25"/>
        </w:rPr>
      </w:pPr>
    </w:p>
    <w:p w14:paraId="71160881" w14:textId="77777777" w:rsidR="00863DA4" w:rsidRDefault="00BE0184" w:rsidP="00A24FBD">
      <w:pPr>
        <w:pStyle w:val="BodyText"/>
        <w:spacing w:line="261" w:lineRule="auto"/>
        <w:ind w:left="147" w:right="520"/>
      </w:pPr>
      <w:r>
        <w:t>A worker may go through a period of grief over the loss of a limb or loss of function. The grief process can be very disruptive to vocational services and to the claim, in general. One reaction to grief may be blaming others, such as the employer or department staff. The grief process is often mistaken for non-cooperation. VRCs who work with catastrophic claims should be familiar with the grief process.</w:t>
      </w:r>
    </w:p>
    <w:p w14:paraId="71160882" w14:textId="77777777" w:rsidR="00863DA4" w:rsidRDefault="00863DA4" w:rsidP="00A24FBD">
      <w:pPr>
        <w:pStyle w:val="BodyText"/>
        <w:spacing w:before="9"/>
        <w:ind w:right="520"/>
        <w:rPr>
          <w:sz w:val="25"/>
        </w:rPr>
      </w:pPr>
    </w:p>
    <w:p w14:paraId="71160883" w14:textId="77777777" w:rsidR="00863DA4" w:rsidRDefault="00BE0184" w:rsidP="00A24FBD">
      <w:pPr>
        <w:pStyle w:val="BodyText"/>
        <w:ind w:left="147" w:right="520"/>
      </w:pPr>
      <w:bookmarkStart w:id="64" w:name="How_to_view_authorizations"/>
      <w:bookmarkEnd w:id="64"/>
      <w:r>
        <w:rPr>
          <w:color w:val="397B67"/>
        </w:rPr>
        <w:t>How to view authorizations</w:t>
      </w:r>
    </w:p>
    <w:p w14:paraId="71160884" w14:textId="77777777" w:rsidR="00863DA4" w:rsidRDefault="00BE0184" w:rsidP="00A24FBD">
      <w:pPr>
        <w:pStyle w:val="BodyText"/>
        <w:spacing w:before="24" w:line="261" w:lineRule="auto"/>
        <w:ind w:left="148" w:right="520"/>
      </w:pPr>
      <w:r>
        <w:t xml:space="preserve">By clicking on “What is Covered Under this Claim,” VRCs can view which codes </w:t>
      </w:r>
      <w:proofErr w:type="gramStart"/>
      <w:r>
        <w:t>are authorized</w:t>
      </w:r>
      <w:proofErr w:type="gramEnd"/>
      <w:r>
        <w:t xml:space="preserve"> for the worker including vocational services (voc. billing codes) as well as medical procedures.</w:t>
      </w:r>
    </w:p>
    <w:p w14:paraId="71160885" w14:textId="77777777" w:rsidR="00863DA4" w:rsidRDefault="007A6BDD" w:rsidP="002429AC">
      <w:pPr>
        <w:pStyle w:val="BodyText"/>
        <w:spacing w:before="5"/>
        <w:rPr>
          <w:sz w:val="13"/>
        </w:rPr>
      </w:pPr>
      <w:r>
        <w:rPr>
          <w:noProof/>
          <w:lang w:bidi="ar-SA"/>
        </w:rPr>
        <mc:AlternateContent>
          <mc:Choice Requires="wpg">
            <w:drawing>
              <wp:anchor distT="0" distB="0" distL="0" distR="0" simplePos="0" relativeHeight="251658276" behindDoc="1" locked="0" layoutInCell="1" allowOverlap="1" wp14:anchorId="71160C39" wp14:editId="51DD023C">
                <wp:simplePos x="0" y="0"/>
                <wp:positionH relativeFrom="page">
                  <wp:posOffset>640080</wp:posOffset>
                </wp:positionH>
                <wp:positionV relativeFrom="paragraph">
                  <wp:posOffset>123190</wp:posOffset>
                </wp:positionV>
                <wp:extent cx="4366260" cy="2491740"/>
                <wp:effectExtent l="0" t="0" r="0" b="0"/>
                <wp:wrapTopAndBottom/>
                <wp:docPr id="15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6260" cy="2491740"/>
                          <a:chOff x="1008" y="194"/>
                          <a:chExt cx="6876" cy="3924"/>
                        </a:xfrm>
                      </wpg:grpSpPr>
                      <pic:pic xmlns:pic="http://schemas.openxmlformats.org/drawingml/2006/picture">
                        <pic:nvPicPr>
                          <pic:cNvPr id="160" name="Picture 71" descr="Headings across the top of the table read &quot;Start Code,&quot; &quot;End Code,&quot; &quot;Status,&quot; &quot;From,&quot;  &quot;To,&quot; and &quot;Entry date.&quot; Under each entry is line for the description of treatment.  Examples include &quot;office consultation&quot; and &quot;assessment services.&quot; Next to the description of treatment, the &quot;Type of service&quot; is indicated. Options for type of service include &quot;Medical- Vendor&quot;, &quot;Out-patient Hospital,&quot; and &quot;Vocational.&quot;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008" y="193"/>
                            <a:ext cx="6876" cy="39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70" descr="Headings across the top of the table read &quot;Start Code,&quot; &quot;End Code,&quot; &quot;Status,&quot; &quot;From,&quot;  &quot;To,&quot; and &quot;Entry date.&quot; Under each entry is line for the description of treatment.  Examples include &quot;office consultation&quot; and &quot;assessment services.&quot; Next to the description of treatment, the &quot;Type of service&quot; is indicated. Options for type of service include &quot;Medical- Vendor&quot;, &quot;Out-patient Hospital,&quot; and &quot;Vocational.&quot;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227" y="294"/>
                            <a:ext cx="6255" cy="35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55FF12" id="Group 69" o:spid="_x0000_s1026" style="position:absolute;margin-left:50.4pt;margin-top:9.7pt;width:343.8pt;height:196.2pt;z-index:-251658204;mso-wrap-distance-left:0;mso-wrap-distance-right:0;mso-position-horizontal-relative:page" coordorigin="1008,194" coordsize="6876,3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NYVAQAAHUPAAAOAAAAZHJzL2Uyb0RvYy54bWzsV1tv2zYUfh+w/0Do&#10;YU+VLSnydUmKzJd0QNsEa9p3mqIsopTIkZSdoNh/3zkU5dyMZuiehsWAbeqQPPzO+c6FOn17W0uy&#10;48YK1ZxF6SCJCG+YKkSzPYs+36zjaUSso01BpWr4WXTHbfT2/OefTvd6zjNVKVlwQ0BJY+d7fRZV&#10;zun5cGhZxWtqB0rzBiZLZWrq4NFsh4Whe9Bey2GWJOPhXplCG8W4tSBddpPRuddflpy5q7K03BF5&#10;FgE253+N/93g7/D8lM63hupKsACD/gCKmooGDj2oWlJHSWvEM1W1YEZZVboBU/VQlaVg3NsA1qTJ&#10;E2sujWq1t2U732/1wU3g2id++mG17OPu2hBRAHcjoKqhNZDkzyXjGXpnr7dzWHRp9Cd9bToTYfhe&#10;sa8WpodP5/F52y0mm/0HVYA+2jrlvXNbmhpVgN3k1pNwdyCB3zrCQJifjMfZGLhiMJfls3SSB5pY&#10;BVzivjRJACtMp7O8Y5BVq7B9PJ2Mu70ns8zPDum8O9djDdjOT7Vgc/gGp8LomVNfDj7Y5VrDo6Ck&#10;/kc6amq+tjoG/jV1YiOkcHc+lsFFCKrZXQuGrsaHB/ygTzp+YB6PJZM0IgW3DOL5HaeYc5ZQjC9L&#10;XMWJU5qoshvSjeTEwCLyy5+tcr9+ctQ4sgB63nSCIF81xREprHatfbxybVTdS8LmG9ULIOEPCp25&#10;IwV1fBAO+txgynPKKigVOCkskaLhBLLcg/UmCe2gpHj8ANvVsHRAyOqW1lpyS0TDZFvwcEiXR4Sp&#10;xrYSsMLOcNg9EGot1AjUQyw3O8g72yP6iLHn1HcPf+NnO603d5ojsqAnHAVmiKYQDEwtBuTK47ed&#10;UY/XPwH/geMmGZMvvCmU6bS9CZZdtS7GMEHY75TVwlH53MlfFJwKRlPZm0QGmBh9BHXxRDHefeKS&#10;Ri0q2mz5hdVQIiGRILR6kTFqX0GkWBRjij/W4h8fxehGCr0WUmJm4zhkA0Tlkyp1JKE65paKtchM&#10;V9INl94aWwltI2LmvN5wqFDm9yL1ZQToem8dHofE+TL7LZteJMks+y1ejJJFnCeTVXwxyyfxJFlB&#10;Acmn6SJd/IW703zeWg5uoHKpRcAK0mdoj9bU0H26au2rPtlR31vQUx5Q/+8hgghdglitYX+As2Ed&#10;jJ3hjlU4LMFzQQ6LDxPezfeeRQ4sFOAXa+qD2njS1Ub0ERbW71RGiAxj3SVXNcEBuBqAelfTHZjR&#10;mdYvQdCNQsK9KcfImCWz1XQ1zeM8G6+AjOUyvlgv8ni8Tiej5clysVimPRmVKAreoLp/z4V3rZKi&#10;6MPRmu1mIU3H0dp/fEiDo++XDTEm7mH0/PX/HY89ASDFIXz/iy0ke9ZCoKm8thBoiK8t5H/SQrLX&#10;FvLCtTzNsom/Xmf99frQQrLRKFyuR9NxqKT9pb7vD68tBG5Cx64Cx1qIfyeBdzu/I7yH4svjw2cY&#10;P3xbPv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Sx2FO4AAA&#10;AAoBAAAPAAAAZHJzL2Rvd25yZXYueG1sTI/BTsMwEETvSPyDtUjcqG1oIYQ4VVUBpwqJFglx2ybb&#10;JGpsR7GbpH/P9gS3Ge1o9k22nGwrBupD450BPVMgyBW+bFxl4Gv3dpeACBFdia13ZOBMAZb59VWG&#10;aelH90nDNlaCS1xI0UAdY5dKGYqaLIaZ78jx7eB7i5FtX8myx5HLbSvvlXqUFhvHH2rsaF1Tcdye&#10;rIH3EcfVg34dNsfD+vyzW3x8bzQZc3szrV5ARJriXxgu+IwOOTPt/cmVQbTslWL0yOJ5DoIDT0nC&#10;Ym9grnUCMs/k/wn5LwAAAP//AwBQSwMECgAAAAAAAAAhALWay4IiBAAAIgQAABQAAABkcnMvbWVk&#10;aWEvaW1hZ2UxLnBuZ4lQTkcNChoKAAAADUlIRFIAAACfAAAAmggGAAAAt9aaUwAAAAZiS0dEAP8A&#10;/wD/oL2nkwAAAAlwSFlzAAAX1gAADf8BF4cl9wAAA8JJREFUeJzt2s1uHEUYRuG3Ztr2IoRILBAL&#10;Ftz/bbEBIZFg44gwXdVsqibjUk9shOAg+Tybcv+M5MXR1+Uel7xc+Rv3SttzN+wFNZ8rV85LL9Gm&#10;43OUh//4F5HOlouf5wl37OvNdO8crBPxdZsfr2PS1b6e+rrOn3PyCbPsnBsT701fv06SUspX/XhM&#10;QveCujQm4ClJtm177Me/9fXx8nrink+gJZ8n1whxTLZ3SXI4HL7v67d9fTPd7+RT0vd627Z9TJJa&#10;6y9J0lr7sV8fE2/sBZuTT5i9Pd9tkpRS3ibJ8Xj8LkmWZfmhH7/r1+e9n16nLUm2batJ0lp76Odv&#10;+/n7vn7o5/8YH3TyCbP3nm8EeZd8noDLsnxzuV5MPgN+3cbkW5NkXdebJKm1vk+SUspdvz7eopyf&#10;lIYjzN6e78kEHBOulDL2gnfTeQN+3cb7vWOStNae9JEvvBUxHGH2Jl+SpJRzqPMkLH31PZ/Otm2b&#10;v/F69hswJ58wxieM8QljfMIYnzDGJ4zxCWN8whifMMYnjPEJY3zCGJ8wxieM8QljfMIYnzDGJ4zx&#10;CWN8whifMMYnjPEJY3zCGJ8wxieM8QljfMIYnzDGJ4zxCWN8whifMMYnjPEJY3zCGJ8wxieM8Qlj&#10;fMIYnzDGJ4zxCWN8whifMMYnjPEJY3zCGJ8wxieM8QljfMIYnzDGJ4zxCWN8whifMMYnjPEJY3zC&#10;GJ8wxieM8QljfMIYnzDGJ4zxCWN8whifMMYnjPEJY3zCGJ8wxieM8QljfMIYnzDGJ4zxCWN8whif&#10;MMYnjPEJY3zCGJ8wxieM8QljfMIYnzDGJ4zxCWN8whifMMYnjPEJY3zCGJ8wxieM8QljfMIYnzDG&#10;J4zxCWN8whifMMYnjPEJY3zCGJ8wxieM8QljfMIYnzDGJ4zxCWN8whifMMYnjPEJY3zCGJ8wxifM&#10;8oJ7tmmdz0t7nu3DySfM3uTbkmTbtlFu68e1r2uSlFJKPy7//q+p/7vRxVjTu8n1J6eTT5zLyfdk&#10;0iU5JUlr7WNf75NkXddDkpRSbvp9Tj6dJ16t9T5JWmuP/fyf/ZZ5Ejr5xNnb841n9+9J0lr7OUlO&#10;p9MhSWqtb/t9x746+V63J0/MMfFqrT/18w99Xaf7nXziLLmy10vyIUlqrSVJWmvvk6SUctevG64u&#10;jbckY4/30I9/7cef+nre+xmQMGXn5xHk2A+Ov2pvp+vu9XRpfoKOPd6n6djJJ97e9JrPzZPOiacv&#10;mb/RaFeu+0eDOC+ZYk46/RNX/7vFySfMX9uiyrpGJ0EbAAAAAElFTkSuQmCCUEsDBAoAAAAAAAAA&#10;IQD57wmE10UBANdFAQAUAAAAZHJzL21lZGlhL2ltYWdlMi5wbmeJUE5HDQoaCgAAAA1JSERSAAAC&#10;RgAAAjYIAgAAADqd0PoAAAAGYktHRAD/AP8A/6C9p5MAAAAJcEhZcwAADsQAAA7EAZUrDhsAACAA&#10;SURBVHic7J15XJTV/vg/z6B1o+/NLZthceG2oJUCyiKYuet1QR0RUdDMcgFJriE305TVUMotDEWg&#10;jBQUNxQQrilqKcuACmQmaAUKw8yIZHp/l1Jzzu+PM88zz8w8MwyySp/3y9dL5pmzfp5zzud8PufM&#10;OQwhBBAEQRDkyUfU3gVAEARBkJYBVRqCIAjSSUCVhiAIgnQSUKUhCIIgnQRUaQiCIEgnAVUagiAI&#10;0klAlYYgCIJ0ElClIQiCIJ0EVGkIgiBIJwFVGoIgCNJJQJWGIAiCdBK6lF37ur3LgCAIgiAaHF55&#10;67HjopWGIAiCdBK6NEcfIgiCIEhL0XyvIVppCIIgSCcBVRqCIAjSSRAxumyQqdu7SI9JfqQtVwvR&#10;U1Gy9i4PgiAI0saIalPmAEB04SNCCCFktVtz7DZVinfPXuvzWqpwhuRH2lr67FUZ+ZbpGllICCHk&#10;/Npdwyxm7peburDbdFIIgiDIE0fLOh6rfjnU0KIJ6qGqvGxW+h6hF/fOPPtOcIpxjWVuUgiCIMiT&#10;gp5KU6V497T02ZsSacUwDGvEyKKYv1GHHs+sUaV499T18qlSvCeFwv1f173BMIzP/lpSnTaTmZm6&#10;L5oG67U+T5E6l/uby5J7yHN7qlK8ez4z22smY8F/nh85dN6hO78fmC/RTUEI8RjpxN8PHTkjJ8D3&#10;SbKmm2BShsH41USTDkEQpKOj63hU7p3Vg/1YmLJPTkhhJDzdM+o8IUT3bw6jAdQ390tB9MzsPUpC&#10;1PkbAYB+xc+xNmUOiKT7atS6fyv3zurBPc+LsGE9isq9s3rQBA3hBSN6KbPwo+snxY/O/c1LhEoD&#10;QRAEaS1KK5JLK5Kbk4KA45HpGjnGTQTg5jvHWpG6LVQ0OW6hBwAAuI2NeP5O5Gm684K1roaFwv3f&#10;L1cas2A8pWPEAGDbXwqicS/ZAYDEzhEASiuVALIkv/SeESvn2DAAIBkxQ6o+ln5OQSM+M2vmaBsG&#10;AOxeGkEehp5uxr4VUhDDMAzDSOYduvNHemWVYYDqtE1hCu+v33UDAAD38cu1OarT3wlOUYGb7xzr&#10;xy4AgiAI0gYIqLS/Se368z+r0+faajZGDg+Tk0cllXKiSJ1r7bc/uvARZ9g9NtRRyTCMqO+cdFCf&#10;+qmyOalxVP50jrFwsrNhSEGMyOPD2fvkhJC8CBsTUQ7MtdGUxONDACitVFr57suLsDHP1YkgCIK0&#10;M2ZsD9Fz3z06MseGqfzpHGvMNRc9T2b92uHNTxNAlht2u0foGDcAZWUpiKTSEVaNxpmt61pMm2MN&#10;AB6hNVRt/xq22fQWSgRBEKR9aUQnUWdg4O58AABQpXjP4oZ1aq6R6rOHD93le/NMOCENcBsb8Tyn&#10;KkhBjDmWkKDnUI/8SC+evxRAnV5ZQ6ieo8XWS4rpM8prVreDb33B+VR99tcCAKlOi95fSzebmFsn&#10;BEEQpJ1oRKUxfXwO30wdue5NuhaV4RVL1708Qg9HqrPn2opE/dOGRs5kV57c1uZHUDedpc9eFdN4&#10;9h6hNXlhRdSxaTHyQXYjJprYd8vOGQ/Dhxn5MTV5GDqMYRiGGXdlo/LREVpUK99te2f1WDPMgmGG&#10;iSLXgTo9/ZzCICmx38Gre6ZvpdFfPDYllq6c1VR9NNeGYRhrv/2zUz6nCSIIgiAdE4YQdKYhCIIg&#10;7Q89thgvl0EQBEEQVGkIgiBIZwFVGoIgCNJJQJWGIAiCdBJQpSEIgiCdBAGVpkidy/0+jB49bOwn&#10;xqQgpkk3kzU1PIssivHaX6Pg/yrOfEh12swupjKl9RX8VVx+pC0eGqIHd7izccnIohiv1vtZenNe&#10;yuO2QF4KJntEC5IfaUt/HIkgiPmIhE7ZbzEaVSdmwoCjnS1jJE1VinfPZt5cSg+fbCakIIYvw5aq&#10;u16ybQZ/ZsMvzBvrl9IjpGPLzujWThbF/I2+CAYc7VruN3ztJYGOkDuCIE1C9MO+X+j5Tz9PP/6l&#10;gWJg+vgcIUfa+yfG/e1mtWIB6DHKiDkUnNxOjxkDEPtuefkT4bG+dd9Xc2DcV6kfrHNrTgodokcg&#10;CCKMKI09YN7Kd5/BldayKOZvvMvDtE4nw3mr0CXRsvV9F6Q/CtU77ONUlFj3djTgX8km5GwR+x1c&#10;6wYSv4OHGh1KuNvXhI8X0RzJz/DzYtxXpc2xZtxXCR4vqT1VmU1Qd9qucbKR6jQvjzXak1OE6q7N&#10;nRUpTYreTqcrELbA+slqRG3CsOYkoFtIAfGaTkcQ9/HLtQee1VTlCIei70uwJBzaImnlo2PXaoxv&#10;QQkQcoZG579lQ/GyLuvCKOZvlj57lTVpMxkLGkV7Nx6vhPyH9F0YvtZGe0R+pO3sfamGxeOg1Sys&#10;2T+Tsei1Pk+w1oYyNczIpHgR5C+K6e0hbmtvJkvZ/pUfafvZK0WsSVd9hrecoEid6ylKa0ibJzaM&#10;bhFZSAg3NSYPQ0UTFISQ2pQ5H434WAYAIItiRnYpbCCEqG/ufzi3z2N7ERWpc188NoVegXZ+7a7R&#10;Ql2dd6da4etz/9FoXtypyvKvfhRMUJNsH5/D+dH0AraGtHlig7qTghjRGzJ6ALT6vJuv3Xo6iv1+&#10;YP7NiXJCiDp/IysQE8lCfqTtuCsbaR1Pvfbhq/q+QVmS3wOaC/s6hMWbH2nrKUojhBCiTFQHGaRj&#10;pJruq0699qGEva+AjvVGlnwMS8LHbR35g+a+Z/rWycZzN5QAAPwWRSaQP/hxjYkXAA4Gn5pA/mhI&#10;myex9TmcH00feoTW0NeqvrlfCtIvt/iJeQ+5xin8Wnk9QvBdHFrw8wTyB22EwlV7VLL5q0c7ySMz&#10;D+kWelmmxYsgf1HM3fFIqtM2hbly59lb+a7mDCZSs/+9Y1N+NK9zcuf3S0bMmPGQ3lOzbcPspHfc&#10;RADA9PEJibDadLKgkVQehQ/TzrAl8w7dAQB6+9q6YF/avd0Xbv7ngSNnTC3ju42NeL7xvFisfFes&#10;PpBuMkFTFJzczt0Mx7iPinj4Mb2PTXuhgW1/KhCTychyw25r6zh+OXd9HUv/f8w6wx4zDQAgKF76&#10;NtljncW+wasM0hFGkTqXG8TV+RvpWJ8mfJOcfkmM8DhHQnPOzzHSidRqNCZegOPOK9cY9zSqUoMD&#10;uu7TP71TMmLGjManVUbfBVs8sHtphLFTvL0W+pqph4y8rH7miRdB/lo0ZRO/hZPhmj95GOreZ+6R&#10;A/MN1+HMh072KcPD5GaUJJy7vVrvwrY1wyw07qy+c9Ibq5zdSyOaWNLjlTWPv9WNtwml/z9mWT5u&#10;MlO4nTJg299g5BX7HbwaW+bJ9zEaEe8x7ho8ej+cOVT+dE5zp2vjCJSED+cntPbb35TbG4xiRLw8&#10;cRmgSF2xWBQbq1XJGneoqO+cdNLo9AIaexfGEepKJjF8WRLT4kWQvyZNUWmPBDo59eMJOs3Mp+Wu&#10;TJtieLWbidCVP51ravomxsdG4d1uWvXLoYbHTYanVmuqjgq8QLHfwV/VN/c/nPseXfIRFq/OtIA0&#10;c9OEEfRLwkEKYp7dZkOtPdP3sppPU8VLCmKs59+nLkcAAJBFMZ+8XPM7NUDNy7PRd9FCCL8so+JF&#10;kL8sIm6KRwpitPN6g1kz02eU16yz6ecU9KMidQO/FzHuq86v3bVFcLb4KPy0SQPOynfFinVjuTWt&#10;gkJzPYEGuC1Keeqd4BTNDoKawkJuuBFSxgCy3DA37Z1qjUEKzm6YLR1tw4Btf86lqUjdFirSpvz7&#10;IV1XJ6/ufMeUInVbWNePzL9AlZcs31mqSt0Sw/m49GD69HeC7MoaIihepo9PSKh2mYcUFJo5HbF7&#10;aQR3qxyYd3cdVxL+Q2VlqSbr6rTTl4dpQz7SOAxJwVesPxnAULAGNF28svUeYfwLg0h1VQnQLFSp&#10;Jy9KeW3WSO7mvgvTmKg1VdKmXxZfvIrUufytKwjyVyQSntb8JZJGF9bSfROR8DRdJqGL56zpo3Xx&#10;ab7N38jttlDf3C8FUXThI6JLbcocGiW68JFBeE3KNC4/ZROob+6n2y74jkcuX/6UX+ehSLqvRq03&#10;+zYsrR55ETYzvWcaFozLxTs1JRJmcqah5jl7Dzi/7vyPWiEYEYhhMXjJat+CnvlFCKHvTu9bI+Ll&#10;OWxFAvlypdWLyNW9Z9R5Kk/2q8JIeJonUoGS8NDk/szsPUreG+Qy7Rm1V+C1iqT7atR5ETZcgrUp&#10;c7iCGYqXkEL+2+ELXM80pA81KYik+2rUtSlzuFz4uRvrEfzAgsXTlkG/AQvXmr41NinDlyUg3tqU&#10;OYKvEkGeFEorkksrkpuTwl/rvjRSEGMx8kFBqzjZEARBkGaB96UhCIIgiAZUaQiCIEgngSmtSG7v&#10;MiAIgiCIBnQ8IgiCIAh0ae8CIAiCIC1M6hdXWjV933dfu3vn/oWCOpXiboskKLbq5uzeu1uPpxsP&#10;ahJUaQiCIJ2K1C+uxMTEtGoWq1atElt1cxw8bMjbQ1okwUuXLl0oKBw72baZ6aDjEUEQBGkyKsXd&#10;IUNaRp8BwJAhQ1rE4EOVhiAIgnQSUKUhCIIgLQMp/qwHS88XPr3Y5gVAlYYgCIK0AKpDi3r+88IX&#10;P/56586dO3fuXN1RMa7X/COKNj2gSuRov8DRfsEHWb+2WJKK4mD7oz+YFfRedlCgo/2CETsr+E/L&#10;4kJavlRIm0BKPZ2H+9J/w4LH1D9uOmU7/ZoT3aws4kIEG1jZTj9a/g+O2xt86Z44zNd5uK+zx6wT&#10;SqMdlZR6jox35Uf5stTci2dIqWdrVxzRoy4zwXGgmUNW05LVG9k6N0SeHrI4PfSb5JlWmqPAxbM2&#10;JHieyyxo00vXRaUVySX753yz8n3ze50JSEmO46jPT5tn+5GSvDUnx++tSD4XwB87KouuSXNpqUL2&#10;mBg4kI4JUd/9Ki/1Ql7lu/mSmdqRvWk4BKQUbjndq2VLpuVedlDggtg6wy9IqefS64oTeakXDt96&#10;9PFQvU5BSp+/vu7ihbzUL+Y/HfbJWBOK5397Xnq8DnVb/rfHiIV0QGpvXmvvIrQptwqOn5LunDeU&#10;P/r39v6qavdMCfvx4qYeYuqT3HqxBdSNICIAYJwGBEKX8prfSEkONY+4OQtnMHE2U11mgl4YHpVf&#10;FLx4cpOR284UxcH2Cx3tFzgO+OyEkpCSHKc5+0GdPm/AZ7p6y27xZ8M1YxnTz0by+PeTIS2IkPUw&#10;MDvYz/jAXeC6gLl/7f/qwT1xmO+/46eu9PAd6j7lB4C6497UDOI+0j+A/fv7Mk+ekccaRsM1tg4/&#10;fNlOv5HxrrQk/DCmqcs8Z7EmOFDoFyyMY6YJVco4Zn4yRTPvfvqV/2da4+5YNltvQqY1YT1mnVAS&#10;+pHagmU7/WjFJ0V3/VMmmWhQkbrj3gZWo3ui65QWty3+wtzLDgpk7arKRPt3vyxVk5Ic1xV52XHv&#10;U2eSZvTTDFkaJ5OgS6kuM2FBbN1/t0WzgSsT7d+lIfXnSdyoyxtUmz0UtwM3fsn726v9ehv9vu7g&#10;215Xvii7c+fOr9+ER05Y0EoOSREAkJLyOPhzgG13xmlSaUVyacX26PEnv876lZTkLPj8jb0VyaVn&#10;3xsDogG23esyE6bkvpZbkVxakZz83vkAfbPabtGyV4xkVJk4Kr7L5s2lFcknP31m1ehjV5wmndw0&#10;HETSveX/mmigt8riQpzmXos5M/31Vqgz0iToyOv+9f+Oa8d6qkKclG/tecfRmEnuXpRMuHH/3LWG&#10;Nfkl69feFh/39sytP5GXeiEv9cu3ugfGu/aeUuNPuhWVqgEGFuc+NXbtT4MdMr+Yx7AZ/WPv2z9d&#10;yEstjvuvoZJgS/hSaOH9jw+nXMhLNV4eLb09p0yUNBKsLF18ltx1FUjNPXGY79LriiP+RSaiE/Xd&#10;L3fe51typNTTOUD9VV7qhbzUnI+YsE/G/uqYWRz339z1L31f5vnunvvR6VmDHTJz1jzs4qY8YVCR&#10;3lMO+t10dh7uy3NpFizOuL/boxEvKNJMHuQkKIdvLq0If2vbJ58ys0orkpOXV69P11hgEzZvLRVy&#10;KfX2XJIc1PvvK9aUlv9rouS/2UGbvl7xAQ0ZO2e7/vsSSfeyAy8dVJs9FLczRJ4+v0cvapBZvXOg&#10;DoDIz2ccG+HpLgYAxsW39RySXRztFwDAhM1b33EUaSwnAAD4+8A60L9t+G7xybIHJ/LG5iTQz09N&#10;ul0P9uZ4h0hJeRwzOMa5BwD0dnYao86XK4nYeHiHwE0lHjlOo2LhbJChwkPajLrj3v9c35BckMqb&#10;W7gnDrO7vu7ChS0VgtuLGFG3t4f7AkAXD+Vx/yIAdwB4c6y8F1RMmjIwO/gpaoUAAADp4vZ/9XDa&#10;dcE/ggqHvSN5Ljf/t4VbtJ2TKG1yC8mCtwoBRIzj7aVqO7mSGP4Qhn71kZefPG6vOSqtUUip57t7&#10;ydi1PwnNqAoWFxa47vSbEjzmuEnXqMghc9fLfjHHFS8DAMD3Bc8xIvK2puJA1M8oAHo5Zn75lt87&#10;y8iyHXsb1bIOASkXAgZmBw8ZGQ/fUoUqObU5H0ipp8tMbzhyEHtKq8AMsZEwAL1sJv7tOvvsfsXt&#10;erDSBnEaEEgOyZUEBF+BouLUiYaF77zcWMjnXMY73M+9XQ/2PVttKG49+v1j+B/ZN+rArTcAYyPd&#10;c0cKAKpDixyzAQCg9ubxroNXWLV6E+3CO7a4MmnOoQmbt34ytUt20OoNAIzT8Ojxq+fZpwPA31es&#10;2eJokQ3w9xVrdJe+WotGWgnSJvSecvCCjafLcN8ubkp2BC9YXPhbdrCzc/TQZUIqhKjvJhccN2Fe&#10;Pzv/p291TZxeUpXzjN5J0N1i3YXHsssLFhcWzDjuPSlwXrJB4k3HPcn/7108lKumGJ35Dna/9/Dr&#10;ZxQApgcRh4BfiobZ7bKAZQAAwJMhx0D5dQCAcvlAcGxkol220+/dveTZ+de1FVSOWznzhW/hwceo&#10;zzoVv3SoodhMXnCfMm7xor2Bs94fKjQ5s+475eGRGwoytJW1Gi9vxe2roB5g2x2gXn7iDwCgfwSl&#10;7S7V7OB4zmW8w38/+w/rR/7cfHcH4zQgkHyfe+EOANRdKDktMrFIVpm04xqwhh2upbU7jGPmhbzU&#10;greenaJdS7s6eUvKhbwSydfzm7gJ4qrL2Af/+7rvCSUBGJgd7K1pQpJTby3oHv/1/bFDy3WylsjH&#10;DmOSC4cBACl9fpfogY2Eed7mD/Z796JknqtnysEv5tHVu2ZRtvMfu0QPIj7INVRXpNST1vf7gue6&#10;uv9uZRhZn4JF8f+lfw12v/enTHKsVA0AZTv92HXB19cV/Lb7yK1H6weZ7k11x71T+l64kJfKU9ju&#10;idOeXpifeiH/EOqzpqNZLQOA2pvX/h408HV4zsb+GfodXYsxP61GBisr+3ETLXcXXG8s5L3ik2VP&#10;2z/fS1HfekNx68HYSDclSvmLZKT4swGLD7PfvjFtusbZSIpTl2RqnJAtDm+F3MplQVCvBT4LY5kh&#10;7/1ryH9jr/4QMBgAYn0WxgIAQFDa7nc8lyTfDFkw8u1VABM2b/2kCR3JbvFZ/+BRKx1XqoEZEnN2&#10;+usAAhvOAEhJ3dWKJEf7+wAwYfNW7KsdBMYxs9BR79nVyVuuNvWnjb2nHPzipt+7Xn4fAYxZc5Fr&#10;QoPd7z3LqAxe99XJW7rLh73kvOclANB45yQ/RbkP0XjwLOBZYI0VBoDc//hIbi94/DZDXY7APPWR&#10;l99HBnbVZfnfrnw8z7kpGTGOmV/M87sIwDhm5qzxnhQ4bwfAs/Ovf+soqjvuPSm6a+DOzEFi0Vtv&#10;+b1LnYdD7wz/WDJxuO+YNRc/4ZmJvacc/EQ/7YLFzTRH/9LYLdo/y4kObiLp3qv2AOAw08dl1EbH&#10;bU2YpX2z8v1vVgIABKXt1mu9gz3G/ndOtOM2CErb/U5siNx+veO2PwVDgjqdWmBPTVqSE2APAK05&#10;FLci4llJv7qnv/Xq8++CRoahp+pZo62391eHb/Rw6PHuA/p8ZuuYa6bvS7uXveOK2zL3XgBlcSHv&#10;iRZ3KDsXQRCk/biXHbT67ISoT6b2bE4qpCTHyff+3qszTLrcmzYUt82xxQCwevXqFkxzw4YNvu++&#10;Bs27L83kSfyKilOfJaz5LB5AO5FBEARB2hQcis3GpEqzctlSsbutSoIgCPIE8dzk2LjJzU6FcZpU&#10;erWxQDgUmw2e8YggCII0GbFVt0uXLrVUapcuXRJbdWt+OqbX0hAEQZAnjyf6VuvmrKWhSkMQBEE6&#10;EM1Raeh4RBAEQToJqNIQBEGQTgKqNARBEKSTgCoNQRAE6SSY/F3a41KXmTA+JI/+HZS2u0UOR+94&#10;3MsOWr3mxP/jPpt3iui97KDV4SLfnG3D2/fYbARBkM5Hy6s0UpIz/t+/x3z71UQJU5dZqHIUAQC9&#10;3cf8cdy8Q2Lan6cmLUHlhCAI0kFoefvpdk0193dvz2FUJzX1znJ+IgiCIAhiDi1vpfV2dhpDdqzi&#10;3d5J7ywHSBibk/D3FWvOBVhxLjvWyrmXHbR6wwC/1eUpa078v3FBU0/F5gHAPPv0J80MupcdtDqX&#10;GZD7nwsA9DQ2amjqeCmfmtR+BUQQBOm8tMIql5XL5v2zgVxaNfJt1xV59eyd5U9NWpLLXvYzOTau&#10;tCK59Ox7b+QkxWT9SuP9N7bYYs3nJftD3w70PrlpOL28vKhj67MHOQlj7Rc42i/gXxt2jhmSW5Fc&#10;WhEeqM4M2FnBrZ/l0pvXJ/5fOxYYQRCkE9Mq20MYp0mlFZPK4kIWxCbEjBtoePlCWVzIgljNdWkT&#10;2Id//9c/J0oYkLxo7Cq1DoigEfm0/fO9AOjN7vcrbt9W3jt1omHU5oEdWTcjCIJ0AlpxL6JDYGj0&#10;xP8rqNZXT3WZCQu294n59qvSivDA1tGpCIIgyF+QVlBpiuJ/76C38dbLT/zh3qc3ffzgRJ0CAOhW&#10;EaafjYQBxe2roDbUeRrIDXkHuH28+TAS+3ETLc+eulrf3iVBEATp3LS8SiPK2yc/i3a0X+BoH/71&#10;ig+o19Fhps8Y9bF59gtcV+TZeLF/xzwYF9T9fsVtw7G+t+f4QPL9qpFvOw48+kOLF7Hl4NbSHO0X&#10;jNhZYSTUc5NXv/1GTtJY+wWO9sv5P2VDEARBWhA8iR9BEATpQOBJ/AiCIAiCKg1BEATpLKBKQxAE&#10;QToJqNIQBEGQTkIr/SysMtF+fRz8CeaeTw+kJMdpzv4n5dh+7U/FtUdemURRHDxqR5fNmw1/df4X&#10;QNsYnrTjzTo4+ndBoHgN4d8KwmHmoNSh4B9PAa31rnVa1JMoJWgdlVaZaL/+6xUflAbYA9zLDvr6&#10;hPIVethj56AsLmTB52/srZjxOkBdZsKnWb/+JRWVmdzLDtrENobKnKzuvQBoC7FISzQ+fbmXHbT6&#10;7IQoFGyjoBozTW/PJaWeSzrJpU7mTaCbeY0J/9xd1xVGJdZhL0tpeZOoLC4uTuS5U6Pen5sc+15n&#10;0mekJGdBbF3Qvmn0Rfb2XILDrknq5Sf+YP+2mzS1BwDQn9ibHQtBkCbQQteYaH5Ne6xUuKt22MtS&#10;Wlyl3ZNX/P73oIGGqpuU5Diyv0rmDvnlHjrN2c+FrMtMMAzZQbhdUw0iqauAeVGZaP+u/m+uFcXB&#10;9gsd7Rc4jvr8NOhX2dF+wQfskc2dFzvXoB7/3RbN+x16ZeKo+NOgjvVZ6DjgsxNKYtAw7mUHbYqD&#10;P79Z+T59QkpyaEhgpad5SGOxXyEAAHAvOyhwxI787KBAtoEZtExFcbD90ZyseFZ6P2sCdOxjDVoQ&#10;wbHoCeRedlDgyn9t19Rl4NEf6HWVIXmgTqfnWtTrtoegqK3a/qIoDrZfaGoIsnp+IIh2F1ynGdFc&#10;6En0BrkAv5mxT9qHFldpOodgcXBLZaUVySc3DY+ds52OZdzDkv1zuJDjP3hhb0UyfUhDtnQhH5/a&#10;m9eemtjbSv8x62utSC49+57Lto0fZP3KrZ/Rh2OoqBXFK+dci/n2K/rwz5Urn+QeZRb0qM//botm&#10;hw+7xWf9x4AoKG13afm/JkoYxmlSaUVyaUVyclDv2LkZP8Bzk2NDAqHLhM1bSyuSjTgn7+bszqJ3&#10;O9BE2rpWHQbu/Br+4TXcpRZvTf1NoGUCAByLrh5dWpGcvLx61ejL7hVf0Isjvu78cyzhsai9C2Ue&#10;6vR5BlNhvXs/GKdJhteYcO1hybrpgeT73At3AKDuQslp0fS3zHIy6d+dYpDLveygTdc3f1pakVxa&#10;sT1cnTrD6FFKrU6rbA8pqK4D0JHU9/m5nHFDL1STKwn/oU5Idd08+3TuiVxJoCONWfSwSr5/mZSU&#10;x8GfQe4vAwBY2Y+baLmhuq6OlJxmHGOce/Dj1l0oOQ2XTo98exX7pEvNb+DYuV2Xz02OjZusKA4e&#10;tSN2boarofNdURw8aofGijV3itXNZbzDg5CEsf+5EMNey/fXRHAtjbvU4rWSnHkGLROGAgAsdH8Z&#10;AKz7vsKPaNhzOx+CY1GHGmGMIrSWpnfvRz0IbOjgX3LyKKhH4qmr9VMHFZ8s+3tQUKMrYdQ+Ebw7&#10;RYui4tSJhtMn3v9mpebBU6Lb9WDfLsuWLa7S7FyDeiRWPHZ97sorfu/IK96DPcbC9mtyJXn9sfpA&#10;7c1r5m6S7GRYuWzeP9tp7jW5kujWvTJxVHzxig9LA+zrMhPGf2Buer09l5R6zskOWr1q5Nu5m7fi&#10;iiaCmIPDTJ83Ru04Om7JlROvrF3ziomQmpm6bXf27pRPJ0qqEu3XXzcMqbx9GtQdZL96y5fAYaYP&#10;72LPe9lBn59QksEeY0GdXlSqBmqpMI42Eob/kKWby3iHBzkJdE2SlOR0tNUmxml49IRr6zbmU2dx&#10;XWbCB1m/Mk4DAqHL7oLrAJoJi3uf3r2dncaQUmrjc9Aqa9w72isLOjNlcTupY+d2TbXmBgYAACiv&#10;+Q1As1WEzgRrb17jX7+gc0UDuSTnEtGicVEavczhL49gy2zvQrUzgmNRexeqXGbF3gAAIABJREFU&#10;pTFxjYmVy4KgXttXxp+f5OxsquKVSXMOPTVpyXRHkdG7U9hcaDOL/6qgHgDgXnbQsXZclG0Fx6OV&#10;y5azy4JHrXRcqQaArv+UfgnAOE06ual6vM/CWABghmicRZJJyUG5C+hDlt6eS5JvXqMPn5q0JGdb&#10;R5t9Pzc5dgMErR5rnwAAwAwJ2s/Q9aGrozY6blMDwASN0dBz9Sb38Su1xvgETg70oUi696pL+1Wk&#10;bbgnr/hhDXW0MkNizk5/HTSdasHK979ZCUFpu7m/l2/2H0MS5EoCErsZm9ziQqIdt1FhDo+emLVG&#10;t53o/DTwCfz1TFsh1DIVP7d3qdoT4bHoiUCdzq3IPDVpSc62QYKhenuODwxZv2rk26tE0r1XxxgG&#10;GOwxFmL3+7/tLugJe5CTMDYnAQAmbN5aNLUnAPSa6TMmdsc8+/SnJi0JD+p+vuJ2Pdjr5jJj8Vn/&#10;q6N20IhBabsnt0yFHwc8iR9BEOQvRIf9SRkHnsSPIAiCNEplov27TnOvxZyZ3mH1WTNBKw1BEATp&#10;QKCVhiAIgiCo0hAEQZDOAqo0BEEQpJOAKg1BEATpJKBKQxAEQToJXez6uLV3GVqFymoZAGDtkLYE&#10;34shKBNDUCaGUJk0H7TSEARBkE4CqjQEQRCkk4AqDUEQBOkkPL5KU6aFdLMcoP337HuH5QQAZNGj&#10;6ZOFB2/RkESWxAXbUqw5d58L1v25uAu6KcuiR3Nx2wtSkzPP8lV+BWmRuFr333jRMKTpKlOUaSFc&#10;3E5H/QG/YfzaEVmSeP6xW631Ti9/ajlYT7xPIlyjonUx1vYAQBY9ekuxWrB1GbZMAACoP+D3r8Ny&#10;ItjduIz0GiSpyZn3f9pgJrpq66EnEwCgrYs/1HDF21Ks5uqiW8jLn1oO7mY5gDZCCqnJmc+2ScN6&#10;CeWridXRZGK8nWheuumBV2e80siElbCuxMyTiXDctufxVZrEZ9PdhnL675u1Vj3WLfSyYYgsyUdE&#10;nx98dcG4LcVqgMubRj/IbSi/21D+25mQyLE7LwDwgpWf+PDQLF6PkkWPnrBe0RJVaxaM7aS9DT/e&#10;ZYvNdFke6P0Cqcn5d9aI6w3ldxvyPrkcuPDgLYD6g6v+I71+5W5D+W/Xtj5cEHlYTgSrTFGmhdgv&#10;zGrPirUmRJb+79cXBEbK2qyTdwKILGnAYrvchvLfrm29NDLosJwItj0AALj83XrvN11+EOhQAi0T&#10;AIDUFGWKxgyv+UKou13e9MqqId/+YBAlZ/4rK7NE2uIZ66ptKRMAkEXP+mBQ3N2G8t9OO747cAfb&#10;xqhM7nDdsDyxcopmSK0/4Lf4x+RTdxvKMwZuc2VLrsrL7TLNvbdQvQTz7bAyMdZO6EsfYSM4CtXf&#10;uPJ72LeaWLs17UojE3XahpwZGXcbyu825G1Xb1h18Jb5MlEKxW0XWsDxSGpytkfPOvThUABg3BZV&#10;fTgUAAAGvbm21+Wq2wCD/t2wzBkAABg3t4/+3PVdsZoXDFzH+v0WXUjFfcBvmI9o0zdrrZpfqpaj&#10;/mBsUmhugDMAYztpz57pLwAA9Hpz2htnfq4G6DU75TMvGwYAGFvXadILWfl1glUGAFn0aIesEd/s&#10;ntKOlWlVinJT/jVu6ZtrD8aZatDa2Ryd8XxquZz2E2VaiFg7GA3bwgpNb0bJpdBvw/nWrlEboKoq&#10;775mmLNO++HQtj0AIDU133vZ9IXBAh1KoGUCAIBcfu41W4lQdyM1NWWipW+6iGiU7IyCWwBEltTd&#10;/viMs59OZafjRrpq6yIkk/obV34f/WIfAAAbm6l/Xr0hJzyZaLuhePjY8ek1NwEAam+ku0z16K1X&#10;8hs/XxzU/3nBegm+iw4sEw6ddkJf+gtC7YTKpJ+1/mU6VCYSn02sktM2CTNlIhi3XWgBlVb09Sdd&#10;d3s76z++/N36+kH9n+c/IjU1ZfCmnkBVVeVPT7ftCwDQa3ZKIddWOghElr5ctHqei56g6r/LOK/p&#10;YFpqb6Q3mKiy25ozqj3T+8ETcjlTk6HzZZHrWx/8abxBy6JnLRetvt5Q/tuZkIhRQYflr7+59ocb&#10;tQQAbvz8aAKRs4PRW2+6iJRpIdOurriusYBHsUpOk0LVmK7r4UGbVa+VuPHzRbYh9er32jNabWTQ&#10;9uhU+gVeXKEOpdMyi3JTgsY68bPTdje5/KSU9jsQ9x9w/1jNTQDGbdHd/33uZS08LPC6ausiJBPe&#10;QCmXZ3UZ2M+GASGZqPJyab1ITU2ZaAANxtOCmlYqWC/Bd9GBZaJBr50YvnSunZCamjLIfeflgbru&#10;QQGZ3Pj54jOv2b7wWDLh4rYLzVVp1ERjHSMalGkh3Sy9N3lF6WqC+oOrIromh9LJFBc9ZOEfOzZO&#10;a6/6N0b9wdikVUGeOuOILKmb5fAlmfP1ai2LDooL3R3cWJU7K0Qmiwt1o7M5T/Xpc3LBS3Xrb1z5&#10;ncqTcZMmzriQlV/X78WhsbklAPU3mDHvef78XbGaTar+u4zzk6e5vwDA2E5avlZ8ueq2fgrS7m1d&#10;zxam/saV3419pdv26r/LeEhtDm0A3dZl0DL1hyp+d1NVlTepoG3YVYVlIvHZVDb13MuWAySf9752&#10;L9AZwEAmlz+1HGy/MEsjNLk8y2B441qp9om2XibehTDtLhP6lW47MdRPvHYil2d1Ccxl3YOuGner&#10;gUxkSRM3Usdb02Wijds+NFelqfJyz68dpmei0WW2sqnnBmknAvUH/KZ8MChuN08NUG/skG9jO+yI&#10;T2qKMo7N15u/MG6L7jaU3zn59LjndJaLp11dUaTzIgWq3Ikpyk25E+nXzXJAN8vhi9NP6DpGOGpv&#10;pDewf/fq99ozACAePnbElRqVvOg4Y+Paf+DlqtuqqnLOzjiy4E3qeJywXnHm52rdFDoBGiEYYtD2&#10;am+k2/fT9hSB1qXXMlmnHJegTncT9x9gfinbtqsKyqT+gN+w1aIP7jaUKzc8FWxJd4joyWTQvxu+&#10;v9tw8NFIxy3FarCxmWqwc4jftEC/XkbfhSAdQCa0GDrtRO+l67UTxm3Rb5rZQC/voEWcu1VHJrKk&#10;7mNKv7hKnZZNlIlO3PahmSqt/ruM83pGLgfnzQC4/Knl6JwZGXynIvXGSq9fCdb36XUgBBW2Bq0r&#10;Q7MEqNIsZlAEqtyJITU529e/9uX1q5rF6mtbHy48KLTAYN1Pasn+rZkAMraunuraG/Ia0Yu2YGOj&#10;/qmQP/XmlrLvNpRXfThUN4XOQL8Xh7JOJN5ykUHb051Km2xdbMvkO+UEupuNDbvm1Ij3rO27qqFM&#10;SE1RRrozbRXcoo6heQEAtIVcrrrN2No6qMvpkhvrq/yV37QM62XsXRjSEWRCn+u1E11PbCOj0NPT&#10;bfvqWrrKtJAe4+/n/u9zTk+bLxPDuO1CM9+H/mIjf4d6UW5K9zXDnNl9R/r22ejSL69t77D2GYXn&#10;RwbgbUkH6rL3Gj/ChqEbsar07TP9KnduOGnQj4ytrYNasylGl179XnsmJjbzFgCRpS8+SgepXv1e&#10;u7Y9dseg/s8ztq5TyJlM0ZgRNgxdPqGBqU9p4cFb/IdElr44/bc2rWcrIO4/gN2voR21waDt8RZI&#10;hDqUQMvUDt+C3Y33jrQOXkPapasaykRnb0JNUUb6vUH9n+fJRLvJiCdG637SYhqFjkVDNVsBGWP1&#10;MvYu9OggMqHPddsJXz8JtBPe+Fx/MDZp8jT33nyZyJIGLLY7pTHjGslXD8G47UKzVJrOAiwAAEh8&#10;NqWpNT9ioI442v449xHd56bKy82EU3SVso1/29EU6m9c+Z2/3YNxW0S9+d0sBwxYbHd8z/QX4PJ3&#10;6+tZh5tmY55glduxGq2P4Zg46M21vWJiM1UGQd3WHNqu3vCy5YDuozeFndU4bVzHvpaZsYjuvusH&#10;pdw0U+KzKWPgtpctB3Sz9I4L3U07p8RnNU1B8nnvxLVP/KSBcVtUnlg51nJA91fe53mx9Npe/Y0r&#10;g+ncUbB1CbVMrVPOSHcbFHIt5tLI17tZDjfhHm+Xriokk16zUxJfXTCum+WA7q+83zX5bLDLHU4m&#10;AINCrk1Of/m1bkaiaBYFNFsBjdbLyLvosDIBg3aifemC7YQ3PrMvnSeTotwU8uf2sWx4OkkyUyaC&#10;cdsF5m5D01aJnxQ698Ggnbt2Ty74XgxBmRiCMjGEf2yxwytvPXY6HXcdC0EQBEGaBKo0BEEQpJOA&#10;Kg1BEATpJKBKQxAEQToJTGlFcnuXAUEQBEE04PYQBEEQBIEuzdGHCIIgCNIilF37uvmJoJWGIAiC&#10;dBJQpSEIgiCdBFRpCIIgSCdBq9IUWVH+PAIijhse0PfYkJIkEwleSgiMzK7l/9EMVCnePRmLmft5&#10;93UpUucyDOOzvxYA8iNtGT5sSFKdNrNLlMx4mjQ6RZsILyN+CvmRtqKntKmxXylTvHsyulj67OWL&#10;JT/Sttf6PNCPCACyKOZv/IhsMP3negkKhqHFJgUx+uVnLDbI1PoiYhhaF2OiM5p+ddpMxkK3PAJv&#10;hxTE8MKoUrx76n1kJa9K8Z6lfVmMha4cdOAH4BdVkTqX/174TwxrzX/jyGNDlCfC/PVpdjc3gSo7&#10;bJm/v/+ypIstmChRngj3jy9tTgrmdQdjKFLnWvrsVYEqxbvnBpm5Z8bqdi6uGLod0OCJ+Ynr9aaO&#10;gO5NYFaeEfEaFltlh7ecVmOcFu0MmyJuLNiQJXGhk62bn91MLyb9nIL9pDqd/nCmt/ZGkp5R5wlL&#10;7Z6n3wlOaUo1VSnePT1FaTS6usrngG0XwRZGHoZu0R8TJX4HfyWEqG/ul4J0X42aENKQNq9RsXBE&#10;Fz5iC66MLfPk8uU/T1QHBQmNxbwwhDw6MseGYdxX8aqvSg0O6LqverWbyCO0hhBCSGEkPE1jqR+s&#10;o6fRmRCdYfoAADB9Ekk/o9WaZ48wo6V60rLt/8/DlVWaD1W/HBrNi1L1y6HR0hFWmriiGaNtGFIQ&#10;I+qfNrvmT5pVptpHSIsDwHQqYUKI+rzb3L5e++XEynff+bW7JrNakFSnBfrdT61ca1g7QkjanBZo&#10;iggjmUhHlbCpNtwI0yLd3AjKm6rB/vHxOxa15L1OjGRieLy/Y3OTMaM7NILY7+Cvq90e37vG9Bnl&#10;Nessb3gE5bmj/5k9c3THvhTFfIyKZsiSJQ6KrIwyKm/NxMff3z/R4Ak34eKmY9QgIyVJAeHhYf7+&#10;ARHHFayVdikhMPJ4Trx/ADeNUmRFJVx6VJsRGZldy7PS9HMkJUkB4fHx4QH+/v7+/mEnVITGFZyL&#10;DZV6/Zl+mg5zdCic+fpzgtWUjJjBG08bhxR8tVgU++Pa4fQj08fncH501JZUwyF1VuT6h3Pfe4y5&#10;j3mI7QZZllYqDZ+PkU489VOlmalY+W6jKlCRumKxKDa2KYO4WaKzcPKSduX6j/LcUQuplxPodB6m&#10;zygv6dbTMjUAkIKz26KCV74uo1FIdVXpbKmms9VUnR1kJwZV6paY6PxDrMoEj9CLieqgL03OWxn3&#10;VXlhRYG78wHAI/TwinVj6WygYPfKrvs+n9NZOvMTBN9tQ5QnwsOPq0CVHbYs4XhOmJFRxV/ISDL4&#10;tizeP74USuPZIYLLzl8/EYMRRnki3D8sPDzA3z/+SKLWXUQHGb6VpjfQ8dPnngg7nEx2B861oOPg&#10;KYihboYvf/6TFptnpWm8I1x4TWCGYRjGuCUnHiOdmMkOjwCq0+knPKVjxLzo7BxRleLd8+Ooj/Xc&#10;IVw5o0/9qZWwUFyv2V4mS9IqmND2Dq5DRAq5EgAuJURm9Xk3Pj5+51LnizsjTqiIIiuBPomPD3gh&#10;I4M2pl3hBR4RO6mFtyu7FgCIknhE7NwZNkXCS7c2s9AuYkd8fMDgC0mJZWqrqeuWDLGwnhbKn7hd&#10;SojMFE2J4OUIAERZaiGNi4+PmCauO5Z5CQCspq4TnIsxdnaOBzSzIeW5o12kY+zAQrCSynNH/+Nl&#10;199seRWc3E5fvxbb/v88cOSMgeoSvbwwLuVpOoy2ArLcsNuOdhKD56rT6SfGvWRndjpi3y07H87t&#10;Yz3//pdb/My3F8Fs0dnZObL9R3U6/eHMEf8wLMMY6USqnpWVpeNesnMfv5xqZeW5o2cH2dFSFZzc&#10;HjLenVSfPZz+/hidWarYbpDlppMFpovhPn7575crVQAAbotSpFFbUhUFMeOubGySFkdaCsbJxUFR&#10;XKoiAKC8UCRydaJv+VLmDWl8/M5wqTpj1wkVASjbFX7UNmBHfHz8kiGXd+n7jcp2hR+1mBbK+9bB&#10;P97fESTSiPCJYkYbbFeNNGJnfHx82NS6DM0ah/6YBgAEVDbSuPh4f6mzk6K4hDbakmKFk4uTbqY6&#10;Ax1RnojYVS2N2BkfH+GpPh6RdBGMO5yMdwfZ+r4LXAofEkLOr9012mevCoBUp3l5rIkufEQe7ez/&#10;fa5uSqoU70ldChsIIfKvfpy8Po9Up3l5yKhnojZljuA8myIZMYMbsmiHCp5jzYuuTFQHvcoqsI9/&#10;6KckRJ2/8dewzfvlhJaz675qQshospOG0ZZTN+7ZwcGEkObYlI+BOZmVFV1S05fKOHlOE9fdVPKH&#10;b9qGgJQUl1m5OIoZ0HmdVmKx/hRY5DxtopgBcJg+1bqkuEQoR5VSTobMmCRmc5RdpPMaRxcHEYDY&#10;ycWqkSIzbmMj6ExfdTr9IfVccfy67g1uLmPz9qtnmuL6E8iqT389s4PDyncFZxC0CGuGcetDw37Y&#10;9wvXVnjPJUEOmYIeM14YnfU2ps8or1ndnplllufBhOiMpS8aNnr1gfQzcqLxHNoK5CLR9HPNy2Lc&#10;R72/7rQMoPKncyHj3QEAQHY6bOkYI33D7qURjZacD7VNrT0+XBfsy3/1/NqZucKBPC4OrkPoSKIq&#10;KVa7DdX0UOtp0xwBGMnEaUNuyy4qSElxKTi4OIgAwGnaNLGiWsFLgiiVSnCYNtma/baoVNXIK7Oa&#10;ui50srWxMY0BcV8JAwBg1YemRpSlRarBtACaTA0GOuWFIpWVq6OYARBPmjGEyJUmFjKMdQdScDas&#10;60e0hbsv3Kzxf9RU/Wd28jtuIgCxb/Aqfjr8uZ2V7776tcOZPj5HiMbhL7Ez5SKlvsfKGs2M/9vw&#10;MW467kexb/Aqdv4HdAbPuI+KVDMAQKqrSiw+Cp5jTcs5g45tuuW8E3laBgQAmjK3bjG6GP9KpZQT&#10;sNV8uLhzGefgs5YrraauW5QQ6O+fCABDA3YsdhAp5QoAfU3DWPUxVD4S68YUEihvqghrVYkl3F3J&#10;QqkZw338cs/cSlJdczjdYdVB5hHvq55R5+vXDgdQpXgPzPB6tzXvLHJbmx/x7JbUhZu7tkhy0YWP&#10;BKc89DmpTvPqmzZ7oUeT4ipSVywSBX+kDgzaP6bR1SMTojNMnx1d3MZGyL6tIcqfj54d9J7g7IFx&#10;H7XG45uqtKpKZsZiGwagv92sssoaxaPLw+zeZTvSbLvFpgtnEmVlKYAN+0nsG7xqscjmHd0Cs7VD&#10;2gInF6ek4hIivl3EOAewE18rG0PHQ2m8vz/7t1ilIsDNkhXVnOedkUgkRmaWAA5Lw5XhYQHpAIyV&#10;Zzi7qK83poEYuCk4I3F0FR+7qSTK6qJbzpMdtY0ZBAc6osgM889kPzkqAIzPko12B/IwdBgTqvkg&#10;ks6Wk746jVaXmqqjIlil+yw/0nZ4mJz+/czsPdxzdUEM4/EhADBdIwserHMD8RjpxNdPFqx265Lk&#10;lx5SmEKD/X5gvuTAfPo30zWyCggA6LuChPLV6Vy2/Weor2kEIeBGanVMqDTlTRWxspEA1AGIpRFh&#10;E3XtrSFL4uIBAMri/SNPRIRNsLEC83YYKWsVANYAoKhVGrESJX3FjObN6GpW82HcR73v8c2+F698&#10;G778CICQ+0/su2Xn4b59Ntg9FBzrSXWal921VX+u4w/c7uOXj9t2WjVHa52QgrMbZksrbRioFizG&#10;24lbBi7fvdLMYtu9NAJ+4X0WakDGYPr4xKUctbFbb/dgnZl6mu6P2F3zkY/6Za++7+0fcdi8haVG&#10;RKeH+/jlnif39S07ERKSAlAsFMRtTMSWn/dZbB08ci0AgHiMtOtXNVWPNBqOeo83iwGgzygvacBp&#10;2Udu2nxVp9Npyqao/OncM0YUKtIuME4ug3cV/Mfqlsh1EfdeFHIlOFjzez1fCelj1UcCmmVjolQq&#10;gRgzChjJxIj4iQCgyIqKSJLsWNTFcEwjysu8GGInF6us4pKhaqWTG9/rCBKhgU7kvNj83SjGusMz&#10;s/dU6nqMiAlji6c5NIELYt5Yv7SQrHMDIAUxz27jFc99FSE6o4jEzvHO26cLxnXdMDupku1KBlM6&#10;1U9m5At6RmFThqzWwOh4dCkhocxq6jQHEXUR0LUrui6aWKbWXfyUiMUMZ6oDwKWEQBM7aNUXiuna&#10;G2f7GyCW2DCXjuaoAEhJZoaqN+eXaAr97WZt9fNNYz1XAjB9fOJSZhtzOjN9+js9Kq2UE4CqXw41&#10;0BkH4/4231lMnch6/iu9uvhu2fkoNPSoef5kiZ0j67MGAFXqlpgeoWPMtyOtfLftmb7VYKelMahb&#10;/PM5NgzTxycupQmbP02LTh/b/iPXvTX/2PvGPIcAYPeS6HD6Re5lSewcL508LZpJly353mOxb/Cq&#10;NR6zOK9gfuTQxaLYd0xqVlIQMzzCNc6I/Yq0Ew6uQy4fy3zE7910BYsoS4tUvd2GWjFOLtwmNUVW&#10;lN4OEUYikUAZXRsrychgvX/66O2/l1hbCY5perEkzq69LyQmXBrE9zoCgOFAJ3F2feFCxgn2SeM/&#10;fxLqDoz7qNUHFtFdTtwPS3gPValbYvhpMH36Oz36+DQb3tJnL2+rmH5gQxj3UREPP/ZwX83tDJCM&#10;mDFynWbkyY+0NbKLWLOZi44wBbtXaoY12/7/PLCAK2eP0DFuRi3mVkfHSuObz/zJ0ZAloVPDIqib&#10;0Xpa6GIHETgsKfKP8s8gADA0YIcjAEgmhi2tDtBa90OhRHCdDKyGMun+/vEA1tNCQx1EAGBlLanN&#10;iIyE0KlsmCFLQj3DImhhhgbsmChmiNAorciKilJONjI/Eo+RTmSOvWpiGAUAK98Vq/1GBknH7Bdw&#10;OLmtzXcV2Yrm0vmLJh2x38Ff7SJtGWpGiqT7av40bdlQ4+no2yaC8AK7r1Kfj6GZwuO4wsS+wavm&#10;vfGe1MDeWjPMYg3vY3Rhbd9NkzbMTqpknY1WvtsS0we+ut7OzBw50aXNEUz/0YesF5Mu133rYEo3&#10;S0bMIH5pdltZJ7P7qMEeI5nC1QAAUFV5yGH8Qe6rVeqqNC/bLnNBDQA9o843pAkW+NhcVowgku67&#10;2bgB+uu6N5h12o/oh2xtnFycGIUVXw85WteE+fsD2+sBHJaGzwgPX+YPACCWRizVNVvot5H+GQDg&#10;6B8vbMwxkolLp0ZF+PuDZmiyBqExjSj1Yjm6iY9l9XFxNEhNb6BjALgnXDEuJQRm2X4kuEPESHdw&#10;W3sz2atvVwbUIJLuu0l/WOK2Nj9CNMxiDcDHqSmTjqoFwzNdIwsezLMC1Z7pA4cxoSCSpubF/fON&#10;n6oAXjAieQC3sRHPh0a4cvsMmD4+h/Or6MhDExSDoFLTeGiYuWrv1JTIhz9r4w6zWENtzbXDQThu&#10;W8AQ0qZr4CbeNIIgfyl0RwNVdliEfObnix3adIMc0nHgji3Gy2UQBHmyUGWHLUtUTF6Ks1ukRWlr&#10;Kw1BEARBDEErDUEQBEG0oEpDEARBOgmo0hAEQZD2pzn+Ro4uLXI3NoIgCIK0O2ilIQiCIJ2ELnZ9&#10;WvOMw3aisloGAFg1pA3AN6IHCsQYKBkTUOE0H7TSEARBkE4CqjQEQRCkk4AqDUEQBOkkPLZKu/yp&#10;5eBulgO4f/03XgQAUpMzz/LVbpYDuj8Xd0ETsv6A3zAaRjz/2C0AfrBulgMWHrzFT5fU5Mz7Py5u&#10;+yCLHs2vGlsXtsrPvneYPQaeyJK4YFuK6aGiAvVlufyp5fLDnfFiSVn0aH5luZcoix6t935bgsuf&#10;Wg5mpf2komljbFtSpoXwmxz3nNTkzJ9/7BavTfJ6lkCDBAAiS+q/8aKxLqaXL4cyLYR2YTDZPVsZ&#10;TY102hLbxbjiAVtH4Iml0TrKokdvKVYLdVjhfLlYXMpG4rYRZjYYgPoDfv86LCdCDUZnZOPXq//G&#10;i8YGLnMajMlBr615bJU26N8N399tKL/bUP7bta2eMG7z/CEA9QdX/Ud6/crdhvLyxMop84/dAlCm&#10;bciZkXG3ofxuQ9529YZVB2/xg/12bevDBZFaDVGTM/+VlVntbTq6rTlDq3a3IS9R2l36hbczgCw6&#10;yOLb0rsN5b+ddnx34A6q5DaNfpBLhXAmJHLszgvC9aVc/tTSbz3TCfUZqcn5/EfvEHXuuc6orVsD&#10;ZVrItKsrrvPaksRnE9vkyr9Za9Vj3UIvGwYAVHm5Xaa595Yl+Yg0AU58eGiWZjQ3bJAAAEW5KUFj&#10;+gh2McN8ufLYL8xiPxntnq1M/QG/xT8mn7rbUJ4xcJsrO0WeP7r0y+tX7zbkfXI5kBuFi3JTgsY6&#10;Ea1YDr66YBxVM0bqePm79d5vuvxg2GEF86XIokdPWM9doy3Q2dsM8xsMqSnKFI0ZXvOFYYMBqL9x&#10;5fewb3+kz3d7a47pp8IUHLjMazAmBr12oAW0R9HXn3RNDvWyYQB6zU75jEpWPHzs+PSamwASn02s&#10;7Hq9Oe2N7IyCW7xgjK3rNOmFrPw6ACCypO72x2ec/XRqh5l/E1n6ctHqGO8XAMBtzZlgFxEAMG5u&#10;H/1ZfkNOAAb9u2GZMwD7cNd3xWqh+tJpr4/F2eS1pN2uEWo9VHm5XabPmj/tqZV7LhkPpZ3HbSlW&#10;0490DCKyJG4iyU2KhWbfmhT6bTjfyhVqdW78fHHyNPcXeM2G+4rU5GyPnnXow6FcyEH9n2fcFlWx&#10;T1zH+v0WXXhBuEECQP2NK4P72fQW7GKC+cqiRztkjfhm9xS2CMLds/XOzmWAAAAgAElEQVSpvZHu&#10;MtWjN7+OIJdndRnYz4YB6NXvtWfO/FytraM1wxPLoDfX9rpcddtYHUlNzfdeNn1hsGGHFc4X6g/4&#10;DfMRbfpmLXeXm0BnbxOxgLFKUfQaDMjl516zlQg1GFrTftZ6Q5BGmIIDl3kNRnCQbzeaq9KoQAO9&#10;9e/lUeXlnpTa9tV9eOPni8+8ZqsbtPZGesOg/s8DAOO26O7/Pveybm8bTUv9wdikVUGeenUjMtnH&#10;XQb00718i9TUlMGbes2Fqy9jO2lvw4/BribuEH9yqf8u4+FUj94SnwWBkTJjU1dZ9KzlotXXG8p/&#10;OxMSMSrosLznm9PeoGOQqqrccxpzQ05o75rq0Vs7N7y29eGCUVs0HUmTQtWYruvhQRtWsMWpv3Hl&#10;d9rmAaz7SS2pHChFX3/Sdbe3s+YTtS10eoSqqvzp6To9i98g6SR9hE7j5LqYcL5ua86o9kzvJ3xn&#10;o7Z7tjakpqZMxHYrG5upf169ISe8kbT+xpXfR7/YB4TrePm79fUm6kiN3Rf0soM3+1kzgvkC9Jqd&#10;UshpBYGiGnT21sT8BqMxufiRuQZDamrKIPedlwfqrgEZCpMbuB6jwQgO8m1Kc/WHnkABgDqm7Rdm&#10;6SkDIkuauJE3mwAAAFl0UFzo7mCXjqPGtFATbZ5O2eoP+A3rPnoTdUXynx9cFcGaqlx0gfp2Pnhd&#10;YtCbaw8ambrW37jyO20PjJs0ccaFrPw6cf8B7EzwpeVBXbPy69ikfv0u47xmbmg7afla8eWq2/op&#10;SLu3dT1bktob6Q2CX+hNEIlMFhfq5qwbIGThHzs2TmN7ln6DNBy7eV3MaL7GaNPuKZcLrTgM+ndD&#10;yqORjt0sh9esyKemgF4dlWkh3Sy9N3lFzTNaR82si/9E22GF8zWBQGdvZcxtMIZzIJ0GI5dndQnM&#10;Zd2D1MUqoOy1A1eTG0xHGPSa2Vgvf7f+dd22Auwy28FHIx25RVQiS+o+pvSLq8v4/VMWPXra1RVF&#10;HXXQL8pNmaz7sunc7W5D3qSj03QdYlM+GBS3m2eqCta3U6LKy804vOplywHdLAdMWK+IzRW8ypzf&#10;N3r1e+0ZAGDc3EIOy2/C99/9aN3Pxlb9cw31mVAhHlnwZjc2zTM/Vz9G7+rAWPeTWgp+ocrLPb92&#10;GNdmVFXl1C6h0JXmId/G8gZT/QZJHZVcFN0uZjRfQdq6e9rYGK44EFlS9+e+G93w/d2G8uEnx9L9&#10;CHp1pKtKZVPPDZp/7JZwHWtvpNvz3Cq6HVYoX+MIdPbWx9wGw/pXuY86DYZxW/TbvUBnAIBe3kGL&#10;qDdST5i6A1fTGkwHGfSapdKITLbJa9wI4dmK1lBVpoX0GH8/93+fe+m0qmE+ok2qPdPb0UQ1iaC2&#10;pvDd+pc/tRydMyOD76MQqm9n5fKehd9wC853Gw4GRn4ltJuA3zfqb1z5HQAABr259npVUfUPr9uK&#10;bWxf/6HmYO7XnM+El2Z51YdDm9q7Oja9+r32DOs74nv26r/LOM/zGunYFnSlWXr9ipDNxDVI/iTd&#10;sIsZy9eQduiejK2tg5pdEWSX0IpyU7qv0QzZ7JrQ94bOWAAQ9x9w/1jNTaE66hq7+h1WMF8jZRTo&#10;7G2CmQ1Gx+Qy2WAAAJ6ebttXV5gGA5f5DaYDDXrNUmmqqnJdt6l2kzqpKcpId57q0ZvIkgYstjul&#10;mR1okEXP+mBQXJu3jCag42EH4G9noI77oLFO3F4pPfvMsL6dFSKTfdxlKW98se4nLRbaTdCr32vP&#10;xMRm3gIgsvTFR53pSN3vRYtjsf8RvWgLMOjNV89k/jjnTRcRXWGmgakTe+HBW/yHRJa+OP23tqtk&#10;K9DvxaGafUM6AtRZvecvcmg2/l3b7mWyQfLHbsEuZiRffdqpe2obD6fJeFsboCg35enptrayIq6O&#10;/H3kXBTDOvKWlwQ6rGC+QgjGbSPMaTD8OZBQg+GLq/5gbNLkae69ecIUHLjMbDAdatBrlkq78fNF&#10;vmMEYFDItcnpL7/WzXJA91fepwZvUW4K+XP7WPbHEOL5x27B99+tr78T6Wf4C4kOhFyuu72l1+yU&#10;xEcjHbtZDuhm6f1j8qlgFxGpKcpIv8e5yOhePqH6dloMhoBeb057I/3dgxcMfqvgtubQdvWGly0H&#10;dB+9KexsLLctlhwhnHo797qmd0l8NmUM3Pay5YBult5xobvpICLxWU1TkHzeO3FtR7XtzYOrIN9R&#10;oz+L4rlhVXm5mXCKLuyzvzQSaJA8R+VlwS4mmK8BwnFbn16zUxJfXTCum+UAzuHJuC0qT6ykvWni&#10;xlnH90wHnjNW4rMpTa35eRYXxaCOmh19oJln63dYwXwNMRK3jTCrwfD8q0INhi+u4dR3yvdsCw5c&#10;5jUY4bjtBXO3obz9cm8tOvHxoJ24ak8o+Eb0QIEYAyVjAv6xxc25OK0jbjVEEARBkMcAVRqCIAjS&#10;SUCVhiAIgnQSUKUhCIIgnQSmtCK5vcuAIAiCIBpwewiCIAiCQJfm6EMEQRAEaRHKrn3d/ETQSkMQ&#10;BEE6CajSEARBkE4CqjQEQRCkk4AqDUGQlkWVHbbMX5eAiOOqVsvvUkJgK2Shyg5blljW/IMcVSne&#10;PRmGYRhG9FSUzGTQ/Ehbn/21eg8VqXMZPhYz9wtcdqGfgmBSJlCkzu21Ps/88B2WTnnPMoIg7Yh4&#10;csSOyQBEeSIiPN89InyiuFUvHFEp5S9II0JbOhfx5IgdzU5EFsWM/GHfL+SgNQCQghiRxcx9Nw/P&#10;aeINLM/M3lOZNk8MQBN5NjhlNPvRGB6hNR6PW+gnGlRpCIK0OkR5IiK8cka8vyMAQFm8f8GweH91&#10;QmCWzdQXMjNKgYicF+9YRE/BV2WHRWSo1AAwNGDHYgc9T5Let3Waj2EBN3mBifJEeHi6CgBALGV1&#10;6qWEwIRLjwDAelpo6GRrmlQR84JSqRwycUjJ9zbhYVPE2qLOqA2LlM/8fLGDCKAs3j++FAiAo3+8&#10;v6NO+poniqyoKOVktgoaFKnbtkXl1s+xph8Z91W1e+a+vjt/ztrh+ZG2n71SlDbHGkCV4j3wZsjt&#10;t3/2Gx4mB7ABkKexUQSw7f/Pw9eqAMSgSvEeOO/QHWB1njp1LpfCv6658tOnwaILH612E5HqNC+7&#10;a0PDPl8beos+/FD9qbXffoD9veB8/drhzXnR7Q46HhEEaXUYiaOr+PviMjUAkJLi751dHAEAoDaz&#10;0C5iR3x8wOALSdTLdykhMqvPu/Hx8TuXOl/cGXFCpeNku5QQmSmaEqH99oXJEWHTxCJd5afK2XnM&#10;NmBHfHz8zqV9jmVeAgBFVlSiYnJEfPzOcOmjjEjOo3jL1jM+Pn6J1M1BUVyqIgCgvFB0y9nFEThD&#10;SpUdtssiIC4+Pj5sal1C0kWAsl3hR2n6S4Zc3hVxXAVgNXWdnj4DUJ1OPxEy3p3/SGLneCfytKD7&#10;0cp3X16Ezex9JvUZgPLc0f942fUHyI8cGuSQSQghpHD1gUVfytSCKXDB1Pkb13jM0jgtH4V//3IJ&#10;ISQvwiZqS+ot91W1KXN6Rj3x+gxQpSEI0iaInVysFHIlAJQUlzi5aO5iFjlPmyhmABymT7UuKS4B&#10;KCu6pKbfMk6e08R1N5V8laZSysmQGZPE7LeyiwrTuTJOi3YsGgqgKilWWLk4iQEYycTpQyxoSQBA&#10;Ym1F/+8rviW7qKAhueIBAFGWFqkGuziIgNVbpKS4FBzoE6dp08SK6kYKwce2/4ymL8/9fmC+hF1K&#10;s3n71TNp88QAHqE1rAbq/49Zxu58l+WG3aZqlXF/e+/Ms5U1VJ7TpSOsAMB9/PIml6Zjg45HBEHa&#10;Aomzqzq+RDW5rujSoGFLNJNpVqPocHHnsovs39ZyJThwNofypopYaP4WS4yuSIknRyyN9w/057kK&#10;AaA2I9I/QxNCJFIA2AKAlY2ERnFyscqqVRDl7SLV4Bl8b6eiWimQRWm8vz+XnUpFoOVW8kh1mldf&#10;33RQg0i67+bhkbpraQLBAAAgOsRogmuGWaxh/57tpQRrAAsnuyau5z0poEpDEKQtYCSOriT+0nH5&#10;984unDZQ1ioArAFAUatkfUZiaUSYkb0ekr5iRq75W6WUE7A1lpuDf/xOACAlScsijoeHOYPAypzO&#10;BkmJs+sL4cWlzha3WKeoBqs+EqjUr4uVJ114M4l4jHTi6ycLVrtpvXnKc0e/DX/vCEC+NljVL4ca&#10;uvAUEtPH5wjx4T4aMQFVqcEBXfdVE241zmgxpuyrOcTfkEKqGyn3Ew06HhEEaRvETi6iY5mX+G49&#10;9YXiUgCev9HBdUgdXf0iyhNh/v662+jFEhvm0tEcFQApycxQ9XYbKmDkAZTF+4dzi3CMjUQMYicX&#10;KxoRoCzePyAyW3+DO13t2xV/kV88AGAkEgmU0VVARVZUQMTxW04uDoqsDPaJv398qZEKW/muWLFu&#10;LLeZnhTEWM+/H7dQsxUxM/20CoAUnA2F+43KzgSk4Cu6+0MIt7ERssDd+QBAqtNmMhYbZM3/WUKH&#10;Bq00BEHaCImzqySr0oVnKlkNZdL9/ePpLkQHEQAMWRI6NSzC3z8RAKynherteByyJNQzLCLMPxMA&#10;hgbsMGLMOSxdWhwQFpAOAODoHz8UAKymrltcG0gjipwX75hsrWelUd9jRlZvF/09lg5Lw2eEhy/z&#10;16Q2RQzAeyKWRiw1tuMRwG0duZHiPZCZewcAmK6RhY+OuAEAgEfo4dXMSMmB+T2j9u6d1YPaWHYv&#10;jTgwt7Edj2xpfYNXzfOwOTAXekadz4uw+axSCW7WXAr/YsN5hF6M9R7IMHcAYPY++Wo3kaCVJrFz&#10;/NXvjU6w4xEIS21m5FIe/uFZStJiqC8lmkjw4q5lEcfl/D+agXLvrB4gku6rUXOPalPmAMDsfXJC&#10;SF6EjU792ZDqm/ulFpGFxtOk0SnaRHgZ8VPIi7BhumpTY79S7J3VQ0/+z8zewxdLXoRNz6jzRD8i&#10;IaQwEp7mR2SD6T/XS1AwDC22On+jfvlBFF34SF9EtCsaF53R9G/ul4JItzwCb0edv5EXRrl3Vg+9&#10;j6zklXtneWlfFutg4ItLR258DwSbY23KHP574T8xrDX/jSMtQm1mZEDiBe5jS/R3pPNQWpFM/zUn&#10;EZ35CGPlGRGvYbFVdnjL/RqfcVq0s3HXMwxZEhc6udHpSePM9GLSz3EuaNXp9IczvbU7gviDYO2e&#10;p98JTmlKNVUp3j09RWk0urrK54BtF0FbnjwM3aL/632J38FfiWbA1QyyDY39ZJJPdOEjtuDK2DJP&#10;Ll/+80R1UJDQqQG8MIQ8OjLHhmHcV/Gqr3HNr3YTeYTWEEKooqKx1A/W0amlCdEZpg8AANMnkfQz&#10;7GEHpPrsEWa0VE9atv3/ebiySvOh6pdDo3lRqn45NJpuzSLVZ4+IZoy2YUhBjKh/2uyaP2lWmWof&#10;S5+9Qm9wulZbn3eb29drv5xY+e47v3bXZPaUBFKdFuh3P7VyrWHtCCFmzJSRJnApITAiq/cSfTsG&#10;QVoSo2tpQ5Ys4fzF/BNuEg2ecF5p6vvmTqYhJUkB4eFh/v4BEccVJUn04aWEwMjjOfH+Af7+/suS&#10;LgKAIisq4dKj2ozIyOzaSwmBbGr6OZKSpIDw+PjwAH9/f3//MOooV2RF0UT0GCr1+jP9NB3m6FA4&#10;8/XnBKspGTGDN542Din4arEo9kfWNmf6+BzOj47akmo4pM6KXP9w7nsmjq5pHmK7QZallYZbscRj&#10;pBNP/aS/mm0MK99tVAUqUlcsFsXGNmUQN0t0Fk5e0q7c9EJ57qiF1MsJdJxFTJ9RXtKtp2VqACAF&#10;Z7dFBf9/9s49rolrW/xrItqa3nt8UE0CQeBYW6xFQIWIDyqotSqiEREVOdbWR9TqtZZTqgVCAlVp&#10;qe3VKlForbWoSDUKqLUWH6hAQAWKD66tBSQhiYqKv8/BttbM74+dmUwyk4jyUrq/H//AndmvNXuv&#10;tdfae2bef02DspB1NeUzpcHIOmprTnp7CsC4a0PK2kLLdveIhPPpphVfO9whIAJjz8pL0I7CiIR9&#10;K+PHotVA0fb3u+7+8nFf5YB5MoYs2qyiDh/SKa2yhMVgaBwcD/EJGMJDT2+wH37U521DKSrVkr45&#10;OWiDd2ti0QhFGvLwth6uBwDSQI5QpKXJJwsZ5do8XCkKjV80pAv1PL8Z1gOVJACQhvIu0s0qlSJM&#10;YN5A5nq8EQCA8PT03Wte6RtOH3CShnhCF/ZlwHhusZkUHds0RRpi5VeJPd7cu/8Ey3TxBszfnPkc&#10;UqNtgCZffsvXU8hKNx5XHx33kmezyxHM2ZD2YLabS/QfX2+Iar6/CM0Wnaenb655eWE8rn4wffQ/&#10;2W0IkU5A5tlQXT7uJc/A8cuRVTacPnDS2xO1qujYppjxgWTdyX3q90IkzHEr8PTmpx4rctyMwPHL&#10;71dWGwEAJAsypUkbdumLUsZdWv9YVhyDwTzlNOfEo+OHH33Mb4gpK60Q+fsKCLBafIkErP1b1sOV&#10;bOw9UOnr78NDu7iPaDIhGatAK33jcfUDFLmiuR0/imA9t/jEEG4eNm4HDTrv1IpHjNYM70I1fPjF&#10;3b+tpjQ7I124wieXM2LGuIZgRuoItzHhM3p0nzE9uBnOigPR2SufNzx49V71CR1pjhyKOWoRms2e&#10;+WYRgWPeiz+uAaj+9TT18gXNcflia0tmwfOl0Y9sORPkm7qM+DB+1RzmrWf2zvHLYTEYzNOJA5Nm&#10;NDCm9Pk0FAaU5xhNep1BFBq/wPQ1MzBo0HE8PkGI3NjGh/PhSmsM1y1vwbE8UMlZmj3QSp+sO7lP&#10;7WPzUCG1ZWL4bkaviG/fkTS7zMdHEleoSNqwy9hKkS3mfhXTbpl3vK7vkYKUPiLsIC9zA0+/a+UC&#10;3qo1pmWcO3A2OBCdvfLRMeJqLcl0uWwgAses2VtdAzXVxLRgVwLAw3NGRbVWX1053FNMAABZV1M2&#10;09Pjke2zj6GaedBaMGdVbPeZO9+2tpFWe2mW7UAMBvPM4MCkGa4bSfrReqkijTo4okIe2JBFm1Hg&#10;8WGa8qiRFLo219wY6s3GT1/P9VQ+AHqgkvrbyrI2H7TS331GfSoxxI7RMsfc7HlRZF3WdCfbj0EE&#10;jl9OhdGoy4pOrqP3ezia8Va6acXy7b82s9m2Doe25kCzHx0k3CI3Zz43xzPZ8QcsmKDzEds3fPTR&#10;hm2Ps/P3CNHZEDh+eeqx3ez33TGQhCguXtud//lgZPMEIdKu1VrawpmjxwLrjTcKjjfpsan+9XR3&#10;OwYVg8F0GuzqywvbtlWIQsN8eJwPPzLOcQCAUCAgQOQm0Jeg935e2LaM89QGgvVwJZtmPlDpGA/P&#10;GZ9HzclyoOwIt8jNmTM5D3cAiig+LK/WkejxfrRxhUzUq4wjc+Ej1tjEr2z6MmdD2sOEhGZaJqGn&#10;7235Z5RpMe7akNIrwZ5J5kA054udUz9nnbS0hya53zx0PgKZw+Yf/nQsOlvEHq/H/yv64Hv2IocA&#10;4PkSb5/6PH2zhJ6+F44d501H25bM6LFgzqpYy9tXAQqVQxfyNr5tv2QAIItSRioC7PmvGAym02D1&#10;qDWpz0WPIoL1G184Hn70WVQiS5LlkAAwdMkWXwAQTpAvrkOPNxKiKYnyoVDGuU/G8XClyEVYn6NU&#10;QkIodQ37gUqSS0vbebwRIQiRTiAOvupAjQKAaM7K1VGvr5CG7OF4vlASVxjAE/NmA/ROOtNgLkcQ&#10;lX3bUykm0Ht5eNLd2r8cR6gIt8jNmQcOvOXgEsbFgbGmMymoUkD1Pt6Tj4I5q2LnjnpXOtr2m0zM&#10;97wBwNri+n6pE9fNzKimApiiOV+kqwe+muzZzBpp0WXN4iz/4YdUZBRt153ycWSbhaOnkVFZnp9T&#10;QebAMYNHvE4UrwYAgJrq733GZ9M/xZpqssLFTrPBBAC9k840ZXE2+OBsSozoXXmPDCTejh9FxFv+&#10;2zleTI7B/K0gSLJd98AvbFuWJ/4In9zFYDoxZF1WeL+smVrLMoLxebAnLbMo5YUvXNFXwV777V17&#10;q42WV4TpKCqufov+8Hn5X09cCH4hFgaDeQYgAmObAgHsvsYXgwFo/9cW44crMZi/OYVKMXpQgvk+&#10;X5TC64YOZBkzI3qv3b1rOtGFvowsSuFHfqcvSnGJ2nM7fpRz8lkA0O+ajR+6wDDBb+LHYDDth37X&#10;7FHJi4tJ0nR9D3VoVpM8ogS9vUz3zWX6cFPcvGux5EPT9T3Ms7g8xveXyaIU17deNb9VlXo7DOZv&#10;DjZpGAymLTg4W8yjn1wfKTd/5qz619PoiUbCLTJGIbJ57Ytozm56G4xxWQnjla0WiMBY+u2jj/u4&#10;Paazgk0aBoNpC6Yyv7dAfejAWF3ZRF9B2SFJ3PWZe8VONu+d4Xrfmw3GzIjeyGS6RO1p9Q5gnkWw&#10;ScNgMO2GwNPb8k2M6l9Poz8It8j95EOSJK9NPUQ/9Em9ldvKCjJB79pG3yFCH5DCYLBJw2Aw7Yfn&#10;S6Oz//WVBoCsy0qV62PGB9q8pod+6bb5o891J/d9P8bmNa0sNBlR6jZtNuZZAZs0DAbTfqBP1g0n&#10;CF6/Wej7fIRb5OZvLw8nCIIg+h+cTH8b4aPXaoUEwes3y7/4e+Zj8kJPX3TiUTRn5eq9C4QEwev2&#10;47iiROpLC5i/Ne39qDUGg8E8CmNmxMDrMbdWO3z1D6aT0SqPWuMRg8FgMJhOAn57CAaDedoQRGXf&#10;7ug2YJ5JsJeGwWAwmE4CNmkYDAaD6SRgk4bBYDCYjqclp0JonOhDJhgMBoPBPNNgLw2DwWAwnQQn&#10;TzcHnxp+hqmu0wAA7h2mPcH3hQ2WCRssEzZIJi0He2kYDAaD6SRgk4bBYDCYTgI2aRgMBoPpJLTI&#10;pJFX9IFLrwUuvTbyUwP9rP+tE9dRYtCe2zaXBS699mWVybqMe1+wEn/eXR1zkvtzEu3LvS/Mza7J&#10;azC/CZOjyw0336N6x272z7uraTmwJdPpaNgbNdxj/Xn6/6QmQxB98AaAZm3w/OwbrV1d5af8wRtK&#10;TY++8OnGkBXTg+/Vg+/F6EvD3qjhPfhePV54d5/O8hZWzdpgdI1mbTD7V1QUU/4ADXuj/mefjjRf&#10;z/fq+Y/N56jfSO2RufxXe/C9rLMAqT0y978sl3HmbWu4ZFL5KX+wPZmQmgx0PWcWNAgRpPZINDUm&#10;2f3iqtec66mUCec4Md90TpnQLWfOR0omVGnWEmueTLjztj8tMGkNN1dtaopa4Vm0pX+a+P60PbcB&#10;gLyin5Jt+ijpn0VbXN+/fjfmZBPAvf/d9DB9S/+iLf0Ll/MzN9ZfZJTx8+6GLOtSf95dvfj006Ck&#10;fj/4ya39Qb2KtvQvXP7cx/G6i8DZ5d8PftU0NumfRVv6FyX94+HeG7TxAwDyit7Sl4aba891O7Sl&#10;P0MynQ1So/73a/OWKTXtNsk7AaQmw2uhZ35T1d2rn194fQVSTJq1Mz7w3tzYVHX3uO87A7dQ8qws&#10;SI4I8ucZsmLCrqz8xfZXMGTFvDI/z6pwbUkuL2Sk9qtIXmpjU1VjU9XRD7+fYTZglakvxw45dbGx&#10;6ewnlctoBUdqj0S//H4epRhITQZX3raFSyYNe6MWbk7YbkcmF1OD/8xvqmpsqrp7IkY5Nu0cAMpy&#10;ecdPjU1VOQO/CKBabjyb7xQW2IerX5z34imWCfc4QTd9tGslWyaMlme/Om8cbaKQTExZ645My2ls&#10;qmpsOrvJtC42+0bzZWLgytshPLlJI2/8VeL5whwvHgAMfuO/hhY0XQRoMDzoGvSPUGcC4PmwKd2L&#10;Su/dhn+s3CJ+DQAAiIEvRMIfJymfjLyif5foFmkp8veDn/z2LtFj6+inIRz6Z3UN74PxvQCAGNjr&#10;Q48/T1aZuLr8/NQP3EOdCQAA5/8e42E6WXmfKuHe/256OHs09VEM5z4b/i3sDQDw/Eh/pxLD7+3e&#10;ozanJD/zf8YtDorL3uxoQFtWcxtKTQCVn/KXo3liyIqh1ncNe6OGW7kjVotKcwnu6860dY/aAWNN&#10;Vc81w4cBEOKAMOm5vMKbAA21l+4H93cDAHB1Df3rSq2OBABSq/053LUfQO2185PCAvsCEBLJR39t&#10;LaAE5ZM3+sftk61K1+lODxILJQtqPhyKEgLGRt1dW3wOgNRqK3iLg/x5AM5BYaMO5xTdACA1GT1f&#10;OTTt5Keh1EqM4MrbETKpr1X7fxY9BAAIiXTblJ2o15RMBv+7aekwc4NpmdTXqv1DR/SxaXnttfPe&#10;Hi9y9our3qdZJtzjBN30vlwyYbTcOyjOubLmFjBkIoxM3R7RFwCYQ6KZMuHM2yG0ovH4q6bB9js1&#10;puq/6pn/b/ijFrp49EFa/t7/bvrjg/EvMH5+fuoH/yyY1bv1mtSa1HAYIZsu/1ldQ3oIn0f/+Xl3&#10;g3Zm7zFAsHL9frb0rwDqsk6E2YcI+NcHf9kf0Jq1M5bzVv/SVHX3RIxizIp9uteC4i7W1pMAUHvt&#10;4Ruk7joAQH2t+l9W7sjVzx/MG0MZOXMJNSFdk+HPduteG1F77bxZK4Gz+6DuJ67VWSkFnS7PaaC7&#10;KwHUUrovNNReuu/t8SIAALi4S/lIMUnWnDDunOpuPd5K8jNXjPVjphhrqp6bKu4HADrdMam4HwAA&#10;CDy8/jiovQ5ASBY0/ufLcBdutWDJ28ZwycQW1GtKJhZIrbYCgtxdCFKrreB5IdExNL55lDKLovvF&#10;We9TLBPuccK+6bRMGGmVBckN1CjikEnttfPdB4n7PpFM6LwdwpObNKKvU0D1f3ZVmQDg1s/3iwEA&#10;wFnY9UHBPRR8qyy3sQG/H/zq/3WZ2Rf5NLdO3NXO7Bvq/DQ4ZJx08/QwfXLsDgBAw/87WUOCnS7T&#10;/Ly7YX9Qr3e9eAAADTe/0XZfM4ZvUyh5RR+4VLe+pttbrJ+edUiNZnOCBK3mppiOn9ZxfoevofbS&#10;/dgVU/oCEBJp+rRzeYU33fsP3ZhfBtBQS4S8O+VaQamJKqqhICrLMloAACAASURBVOeM2R0RT1we&#10;J6isuWVbgrRne/ezlWmovXSfnSqMTK0IPT2A7yX8ss/Ve8uGAQA0FOQ8CB3RB6C+Vt3MqLWtqiK1&#10;R2Lm/75lfVhfAGNN1WM1lJm3jeGUiYu7tPT9nRcAgNSW5KjvoSspmVjyZscquu5ICHclQKfLY2kX&#10;epRaUiz94r4XDuhomXCOE7Z9YsgEAMx7YxGp4Ulz/XnAKRNNxoT1M77/cKi9eh3AyNsxtMCiOPf5&#10;KKJr5sbqwKXX1hm7DAcnD2eCGCjaOpr8OP63wKXXTkI3nqeT+Qu18PvBT+o/69czFanyhptrz3Vj&#10;a/ynieenvvPfQwvuBC69NvLrPzw8wEP4PGeX0dU/765eou1+wOxi/n7wq6aQtwVsf5MYKCra0r9w&#10;eZeFS7UXWb8+05TkZ95RRvXge/Xgj1yoPooCFCyY6tjZfVB3ABCMHDv6ktaoKzlEuAZ4DKysuWWs&#10;qaIWhrB/XhAKPL6RrD9xre5xFPozgVkI1jTsjRq+mvdBY1OVYV23VXy0819fq37F3ZVAnllziqYD&#10;ldR/j0S//P6QUxuRahN4eDW/lTZ52xhOmThHpMhHKaN78L0Eq6t9pC94e7zIkAmiYW/U5A+8N5sj&#10;YK6uoaxNeebQAtt+cdZrl6dAJhzjxOam28oEAACEkamNTVUVoae9ow/eYMtEk9EzpPyrKyho+Zgy&#10;scrbMbToe2kvBvcrCgYAIK/oR9UR8QAAMHi2Z9FsAIBbJ65/T3TvDQBw74ulN7UzRQWUDbv18/2i&#10;6geTl14zF7SxGlZ4mv2bpwfnPp9vQQvAe18svY3ipVxdNlvrs/+mTFjD/ztZ81dx/G8fm/9/JwiA&#10;GVAl+joNhz9qGsjXnNthMrQHpPbIpuRBX/9yHE1vUnsk2iv7XMQy1lLNxV3K15r/bqi9dB8GIK9u&#10;b63Oidd/KLgaTceLCy4+CP2kD8BtAJCfurzKesnJKKEz4N5/6IlrdQB9zVsj09xIbUmOepj0kz5g&#10;3sBQ5BXenN5PszlB8m8ApGWO1NwC/77IwHuvfJGzZOPZfKewD5AmQ7rm618uWfSvq+t49W/XAfqa&#10;o2ej7UXPOPK2MWyZAAAhnvhd00QAAKj8lH/F/RMCuRf/Nmeq/JQfdXnHTzWU7ibEYh/T4VodOQx5&#10;bE4DV7reLshBQ4u7X5z1cvI0yIRznIw0WW46WyZMqGhzw28MmRiyYrwWeub/58th9uu110J23g6h&#10;RSce3zO7Gr/n5N4P9P9HbwDyip463X7vu+wHM317oqOD2pmiVIZP9mJwv6It/Yu29C/a0icSIOop&#10;tGfw+8FPfkNPF9w6cTfb8/kRzgRnl3/erf+sX0+rLUDnPp+be9d/62he16BeBbN6MyQDt36+X4IK&#10;7CwYz+YfCx8/mprehFjsYzIfW7DG2X1Q95SNuTcASI164YFhoSP6ADi7D7q6aeMWb48XCXHAZPJE&#10;Li9ktCuBtgrQxeg09vzsG8xEUqNeqL7brv1sAwQeXtR5jZIc9bDQEX2s9uG1JTnqe94eLzI3SNz7&#10;D6VOc2g+dlpsswtCYQnKkdoj0cHlX1/dxNS/jHtkCfCy4czb1rBlwjwxZMjakRo+brQrwZCJ+XDj&#10;divd7eIuLUViLMnP7Llm+FDzUUBq1cXqF1e9HDwlMuEYJ+7AiMRyyIT5jAeHTDQZXgs9fzIHMO3W&#10;y9k8zrwdQgu8NOc+H0Vcn7L0GgB0DeqFPDBioCitvBq5XyNnilK9eGgjqrhGH7jXnO+pNGBsnp/6&#10;zn+/F18dCADwXPoWYW/g7PK946dND+BOYMEdlG2ktfGmIQaKDhquU44pVWAnoaEg58ykaR8w1Il3&#10;UJxz2MbcOe/aXipZ8/2mqMkD+LEAID91GSmFgLGDcte/9D/f8QCc3aHcKWw1KkoYmZpzLRhd3Csh&#10;Ey02hZGrN+VMHsCPfT48JT2u77PusRGSBVXpMa/wvcAiEOeZmem1/HE95v0JANN3FKzyv7P3i8Hu&#10;88wK1CIWYtzXVzfZUSL1tepXgjPN50py4afcAQPfRjU6Lf/p3rJh4B1zNSX65dd6gImWLRs7edsW&#10;TplEpMhRawmn5T/dm9oXGk5eMssEKfRcddD+eeYS5Kcur/K3iPH58JTKnUNBk3F6kF9fB/3iqJeD&#10;p0cmtuMkwPgpddO5ZRKZmrU2uAdfDwBsmZTkZ5J/6cfyN6Hrnw9Pqdw5tW/zZMKdt+3EYR+isenx&#10;domfFTr3i0E7d++eXfB9YYNlwgbLhA3ztcUt+XDa0+8tYTAYDAbTLLBJw2AwGEwnAZs0DAaDwXQS&#10;sEnDYDAYTCeBKP+/HR3dBgwGg8FgzODjIRgMBoPBgFNL7CEGg8FgMK1CxdVvW14I9tIwGAwG00nA&#10;Jg2DwWAwnQRs0jAYDAbTSbCYNH1ekozBEsUhY+tVQ5ZlOCjwwrZlysP1zD9ajDEzojdBEARB8Lol&#10;0S9a0e+aTVizTmMi67KmE12Yic7JZwGgUCmO3FPvuMBCpdimQEaWRzTmEe3sMn2P5ZNjmiQinP4v&#10;s9J1GhOdiJqNIOuypjsladAfBLMoS400/MjvjFQh9N9kUQrBYp3GpN8126oixmXMvhcqxcwe0e3B&#10;/N0gDUflMltaaZpzYjwsXyqTyZZmnG/FQknD0USZqrwlJdRlTSe60PMLAMyT0Wqm20W/azY/8jsj&#10;GDMjetOz/tGVFqVY18hWCBwpzS+cpdA6HisvjRBNUajMLBQdTmw9q0b4LUiTTxY86rIhizYnTHJ5&#10;1FWPRJNEuOeEXyRJkiTJh6e6DWcMmu4zdxpIC6slSAJTd2tNdGJD3EjrAo2ZEQNX+OTSBQYybmTv&#10;pDOM8sisWS7NzuuonWBSL9teyO5boVI87tJ61AXT9T2lw7s2f3wDAIAgKvs2yisFKep1U9ZcAQBZ&#10;l/XZRdka04ETOhIAiMBY1LCzCle6j5S4zOh3ze7y+p/F5q4bwva9ZmXtHiRs4DDwmL8XhHAC0iry&#10;UFdaw7TGNLeH4bpxsEyl2rKgNb9CSQgnJKpkvi0tZupEUn2CmuNk3cn9RLD0saYvCKKyb9tMw8eC&#10;cBsTPuOk+rSeTjGcPvDDzOnB7fhVgTbFrmiGLFrko8/LqUDyNi98ZDJZOiuFXnDRyzHkkJFlGUsS&#10;E+Uy2RLFIT3lpV3Ytkx56IhKtoReRunzkrZdeFifo1Qermd4abY1kmUZSxJVqsQlMplMJpMfNZIo&#10;L3stpt/1xRdJ+bRpIQJj63c+x2kemglZ9E30wfcOU3aOCIw9E7e1mcraQV7H7eylTFoZP5ZlrozV&#10;lU1TpCFocUC4RcYoRKnHip64a0wMpw84TX/7HWnXZstKkxH1567qOOrdq4Ko7CMr4zfQVnmGMvnB&#10;7HefYPWH6fQwwzak4Whi4iEjGA/Ll247dERuR6vIuJwk1q8VKpmqHMpVlIqgq5PZFsLSMIajiTJ5&#10;YuISmUy1P90SLkJKhuml2Sg6Zvl0CnfAqYtfuLQrbU4Mpw90kYb7gdmW0OEiq/AGioJ0mf71tb9Q&#10;sxlemiaJeJ55PTNkYn+lKwiRTshVH6fcFeNx9VGkUujslGNnzIzo/XHSx8zYFbOda3/6yyJhrrzh&#10;M8MdtqRNcGDtfQKG8PQ6AwBc2KbMc3tHpVKlLR52Pk1x1Ejq87ahFJVqSd+cHDSYtiYWjVCkIQ9v&#10;6+F6ACAN5AhFWpp8spBRbn1usadii0q1ZPC5jPQKkyg0ftGQLi5hCcyF24VtylzeZAWjRgAgDeVd&#10;pJtVKkWY4ObB3AsAIAqNZ63FjMfVR2PGBzKThJ6+d5THn9hBLjq2qVdCCPOl2SMStCxv7HHzPqKd&#10;BBEcV6hI2rDL2lEWhEgn7J3tSg+vEQlalk/5ZBiPqx9IR4tEc1a+F98sWZFFJ9fNlFov7jz+OeME&#10;PWN5A+ZvzmzRYgLTWSH8/H30peVGEgAM50p4AX5olXYht1aqUqUlSk05W48aSYCKrYkHxEu2qFSq&#10;RUMqt9rGjSq2Jh7oEpbA+NVHppL5glCqSJwgICyXbdVKFWkqlUoeejPHvMdhq9MAgASjq3SzSiWT&#10;DvPTl5Yh1VxWqvfz97Ou1ErRkYajiq11UkWaSqWYYjqkyDgP9gNOnp6+lDkxHlc/mD76n9QvmuR+&#10;8/yLH5AkeSZua3Dkd0YAsi4rfMSatcUPyYdpHj/nW5dkzIyY6FTcRJKk7pvLk5LPknVZ4SM0KO5S&#10;nzmLpTosCEdPe3PvfuQsknUn96nfWzXLhZHdkG5a8SqlYT6+6G4gSVPh+tvyz/boSNTOrrvrSJIM&#10;JtPQNZZ2Wuc9OXgVO7TT1jSnsoqSCyZ0Uwm/KWGCm9cNzHU3GkNAlpVWiPx9BQRY3U6RQGDrz/KG&#10;hU0QEAA+U0NdykrLuGo0GnTkkGkTBVSNmvNIS/r6+/AABH7+osfrpdhjGrVQuL83Wsix93Nwtphn&#10;s7HEZNxLnvbKvh0/yrLXxBUWd5DXQTsBgAh8K920YoW1Oyias5ski1fGj7VZOrUQsu7kft60YFcC&#10;QBKi2Hr8CRdWAk9vq2/Fieas5PI1MRifgCFIkxjLSk2SoeYZ7RIW5gtACCeEDbmlOa8ny0rLwcff&#10;hwcAfmFhAn2dnlEEaTAYwCdskgv1a0m58REhAVFofMIkF3s6jQBBPyEBACByQ6WRhvIS42DUAHOl&#10;LEVnOFdiFAX4CggAwcRpQ0idwcF+DW948Oq96hM60jzjxJSLVnRS3vWjEAkPAALnf/bmvuoaANDW&#10;/DBzx9sSHoBgzqpYZjnIFKHrRXN2N8SNJNwi95P7Z7kSACD0dBQiRbHHai0JAIbTB04lhkiswo+C&#10;Oati71dWo14gB44IHKM0EQBA1tWUdflo1SwX1E6zvrJu5x3lcQ2Q8Fiqr/Vw8AlQo0FHgtj8n/Np&#10;S+kAn4vOIAqNX7BtmUyWDgBDl2xZ6MMz6PQAtpaGELmxjY/Q5ZEGyXDdSHYx/y0Q0t9K5irtcek+&#10;c2d11lzWrt7U3dp9s+xHk3/6tRqA2y3rnXTGsZ/kIO+jEMzZkLbP8yvNrDes0yXx5O/xAGijLnLP&#10;xWa6jA4wnD6wf++e/Xuj0X9784pWS1rF+ZPEFSpe2LBr/mddW6M0TOfBz98vo7SMFNwqIYYtoRa+&#10;Ilch68JylUxG/S0wGkmgV8n6OgP1AyEUCsHe/PVZnGhIlC9RAxCiKYnUpr6NTgMB0EtwQugbIDh4&#10;3UAa6kpuDJvkC0CbSk5FR+pz5bJc6n++egD75wYkYxWaU1rScO3ASe93mZeRDxKGEwnm//CkM3Vk&#10;v+pyAFfuYrQ1B3gQa51WqBSPlOvQ391n7qTTTUUpxIgPAYDoqiz6M14CghDphNeOFa2WOGVEqWOK&#10;M9Fl9/dGCykNQHRV1gAJAL6e1neEq14Ds51ij2mmq2ZBeLLvZpvjwKQZrhtJkasQ4CaAQKqQT7D2&#10;t4Ys2qwCAKhQyZRHFfI3XEXQvBNGhno9UvH6eoMdL1HYT0CY74y1ZW0G9N2yaGTD6QOnEt/dD6B3&#10;kM8+geOX33n9uCZuJB0/1O+avZL3WXMMiYO8zWkn4RYZkyCemES8Z07QJBM/jifj6e2rEOmEFb9W&#10;A7h4vjQafmNUzDXy7KPJiFKvLX5IhQg0ScQne+aPcGDjAYAIHLN6xCcnNkQxLtPkyyVSrcj6srfS&#10;Nwxcvv395rYF8/eA8PMfvLXoB9ENXsACWrPrdQbwcWHOeqYRskXkJoRq9CdpMBiAtOcUEMIJCtUE&#10;ANDnJSkyhFsWOLF1GmmoZOQQ+PmL8krLhpoMfhJm1BGEXIqON2xh80+jBI5fPuXY7n4VR2NiMgFK&#10;6XT2apt04GwxLIf54qKUUcmLi8l4CQBZlPLCF4zmBcaSpJUyEHr63nnreNG4rutmZlRTgUHW6tz4&#10;azPqBRun8PE0T+tjN/B4Ydu2ClFomA8PhQjQ3hXaF02vMFlvfgoFAoJ21QHgwrZlDk7Qms6Vor03&#10;2vdnIRC6EhcOHDECkGW5OcY+dFyiOaBgFx1UJItSXKL/2Dx/RPNLsIEIfGvn1M8n0bujRSku0X9I&#10;RzerSQ7yNrOdIxL2vZeQnMBDy0RJiGLrJEuwUZMRpUbevdDTlwp2A4Bx14YUmz08BzCDHgBgsyVm&#10;H8mCzG5zPJOpjTdjZsTEL5JWsQyhYM6GtIcJCQfwM5AYK3wChlQezH3InN1oB4s0lJcY+0iGigg/&#10;f/qQmj4vyeaECCEUCqEC7Y2V5eRQ0T9bbM7fC11EnDrNJpdwWECfc+nbLngzo44AwFZ0wmEBfc/l&#10;HKVSHv34k9jj9fh/RR98jzHjgAgcs3rvgq81JgDQ75qNTnwwEo27NqQwyyDcPPwefnycup4f+Z3B&#10;8qPtxWyIwDGKBx+PCFxNnzUTjp72erxZgTAf5rHN6DYmXPo5OuBWtP1986QWe7y5dx7dzl4JIRK7&#10;HnObY+WlMd1n5uJoyKKEULkChRldwhIW+vDAZ1GJLEmWQwLA0CVbfAFAOEG+uG6JxbsfCmWc+2Qg&#10;GkqoZTIVgEtYQoIPDwBELsL6HKUSEkKpa4YsSpgiV6DGDF2yZYKAILkOGOrzkpIMk1jrI0k8WZsZ&#10;MZCYfQcAiK7K4of7W/ZFdEFU9hWIGEgQdwAAeNLd1y1Rytvxo4h4y6WslY6DvM1spySuUJEwymw4&#10;RiRoc5VignJiZ+7WIWeRCIw1nUnhiXmzOZpxcDaVbtN4RNGxTb0SshhVC0KkE6L/9dWqWfGO5Saa&#10;s/uhZwqPIOjGNHB5roRb5ObMAwfeclgW5u+Hn78foRcx7ZCvi1YukwE16wF8FidOS0xcKgMAEEgV&#10;i63dFvSrUpYDAL4yFbczRwgnLA5NUshkYFZNLsCl00iDTS5fieBgnpu/L6s0G0VHANApdDMubFuW&#10;J/6I84QI4TYmfEaPUz42K05J3PUd4f26EmACnnT3dXSQWBJXqOAN77IG4ONdmRMPmDivJ7oqi/6c&#10;KwLjzqkDhxMJwJPuOrv5zVG/1gD0tSN5AMlYxYsJigB6aU64Re4rrEEKBBUoAE6jJpizIW1fPzdi&#10;tiliV6bywTVL3uFd1iBfM24kcOdtDwiSbNcz1g7uNAaD+VthrQ2Mh+UK3fQvF/pgd/5vCv3aYvxx&#10;GQwG82xhPCxfmq6ftBivbjGtSnt7aRgMBoPBsMFeGgaDwWAwFrBJw2AwGEwnAZs0DAaDwXQ8LYk3&#10;0ji1yrexMRgMBoPpcLCXhsFgMJhOgpOnW8ueQn5aqa7TAADuHaY9wfeFDZYJGywTNkgmLQd7aRgM&#10;BoPpJGCThsFgMJhOAjZpGAwGg+kktMikadYG9+B79Xjh3X3Udy9J7ZG5/Fd78L0E0QdvsC6en33D&#10;Xl5DVoxNFnZKO0P3xWM9/VWBhr1Rw226jDBkxTAus81Lao/M5VtlYad0DjRrg5l3jdQemftfm8+x&#10;7n4rUfkpf/CG0mf++6JcI82MZm0wM1GzNnhDqYnUZPTge6F/dPcNWTF0ovWI/Z99OtI83fhePf+x&#10;+dyj6qXvmk2xnCO/Lan8lL/colu4eg20TKi+MDsIVBds5mZ09MEbtAqyzkL3l1FF5af8wbaKjmpM&#10;e+oorraZsR4n5pvOKTG61z34XvSUpGRC6TfrftmrlzlOmMVy3oV248lNmiErJuzKyl+aqu4e931n&#10;4JZzAACVqS/HDjl1sbGpKmfgFwHWU/GNZL2DvIKRY8fvO3baMlsaCnLOTAoLtP8m6baG7svZTyqX&#10;oXuvWTvjA+/NjVZdBgAwZMW8Mj/PQV5CHBAmPZdXeJO+wng2/1j4+NEOP0j2zEFqj3x5OSLGlH+6&#10;05nqtoRjpCFITQZz1gBUFiRHBPlfTA3+M7+pqrGp6u6JGOXYNDQOa6+dn76joLGpqrGpquZD87cp&#10;SG1JLi9kpParSF4q+unoh9/PME9M7npJ7ZHol9/PoxSDMNKcsbGp6sc4Ua/4+eHtNGgrP+VHJRP0&#10;QKrk7DUlkzvZsT9If7nU2FRVlV492VodW89NMJ7NdwoL7KPJYMuE1GR4LfTMb6q6e/XzC6+v2Kcj&#10;ARr2Ri3cnLCdOetJ7ZHo4A3yU5fZiq7t4Gqb5SfmOEE3fbQrp8Qaai/dRy1vbKraHtGXKRNT1roj&#10;03Iam6oam85uMq2Lzb7hoF6bcSJZc4IaJ2fTpT2lX0UMawehcPHkJq322nlkcgiJ5KO/thaUmkit&#10;tgKC3F0IAHDvP/T+Je0NAOTZRPJSf4wTOchro/RJbUmOeljoiD4t6lwLILXaCt7iIH8egHNQ2KjD&#10;OUU3oKH20v3g/m4AAK6uoX9dqdWRAKBZG+yTN/rH7ZMd5qX/QHS4wW4TjGfznabOiA7r9v7OC/av&#10;sqwEN5Sa0H/R6o/UZNCLO9qr41oOm0twX3emrXvUDnCNFkRlavCf8fEvMq/8Ody1Hwz+d9NSpC/o&#10;6YNUlbfHi7al63SnB4mFkgW0kQsYG3V3bfE5O/WSmoyerxyadvLTUJbrS2qPbFo74/sPm/uhy5ZA&#10;ao/M5Ud2ObkjjqTNpzdXr2mZOM/M/F9kawUjx45Xa68DANfcBIDaa+e9PV4kuGRirKnquWb4MACG&#10;OqqvVft/Fj0EAAiJdNuUnQWlJtDpjoWvm+vPA4CAf30wKrm4HTwSrrYhbMcJuul9ucdJfa3aH6lo&#10;JkgmwshUyshZhgRnvY7GiUa9nLc6JaLDdNsTmzTmFHJxl/Ira24x+1x77Xz3QeK+AADOMzOLa6xm&#10;Akdem/lsPJt/JqHd1oNc6HTHpOJ+AAAg8PD646D2OrOFOl2e00B3VwIAJGtOGHdOdWd+8o4jr5Ub&#10;SmpLcg5GL+u4u942NBTkPAgd0UcYOW+ZUmNvkmvWzljOW/1LU9XdEzGKMSv26XoHhY2qrLkFAMaa&#10;qilhRK2OBGiovTQ4dEQfUnskOrj861+uoGUjWg7TJdSEdE2GP9uxg20D12gBAM3aFZd3zBhNdqUv&#10;REtp5qBhLCLra9VNitdtI28l+Zkrxlp9ZddYU/XcVHE/O/USkgWN//ky3IVDLZR8+0nX7e209CbE&#10;E79rurwqwInzV+bSmS0T49l8ul8cc9Ps1Vl1kJZJ7bXz5jUrOLsP6n7iWh27djRWrTCZV7dtir22&#10;sccJ+6bTEiO12grIf3vAQOs1IodMaAXOWa/9cdKQvTEjdsWUDlRtT2zS6mvVTaxE55mZhyYeCOvB&#10;91INyKqxu6DjzMtcXjUU5JyxuSvtjLGmip0ojEytCD09gO8l/LLP1XvL7E1vzrzI3tfWk4AMdtzw&#10;jnLM2wgq3EEAeAfFZRdwb3E11F66j0Y8IZGmTzuXV3hT4OGFFgq1115avqJrXuFNuihGeNY5YsWC&#10;+5e0N2xKkPZs7362NpyjhdQe+fLKSuulrnnFwEzJjlV03ZEQ7opUVdDXv1xBYTQq8marqkjtkZj5&#10;v29ZH9bXTr32QC7a07EIs/SaJZPKT/mDX5mf50ClkhrN5gQJc+oxZNJQe+k+K4eLu7QURR1IbUmO&#10;+h4AgKvr+H2rvys1AYDxbH5ueyy8OdvGOU7Y9okhMZ0uz2lZPhVaDDCHW1ky0WRMWI88cu567YFc&#10;tLn+HXnq8InrdnGX8m2SSO2RuXx5l0+KGpuq1pk+sb9xypEXkNKfurOg1ERq1Ityo4M6VC4CDy9W&#10;WsPeqOGreR80NlUZ1nVbZf9wB1deQG7oxvwygMqd83/sWIPdFhjP5ufsix3A9+rB93ojWb8xn/Ob&#10;5szVjLP7oO4AQEgkMft01+Hngssu7q5i0zUtFTkBAPidKrNncOofB7XXQce5Hnp24Rxp2bE/TFsf&#10;Zq2X62vVr7hb4hYNe6Mmf+C9GUWKCPHE75q+RFGNgH99gOIBVFDODNr8GHJqozlAxz1KuXlqFmFW&#10;vWbJxPvfTT83NmU/fN3X3qEhY00V5XMA2MrEPCCtcY5IkY9SRvfgewlWV/tIX/D2eJEQT0zdPgn5&#10;xLG/9Z9CDHRv83gSZ9s4xonNTbcdJ5IFd81rceeIFQvocKuVTDQZPUPKv7qCgpac9dqlJD+zw/dT&#10;nthsOLsP6k754PW16iZvjxeZRx5Yxz0ekZdO35hfVpKf2YG7i2ZcXemIPIpLuOks23vs4x6O89Lh&#10;nbtri0tKilPDkzp2IdMGVO6c/yO97dzYlL1M+Q2XyWeuZugFoHdQ3C81JXUXXxMLXMWvXdRm539L&#10;m/xeCZn08YS795YNA1fO9dAzDPdIO4aiQ28k6+8oozzWn7deSld+yg8+Mi3HbiCEN9DdlWAG5dDm&#10;h/SXS6vogWdnlHLR8VETAGD3mu1eAABjL4ONlVfHlol7/6FUQM+ycY6ioI1NVTd2jgb1cBTwpE/N&#10;fBPSlY5ztinstpFajnFiHYl9xDh5bqq4n7VMDFkxvcb/kf+fL+lNH06Z2KGyIPm1DjwAgXhyxere&#10;fyi1paz52GlxkD+PacaMZ/Pp3abm5EXpAWOj7iij3vh4UIfLhRCLfUzmjXd0lEPgytgd1ZbkqO9x&#10;7MbbyYtGGNqkHT/msw5fyLQ6NvcRhWu4TL6z+6DuKRtzbwCQGvXCA+Ylgnv/Lgc3/sDrLwbwDnr1&#10;RO7lWagowcixo5Tb91HHcATRB9FBG0sJ6rvt18m2gWukmXWo+ZBhQmbNh0MZGyQNe6MWXt7x03ZG&#10;uInUZNBBkZJvPzkTN3wYQ1WZtySvbmJuTtsbpVxwnyloXzh6zZCJ5bi/g5NljNg4t0zQovOcVSGW&#10;40uGrB2p4eNGuxKMw+sN2Rsz2mc6s9tG21rGOPFg2CcOiTGeZzC3vA9TJpoMr4WeP1lvqXDJhBtS&#10;q63gebW9w/oIuDdgm4MwMjXnWvAAfiwQ476+umkYAIgn7jyh6zlg4NsAQIz7+upSe54WR14AACAk&#10;kjjoljr9aTjd7h1zNSX65dd6gKlXQmZNRF8AmJmZXssf12PenwAwfUfBKrueFkdelB4U5wxPgcFu&#10;dUryM3uuSWXcbuegsFGL3sleesXT5krJmu83RU0ewI8F6+8JfwAAIABJREFUAPmpy/QpNXL+odAU&#10;s3k7zZPsBAAAgjGiCKflP92b2hcAIldvypk8gB/7fHhKelxfbfv0sA2xN1qYNNReGuw+D+nikhz1&#10;vVx10P555t/kpy6vkiyoqIlBUn0+PKVy51CAylr1K8GZ5jMUufBTLpqYZkkuG9asegEoVRXcoVOS&#10;o9cnC8SUTAC8Y65Oih4w6G0wAWNc2aLTnR7kh/rJLRPJgqr0mFf4XoxCnCNS5EhKlhEonpj6lfky&#10;x6JrRQiOtrGpp2869ziJTM1aG9yDr6dbTmosMinJzyT/0o/lb0LXPx+eUrlzat9m1QsA5gNHG1qt&#10;x08I0dj0GLvEzxCd+8Wgnbt3zy74vrDBMmGDZcKG+drilnw4rZPt6GAwGAzm7ws2aRgMBoPpJGCT&#10;hsFgMJhOAjZpGAwGg+kkEOX/t6Oj24DBYDAYjBl8PASDwWAwGHBqiT3EYDAYDKZVqLj6bcsLwV4a&#10;BoPBYDoJ2KRhMBgMppOATRoGg8FgOgkWk6bPS5IxWKI4ZGy9asiyDAcFXti2THm4nvlHS6ury5pO&#10;dFmnsfrAhH7XbIIick+943RmIsI5+ewTlFOoFBMEwWwJWZRCl2avFv2u2USX6Xssb7LXJBHhe3Qk&#10;ymuDTTdR39FP/MjvjKxEBK9bkoYrHTWArMuaTjAbYEkpVIoZvTZmRvRmFsjsNRMbgXC2HNNJMR6W&#10;L5VZ07rqhbO6pRnnW7FQ0nA0UaYqb0EJ+l2z6floL+XxmlSXNd2JmsVOltn3hKUVpbSkMU8RJEV9&#10;rlKWmGeg/nt+61Lmf9uU81uXKg7pWrHAswrXZGVy76QzdEp95iyiq7LY/L9iJTw3c7fOcXr3mTvZ&#10;3X/ccs4qXKdHTGe2hJnioBYAYOQqVsL03VoTsxBmmTSm63ukwFtb/JC+DJVvur5HClJmCYzrmenF&#10;SnhubfFDkjR8N6MX6gLdJFTUWYUrlW74bkYvuhmmwvW0BOw1j24Pu6mYTo9J/4N8ccIPBttB2NqU&#10;py1OK2vjOp4A1lyznWJPUmAXWue0FFPhek5d1J6U/98O9K8lhdgNPA5ZtMhHn5dTgdbRlnVWOiuF&#10;9qtIw1E5YwlGlmUsSUyUy2RLFIf0lJd2Ydsy5aEjKtkSehmlz0vaduFhfY5Sebie4aXZ1kiWZSxJ&#10;VKkSl8hkMplMftRIorxcazHNcfnicfHjVsZvoP2M6l9P90oIod4SKlmQKc1VHzfaT7fHE5TTRRr+&#10;Xvxxag2lOS5fHC7talsui17KpJXxYx/bj9HWHOiaGCIx39bA+Z+9uXf/icf4irxkrOLF8moDgCBE&#10;OoEhCuNx9dEp0hAB41Ky6Jvog+8djhuJ/ksExp6J27phjwMn21hd2UQXQrhFxihEqceKmt85TKeB&#10;GbYhDUcTEw8ZwXhYvnTboSNyO1pFxuUksX6tUMlU5VCuolQEXZ3MthCWhjEcTZTJExOXyGSq/emW&#10;cBFSMkwvzUbRMcunU9gBJ8JtTPiMk+rTenOT6k7u+36MdLSIGepgzHdNEvE8M/jBjNCs05gANMn9&#10;5qkfJgR2SyrW7qG9NPoy2uUqVIojkj5GwRhL2Ma2tE4EbdxsvDSS4Tyd37p0Sfo5kiRNF9IXL074&#10;wWCqz1WiFMaaqDxtsRwtwVBG+mKUERV+futSKrE8bbFsW/lDm4roP9D1dCGmC+mLFy/eVv6QJA2H&#10;EpZQtXNgKlxP+0D0IshUuB4A2MsQe+n2/KfHLeeswnXm7rPfzeiF3BHUtvrMWY/00nonnWGsm5rr&#10;pSE3C3i2Dtnje2lWPzHXg7SXZr8Ndn9ieZ+YvxHWXppFXdTnKhWHdGheL16cVmZ1pZWWYMWNytMW&#10;y2w0BrNkxmU2dXHoNJP+hwSzhrHoK9SqbeUPTfof5PYUnaW1j1BNzPlOKwFLKKVwPTVzDbTGMKsC&#10;xmSkC6FnpdUf5siHJYJyVuGKwif0r9yldXovjUFFyQWTn78fABB+U8IEN68bmKt+H5lK5gtAlpVW&#10;iPx9BQQADFm0OWGSCwAAiAQC2+/r8IaFTRAQAD5TQ13KSsu4ajQadOSQaRMFVI2a82hp4+vvwwMQ&#10;+PmLHDS36NimmPGBACAcPe0vys8gAmNJ0pBuWiG0XsLYSweA+3ujhawtqycoB8AjRDoBuSN028Bh&#10;LWAu861004oVjvweNpJ48vf6nc/NFvMIgrDekDtoTmTsmbHSh1/c/dtqCQ+oRWW1lgQAw+kDpxJD&#10;2F/CGPeS7efQaG7Hj7L0imqGaM5ukixeGT+W1QbM3w2fgCFIkxjLSk2SoeYZ7RIW5gtACCeEDbml&#10;Oa8ny0rLwcffhwcAfmFhAn2dnlEEaTAYwCdskgv1a0m58REBCVFofMIkF3s6jQBBPyEBACByQ6WR&#10;hvIS42DUAHOlLEVnOFdiFAX4CggAwcRpQ0idwV6YRzh62pv7qmsAUNgjZnwgCl3Er5ojACAC3/pu&#10;+kn1aT1Zd3Kf+j0UaxHN2d0QN5Jwi9xP7p/lSgCA0NPXbve0NT/M3PG2hAcgmLMq9o7SHBxCASTC&#10;bUz4jB4A0NzSnk0cmDSjgRGwOp+GnHR5jtGk1xlEofELTF8z3XaDTs8ughC5sY2P0MWRQQIAAMN1&#10;y9AUCKmPznGWxkKTL7+1ZngXgiB4/Wbt/54ZdhNEZd9GlvynQR++atGn3Ok2a5bVEt6TlQMAwtHT&#10;xlRWG0GTL5d4iq1svP1aAEAwZ0Pag7lfPe7Gr2jOblSa6YxkjmcylX0q00troAKGdDraDFs1y4Wu&#10;nbLEmowotY0lRvz0a7W9Nli5Yg/N8wcAkNElSZIkDRsrpkQ+nsHGdB78/P3KSstIQ3kJMcyXWviK&#10;XIWsC8tVKKaXqDaA3sg0Wvo6A/UnIRQKwd7XKX0WJwYWypfYHEux0WmofrQEJ4S+AYKb1w2k4VzJ&#10;jWH+TK3PqehIfa45FLn1HGltd5kQbmPCpZ8f15hQ0D5EwgOo+e37Jup3gac3HwBAW3OApZjpc1W8&#10;ER/aKR4M1YzQrNhjGrU8Zi89m1PaM4qDr1obrhtJkasQ4CaAQKqQT7D2t4Ys2qwCAKhQyZRHFfI3&#10;XEXQvBNGhno9gAsA6OsNdkyqsJ+A0Jn/Nhp0JIibVTIA6Hd9sW5mhiFrrsD839mvbS+cFfdSZsSy&#10;Ll9k04o1cPzy+19UG+Gln7jTR9op3vhk5RBuY6abluXvHrJuprTalWh+6Jpwi4xJEE9MIt5rbvdn&#10;r+R9lkWZJSJwjOLBJ9U6MqA5dQXGnokTB0d6VlPSE3r63nnreNG4rutmZlRLbG9V4Pjld14/rokb&#10;SXtvNrWz0CQTP44n46nrBSHSCSt+rUaDAfN3g/DzH7y16AfRDV7AAnqPVq8zgI8Lc9YToimJ8skC&#10;ziJEbkIwL6pIg8EApL2gASGcoFBNAAB9XpIiQ7hlgRNbp5GGSkYOgZ+/KK+0bKjJ4CfxYxYl5FJ0&#10;vGELtywY2oxOCzy9+SuOFb1u2hTxbYkEAMDjnzP4182/Gqsrm+BlZI2uMrORRSmjkhcXk/ESALIo&#10;5YUvuEu3crm0NQd4EMt1WTNLe0ax66Vd2LatQhQa5sNDIYKDuReA2hdNrzBZb34KBQKCdtUB4MK2&#10;ZQ5O0JrOlaKNXNr3ZyEQuhIXDhwxApBluTnGPnRc4lHYnmIQevreUR7XgCBE2vXtVZn0YYddG1K6&#10;e3sK7Kbb44nLEXh6F0fN+cjmhEVzGJGw772E5ARes454CEdPezD7XTrYqN/1hbyrr6eDb6uz6lq9&#10;d8HXVPCTCByjePDxiMDVnM0mAt/aOfXzSZQzShaluET/IR3t4E5JQhRbJ1mcV01GlNpB6BLT2fEJ&#10;GFJ5MPchc3brS8uMAKShvMTYRzJURPj504fU9HlJNidECKFQCBU5h+sBoCwnh4r+2WJz/l7oIuLU&#10;aTa5hMMC+pxL33bBmxl1BAC2ohMOC+h7LucoleL4+YTA8ctvx48aqQigZorA05uftGGXEYAs+mbu&#10;/jHS0SLCzcPv4cfHNSagDvobLAUYd21IsVu62OPNvfO+1pjQZYwDa/ZwWNqziZWXRupz5bJc9Ddz&#10;cTRkUUKoXCGTpQOAS1jCQh8e+CwqkSXJckgAGLpkiy8ACCfIF9ctkS9Rm/MOhTLOfTIQDSXUMpkK&#10;wCUsIcGHBwAiF2F9jlIJCaHUNUMWJUyRK1Bjhi7ZMkFAkFwBKn1eUpJhEr0+QoeIZn5hmSFE4BjF&#10;g9c37Hkna87uazBbSESj9N5JZ1DkTWQnHdAu195ouqjuM3dWZ821d72DchCB45eDQsPW+Jy1WF8i&#10;iStUJIxqVvSRcIvcdx3CxU6zwQQARFdl0Z/xEgASAO2ZzaYv5Ul3X98XaVuAZEGm1HX0xyF/Il9K&#10;MlbxYoJl+tkgiMq+AhEDCeIOXSDtp96OH0XEWy5FAhmRoM1VignKA5+5W2ffpcN0fvz8/Qi9iGmH&#10;fF20cpkMqFkP4LM4cVpi4lIZAIBAqlhsvfODflXKcgDAV6biduYI4YTFoUkKmQzMqskFuHQaabDJ&#10;5SsRHMxz8/dllWaj6AgAOoVuxoVty/LEH1FHChjZA8co4bl1M6YHUzNlRML59IiBSHWsLX44y5UA&#10;kMRd3xHerysBJqKrsujPuSIw7pw6cDiRADzprrOb3xz1aw2AwM3D7+G8wG5Q+NsAc+FukfsKa3jD&#10;u6xBmiSOO9pEBL7FLq0v56XPIARJNv+Edytg705jMJi/G9bawHhYrtBN/3KhD36l0d8U+rXF+OMy&#10;GAzm2cJ4WL40XT9pMV7dYlqV9vbSMBgMBoNhg700DAaDwWAsYJOGwWAwmE4CNmkYDAaD6XhaEm+k&#10;cWqVb2NjMBgMBtPhYC8Ng8FgMJ0EJ0+3Rz1g/mxSXacBANw7THuC7wsbLBM2WCZskExaDvbSMBgM&#10;BtNJwCYNg8FgMJ0EbNIwGAwG00lokUkjtUfm8l/twffyWG95775mbXAPvlcPvteGUquXWxuyYpiX&#10;WadUfsofbH09O6X9qfyUP7gH30sQffAGlURqMlDvbPoCUPkpf/k+xhfmSO2Ruf+1+RwAAGjWBttc&#10;z07pHGjWBluJixKCZm3w/OwbjnI+CU/DIGkFOOcRwmacaNYGbyg10YOQOcsMWTF0IiNLw96o/9mn&#10;I+lZ2fMf5jHpoF7m0GUW24Pv1eOFd5mDvI2xmlOcvQZaJlRfmB0EqgvMDpLaI9HRB28wNBUzC91f&#10;RhVmPcDsO90Y5mhva7jaZsZ6nJhvOqfE6F734HvRU5KSScPeqOHsftmr10bFMccJ+y60Gy0xaZWp&#10;L8cOOXWxsensJ5XLkHQMWTFhV1b+0lR19+rnF15fQY8AQ1bMK/PzmJmtU7yD4pw35lve3E9qNB87&#10;LQ7y70AnsmFv1MLLO35qbKrKGfhFwPrzgG58cPnXv1xhdhkAACo/5UclE1b2LPrl9/Oo5geMjbq7&#10;tphxjysLkhtWjOX8sM4zDKk98uXliBhT/un203qdAI55hCA1GW8kMz8nWVmQHBHkfzE1+M/8pqrG&#10;pqq7J2KUY9PQuKq9dn76joLGpqrGpqqaD6lvU2hLcnkhI7VfRfJS0U9HP/x+BrWO5KzXZugKI80Z&#10;G5uqfowT9YqfH97sbxW1DJs5VcnZa0omd7Jjf5D+cqmxqaoqvXqytTq20TzGs/lOYYF9NBlsmZCa&#10;DK+FnvlW6qthb9TCzQnbG5uq7h73fWfglnNmPbBBfuoyUzm0NVxts/zEHCfopo925ZRYQ+2l+6jl&#10;jU1V2yP6MmViylp3ZFpOY1NVY9PZTaZ1sdk3HNRrM04ka05Q4+RsurSn9KuIYe0gFC6e3GaQWm0F&#10;D1kd56CwUYdzim4A1F47332QuC8AIRb7QEFtPQkAmrXBPnmjf9w+mc7LTrFR+iX5mT3XDO8ooQAA&#10;QH2t2j90RB9gtk2ny3Ma6O5KADi7D+p+4lodmJe6kV1O7ogjzVOd1GT0fOXQtJOfhlJrGkIi+eiv&#10;rQXUGucpMNhtgvFsvtPUGdFh3d7fecH+VZaV4IZSE/ovWv2Rmgx6cUd7dfTqj6HrzSW4rzvTxh1q&#10;DzjnEQAgJR4f/yLzyp/DXfvB4H83LUVTgzGuGmov3ff2eNG2dJ3u9CCxULKANnL0YOaslz10GbUf&#10;2bR2xvcfNudDly2FPacAvLl6TcvEeWbm/yJbKxg5drxaiz6qydYzAFB77by3x4sEl0yMNVVI7RDi&#10;gDDpubzCm0gPfBY9BAAIiXTblJ0FpSbQ6Y6Fr5vrzwOAgH99MCq5uB08Eq62IWzHCbrpfbnHSX2t&#10;2t/dxXZRgmQijEyljJxlSHDW62icaNTLeatTIjrsYzUt0Ko63TGpuB8AAAg8vP44qL1uM2EgCMlO&#10;suaEcedUd8Zn1Nkp1kq/siD5NTSMOgpSq63gebmjBamra+hfV2p1pI0GCe7vBgCEeOJ3TZdXBVi+&#10;PEdIFjT+58twF6ZsrdzQkvzMDlzFtBkNBTkPQkf0EUbOW6bU2JvkmrUzlvNW/9JUdfdEjGLMin26&#10;3kFhoyprbgGAsaZqShhRqyMBGmovDQ4d0Yfp9D+YNwZZPrqEmpCuyfBnO3awbeCaRwCgWbvi8o4Z&#10;o8mu9IVoKc1UFYxZVl+rblK8bht5K8nPtAkGGGuqnpsq7menXq6hSxX17Sddt7fToGXPKSZM3cKW&#10;ifFsPt0vtp6hvDqrDtIyqb12Hk1q5prVBjRWrTBdqW37sIS9trHHCfum0xIjtdoKyH97wEDr0CKH&#10;TGjnhLNe++OkIXtjRuyKKR349bUnN2nGmip2IiFZcOfYc2P5Xr1e/W1l05ePE6PwDopzRsOF1GhS&#10;w8eNbqf4hh10ujwO2Xj/uynz4eu+PfgjtSsLtz/OSiRgbNT9S9obAMhgI/+vM0GFOwgA76C47ALu&#10;La6G2kv30YgnJNL0aefyCm8KPLwoF/+l5Su65hXepIq6XZBzZlJYYF8AQjxxeZygsuaWbQnSnu3d&#10;z9aGcx6R2iNfXllpvdQ1rxiYKdmxiq47EsJdkaoK+vqXKyiMRkXebFUVqT0SM//3LevD+tqp1x7I&#10;RVvWcUtvBpZes2RS+Sl/8Cvz8xyoVFKj2ZwgYRpmhkwaai/dZ+VwcZeWoqgDqS3JUd8DAHB1Hb9v&#10;9XelJgAwns3PbQ9Fxdk2znHCtk8Miel0eU7L8qnQonk/hS0TTcaE9cgj567XHshFm9uh8acnr1vg&#10;4cVO1KwN9jzh19hUdfde0InH3LoPGBt1OKfoBjRkb8yYZL3y6gBcXbl86oye/ygIbvq5salq5LGx&#10;j3W+g5BIYvb9dFpHGrJ2dLzBbgOMZ/Nz9sUO4Hv14Hu9kaxn7owyqK9VN1F/O7sP6g5myeiuw88F&#10;l13cXcWma1oqcgIAsH9eUA+qzBPX6qxL6AxwzaOG7Ngfpq0Ps54C9bXqV9wtw6Zhb9TkD7w3o3UV&#10;IZ74HbWCDPjXB+P3HTutI6mgnBm0+THk1EZzgI5r/trDeDb/TFzHbgQgrHrNkon3v5t+bmzKfvi6&#10;rz3NY6yponwOAFuZmAekNc4RKfJRyugefC/B6mof6QveHi8S4omp2ychnzj2t/5TiIHubT6dOdvG&#10;MU5sbrrtOJEsuHtv2TDUrxUL6HCrlUw0GT1Dyr+6goKWnPXapSQ/s8NVdwvMqasrHbOmPPefGace&#10;bE98NKvAfccKSopzDkZ3+HqQEIt9TFXmeAK1hcbc4WOd+HgkLu7S0tzCsoKcMx3rmLcNlTvn/0hv&#10;Ozc2ZS9TfsN1NM7FXcqn/qYXgN5Bcb/UlNRdfE0scBW/dlGbnf8tHTlhlIlOPTBL6BSw5pGbriRH&#10;fQxFh95I1t9RRnmsP2+9lK78lB98ZFpOjb2dLd5Ad1eCGZRDmx/SXy6tolfQHPPXHg0FOWeegtNM&#10;tr1muxcAgEYIR3gQwMarY8vEvf9QKqBnu7PQ2FR1Y+doUA9HAU/61Mw3IV3pOGebwm4bqeUYJ9aR&#10;2EeMk+emivtZy8SQFdNr/B/5/7EE2DhlYoenIv705CaNEIt9TOaNJSpANJhhxioLkhsc9p9dYECY&#10;9Nw7Y95/OtaDLu7SUrQXSlsyphkryc90qAXYOAeFjVLPm7MoN7rzHQxhHXixSM8aZ/dB3VM25t4A&#10;IDXqhQeGoQng3r/LwY0/8PqLAbyDXj2Re3kWfWwBXYxiSvOzbzATSY16ofpu+3WybWDPI4GrWYea&#10;DxkmZNZ8OJSxQWI+i8uMe5OaDHprpOTbT87EDR/GUFXmk7pXNzE3Arjmrz24zxS0Lxy9ZsjEctyf&#10;1JbkqIdxKlZGbJxbJgIPL+ooAF2I5fgSHV9hHF5vv5ASu220rWWMEw+GfeKQGON5BnPL+zBlosnw&#10;Wuj5k9mNcyATbqzOH3Qc3BuwzcM75mpK9Muv9QBTr4TMmoi+ACBZ8/0nUZN78O8CAJ3YbJyDwkaB&#10;Ou8pWA8CgPPMzPRa/rge8/58PjylcudQACAkC6rSY17hewEA4bT8p3tTH6t7gpFjp8DhMx18krNN&#10;KMnP7LkmldEv56CwUYveyV56xdPmSsma7zdFTR7AjwUA+anL9Ck1cv6h0BSzeTvNk+wEAABhZGrO&#10;tWB0MT2chJGrN+VMHsCPfT48JT2ur7ZdOtiWcMwjFg21lwa7z0O6uCRHfS9XHbR/nvk3+anLqyQL&#10;KmpikKCo4VpZq34lONN8hiIXfsodMPBtADAP3WXDmlUvAKWqgjtUVXH0+mSBmJIJgHfM1UnRAwa9&#10;DSZgjCtbdLrTg/xQP7llwpjgVCHOESlyJCXLlBdPTP3KfNnja7knhOBoG5t6+qZzj5PI1Ky1wT34&#10;errlpMYik5L8TPIv/Vj+JnT98+EplTun9m1WvQBgPnC0odV6/IQQjU2PsUv8DNG5XwzauXv37ILv&#10;CxssEzZYJmyYry1uyYfTOlsEDIPBYDB/W7BJw2AwGEwnAZs0DAaDwXQSsEnDYDAYTCeBKP+/HR3d&#10;BgwGg8FgzODjIRgMBoPBgFNL7CEGg8FgMK1CxdVvW14I9tIwGAwG00nAJg2DwWAwnQRs0jAYDAbT&#10;SbCYNH1ekozBEsUhY+tVQ5ZlOCjwwrZlysP1zD9aWl1d1nSiyzqN1Qcm9LtmExSRe+odpzMTEc7J&#10;Z5+gnEKlmCAIZkvIohS6NHu16HfNJrpM32N5k70miQjfoyNRXhtsuon6jn7iR35nZCUieN2SNFzp&#10;qAFkXdZ0gtkAS0qhUszotTEzojezQGavmdgIhLPlju6mk7nwQqWYWRH1k4FuBg3qu72W2KZT0kYC&#10;Yd5W6/5ingDjYflSmTWtq144q1ua8RjffnokpOFookxV3oIS9Ltm0/PRXsrjNYmaF8wJ8sSQRSkt&#10;aczTg5WXRoimKFRmFooOJ7besCP8FqTJJwseddmQRZsTJrm0vLqi7e8PVSpTjxXRKfpds13ferWY&#10;RBS/NvufSE/ZSweA7jN3GkgLDXEjn6yc6RHTmS0pOrZpesR0+r+ctQAAmNTLthfa9IsIjEWXnVW4&#10;9k46g/5eLWF847EuK7zfHP/iB+innwZ96GkZplN3a010RaY/4yUc6cUr48eu05gItzHhM06qT+vp&#10;kg2nD/wwc7r1u2uNmREDV/jkopwPT3ULZBgbunmIrFkuAFCoFI+7tB7113R9T+nwrs20akzIBwkb&#10;bG2MMCr7NipTClLUnaasuQL7LbFJr9/53NurMunRnv2vr1qoIDAMBJMUW1QqVVqiVAgCqSJNpVI1&#10;Rxs8KYbrxsEylWrLAjtf3nkiCOGERJXMtwUlCEdPe3Pv/hOWZaLxuProFGlIy+VAuEXu/ysevy8S&#10;YTfwOGTRIh99Xk4F0jiWdVY6K4X2q0jDUTljCUaWZSxJTJTLZEsUh/SUl3Zh2zLloSMq2RJ6GaXP&#10;S9p24WF9jlJ5uJ7hpdnWSJZlLElUqRKXyGQymUx+1EiivFxrMc1x+eJx8eNWxm+g/YzqX0/3Sgih&#10;7rpkQaY0V33caD/dHk9QThdp+HvxxykVqTkuXxwu7WpbLoteyiRkXR55pRXamgNdE0MoIxc4/zPr&#10;WfRIJGMVL5ZXGwAEIdIJDFFwTD+y6Jvog+8dpmwwERh7Jm4ry9gwMVZXNtGFEG6RMQoR09g3kxnK&#10;5Aez393zGJ16NMLR097cV12D/tMlMSn+y0mUU45pC5hhG9JwNDHxkBGMh+VLtx06IrejVWRcThLr&#10;1wqVTFUO5SpKRdDVyWwLYWkYw9FEmTwxcYlMptqfbgkXISXD9NJsFB2zfDqFHXCyWSaSdSf3fT9G&#10;OlrEDHUw5rsmiXieGfxgRmjWaUwAmuR+89QPEwK7JRVr99BeGn0Z7XIVKsURSR+jYIwlbGNbWufB&#10;wV6aT8AQnl5nAIAL25R5bu+oVKq0xcPOpymOGkl93jaUolIt6ZuTgwbT1sSiEYo05OFtPVwPAKSB&#10;HKFIS5NPFjLKrc8t9lRsUamWDD6XkV5hEoXGLxrSxSUsgemfXdimzOVNVjBqBADSUN5FulmlUoQJ&#10;bh7MvQAAotB49lqMLDr5eVKIBCQLMrvRAyhw/PLb8aPoOyqasxut4u2l2+MJyiEID88Znx/XmOi2&#10;BZOP/k4HQQTHFSqSNux6LEeZCByjePDxcCqMRrhF7if3z3qMz4Jo8uW3fD2FYL2oJOtO7lO/t2qW&#10;lQNddGwTw4oDAIxI0GbNcuBkC0KkE/bOdqVDuCMStBavtNnwBszfnPkc24VtCYbTB34I9/Sg/jsu&#10;Poe5HsK0OoSfv4++tNxIAoDhXAkvwA9Nlgu5tVKVKi1RasrZetRIAlRsTTwgXrJFpVItGlK51TZu&#10;VLE18UCXsATGrz4ylcwXhFJF4gQBYblsqxZ5h/LQmznmPQ5bnQYAJBhdpZtVKpl0mJ++tMwIAGAs&#10;K9X7+ftZV2ql6EjDUcXWOqkiTaVSTDEdUmScB+6Ak9Uy0XD6wKmk92e5EoXKoQt5Gw0kaSpcv2bE&#10;jD06EsCYGTHRqbiJJEndN5cnJZ8l67LCR2hQ+KHLg1S0AAAgAElEQVQ+c1bShl1GkMRd3yHtoiz6&#10;M15C6ROyLit8xJq1xQ9J0pBuWvEqNdH2JZliyYem63ve3Dvva42Jq7TOQ3OOh1SUXDChm0r4TQkT&#10;3LxuYE51NIaALCutEPn7Cgiwup0igcBWn/KGhU0QEAA+U0Ndyko5P3ttNOjIIdMmCqgaNeeRZfL1&#10;9+EBCPz8RQ6aW3RsU8z4QAAQjp72FzWAiMBYdJuF1ksYe+kAcH9vtJC1ZfUE5QB4hEgnIHeEbhs4&#10;rAXMZb6Vblqx4vE2ciTx5O/1O5+bLeYxt4gAAOCgOZGxZ8ZKH35x928okokWldVaEtD0SwxhRzbG&#10;vWT7OTSa2/Gj2DtVojm7UWyT1YbHQzRnZfNdWM6W2KS7vvXqCauljGRBZjdmKBLT2vgEDEGaxFhW&#10;apIMNc9ol7AwXwBCOCFsyC3NeT1ZVloOPv4+vP/P3rmHNXWlC//dEdua+Z6jLWoSCALj2GItchGI&#10;qFDBWqsiEhGxItPaegk6elrLlGqBEKBYWur0aNUotNZSrKgYBZRai1pvGFCBoSrHjgNIQhJbptLn&#10;OenU1qzvj5W9s5O9g8i1Muv3V7Iv67bf9d7WSjYABERHiwytBlYRyGg0gl/0HDf6bHWd6T5eiCQq&#10;LX2OmzOdRoFojJgCAJB44NKQsa7aNBE3wFopR9EZL1WbJCH+IgpANDsmEOmNzsSGlQwwndQcT54Z&#10;ilMXaeuXiACo0Jc/X3Bac9aAPUica5Es+aI9dSrbNxV7O09/6pq/XLTnFZkAQLRkfcqPmdbkEHY9&#10;KY/psQuHg72n21lpDyedmDSTkeWlXt6Bg3Rlqcli0BslUWnLLZ+ww3aj3sAtgpJ4cI2P2K0zgwQA&#10;AMZbNtEUiekgg7c0DtpK5Q8bJw+hKEowZvGhg+y0mwivuOBFpqdt+pT/uMMqF2vJ6sHKAQBxWMz0&#10;hiYTaCuVMm+pnY13XgsAiJZs3vHr0gde15Es+cK6YHZOtsQ7m77dbi2NFR5Zj1suvEsNzWSFYiLa&#10;EmsLEjQOlhjz9T+anLXBbgXrHjtSlKWhfyOEEDJuqZ/H3nlh26tiZ4l5kVlD2C7En85aQh83fr7w&#10;8bjPXnUw2JIlH+Zb1n0yuHIyvysCggNqa2qRsa6aCvKnHV+Ju5hzYZ0a5/QyNEYwmNhGy9BqpD9S&#10;YrEYnEmD36qM0AvKJIdtKQ46DdePXXBK7B8i+v6WERkvVd8OCmZrfV5Fhwxl1lTkzkvI3u6yoTym&#10;x8r/dlJrwUn7SJkAoPmfB830eZG3rxAAQNd8mKOYmQ1NgilvOSkejE2s1KzUK4YWXq7r2ZXSHlI6&#10;eau18ZYJSdzFAN8DiOQq5Sz7eCtw5TY1AEC9WpF5XKV83l0CXdthZGwzALgBgKHN6MSkiseIKL31&#10;s8moRyDtUskAYNj74aZFBUba4zbsffGZ3RcWp/6pKG7NkA8PMOosdObanz9sMsGfvuY/7iwbZupe&#10;OZTH9AWWNZVfBG5aJG9yp7quJimP+OR06ews6vWudv/F1wQfMNk/KnS66tf3mvQopCt1haacS5VG&#10;xHs30aMn9vb/8eWTVc8N3bSooEnm+KhCZ6798dmT2tSpjDFwqJ2DNpv6aiZi1rFFkfJZ6/7RhIUB&#10;rM5jfNc6ClToy/mbx6/d/UYXr3eOaMnmHSVjPDZ5/+roT6xPGRL2Tlbarz2ugsADFRA8cWfVl5Lb&#10;gpDlTHxs0BvBz4096ynJvAxne0kkHmKwOlXIaDQCcpY0oMSzVOpZAGAoz1IViLcvd+HqNGRsYN0h&#10;CgiWlNfUTrIYA2TsrCOI+RSdIGhF13ajiLx9hetOVD1r2Rr3WbUMAMDrjwuFt6xnTU0NZngSW6Mb&#10;7NtQVe607FUXUZoMAFXl/uFD/tLtQi5d82EBpPBd1sXSHlKcRmlXdu2ql0RF+wlwigCvXeF10fx6&#10;i/3ip1gkophQHQCu7FrTyQ5ay6UavPbGxP4cRGJ36srhChMAqi0rNY1i8hL3w3EXg9jb/8fMk1oQ&#10;RcqHsvJIpr2bc4f5eoucHndGt8sRefteTFjydjc2OE1JL3k9PTtd0KV1HXFYDHvrhGHvh8qh/t5d&#10;Xkubkl6yYf9yJjTBK3NTQjfwNpsKfblw/t+YbRSoKtct8Rd5WCdPShap2snadqEtSNB0krq8H6Il&#10;m3fcS0/n+rMPCuURv61oEXdFAW94SU2/3dMKCPz4hQQ2HCm7x57deAULGeuqTaNkkyRUQDCzSc1Q&#10;nuWwQ4QSi8VQj9fGaktL6eyfIw7778VuEl6d5nCXOChk1KX8XVd82VlHAOAqOnFQyOhLpcfpI53/&#10;PgEvuk9VhdAzReTtK8Syh6o+XXpoujxMQnl4Bdx7B6++443+RlsBpr2bc52WLvXCq2X4Moelbj46&#10;Le3hxC5KQ4YypaIMf2Y7R4Er06OUKoUiHwDcotNX+AnAb2W1IktRigBgUtJ2fwAQz1Kuak1SJmms&#10;906CWt51MpBMojQKhRrALTo93U8AABI3cVtpZiakR9HXBK5Mn6dU4cZMSto+S0QhvhUlQ3lWlnEO&#10;4x/hTUSLPrTNECp0uurXZzfve7V4yRc34UUxlYiPP5F1DmfeJE6OA17l2p/IFDVsUWFT8VJn13dS&#10;DiZ05lpQabkan7cW+0tkqRdU6dO6lH2kPOJLbkGs1OVFsAAANTSz6m6aDAAB4DWzF5lLBfIvbpVw&#10;YiLZ8iK5e9g7kdYt/rIZqpHptunngCjhwHWIG09RPzIFMnHqv9KmUWm2S/GATEnXlWVKKToCX/SF&#10;vtPtJPfv7Laiw4dfvs9lvC1xuEay5LUNCc+uk0fusz8zJb0kU/nst91uIqFTAoIDKIOEbYf83XRK&#10;hQLoWQ/gtyojJiNjtQIAQCRXrbJf+cFnMxWlAOCvUPMHc5R41qqoLJVCAVbV5AZ8Og0ZHe7yl4mO&#10;lHsE+3NKc1B0FABzhGnGlV1ryqVvc3+SRIVOz4RHNy20/R5mSvrl/LjxWHXkXLy32J0CkKXe2hM7&#10;ZigFFmpoZtXdpRIwFc4fP5lKB4F87/ltL0z7RzOAyMMr4N5LoY/AhX+OsxbuEV9yoVkwechGrEmc&#10;7L2iQl/mljaa99KHEAqhft3W5exJEwiE/zTstYHpmFKlX/DRCj/yl0b/oTB/W0xeLkMgEB4uTMeU&#10;q/MNc1YR75bQq/R3lEYgEAgEAhcSpREIBAKBYIOYNAKBQCAMEohJIxAIBMLA05N8I4NLr7wbm0Ag&#10;EAiEAYdEaQQCgUAYJLh4ewzO9+w0tWoBgPSO0J+Q58KFjAkXMiZc8Jj0HBKlEQgEAmGQQEwagUAg&#10;EAYJxKQRCAQCYZDQI5OmzYkYLvQZ/oe/lNB//Y50FUuFTw8X+ogSj9B/YN6+P2HycKGP/UH64v+3&#10;7RIAABiLkx3Oco/0M0xfvN5l3ipA94XVZesgCH1G/Je1LwzanIhlB27TRdlu4T0yONDmRLCfGvOI&#10;maHoVRreF07cXPPQv9KMT9KsaHMi2Ae1ORGbayxIW4BFbrjQh+m+sTiZOWgvsf9doke8UuqsXoeJ&#10;yRTrIPl9T8P7wrU23cLXa2DGhO4Ldxoai5PZHUS6isTEI7edzFymv6wqGt4XTnRUdHRj+lNH8bXN&#10;ir2cWB8674gxvR4u9GGmJD0m/LraWb1sOWEXy/sU+o3umzRjcXL09de+MzfeOen/6vjtlwAAGvKe&#10;TAn85tsOc2Pp+A9D3r0MAMbiTRUxpR3mxg7z+a2WTSnsQXzyjXK6ftHUGTNLTpy1zZb2M6Xn5kSH&#10;Dtz/QzN9Of9ewxr87LU5C9/03dbB6jLSFsQL8jrMjR3mxuNvHVxor32ez7a+C5CShkTLL5Vf+J45&#10;azpfeSJ2ZliXX/vyUIB0FR9di0u2VJ4ddKa6L+GRNAzSFjAihK88kx0XHvxtXsTdSnNjh7nxzqnk&#10;zBk7sO5ouXl5wZ4zWBSb36LfTaGrLhNETtV9zCel/PU6TExxvPXGDnPjV6mSx9OWxfaT0Da8L0zI&#10;phhBauDtNT0mPx5I+VL+3dUOc2NjftNce3X81LJydrmm85Uu0aGj+GYu0hb4rPCuNDfeufG3K8+u&#10;K9EjgPb9CSu2pe+2m/W6isSIzcpvrrEVXV/D1zbbKbac4Ice5s47Yu0tV3/GLe8wN+6OG80eEwuf&#10;rnZWr4OcyDaeouXkfL58hPzjuKB+GBQ+um/SWm5exiaHksne/m3nmRoL0unqIdzTjQIAz7GTfr6q&#10;uw0gjs+jB841PHrasdKq2wBIWzDiqaMxp9+Poq2+g9JHuupSTVDUlFE96133QTpdvWBVeLCA1ez2&#10;lqs/R4z1AABwd4/67XqLHlGy5Yz6CJmRcCfnIpab/QmT4wV5X6Uy72Sx9R0AfgcGu08wna90mb8w&#10;MfqRNwqvOL/K5glurrHgr9j7Q9oCxrmzBbg87rC1BM9N5/q6R/0An6RhGvIi7qaljWRf+fdY9zEw&#10;8a/m1VhfMFMPqypfr5GOpev1ZydIxXxSylsvd2Kyaq/YmrPw4FtdedFlT0G6iqXC+CGn96Qixnz6&#10;8vWaGRPXRUX/g22taOqMmRodfqmmNifCrzzsq91z2YW33Lzs6zWSd+aamhtHbJwcZKeO2lo0wR8k&#10;BgIAJZPvmld4psYCev2J2E1LgwUAEPLnN6dlX+yHiISvbRhHOcEPfTS/nLS1aIKximaDx4RXV/PW&#10;25mcaDVrBRty4wZMt3XbpLGnkJunXNjQ/AO7zy03Lw+bIHXoFnOQki3v+L+PYt3YtdvNZ9P5ynPp&#10;/eYP8qHXn5BLxwAAgMjL55cjulvsFur15S7jPe2bZ2pufHQ+vsV1UdHFZvvJzw5Dka669EjimoF7&#10;6n1D+5nSX6OmjBLHv7QmU+tskmtzFq4VbPjO3HjnVLJq+roS/RPh0dMamn8AAFNz47xoqkWPANpb&#10;rk6MmjIK6SoSI+o++e46dhuxO8yU0Bw5NBvu9mMH+wYeSQMA0Oasu7ZnYRgaylyIXWm20LCcyLYW&#10;jVn1rGPmrbqyaN0Mu7fs2qSUr16+iUkX9dl7Q3f3k+tNSWd/br62PsSF9yzbdeaOiel8JdMv2cZT&#10;psL5nsCepziqs+sgMyYtNy9bfVZw9Zww7NTNVm7tWFbtsFxv6fu0hLO2ceWE+9CZEUM6XT1UvjJu&#10;vL2PyDMmjK7mrde5nLQf2FKQsm7eAKq2bpu0thaNmXPQdVHR0dmHo4cLfdTjih10OtIWzHq3My+P&#10;5V61nyk95/BU+hlTcyP3oDg+rz7q7Dihj/ijUTd+WsOe3khXkbzs39vfjXb2LLG9b2lDgA126uSB&#10;Csz7CDrdQQH4hqceOMO/xNXecvVnLPGUTJ4fc6n8wvciLx/sKLTc/NPadUPLL3zPFMVKz7rGrVv+&#10;81XdbYcS5CP6u5+9Da+kIV3FR9dfs3d1rR4D+8iBFNXQPemx7lhVhX/y3XWcRqMzb46qii2lvPU6&#10;A4dovw8nzNZrzpg0vC+c+NSy8k5UKtJqt6XLnMzc9parP3PucPOU1+CsA9JVl2p+AgBwd59ZsuHz&#10;GgsAmM5XlvWH483bNl454don1ojp9eUuayrp1GKINd3KGRObruav1xk4RFsaPJC7Drtdt5unXOhw&#10;COkqlgqVQ96r6jA3brK8Z7dNQFswIrLu4+urO9HjlDQken7hmRoL0mpWliWGD+i4iLx8OMfa9ydM&#10;3iB4s8PcaNz0yHrhXxzSyoHfbOk0rHQNj562pbIWoKFw2VcDa7D7AtP5ytKSlHFCn+FCn+ezDVsq&#10;ed9pzvaEXD0nDAMASiZLLtHfgr+fuebm6S613NTRmRMAgH/TZY6IyPvliO4W6Pl8qYcYXkk7kPJl&#10;jKN71NaieYqVGGjfnzD3Td9tOFNESWd/bv4Ii1/In9/E+QA6KWfFQUr56nXK78YJs+s1Z0x8/2r+&#10;e4f5wL1n/Z1tGjI1N9IxB4DjmFgF0h7XuFzltMzE4UIf0YYmP/kffL1GUtLZebvn4Jg45Z9j51GO&#10;CZs+gLdtPHLi8NAd5US2/I7VF3eNW7ecSbfajYmdruat1ynVlUUDvp7SbbPh6jlhGB2Dt7VozL5e&#10;I9lbHth5NmNx8uMzf6n8v4/ul0h09ZwwbEtlbXVl0QCuLlpxd2cy8jgv4aG3Le9x08ry766uv58N&#10;Fnn53Mm5WF19MS82a2AdmT6goXDZV8yyc4f5wJrMT/m2xrE9IcYB9A1P/a65uvXbZ6Qid+kz3+oO&#10;VH7GmPzH04uY7Ql3floTBO5cX+rhhl/STuDs0PPZhh8zE7zevWzvSje8L4yoiCltdpbzEIz3dKfY&#10;STkeKeXUO4a/LPg9ZE0AgNtrbngBAMw6CF8JdlEdd0w8x06iE3q2hXOcBe0wN94uDAPNZJzwZHbN&#10;fBo5lMlz9inctiEdj5zYZ2LvIyePzpeOsR8Trq7mHRMnNJzJfmYAN0Bguq9YPcdOopeUte+4rAoP&#10;FrDNmOl8JV5twhtmvrZP0zkjZEbCj5kJz78zYcDHhZJK/SzWhXe8lUPkzjJjuupSzU++XiOtiz03&#10;tnZl2Q8v0s6c/sGAOzK9DiMD9AE3T3kNe4cnjavnhGG5W8puAyCtZsVhq4vgOXbIkS1fCsZKAXzD&#10;nz5Vdm0xLko0dca0zN3YNNI/D3ANj55mK0Fzp/862TfwSZpVh1o3GaYXNb81ibVA0r4/YcW1PV/v&#10;ZqWbkLaASYpUf/beudTJQSxVxSul3HqdyyT/noL+hafXrDGxbffvZGcZKzfOPybY6bxkV4ht+5Kx&#10;eE9e7HNh7hRr83r7gS0F/TOduW1jbC1LTrxY9olnxFi/Z7C2fBR7TPh0Nd+Y8IN0unqBT98HrPeB&#10;fwG2K4jj80pvRowTpgD13Cc3tgYBgHR24Sn9iHHjXwEA6rlPbqwOAtBWFqHfDDOEW/Fdj8XmNhTO&#10;d7rgJJOlwiN5C34Pu9t9k2/kJj75zHCwPJ5e1Bw3GgAWFeW3CJ8b/tJdAFiw58z6YIGxuLIMvi7D&#10;XQagXNZ2arx9w1Nd4XdgsHud6sqiERvzWB13DY+etvLVA6uveztcKdt4cGvC3HHCFABQfnON2aWG&#10;lh2NyrWat7MCWSEAAFAsiaJc1n790/zRABC/YWvp3HHClMdic/NTR+v6p4d9CI+kcWhvuTrR8yWs&#10;i6tLNT+VacIPvWQ9p/zm2nrZ8vrmZDyqj8XmNhROAmho0TwVUWTdQ8EnpV2pF4BWVREDOiV5en36&#10;jJQeEwDf5BtzEsdNeAUswJIrR/T6sxMCcD/5x0S2vDE/+SmhD6sQ17hcJR4lmwRKZ+d9bL2s86Hr&#10;RSietnFpYx46v5zE5xXnRAwXGpiWI61tTKp5dXWX6gUA64ajzb3W425CdZgfYJX4IWJw/zHo4O7d&#10;wwt5LlzImHAhY8KF/bfFPXlx2iBb0SEQCATCfy7EpBEIBAJhkEBMGoFAIBAGCcSkEQgEAmGQQNX9&#10;756BbgOBQCAQCFbI9hACgUAgEMClJ/aQQCAQCIReof7GZz0vhERpBAKBQBgkEJNGIBAIhEECMWkE&#10;AoFAGCTYTJqhPEvBIkl11NR71aDagk4KvLJrTeaxNvaH7lfUWryAWrCP/RZzuyOmorgnKIqiKErw&#10;SJbW7tZOTgGqyqWGWAtBVbkUh01aC2otXuBiuxG1Fi+ghuCzrtnnmaIuZErZ5TvchS8Qxn/OGitt&#10;FvXYJi3/yzIMe190aIlr9nm+W9hHTEVxT7CbxB003AzHa5y309mYGPa+aFcI67L4fcyD1mZRj7Ev&#10;c7iL8JBjOqZcrbCnd9ULb3WrCy73YqHIeDxDoa7rQQmGvS/az2ueIw/WJHpKcudmd0qryu1JY34/&#10;2EVplGSeSm1lheRYRu+JHRWwfIdyruh+lwWu3JY+x61HFXlMj114WnPWwBwxnj385aIFEe4UgDaL&#10;8iyN/RYhhBC6980jk4ewTd34dX5lzKlQO6tm2ru5JjtjCC6WCk3Bl51XuT+RdQ5/3iCzG0lUlSvw&#10;Kl6k+w2fLbPEs8UF/Zq+eR+/5UatxR98q9hoOXyqy+/JHbao0IhstKdOBZDNUI3MO1HFas9p5dC3&#10;I2UCAEBVn66duP71tJM9mQMO7ezKmBj2vjjk2bsXrc00Rpc8w7Zb/1J+sK/vXw1MGAhEc1Tb1Wr1&#10;jgy5GERy1Q61Wt0VbdBdjLdMExVq9fblTt823A0o8awMtcK/ByWIw2Je2H+INa9NJzXH58kjez4O&#10;lEf8od/SyP9FYpwmHgNXrvQzlJfWW/16xs/K5xxh4ipkPK5kuWCotiApI0OpUCSpjhroKO3KrjWZ&#10;RyvUiiTGjTKUZ+26cq+tNDPzWBsrSnOsEdUWJGWo1RlJCoVCoVAeNyF8L8cXE0XKZ5VpTtL2wyY3&#10;hr0ffphVWbzYajKp0JS2wkfX7L4AAKjq08Qjrx9LncqcOpe6k7E6qPX0IUHMq8sW/rr0466ZAdPe&#10;zbk5Fw4upv+1ekr65XzLuk/osGlhZvavL/6FV4Mbzx52WfDKq/KhuGHdJnTm2h8zbUar6sTWx9Mj&#10;ZfTnvz6/MVK105lZ7QoP3k5tQcLdvU2p9MQTJRyoeC1tMz0Ic7MzhryyvmgQOImErsBO2yDj8YyM&#10;oyYwHVOu3nW0QulEqyj4giTO2Xq1Ql0HdWpaRTDVKRwL4WgY4/EMhTIjI0mhUB/Kt6WLsJJhR2kO&#10;io5dPnOEm3By8LZR6+mSg9PlYRJ2foiVWdFmUY+xM0bsDMcmrQVAmz3mJc299NBHsi7q9jFRGnMZ&#10;40NfyJTGZb2DM0a8aRVnGaCHlE7W0vxCAgUGvREAruzKLPd4Va1W71gVdHmH6rgJGcp34SNqddLo&#10;0lIsTDszqqaoduAIb+exNgBARjRFtWOHcq6YVW5b2UVv1Xa1OmnipYL8eoskKm1l4BC36HR2fHZl&#10;V2aZYK6KVSMAIGPdEPk2tVoVLfr+SNkVAJBEpXF9MbY3hFpPl2heX7/YDdu25Jmhdld6+2O9z9b4&#10;mCnpOsb4Gc8edpFHiqXxyek7T3bh8eNKI+1iFJG3r5AJmwTjlm0repTPGJhOan6Vh0kkS17rYRRF&#10;hU5X/foO3VptpVK2bdkU/PmkclWkTBC67IPfbIb/QXngdqKq05sWye1fUOL1x4WnmBk+dtkWttUn&#10;DG6ogGA/Q02dCQGA8VK1ICQABytXylrkavWODLmldOdxEwKo35lxWJq0Xa1Wrwxs2OmYN6rfmXF4&#10;SHQ666yfQq3wB7FclTFLRNku26nD0aEy6vtS6xqHo04DAAQmd/k2tVohDwow1NSaAABMtTWGgOAA&#10;+0rtFB0yHlftbJWrdqjVqnmWo6qCy8CfcLLzto1nD3+T9cZid+pC5qQVgi1GhCwX3t04ZeE+PQIw&#10;FcXNdrloRgjpP702J/s8ai2OnaL9QmdBCLUVLc7avNcEstRbe+RDMqvupsmQtaeotTh2ysaci/cQ&#10;MuZb1j1NZ0FKsiwp6J7l1r4X9r/0idbCV9rgoSvbQ+qrr1jwQ6UC5kWLvr9lZIcXWIYA1dbUS4L9&#10;RRTYPU6JSOT4fh1BUPQsEQXgNz/Krbamlq9Gk1GPAmNmi+gatZex4vMP9hMAiAKCJZ00F3tDTToE&#10;WG4yIp2G5FKvGFqFPvcnxzd7MY3B6hsAQmeuZWfzHgjvP4Wxv0qWvPZa2gwH/wiHgxHuFIAsUtUl&#10;8wkAP+9PFNuvYAEAzj3WNRnB3pygqtN/y4qUAVAe0xc8SHqz5+3kIPL2Zb2fmhIvWZ/ydtg7PVwS&#10;IDwk+IUEYk1iqq2xyCZZZ7RbdLQ/ACWeFR34g/ayAdXW1IFfsJ8AAAKio0WGVgOrCGQ0GsEveo4b&#10;fba6znQfeZZEpaXPcXOm0ygQjRFTAAASD1waMtZVmybiBlgr5Sg646VqkyTEX0QBiGbHBCK90ZmF&#10;EIfFvFDS1AzA8rBNTQ3mtPVLRABU6MufLzitOWtg+8SSJV+0p06lPOIPoUM46yP2dp7+1DV/uWjP&#10;KzIBgGjJ+hQmT4P9dcpjeuzC4YATlV0p7eGkk1eAmox6BFLrl8s7VjMJPje9URKVtnzXGoUiHwAm&#10;JW1f4Scw6g0AjpaGknhwjY/YrTODBAAAxlsmNMT6WSSmXXve0vgQRcpnPXOiaoPMpSBBk3yxqCv3&#10;fP2PJgCeZTzUerrkoEZzUPAibsPQTG3q1N5IW8tSL6j+sHnvsg+GMoeMZw8f2r/v0P5E/PUJQdUG&#10;2dT7FjRsUWFT8VJuRj505trnPjxpWjzz682582K/xRdUndj6L+VbVJr1mkWxhsWLH3jxsnvtvC9U&#10;aMq5VOnmfa9+2POyCL97AoIDCmpqkeiHaiooiXZ8Je5izoV1aoWC/iwymRAwXrKh1UifoMRiMTh7&#10;O6XfqgxjhjJJA0BJ5mXQy3gOOg1EwLjglNg/RHTklhEZW6tvB83xB2BMJa+iQ4YypaKM/uZvAOBd&#10;IaM8psfKk05q3w6xfJp45PWqAwKA5n8eNLskW3tndfJ0zYcFkGJ/74VM6VSlHn8etqiQt5/GpjoA&#10;d+sXqVeM5Qb+yPXXu1LaQ0onJs14y4Qk7mKA7wFEcpVyln28FbhymxoAoF6tyDyuUj7vLoGu7TAy&#10;thmw8TC0GZ1EieIxIso63vaWtYuIvf1/fPlk1XNDNy0qaLImABk7Z1O+xrOHv8n4yyEANHPtj8+e&#10;ZNsqw94XXxN8ULzYrWr3G99knUH0MtuFTOnmfa8Wd2oGGMGV2XKPppOa48nJdsaVCn05f/P4tbvf&#10;oA9oCxI0ORfv0bsqtFnUe/uWTVnsDt1E6vXC/uKTrw8p0byecsANAFBrcZ4y5AtdCXbQUGtxrPfH&#10;2sVpIXx3e/8pDP7J+m6bZs7a2dlbj6nQ6RumvHdqcwLrMm2lUibXSQBamctCl32QN+Yvn2QOcaqd&#10;CIMFKiB44s6qLyW3BSHLGQNg0BvBz40969lGyBGJhxia8EdkNBoBOcu0UOJZKvUsADCUZ6kKxNuX&#10;u3B1GjI2sO4QBQRLymtqJ1mMATJ21hHEfPShGL8AACAASURBVIpOELSia7tRRN6+wnUnqp61bI37&#10;rFoGAOD1x4XCW9azpqYGMzxpZ42sbavKnZa96iJKkwGgqtw/OHH67EIuPrv4QKU9pDhNPF7Ztate&#10;EhXtJ8ApArx2hddF8+st9oufYpGIYkJ1ALiya00nO2gtl2rw2hsT+3MQid2pK4crTACotqzUNIrJ&#10;S3QRvJI0JXQDe0MRzvUxe8dRVa5b4i94hYkKfblw/t/m0KlnfEoeJgHQVip/YK/Aef8prOz+S1Ci&#10;JetT6LQ4AABOl78iEzhetnnHvfT0wwJcqW1TIgA4LDV1A5yAXRK6hEm9sjZ/4gu8Au694yxtKPb2&#10;Z+1CNO3dnIvTF91tp2x50SNLvLPpvKKpKG72h1nrHQwh5RG/rejR1PSDD95dwkOHX0hgw5Gye+zZ&#10;jVewkLGu2jRKNklCBQQzm9QM5VkOO0QosVgM9XhtrLa0lM7+OeKw/17sJuHVaQ53iYNCRl3K33XF&#10;l511BACuohMHhYy+VHqcPtL57xNCZ679V9q0qaoQvJaBjRxezUJVny49NF0eJmFPTLzR32grwLR3&#10;c67T0qVeeLWMPWE7pdPSHk7sojR2+Mx2jgJXpkcpVTjN6BadvsJPAH4rqxVZilIEAJOStvsDgHiW&#10;clVrki26nwS1vOtkIJlEaRQKNYBbdHq6nwAAJG7ittLMTEiPoq8JXJk+T6nCjZmUtH2WiEJ8u/MM&#10;5VlZxjl8/pFshmpkuk1urAfTUEtR3HjqxR8BgBqaefHeIdYGvOsQN56ifgQAEMi/uFWy2J3C6ruK&#10;ZYrEYTEvJCz5ZP2SDY72yQ4qNMXSXBwrdXkRLADwRNY5czFPao7yiN9WdPjwywDWLSrFLBEURcpn&#10;Jf754/WLnweAjZOHbKRPsCIkALyWRucAwS4PKYqUz4KD+2iTbDqpOT4v9gOWwyuboRr5nDX5eeRF&#10;qTW5au1+aIrlXK6APvhE1rn21KmdtvM+24glS764550roKxKZ9EX+na+YFey5MPPNcfXdVoUYXAQ&#10;EBxAGSRsO+TvplMqFEDPegC/VRkxGRmrFQAAIrlqlf3KDz6bqSgFAH+Fmj+Yo8SzVkVlqRQKsKom&#10;N+DTacjocJe/THSk3CPYn1Oag6KjAJgjTDOu7FpTLn2b+5MkKnR6Jjy6aaHNs5ySfjk/bryYSgSA&#10;nIv3FrtTALLUW3tixwylwEINzay6u1QCpsL54ydT6SCQ7z2/7YVp/2gGEHl4Bdx7KfQRuPDPcdbC&#10;PeJLLjQLJg/ZiPVAKv9yABX6Mre00byXPoRQCPXrj4GcPWkCgfCfhr02MB1TqvQLPlrh15U9a4RB&#10;CPO3xeTlMgQC4eHCdEy5Ot8wZxXxbgm9Sn9HaQQCgUAgcCFRGoFAIBAINohJIxAIBMIggZg0AoFA&#10;IAw8Pck3Mrj0yruxCQQCgUAYcEiURiAQCIRBgou3x+B8z05TqxYASO8I/Ql5LlzImHAhY8IFj0nP&#10;IVEagUAgEAYJxKQRCAQCYZBATBqBQCAQBgk9MmnanIjhQp/hf/hLCf2X80hXsVT49HChjyjxyG36&#10;MmNx8nChz3Chj9e7dn/Pj3QVS//ftkv0NexbeI/0M0xfWM1u358w2bHL2gLcO25rtTkRyw7cpouy&#10;3cJ7ZHCgzYlgjwPziJmh6FUa3hdO3Fzz0L8Im0/SrGhzItgHtTkRm2ssjMgNF/ow3WdmGUdi/7tE&#10;j6xTVegz4r+sM66Teh0mJlOsg+T3PQ3vC9dyJxq718CMCd0XdgeB7gK7g0hXkZh45DajvuxvYfrL&#10;qqLhfeHErs/6voOvbVbs5cT60HlHjOn1cKEPMyXpMaH1mxMF7lAvW07YxfI+hX6j+ybNWJwcff21&#10;78yNd076vzp++yUAgIa8J1MCv/m2w9xYOv7DkHcvAwDSFjz1yr8/+e56h/n8ew1r7AbxyTfK6fpF&#10;U2fMLDlx1jZb2s+UnpsTHTpw/w/N9MXWbG3Owjd9t3Wwuox0FYkRm5XfXGN3GaPNiXg+2/rKFUoa&#10;Ei2/VH7he+as6XzlidiZYZ2+Y+yhA+kqProWl2ypPDvoTHVfwiNpGKQtYEQIX3kmOy48+Nu8iLuV&#10;5sYOc+OdU8mZM3Zg3dFy8/KCPWc6zI0d5sbmt6zvpkC66jJB5FTdx/GCPHzq+FsHF1qllL9eh4kp&#10;jrfe2GFu/CpV8njasth+EtqG94UJ2RQjSA28vabH5McDKV/Kv7vaYW5szG+aa6+On1pWzi7XdL7S&#10;JTp0lLaAOyZIW+CzwrvS3Hjnxt+uPLuuRI8A2vcnrNiWvruLs77v4Gub7RRbTvBDD3PnHbH2lqs/&#10;45Z3mBt3x41mj4mleFNFTGmHubHDfH6rZVMKdsed1OsgJ7KNp2g5OZ8vHyH/OC6oHwaFj+6btJab&#10;l7HJoWSyt3/beabGgnS6egj3dKMAwHPspJ+v6m4DmJob6WngGrdu+bHSqtsASFsw4qmjMaffj6Kt&#10;voPSR7rqUk1Q1JRRPe5gN0E6Xb1gVXiwAMA1PHrasdKq29DecvXniLEeAADu7lG/XW/RI9DrT8Ru&#10;WhosAICQP785Lfsilpv9CZPjBXlfpTKvtmEKwQy4we4TTOcrXeYvTIx+5I3CK86vsnmCm2ss+Cv2&#10;/pC2gHHubAEujztsLcFz07m+7lE/wCdpmIa8iLtpaSPZV/491n0MTPyreTXWF8zUw6rK12ukY+l6&#10;/dkJUrFsOWPkQmYk3Mm5eMlJvdyJyaq9YmvOwoNvdeVFlz0F6SqWCuOHnN6Tihjz6cvXa2ZMXBcV&#10;/Q+2taKpM2ZqdPilmtqcCL/ysK92z2UX3nLzsq/XSIpvTEzNjSM2Tg6yU0dtLZrgDxIDAYCSyXfN&#10;KzxTY3Ey6/sWvrZhHOUEP/TR/HLS1qIJxiqaDR4TcXwebeRsIsFbb2dyotWsFWzIjRsw3dZtk8ae&#10;Qm6ecmFD8w/sPrfcvDxsgpTbrV+O6G4BULLlHf/3Uawbu3a7+Ww6X3kuvd/8QT70+hNy6RgAABB5&#10;+fxyRHeL3UK9vtxlvCe3eZbrLXoE4Lqo6GKz/eRnh6FIV116JHHNwD31vqH9TOmvUVNGieNfWpOp&#10;dTbJtTkL1wo2fGduvHMqWTV9XYn+ifDoaQ3NPwCAqblxXjTVokcA7S1XJ0ZNGYV0FYkRdTjE32rZ&#10;hN1hpoTmyKHZcLcfO9g38EgaAIA2Z921PQvD0FDmQuxKs4WG5US2tWjMqmcdM2/VlUXrZti9ZdfU&#10;3PjofOkYJ/XyTUy6qM/eG7q7n1xvSjr7c/O19SEuvGfZrjN3TEznK5l+yTaeMhXO97R7RTqO6uw6&#10;yIxJy83LVp8VXD0nDDt1sxU4YFm1wzrr+xZnbePKCfehMyOGdLp6qHxl3Hh7H5FnTBgFzluvczlp&#10;P7ClIGXdvAFUbd02aW0tGjPnoOuioqOzD0cPF/qoxxVjnS7y8vkxazcOV6srizopkeVetZ8pPefw&#10;VPoZU3Mj96A4Pq8+6uw4oY/4o1E3floTBADu7jNLNnxeYwEA0/nKMucmGNv7ljaErzyXOnmgAvM+&#10;gk53UAC+4akHzvAvcbW3XP0ZSzwlk+fHXCq/8L3Iywc7Ci03/7R23dDyC98zRbHSs65x65b/fFV3&#10;26EE+Yj+7mdvwytpSFfx0fXX7F1dq8fAPnIgRTV0T3qsO1ZV4Z98dx2n0ejMm6OqQrqK5GX/3v5u&#10;9Ggn9ToDh2i/DyfM1mvOmDS8L5z41LLyTlQq0mq3pcvYU481Ju0tV3/m3OHmKa/BWQekqy7V/ATw&#10;ALO+9+BtG6+ccO0Ta8T0+nKXNZV0apFeG+KMibZg1rs4Iuev1xk4RFsaPJC7Drtdt5unXOhwCOkq&#10;lgqVQ96r6jA3brK8h70ASrb8q7evYr/gLBVv9RD5oKQh0fMLz9RYkFazsiwxfEDHReTlwznWvj9h&#10;8gbBmx3mRuOmR9YL/1KiR5R0dt7uOdg7Tvnn2HkUX+hmxTU8etqWylqAhsJlXw2swe4LTOcrS0tS&#10;xgl9hgt9ns82bKnkfac52xNy9ZwwDAAomSy5RH8L/n7mmpunu9RyU0dnTgAA/k2XOSIi75cjulug&#10;5/OlHmJ4Je1Aypcx70bb6+W2Fs1TLOlq358w903fbThTRElnf27+CGc1Qv78Js4H0Ek5K3jxI/Cb&#10;LdYEHU+9TvndOGF2veaMie9fzX/vMB+496y/s01DpuZGOuYAcBwTq0Da4xqXq5yWmThc6CPa0OQn&#10;/4Ov18gHmfW9BW/beOTE4aE7yols+R3si4Nr3LrlTLrVbky0BSMi6z6+jpOWvPU6pbqyaMDXU7pt&#10;Nlw9JwyjY/C2Fo3Z12ske8sDO8/GrBwu/eM/eLOR7DK3VNZWVxYN4OqiFXd3JiOP8xIeetvyHjvF&#10;yqyffxo5lMl48CLy8rmTc7G6+mJebNbAOjJ9QEPhsq+YZecO84E1mZ/ybY1je0KMA+gbnvpdc3Xr&#10;t89IRe7SZ77VHaj8jDH5j6cXMdsT7vy0Jgjcub7Uww2/pJ3AXuDz2YYfMxO83r1s70o3vC+MqIgp&#10;bXa2siUY7+lOsZNyePFD/t3V9Yzgcep1LroDnzUBAG6vueEFADDrIHwl2EV13DHxHDuJTujZFs5x&#10;FrTD3Hi7MAw0k3HCs+uzvrfgtg3peOTEPhN7Hzl5dL50jP2YGIuTH5/5S+X/fcQs+vCOiRMazmQ/&#10;M4AbIDDdV6yeYyfRS8rad1xWhQcL2GbMdL4SrzYhbQGdtL1/dBIyI+HHzITn35kw4ONCSaV+FuvC&#10;O97KIXJnrY7qqks1P/l6jWRtY20/sKWgcw8FL9LOnP7BgDsyvQ4jA/QBN095DXuHJ42r54RhuVvK&#10;bgMgrWbFYauL4Dl2yJEtXwrGSgF8w58+VXZtMS5KNHXGtExr1pr+eYBrePQ0WwmaO/3Xyb6BT9Ks&#10;OtS6yTC9qPmtSawFkvb9CSuu7fl6NyvdxJplUP3Ze+dSJwexVJV1SfLGVvbiNLde5zLJv6egf+Hp&#10;NWtMbNv9O9lZxsqN848Jdjov2RVi275kLN6TF/tcmDv1QLO+t+C2jbG1LDnxYtknnhFj/Z7B2vJR&#10;7DHRFvis8P7aGsZ1Mib8IJ2uXuDT9wHrfeBfgO0K4vi80psR44QpQD33yY2tQQAgnV14Sj9i3PhX&#10;AIB67pMbq4MAQLa8tDJinDAFABbsObO70+iEkslS4ZG8Bb+H3e2+yTdyE598ZjhYHk8vao4bDQCL&#10;ivJbhM8Nf+kuACzYc2Z9sABgdt7HyU8JfQCAuayTMsNTXeF3YLB7nerKohEb81gzwTU8etrKVw+s&#10;vu7tcKVs48GtCXOxPCi/ucbsUkPLjkblWs3bWYGsEAAAKJZEUS5rv/5p/mgAiN+wtXTuOGHKY7G5&#10;+amjdf3Twz6ER9I4tLdcnej5EtbF1aWan8o04Ydesp5TfnNtvWx5fXMyHtXHYnMbCicBNLRonooo&#10;su6hKIOvy/DEtI7kmqAu1QtAq6qIAZ2SPL0+fUZKjwmAb/KNOYnjJrwCFmDJlSN6/dkJAbif/GMi&#10;W96Yb53OdCGucblKPEo2CZQ+0KzvHSietnFpYx46v5zE5xXnRAwXGpiWI61tTKori9BvhhnCrfj6&#10;x2JzGwrnj+5SvQBg3XC0udd63E2oDvMDrBI/RAzuPwYd3L17eCHPhQsZEy5kTLiw/7a4Jy9OG2Qr&#10;OgQCgUD4z4WYNAKBQCAMEohJIxAIBMIggZg0AoFAIAwSqLr/3TPQbSAQCAQCwQrZHkIgEAgEArj0&#10;xB4SCAQCgdAr1N/4rOeFkCiNQCAQCIMEYtIIBAKBMEggJo1AIBAIgwSbSTOUZylYJKmOmnqvGlRb&#10;0EmBV3atyTzWxv7QbS5kSil7BI9kabnHhyzYZ/8/8RcypcL4z3ELDXtfZD6D3RFtFvUYXznaLOqx&#10;TVru+yxMRXELVX8dGb/P2inUWryAGmL/1dYSdhsAAECbRcXu0yNUlUtxYKrDZTqcjd/XxtwOYCqK&#10;e8Khy4a9L9KX8Qwa00ICoceYjilXK+zpXfXCW93qgsu9WCgyHs9QqOt6UIJzrdLdJrUWL3DJ0rI+&#10;9ARUlduTxvx+sIvSKMk8ldrKCsmxjN4TOypg+Q7lXNH9LgtcuS19jltPKpqSrkMIIXQxEx7NuXgP&#10;IWS5m4b/Se2JrHOIpq3w0VfWFzG9Q63FH3yr2Gg5fEqPAEAcFvPC/kOnbAbAdFJzfJ48ErcfF2vl&#10;3qHFzv/HE7WePiSIiQmY+fU/mqyHdM0VcTG/aU6a6K9fLlqA/xDWoQ1sqNAUXNt5lTvTiw0y67Oj&#10;POIPoXsIobaixcMWFRoRQggVL3YcxgWxlOasgdWjXxfE2d7Swh4c3tsJhO4imqParlard2TIxSCS&#10;q3ao1equaIPuYrxlmqhQq7cvd/LmnW5BiWdlqBX+PSihc63So7Z5xB/6LY38XyTGaeIxcOVKP0N5&#10;aT0OBWx+Vj7nCBNXIeNxJcsFQ7UFSRkZSoUiSXXUQEdpV3atyTxaoVYkMW6UoTxr15V7baWZmcfa&#10;WFGaY42otiApQ63OSFIoFAqF8rgJ4Xu754uJw2JeKGlqpr8azx52WfDKq/Kha3ZfAADKY3rswtOM&#10;AUCtp0sOTpeHSR64Gl3zaV/viWExz2acxD5U1Ymt6euT/fdrsGQbm+oYmXZoQ68zSR7LmFJsaxc8&#10;8199URGBcF/YaRtkPJ6RcdQEpmPK1buOViidaBUFX5DEOVuvVqjroE5NqwimOoVjIRwNYzyeoVBm&#10;ZCQpFOpD+bZ0EVYy7CjNQdGxy2eOcBNOzrWKqSjuCYfUC9AJIZxkAgB2qmaT1gKgzR7zkuZeeugj&#10;WRd1+5gojbmMCbkuZErjst7BiRzmIKe0wUMna2l+IYECg94IAFd2ZZZ7vKpWq3esCrq8Q3XchAzl&#10;u/ARtTppdGkpFqadGVVTVDtwhLfzWBsAICOaotqxQzlXzCq3reyit2q7Wp008VJBfr1FEpW2MnCI&#10;W3Q6Oz67siuzTDBXxaoRAJCxboh8m1qtihZ9f6TsCgBIotK654sZzx7+Mtbby/rNdFLzqzxMIlny&#10;2utp2PaIIuWzymgDYDx7+JusNzqJxpxRdWJr8sxQymN6rLy+SY8ATE0Nk709Js9QaZt0CLtp/t5i&#10;J23oZShvb5spPXvYRR7pDUP6oB4C4f5QAcF+hpo6EwIA46VqQUgAduyulLXI1eodGXJL6c7jJgRQ&#10;vzPjsDRpu1qtXhnYsNMxb1S/M+PwkOh01lk/hVrhD2K5KmOWiLJdtlOHo0Nl1Pel1jUOR50GAAhM&#10;7vJtarVCHhRgqKk1AQCYamsMAcEB9pXaKTpkPK7a2SpX7VCrVfMsR1UFl4E/4cSvVS5kTloh2GJE&#10;yHLh3Y1TFtIrBbNdLpoRQvpPr83JPo9ai2OnaL/QWXAyJmvzXhPIUm/tkQ/JrLqbJkPWnqLW4tgp&#10;G3Mu3kPImG9Z93T2eXy8JMuSgu5Zbu17Yf9Ln2gtfKUNHrqyPaS++ooFP1QqYF606PtbRnZmDMsQ&#10;oNqaekmwv4gCu8cpEYkcLYEgKHqWiALwmx/lVltTy1ejyahHgTGzRXSN2svYtfEP9hMAiAKCHzxg&#10;AvhX2jTGMXF/+elTxUvxLMIhS4Q7BSCLVO08qbWAXRhnOqk5njwzlCln42TbwlWn2WftSeWqSJkA&#10;QOTte1Fz1sBUFDpzbd6JKoDmpoOvR8oEztrQy1CyGSqt5qyBMZ/OBoe70Egg9DZ+IYFYk5hqayyy&#10;SVZpdIuO9gegxLOiA3/QXjag2po68Av2EwBAQHS0yNBqYBWBjEYj+EXPcaPPVteZ7iO3kqi09Dlu&#10;znQaBaIxYgoAQOKBS0PGumrTRNwAa6UcRWe8VG2ShPiLKADR7JhApDc60wl8WsXU1GBOW79EBECF&#10;vvz5gtNYUZRorJpBsuSL9tSplEf8IWRd4xB7O09/6pq/XLTnFZkAQLRkfcqPmVbn+PH0SJk1TBwO&#10;1qWKLpT2cNLJK0BNRj0CqfXL5R2rmQSfm94oiUpbvmuNQpEPAJOStq/wExj1BgBHS0NJPLjGR+x2&#10;X4NkvGVCdAQhEtPhEW9pXeeJrHPtqVMBTEVx40tjX2VSz8azhw/t33dof6L1MkHVBtlUymN6rDzp&#10;pPbtEMuniUderzpgk+mci/eYdaxOQK3NtYu8VwAAQOjMtfMqm8Cz2UWeKAJAUq/pDU1G3VDmAt42&#10;9KCv/OBmoFZdicYv5QB1j3WKHhwCoZ8ICA4oqKlFoh+qqaAk2vGVuIs5F9apFQr6s8hkQsB4yYZW&#10;I32CEovF4CyP4rcqw5ihTNIAUJJ5GfQynoNOAxEwLjgl9g8RHbllRMbW6ttBc/wBGFPJq+iQoUyp&#10;KKO/+RsAeFfI+LRK8z8Pml2Srb3z9hUCAOiaDwsgxf7eC5nSqUo9/jxsUSFvP41NdQDu1i9SrxjL&#10;DfzxuT85vom3K6U9pHRi0oy3TEjiLgb4HkAkVyln2cdbgSu3qQEA6tWKzOMq5fPuEujaqpaxzQDg&#10;BgCGNqOTKFE8RkRZx9vesvYGoiWbd5SM8djk/esGmQBAW5CgYVkpbRb13r5lUxa7i7x9hetOVD1r&#10;2Rr3WXU3ll6NZw+7yD/Akk2FTn/9b9/ttXzoP+uvAEB5TF9gyW/SubjI/ywCcN6G3ukwAxU6/fUp&#10;X30x9uo3GWsPAfTJkh2B0DWogOCJO6u+lNwWhCxnDIBBbwQ/N/asZxshRyQeYrBuvEJGoxGQo+Zm&#10;6hLPUqlnAYChPEtVIN6+3IWr05CxgXWHKCBYUl5TO8liDJCxs44g5lN0gqAVXVsB4WoVrz8uFN6y&#10;njU1NZjhSTtrZG1bVe607FUXUZoMAFXl/uFD/tLtQi4+u/hApT2kOI02ruzaVS+JivYT4BQBXrvC&#10;66L59Rb7xU+xSEQxoToAXNm1ppNdG5ZLNXjtjYn9OYjE7tSVwxUmAFRbVmoaxeQlegXKI35b0SKc&#10;QUZVp5VD3460RV1ef1x4Ci/hhs5c+6+0aVNVId3ZGOKY3PPyRocPfbuGrkjk7dtw8sQ9fEEnbeht&#10;vLwX/i1hSTE7j0ogDBB+IYENR8rusWc3XsFCxrpq0yjZJAkVEMxsUjOUZznsEKHEYjHU47Wx2tJS&#10;OvvniMP+e7GbhFenOdwlDgoZdSl/1xVfdtYRALiKThwUMvpS6XH6SOe/T+BoFZG3r5DWRZ8uPTRd&#10;HiahPLwC7r2DVx/wRn+jrQDT3s25TkuXeuHVMnwZzjd2SqelPZzYRWns8JntHAWuTI9SqnCa0S06&#10;fYWfAPxWViuyFKUIACYlbfcHAPEs5arWJFt0PwlqedfJQDKJ0igUagC36PR0PwEASNzEbaWZmZAe&#10;RV8TuDJ9nlKFGzMpafssEYX4fihlKM/KMs7pxg4RyZLXNiQ8u04e+d83tj6eXsx68KJI+azEP3+8&#10;fnGaLHR6Jjy6aaF1kz3DxslDNrK+5ly8t0HmeDyn6sK9g34zDzA3iiLlQ1cc8dpOfw+dGTjt2btV&#10;aRQAVJ1w1obnH7Rf90MUKZ9FHXk6kpM4/VfaNCrN9pXkIQn9QEBwAGWQsO2Qv5tOqVAAPesB/FZl&#10;xGRkrFYAAIjkqlX2Kz/4bKaiFAD8FWr+YI4Sz1oVlaVSKMCqmtyAT6cho8Nd/jLRkXKPYH9OaQ6K&#10;jgJgjjDNuLJrTbn0be5PkiiOVpmSfjk/bryYSgSAnIv3FrtTALLUW3tixwylwEINzay6u1QCpsL5&#10;4ydT6SCQ7z2/7YVp/2gGEHl4Bdx7KfQRuPDPcdbCPeJLLjQLJg/ZCDBsUWGTkylMhb7MLW0076UP&#10;IRRC/boRwNmTJhAI/2nYawPTMaVKv+CjFX7kL43+Q2H+tpi8XIZAIDxcmI4pV+cb5qwi3i2hV+nv&#10;KI1AIBAIBC4kSiMQCAQCwQYxaQQCgUAYJBCTRiAQCISBpyf5RgaXXnk3NoFAIBAIAw6J0ggEAoEw&#10;SHDx9hic79lpatUCAOkdoT8hz4ULGRMuZEy44DHpOSRKIxAIBMIggZg0AoFAIAwSiEkjEAgEwiCh&#10;RyZNmxMxXOgz/A9/KaHfGIl0FUuFTw8X+ogSj9ymLzMWJw8X+gwX+ni9a/17fqQtwEeGC30211jw&#10;NexbeI/0M0xfmGYDtO9PmOzYZbovrNbSl9EHka5iqdB2C/AdGRxocyLYTw3pKpb+v22XALQ5EcsO&#10;9PrDbHhfOBHLz0MNn6RZ0eZEsA9qcyI211i40wdYs4wjsf9dokfWqSr0GfFf2y7dr17mqTkU6yD5&#10;fU/D+8K13InG7jUwY0L3hd1BoLvA7iDSVSQmHrnNqC/7W5j+sqpoeF84sQuzvs/ha5sVezmxPnTe&#10;EWN6PVzow0xJekwcFVfn9bLlhF0s71PoN7pv0ozFydHXX/vO3HjnpP+r47dfAgBoyHsyJfCbbzvM&#10;jaXjPwx59zIAIG3BU6/8+5PvrneYz7/XsGbZgdsADXkRdyvNjR3mxjunkjNn7LgEIJo6Y2bJibO2&#10;2dJ+pvTcnOjQgft/aKYvTLNBm7PwTd9tHawuI11FYsRm5TfX2F02Fm+qiCntMDd2mM9vtWxKOXCb&#10;koZEyy+VX/ieKd10vvJE7Mwwd2cvLXwoQbqKj67FJVsqzw46U92X8EgaBmkLns9mv2Oo4Ux2XHjw&#10;t9zpAwAtNy8v2HOmw9zYYW5sfsv6bgqkqy4TRE7VfRwvyMOnjr91cKFV9/HXi3QViU++UU4rBnG8&#10;9cYOc+NXqZLH05bF9pPQNrwvTMimGEHiURr4+JnsuPDgHw+kfCn/7mqHubExv2muvTp+alk5u1zT&#10;+UqX6NBR2gLumCBtgc8K70pz450bf7vy7LoSPQJo35+wYlv67vvO+r6Gr222U2w5wQ89zJ13xNpb&#10;rv6MW95hbtwdN5o9JhaO4uqkXgc5kW08RcvJ+Xz5CPnHcUH9MCh8dN+ktdy8jE0OJZO9/dvOMzUW&#10;pNPVQ7inGwUAnmMn/XxVdxvA1NxIf9rl8gAAIABJREFUTwPXuHXLj5VW3Qbfv5pX4w4z9zoofaSr&#10;LtUERU0Z1Qtd7BZIp6sXrAoPFgC4hkdPO1ZadRvaW67+HDHWAwDA3T3qt+stegR6/YnYTUuDBQAQ&#10;8uc3p2VfvAQgjs+jZYW5l/mAGXCD3SeYzle6zF+YGP3IG4VXnF9l8wQ311jwV+z9IW0B49wxUV0n&#10;QbDnpnN93aN+gE/SMA15EXfT0kayr/x7rPsYmMidPlhV+XqNdCxdrz87QSqWLWeMXMiMhDs5Fy85&#10;qRdpC0Y8dTTm9PtRnNAX6Sq25iw8+NYDv8ipGyBdxVJh/JDTe1IRYz55lAbYxsR1UdH/YFsrmjpj&#10;pkaHX6qpzYnwKw/7avdcduEtNy/7eo2k+MbE1Nw4YuPkIACWOmpr0QR/kBgIAJRMvmte4ZkaC++s&#10;72v42oZxlBP80Efzy0lbiyYYq2g2eEz4FBd/vZ3JiVazVrAhN27AdFu3TRp7Crl5yoUNzT+w+9xy&#10;8/KwCVJut345orvF+sqygnbz2XS+8lx6v/mDfOj1J+TSMQAAIPLy+eWI7ha7hXp9uct4T27zLNdb&#10;7AMUZhzYYSjSVZceSVwzcE+9b2g/U/pr1JRR4viX1mRqnU1ybc7CtYIN35kb75xKVk1fV6J/Ijx6&#10;WkPzDwBgam6cF0216BFAe8vViVFTRiFdRWJEHQ7xt1o2YXeYKaE5cmg23O3HDvYNPJIGAKDNWXdt&#10;z8IwNJS5ELvSbKFhTZ+2Fo1Z9axj5q26smjdDLu37JqaGx+dLx3jpF5Ktrzj/z6KdeNRC9WfvTd0&#10;dz+53pR09ufma+tDXHjPsl1n7piYzlcy/ZJtPGUqnO8J7HmKozq7DjJj0nLzstVnBVfPCcNO3Wzl&#10;1o5l1Q7OrO8LnLWNKyfch86MGNLp6qHylXHj7X1EnjFhFBdvvc7lpP3AloKUdfMGULV126S1tWjM&#10;nIOui4qOzj4cPVzoox5XjJ0gkZfPj1m7cbhaXVlkf337gRTV0D3pHPeq/UzpOYen0s+Ymhu5B8Xx&#10;efVRZ8cJfcQfjbrx05ogAHB3n1my4fMaCwCYzleW2ds4pC2Y9a7VscX2vqUN4SvPpU4eqMC8j6DT&#10;HRSAb3jqgTP8S1ztLVd/xhJPyeT5MZfKL3wv8vLBjkLLzT+tXTe0/ML3TFGs9Kxr3LrlP1/V3XYo&#10;QT6iv/vZ2/BKGtJVfHT9NXtX1+oxsI8w0wfrrE++u47TaHTmzVFVIV1F8rJ/b383erSTep2BQ7Tf&#10;hxPGVhoOY9LwvnDiU8vKO1GpSKvdli5jTz3WmLS3XP2Zc4ebp7wGZx2QrrpU8xPAfWZ938DbNl45&#10;4don1ojp9eUuayrp1CK9NsQZE5vi4q/XGThEWxo8kLsOu123m6dc6HAI6SqWCpVD3qvqMDdusryH&#10;vQBKtvyrt69iv+AsFW/1EAEA2vcnzH3TdxuTz6WkIdHzC8/UWJBWs7IsMXxAx0Xk5cM51r4/YfIG&#10;wZsd5kbjpkfWC/9SokeUdHbe7jnYO07559h5lC10Q9qCEZF1H19fTcuKa3j0tC2VtQANhcu+GliD&#10;3ReYzleWlqSME/oMF/o8n23YUsn7TnO2J+TqOWEYAFAyWXKJ/hb8/cw1N093qeWmjs6cAAD8my5z&#10;RETeL0d0t0DP50s9xPBK2oGUL2PejbbXy20tmqdYiQG76UNJZ39u/gi7hiF/fhPnA+iknBW8+BH4&#10;zRarB8lTr1N+N06Yg9JwGBPfv5r/3mE+cO9Zf2ebhkzNjXTMAeA4JlaBtMc1Llc5LTNxuNBHtKHJ&#10;T/4HX6+Rncz6PoO3bTxy4vDQHeVEtvwO9sXBNW7dcibdajcmdoqLt16nVFcWDfh6SrfNhqvnhGF0&#10;DN7WojH7eo1kb3lg59mYlcOlf/wHnY1seF8YURFT2myXmnf1nDBsS2VtdWXRAK4uWnF3ZzLyOC/h&#10;obct77FTrMz6+aeRQ5mMh7E4+fGZv1T+30fs3KnIy+dOzsXq6ot5sVkD68j0AQ2Fy75ilp07zAfW&#10;ZH7KtzWO7QkxDqBveOp3zdWt3z4jFblLn/lWd6DyM8bkP55exGxPuPPTmiBw5/pSDzf8knYCe4HP&#10;Zxt+zEzweveyvSvNO31YCMZ7ulPspBxe/JB/d3U9I3icesfwlwW/h6wJAHB7zQ0vAIBZB+ErwS6q&#10;446J59hJdELPtnCOs6Ad5sbbhWGgmYwTnryzvk/htg3peOTEPhN7Hzl5dL50jP2YcBUX75g4oeFM&#10;9jMDuAEC033F6jl2Er2krH3HZVV4sIBtxkznK/FqE9IW0ElbJjpp35+w4tqer3dz8hghMxJ+zEx4&#10;/p0JAz4ulFTqZ7EuvOOtHCJ31uqorrpU85Ov10jWNtb2A1sKsIeC9wh9bfWGWGXKZG//tnPm9A8G&#10;3JHpdRgZoA+4ecpr2Ds8aVw9JwzL3VJ2GwBpNSsOW10Ez7FDjmz5UjBWCuAb/vSpsmuLcVGiqTOm&#10;ZVqz1vTPA1zDo6fZStDc6b9O9g18kmbVodZNhulFzW9NYi2Q8Ewf1iyD6s/eO5c6OYilqqxLkje2&#10;sh0sbr3OZZJ/T0H/wtNr1pjYtvt3srOMlRvnHxPsdF6yK8S2fclYvCcv9rkwd4p31vc13LYxtpYl&#10;J14s+8QzYqzfM1hbPoo9JnyKi29M+EE6Xb3Ap+8D1vvAvwDbFcTxeaU3I8YJU4B67pMbW4MAQDq7&#10;8JR+xLjxrwAA9dwnN1YHAYBseWllxDhhCgAs2HNmd7AA24MyTfihl6xFKb+5hh0lSiZLhUfyFvwe&#10;drf7Jt/ITXzymeFgeTy9qDluNAAsKspvET43/KW7ALBgz5n1wQKA2XkfJz8l9AEA5rLqyiL0m2GG&#10;cCsu6LHY3IbC+aMBAHzDU13hd2Cwe53qyqIRG/NYM8E1PHraylcPrL7u7XClbOPBrQlzsTwov7nG&#10;LKOiZUejcq3m7axAVggAABRLoiiXtV//NH80AMRv2Fo6d5ww5bHY3PzU0br+6WEfwiNpHNpbrk70&#10;fAnrYr7pI1te35yMR/Wx2NyGwkkADS2apyKKrHsoyuDrMjwxrSO5JqhL9QLQqipiQKckT69Pn5HS&#10;YwLgm3xjTuK4Ca+ABVhy5Yhef3ZCAO4n/5jIljfmW6czXYhrXK4Sj5JNAqU8s76voXjaxqWNeej8&#10;chKfV5wTMVxoYFqOtLYx4VdcXaoXAKwbjjb3Wo+7CdVhfoBV4oeIwf3HoIO7dw8v5LlwIWPChYwJ&#10;F/bfFvfkxWmDbEWHQCAQCP+5EJNGIBAIhEECMWkEAoFAGCQQk0YgEAiEQQJV9797BroNBAKBQCBY&#10;IdtDCAQCgUAAl57YQwKBQCAQeoX6G5/1vBASpREIBAJhkEBMGoFAIBAGCcSkEQgEAmGQYDNphvIs&#10;BYsk1VFT71WDags6KfDKrjWZx9rYH7rNhUwpZY/gkSwt9/iQBfvs/yf+QqZUGP85bqFh74vMZ7A7&#10;os2iHuMrR5tFPbZJy32fhakobqHqryPj91k7hVqLF1BD7L/aWsJuAwAAaLOo2H16hKpyKQ5MdbhM&#10;h7Px+9qY2wFMRXFPOHTZsPdF+jKeQWNa2ClM+XAhU4rH2dYkF75hd/Y4nLXE1mZtFvWYa/Z5dvvZ&#10;Xwm/Y0zHlKsV9vSueuGtbnXB5V4sFBmPZyjUdT0owblW6W6T6FnGfOgJqCq3J435/WAXpVGSeSq1&#10;lRWSYxm9J3ZUwPIdyrmi+10WuHJb+hy3nlQ0JV2HEELoYiY8mnPxHkLIcjcN/5PaE1nnEE1b4aOv&#10;rC9ieodaiz/4VrHRcviUHgGAOCzmhf2HTtkMgOmk5vg8eSRuPy7Wyr1Di53/jydqPX1IEBMTMPPr&#10;fzRZD+maK+JiftOcNNFfv1y0AP8hrEMb2FChKbi28yp3phcbZNZnR3nEH0L3EEJtRYuHLSo0IoQQ&#10;Kl7sOIwLYinNWQOrR78uiLO9pYU9OLy33xf0a/pmjiHs4uNg19jJY/qX8oN9ff/6YEJvI5qj2q5W&#10;q3dkyMUgkqt2qNXqrmiD7mK8ZZqoUKu3L3fy5p1uQYlnZagV/j0ooXOt0qO2ecQf+i2N/F8kxmni&#10;MXDlSj9DeWk9DgVsflY+5wgTVyHjcSXLBUO1BUkZGUqFIkl11EBHaVd2rck8WqFWJDFulKE8a9eV&#10;e22lmZnH2lhRmmONqLYgKUOtzkhSKBQKhfK4CeF7u+eLicNiXihpaqa/Gs8edlnwyqvyoWt2XwAA&#10;ymN67MLTjAFAradLDk6Xh0keuBpd82lf74lhMc9mnMQ+VNWJrenrk/33a7BkG5vqGJl2aEOvM0ke&#10;y5hSbGsXPPNfvVj+wszsX1/8S++aHPvHNDc7YwjbwhEeXthpG2Q8npFx1ASmY8rVu45WKJ1oFQVf&#10;kMQ5W69WqOugTk2rCKY6hWMhHA1jPJ6hUGZkJCkU6kP5tnQRVjLsKM1B0bHLZ45wE07OtYqpKO4J&#10;h9QL0AkhJvnBTtVs0loAtNljXtLcSw99JOuibh8TpTGXMSHXhUxpXNY7OJHDHOSUNnjoZC3NLyRQ&#10;YNAbAeDKrsxyj1fVavWOVUGXd6iOm5ChfBc+olYnjS4txcK0M6NqimoHjvB2HmsDAGREU1Q7dijn&#10;ilnltpVd9FZtV6uTJl4qyK+3SKLSVgYOcYtOZ8dnV3Zllgnmqlg1AgAy1g2Rb1OrVdGi74+UXQEA&#10;SVRa93wx49nDX8Z6e1m/mU5qfpWHSSRLXns9DdseUaR8VhltAIxnD3+T9UYn0Zgzqk5sTZ4ZSnlM&#10;j5XXN+kRgKmpYbK3x+QZKm2TDmE3zd9b7KQNvQzl7W0zpWcPu8gjvWFIL5YvGLdsW9GjvWuP7R8T&#10;jF22Jd+y7pPBNQP/M6ECgv0MNXUmBADGS9WCkADs2F0pa5Gr1Tsy5JbSncdNCKB+Z8ZhadJ2tVq9&#10;MrBhp2PeqH5nxuEh0emss34KtcIfxHJVxiwRZbtspw5Hh8qo70utaxyOOg0AEJjc5dvUaoU8KMBQ&#10;U2sCADDV1hgCggPsK7VTdMh4XLWzVa7aoVar5lmOqgouA3/CiV+rXMictEKwxYiQ5cK7G6cspFcK&#10;ZrtcNCOE9J9em5N9HrUWx07RfqGz4GRM1ua9JpCl3tojH5JZdTdNhqw9Ra3FsVM25ly8h5Ax37Lu&#10;aTozX5JlSUH3LLf2vbD/pU+0Fr7SBg9d2R5SX33Fgh8qFTAvWvT9LSPbE8cyBKi2pl4S7C+iwO5x&#10;SkQiR0sgCIqeJaIA/OZHudXW1PLVaDLqUWDMbBFdo/Yydm38g/0EAKKA4AcPmAD+lTaNcUzcX376&#10;VPFSPItwyBLhTgHIIlU7T2otYBcfmE5qjifPDGXK2TjZtnDVafZZe1K5KlImABB5+17UnDUwFYXO&#10;XJt3ogqgueng65EygbM29DKUbIZKqzlrYMyns8HhLjR2EcmS115Lm9FFp89Zjc4eEwAAJV6yPuXt&#10;sHf6wuQT+he/kECsSUy1NRbZJKs0ukVH+wNQ4lnRgT9oLxtQbU0d+AX7CQAgIDpaZGg1sIpARqMR&#10;/KLnuNFnq+tM95FbSVRa+hw3ZzqNAtEYMQUAIPHApSFjXbVpIm6AtVKOojNeqjZJQvxFFIBodkwg&#10;0hud6QQ+rWJqajCnrV8iAqBCX/58wWmsKEo0Vs0gWfJFe+pUyiP+ELKucYi9nac/dc1fLtrzikwA&#10;IFqyPuXHTKtz/Hh6pMwaJg4H61JFF0p7OOnEpJmMLL12eQcO0pWlJotBb5T8f/bOPa6JY334zwa0&#10;lf7OUUs1CReFtlasRS4CEe+glnpDw0UQpN5Qg1SPtZxSLRAuimIt9WjVKKilCoqIKKDUKmpVLgEU&#10;KFVRawFJSKKl1p73YGtr9v1jsptNskHkIkrn++GPZHb2mcvOPPM8zwzZGdGh6r1Mt10pVxiKIPjW&#10;hosPz+KJC5LyjnZocnmUe8Qqre1QmzTKA379/b9eTIeelRePHT0cwiMIgiDGiOWbT5cAevzCL85K&#10;1WTJVyHHNcMLwdxLa2EqXF3IxvrKObY2AADgPmXFmR/rQFZvisKMVjYTa+qUMm0G1jp0OqgaZOP5&#10;7BwHW12nU2dnS3eDUHv85MlLnSCqOC4hOUPVBofWWInGHhOCcI+8FLXLcNMO88Lh5OpUWV5JKqvK&#10;CBdHyvDlW/IMMlZJUEwvNkcJChVz0VI0KqmPBI/HA2PDzmFZrHuxOEzvWIqeTkPlIxOc4Dm6ce/d&#10;UZLKirK7Lq5Mrc+q6EhFniYUuauC1F13mbBplfqfjrRQ17m29mYAALL6YwaKmT45xRn9iRHxoKxj&#10;hGatbGZTtuXkN/XfxNsWaS8orbzVWnlHRfIteQD3ALjCOLGXrr/lvHS7BACgWiKKPxUnfteSD23b&#10;1VI2KQAsAEDRpDSypPIGcQm55rNKKSfBqk2S2wY3KHln9iDrDbZ/rhFwAKSpwTmJpY+p0xbSBGLT&#10;oYWjAy25tvZmK0+XTFBv8/+6rB1br8qLx0yFn6MFj3Cf+OEXtzLUWxy9/g0AhPVEH3VKnczUVPg+&#10;F8B4HTqnwTSE+8QPR3978I2r38WuOArQxhAhYR1wlAxocxELUpKHrdj3UbsrSaH3mLS4L/x886AP&#10;9sabGNVgmBcBwsl1xK6Sb/h3OW6htF2okCvBwYI56wn+zFhjZ0n41jzQHLwilUolkPqamy6L5xUn&#10;8QIARX5CXCpvR6ipoU4jlTWMO7hOrvz88sqRaqWTgBl1BB6bouO4LGnbDoihVrF53c/sjuaqqq6m&#10;Bd5Cq9FN5m1kSdLYdctKyWgBAFmS9MoWduk6Lpes/hgHItmytVHaC4pRL+3K7t3V/BneDhwUIkB7&#10;V2hfNKVarbv5yeNyCdpVB4Aru8NbObWhrihHe2+0728Al2dJXDlWoAIgK/NyVQPouESnQFgHbE+f&#10;gyLIZMl5ca9PGU6Yzet+59AWrvuUFb9Ejx0T59aegyH6wT0bW/LY0R/CqYK4tvY1Z08/RhlaqUNn&#10;Y2Pr90VwUCYzjtrZcIOSdz6OiTE0M58W5mMySH8pKuZIRwvAdDMObs41x/MeM2c32sEilVVlqgGC&#10;kXzCyZU+pKbIT9A7IULweDyoRntjlbm5VPRPH73z9zwLPqtO07uL5+I2oCJl9xV7ZtQRAAwVHc/F&#10;bWBF7ikqpfX/TzDQKlxbezNKF3017+hE4Tg+YW3j9Hg92n1AB/2VWgGqjOQko9KtbNBuGcqG4o2t&#10;0qq0FxMdL41U5IlFeegz0zhyXhozQxwnEqUAgIV3zBIHDjgsLRMliHJJABgZtsMRAHhe4mWNYeKw&#10;HM29I6GSdZ8M+COJHJFIAmDhHRPjwAEAvgWvKTc+HmJmUHmcl8bMFMehyowM2+HFJUi2UJMiPyFB&#10;Oa0dJ0T4QavWBE9YKfT8181t/WMyGQ+e6yn0Cnl/z+rAaIH7xHh4aYOf5pA9zdpRJmsZXxNLH68R&#10;6KcnlhQ/PuIwJYu+kesp7LXkuM0O6rv7FOexEx6VRBMAUHLaWB3efdp2PQmup9CLOP62p0B/wfkl&#10;eiwRrf36asKl5qgx7SuDsA7Ynn7s2IInZGtLifRjygzUS99yIOfUyvbVD/Pc4OTqRCj4zHXI0UIm&#10;FomAmvUADstiZ8fGLhcBAHCFcct0d37Q1XhRLgA4iiTszhzB81o2IyFOJAKNarIANp1GKvXuchRw&#10;j+dbuzoaSNNTdAQAnUJX48ru8HyrTw3/JYkw0CqjYy6n+A/jESEAkFj6ONCSABBE3UnzHdSLADXR&#10;K77k0Tw+qPbPGjaKiAGOMKNo+3tjf6wH4FrbOD2e794bin8aohFuHZBdXM8ZZbIWoM+c/XVGpjDh&#10;vsBQ2kDWrC8gBEk+03/0MfakMRjM3w1dbaA6KY6T+3y5xKHDDj7mxYT+2WL8chkMBvNioTopXp6i&#10;mLYMW7eYTuVZe2kYDAaDwRiCvTQMBoPBYLTgJQ2DwWAwPQS8pGEwGAym++lIvJHGtFPejY3BYDAY&#10;TLeDvTQMBoPB9BBMba175nt26hqlAIBbh3mW4OdiCO4TQ3CfGIL6pONgLw2DwWAwPQS8pGEwGAym&#10;h4CXNAwGg8H0EDq0pEkTPfqa2fV95YNs6jVapKxgntnbfc3suCHH71LZlJkRfc3s+prZ2Wy8rJet&#10;3z+3V1B5mLewpjxj6ErS1QZoPhw8Sr/J0lTUOmZtNT1jZrcw6y4lSnsLa0rPQJrowewHUlYw7/+2&#10;VwBIEz1QV3QqNZ+ZjUguf+Ffcs020jRIEz2YidJEj+RyNT3k+prZ0c2nZ5nBiP1XtpykByQ941op&#10;l35qemL1Rn7XU/OZ2QrDicZsNdB9YqBSaJSZEcwGkrKCkJDjdxmTlHkL3V5GETWfmY1oy6zvatjq&#10;pkF3nGgeOmuP0a2mtRNo+4TSb0YUuF65zHHCFMv6FJ4Z7V/SlJkR3tdX3Wqp/fWs4+JhOyoAAGo2&#10;vxXp/N0PD1pqc4dtcdt4GQBIaerQRb/vvXX9QUvRpprwhVl3AZqzIr8R3rr6oKW2NqVuesjxuwDc&#10;MZOmZJ++qJ0tzRdyL03zdu++34em20JXG6SJfh/bb3/AaDIpKwjxSBZ/d02vyQGczQ9aah+0ZL09&#10;f3JyuZqwcvMWVuQX36Olq4oKT/tOGWfZo175RcoKvrzmH6EuvNjjluquhGWkIUhp6rvrmO8Yqrmw&#10;zn+86w+bPR4VttQ+aKn99VxE/KSdSHc03L7sk3bhQUvtg5ba+k8076YgZWV5HM8xsj3UgKw99ckR&#10;P43uYy+XlBWEvPVRPqUYeAGaGx+01H4bxe8fvdD3GQ3ams/MgtcR9ECqYW011Sf3DVUKQpkZMXRh&#10;PlOuqqjQ1Nt9gHaSavuElKbaLbEtbKn99eYXVyaszJaTAM2Hg5dsj9n3xFnf1bDVTXuJOU7QQx9n&#10;ydpjzQ1XH6KaP2ip3ec/kNkn6swNBbNzH7TUPmgp2qbeEInMcSPl6o0Twdpz1DgpShH2E+7xd3kG&#10;ncJG+5e0htuX0ZJDCASf/rXrQrmalMmqYfxgCwIABr8x8uFV2V0AVX0tNQ3M/VeGnswtuQvmc9L/&#10;gyYGd8ykKTmyOwB6Sp+UleXmuMwYPaBTGtkOSJmsmrNsvCsHwHy899iTuSV3obnh6kOPN6wBACwt&#10;Z/x1vUFOglx+2nfDPFcOALi9//HYdaUVAIQglNIp9uOjzGvqf2YIQXT7gt0lqIoKTWf5hXj3/mj/&#10;FeO5tJZgcrkafUXWHylNpY072qtjM4c1EgZvuNTVLXoGsI00RM1mj0fR0a8xc37vazkIRvy7ZTnS&#10;F/TUQ6rK3uY1fely+cXhVjztgAS3ScG/JpZWGCmXlKb2G3pi9vnPZhi4vqSsYFui35FPnvpFTu2A&#10;lBXMMwswOZ8WRdLLpz1bq+k+YVEpACBN9HDIH/ftvulM4Q23L9vbvEaw9Ymqvrbf2lEuOuqoqSHH&#10;9fMQZwAgBMLdM/dfKFezzvquhq1uCP1xgh76QPZx0tSQ44pUNBPUJ7yAzdQipx0SrOW2Nk6kOSs4&#10;a5L8u023tXtJY04hi8FCs5r6n5ltbrh9uc9wK8Nm/XFcdofxVVVUeFpoNQhAbz6rigovxTwze5AN&#10;uZyqGHBt7P44LrvDrKFcnm86bLBh9dTXG3QclJoL65pRLzHdUFJWlns8JLz7nnrX0Hwh988Zowfw&#10;AuaHx0uNTXJpot8KzppbLbW/nouIm7gyW/7qeO+xNfU/A4CqvnamN9EgJwGaG66OmDF6ACkrCPGo&#10;Qi7+NvUGZA7TEuo9e62DR8+wgV0Dy0gDAJAmrryW5jeO7EVnRKY0c9AwjMimhpyWuAn6kbeywvSV&#10;k3Tesquqr31pltUgI+USgtAH//vS14JFLZR9vanXvmdkehNWUw+0XFvtZsp6lWk6G/YJQ6WAYO05&#10;1f5Zg3Vef468Op0G0n3ScPuyxmYF88HD+5y73WhYOhqrOujP+i7BWN0Mx4nhQ6d7jJTJqqFw0ZBh&#10;ujYiS5/QCpy1XOPjpDlra2rkypndqNravaQ1NeS0GCSaz0k/MfWYd18zO8mQTGQEcW3s7ifsQ+5q&#10;WWE6I3PNZ2Yjhi7Mp9vPMK+aL+Re0nsqzxhVfa1hIi9gc/WMi0PM7HhfDrj5W7gLAFhaTslec6Bc&#10;DQCqosI8xtxRZkb0NfPf7JuArDm03jc0kSjnpahR3eWYdxFUuIMAsB8flXWBfYurueHqQ/TECYEw&#10;ZXZFfvE9ro0dMhQabr+5YmWv/OJ7tChGeNbcf2Xow6uyu3oShP2edTs7G9aRRsoKvry+StfU1VgM&#10;zJSsyLheaTG+lkhVjd976zoKo1GRN31VRcoKIhb+vmOj90Aj5RoDuWjPhxGmbbVBn+irFENIqXR7&#10;jIA59Rh90txw9aHBHRaDheUo6kDKynJzfgNobdZ3Gax1Yx0nhusTo8fk8nzT8EIqtEhtlBj0iTTV&#10;ayPyyNnLNQZy0ea5duepw3aXbTFYaKaXRMoK5pmJTTaVPGip3aDehKwAQhD67adXkV1wkQjQWIgA&#10;APb/bvn+QUvW4wmOKO5EWLl5z9p/oVxNSnOW5oWM79Z+4drYGaQ1Hw4etYbz8YOWWuWG3qvNPsiW&#10;k4TV1M37piHrOPKnN2YSWtcNbUJUz7hor9Ev5uO9x24trASo2b/w2+5dsLsCVVFhbnbkEDO7vmZ2&#10;765TbC1kfac50xIyHzy8DwAQAkFEtvwOfH/hmsVgSyv1bRkVOQEA+J2S2c9j8x/HZXdAzmZLvcCw&#10;jrSsyG9mb/TW1ctNDTlDGYGB5sPB0z+2344iRYTV1AMtX6Kohtv7H6N4ABWU04A2P5y/26oJ0LGU&#10;a5TnxgjTabVBn+irFENU9bWUzwGg3yeaAamLuX+SeGx8SF8zO+6aOgfhK/Y2r7Uy67sM1rqxjBO9&#10;h64/TgShvyJbHMz9V4bS4VadPpGm9vOs2nMdBS1ZyzVKWWF6t++ntHvZMB88vA/lgzc15LTY27zG&#10;PPLAjLPRO4fzXv/RIBqpCVo00w+JAAAgAElEQVTSMrcWVpYVpnfj7qIGS0s6Io/iEtZy7fYeM8RK&#10;759/5dmLjnjQMENJXBu7XxNLy8pKadetB1Gzf+G39Lbzg5as8Piv2I7GMS0h2gC0Hx91q76s8Yd3&#10;rLiWVu/8IMsq/Jpe8vvHpNPHE379LdwFLA1tqRcb9pF2GlmB765T3I8Pttl4WdeUrvnMzKNgdm69&#10;sZ0tzrDBlgQzKIc2P4S3rq6mB55BuYPYZcHzEDUBAMNWG7oXAKCrUvTQ8eoM+2TwGyOpgJ524xxF&#10;QR+01N7dPw5yRqGAZ+uzviswrBspYxknupHYJ4yTl2ZZDdLtE2VmRP8pfxT+70t604e1T4xQc2Hd&#10;O914AALRfsU6+I2R1JaydL3psvGuHOYypioqRLtNpDSVCtrS3on2bK7eMRC3ScH344PfXT+82/uF&#10;sLJyUGs23tFRDq4lY3dUVpab85u9zWuMY6zNWVtTkYXCPDRcVpiONleB2qSdMvHzbjdkOh16DFAJ&#10;FoOF5cwTnhTmg4f3SdqadxeAlOYsOaZ59IPfMDm+9RvOG1YA9uPfPpd3LRCJ4o6ZNDZeE7Wm/j3A&#10;fLz3WK2EnF+fXSO7BraRptGhmkOGMen1n4xkbJA0Hw5eci3tzD5GuIkxy6Ds602Xoka5MFSVZkvy&#10;5jbm5rRhucbHJPuZgmcLS6sZfWJUpTBhxMbZ+wQZnRU6QrTHl5SZaZt9J4+zJFhnfVdjWDd6rWWM&#10;ExvG+sTSYwzVpKn5AGafSFPtltie0bhxrfQJO6RMVs2x63qH9Qmwb8C2BV7A5tzbHkPMIoGYvPfm&#10;NhcAsJq6/5y835BhiwCAmLz35nIXABCE5hZ6DDGLBACftAv7XDkA9hE3p4UMGb4I1AAg/u4aPaoI&#10;gSAKem/2eR5Ot9tH3EwKeeudvqDuH5Ne7z8QAOakpzSYTe47/xEA+KRdWO3KAZi6eU/EUDM7AKCz&#10;8QI2ZyZ69DVTAMDLvkk1+2kTyX58lDk8Bwt2p1NWmN5v7WbGTDAf7z126eKs5ddt9XIK1h7ZFjwd&#10;jQf60XPHTCIXnpiRpFneLnIE+wEAgGCMKMJ0xZnfZg0EgIA123KnDzGLfNk3KSVqoOzZtLALYRlp&#10;BjQ3XB0xeD7SxWW5Ob/l5Yw/Ol9zTfzdtdWC0Or6CNSr1JCracgZ6pGuOUORB2fy0MTU9GS4S5vK&#10;BaBUlUe3TkmWVp+/YEX1SSsqRQe5/OJwJ9RO9j4RhNamaKYzJcTcP0mMekk7Aq1YZn1XQ7DUzZAm&#10;+qGzjxOGakI1J6XaPikrTCf/Ukwy24byv+ybVLN/1sA2lQsAmgNHyZ3W4nZCPGh5il3iF4ie/cOg&#10;Pbt1Ly74uRiC+8QQ3CeGMH+2uCMvTuthOzoYDAaD+fuClzQMBoPB9BDwkobBYDCYHgJe0jAYDAbT&#10;QyCqbqR1dx0wGAwGg9GAj4dgMBgMBgOmHVkPMRgMBoPpFKpvft1xIdhLw2AwGEwPAS9pGAwGg+kh&#10;4CUNg8FgMD0E7ZKmyE8QMQiLO6HqvGLIytRWBF7ZHR5/son5oSMUx1sRDDi9E6Rs6YSJzyHmy85L&#10;kugrAYeajElDdyky5hK6mK8rQvmZl5hyWNMVGXPpGwGAbMz0IUz0BKI60K3QZDPVfkUZzAIOMLpX&#10;mkC8vEHK/n4N1CLmVdR2VCJdJbIx04fQ6SK9VhjWE9XfsFxmH9L5mY3Ve1KYnoXqpHi5SJfOVS+s&#10;xS1PvdyJQknlqViRpKoDEhQZc3UnKUvK01WJ0gOGCqE90kqSOlKZ5wcdL43gz4yTaFjCPxnbecOO&#10;cArdKZ7OfVI256XbY6ZZdLy4VxMukRTyr65No9QoM71p/0uLVqejBioy5ppMeFSquaL0zn6HqamZ&#10;d5GPjwZaEgDQZ85+pTaVbI4ag+RYLnibklP6ztzX0eplLJ0JWZLEscmcI/sLZcpTBzBHGPlnTLLB&#10;LZpLjZmf/yBaqz52rs2v1vXx99l8uoT+WnJ6m4+/TxvvZW24Rs6+j0bGxzMlA6jS/V+dfHUjdYty&#10;a/VMRttnHZSpaVHqR9H4N+96ItxpcTskEsnOWCEPuMK4nRKJpC3aoL0o76hGiCSSHaFG3rzTLgie&#10;V6xE5NgBCbxxs987fJQxSVVnc07NFHp2vB8I64Cjf+G5o8Fo4NF56VIHRX5uNbK4tXZWikEK7VeR&#10;ylNihglGVqaGxcaKRaKwuBMKyku7sjs8/kSBRBRGm1GK/ITdVx435cbHn2xieGn6JZKVqWGxEkls&#10;mEgkEonEp1QkuveJthjP1vFhTZ3h2swbN/u97Lp6AABpavCjjLooakxwg7MKVkUnH3r6l6/X/Xix&#10;f4wnJUcQmi7MyzmrMp7OQJWRnJRYfCSQ+qHr0TGXU9Qr91Iej1/8uj/nfsBaJeXFY6Y+ixYLe4Xv&#10;K25jPU2Evh9Gn6XMOulZ8TJfYa9W72gL0rPiZZOjJzO7jiz5KuT4h+cy51Hzlhu0OtKg7Zi/Hcyw&#10;Dak8FRt7QgWqk+Llu08UiI1oFRGbk2RwtVoiklRBlYRSEXRxIn0hBhpGeSpWJI6NDROJJEdTtOEi&#10;pGSYXpqeomPKp1MMA06E9URfv/M5FxWaKjWezz4yUTiOj8w+FKhgRDikCcTLzNAFM4y0QaoGkK4b&#10;ND/ncYx774RS2SHaS6Oz0QZxcbyVf8J6FBGhEw2k9Rxa2UtzcHPmKORKALiyOz7ferFEItm5zOXy&#10;zrhTKlKRvxulSCRhA3Nz0WDaFVsyOm4n8vB2nWwCAFJJjo7buVM8nceQ25RXahu3QyIJG1GRmlKt&#10;5s+IXupsYuEdw/TPruyOz+NMj2OUCACksspEuF0iifPm3juedwUA+DOin2iLlZze1sfe1tAUUl48&#10;9o2vrQ0AWXJ+wxyh7rszbF73O0cPvrbjPmXFL9Fj6XHDDzrYkjmPazydhmw8n53zoaeA+Ti4tvZm&#10;tMfDGbJwe/pLbIuW6mzOn8JxfH7QKsYq9QQIwsbW74uzUjUAkCXnv0jw9CA7+uoQJEcAgtD03nTX&#10;lZzexljLAQAI90i9tmP+hhBOrg6K8ioVCQDKijKOmxMaElfyGoQSyc5YoTp31ykVCVC9K/aYVdgO&#10;iUSy1Llml37cqHpX7DET7xjGVQeRROQIPGFcrBeX0GbbJUPeoXjGvVzNHoe+TgMAElSWwu0SiUjo&#10;4qQor1QBAKgqyxVOrk66heooOlJ5Km5XozBup0QSN1N9Ii71MrAHnLieQi/anlNePPZdwkeBlkRx&#10;/MglnK1KklQXb1w72u+QnARQpftPNS1toYNMZGOm72gpCmk0pQcmJGeoQBB1J01oEl/yKFpATV6y&#10;MdN39NrE0sckqUxRr3ybCjVlJ6gjycfqO4feOzx/r1TNJq3n0JbjIdVlV9TooRJOM7259+4omb4C&#10;GkNAVpZX810duQToPE4+l6uvKzku3l5cAsBh1gyLyvJKthJVSjnpPHsqlypRehmpSEdXBw4A18mV&#10;33qNf4keS9sgk69uvEYFx5jplgvePmdUt3Jt7c1YpdEWzcPDITzGPhBKJ9wj0WDi6RpKxtJbx/bN&#10;ccyv/KBVq6In6ZlUZOP5o5zZHpYEgMAzbtfZthpcNp5CL7RelpzeFjHFvW13ARhpOFMOb9zsvxh+&#10;2OQ3Na9Mo/fhGHtmx+dacVi35TA9HQc3Z6RJVJXlasFIzYy28PZ2BCB4Xt7OP0svK8jK8ipwcHXg&#10;AICTtzdX0cg0M0mlUgkO3tMsqKtlVaonRFb4M6JjplkY02kEcAfxCAAAvjWSRiqrylQjUAU0hRoo&#10;OmVFmYrv5sglALhTZzuTcqWx2c2IDKnO5pyKmOIOoKqraYleHcQFINwXHPA5n3NRwTRw+UEHm6PG&#10;ENYBR0nNlgfP1nj4U1b/zZy0RQIOCofcj9fYuMisJKwn+vr1BRSobIu0F5NWXgGqUspJsNJ8ubxz&#10;OR3gs5Ar+TOiQ3eHi0QpADAybMcSB45SrgDQX2kIvrXh4sOzeMKCBKC8oyJNNJ+5PPoFoWzSWHk1&#10;4RJzj8cgXZXuPyzXd3Ebo8+s0vrM2V/HviJyg7N+CQYAgOJ4q7fX2VL3GktvO4Ko4rhXkjMWfq4N&#10;EiovHjt6+NDRwyGaqnJK1gjaJJY3bvbE43UqMC0UC4YsJuB2WythpOHSQvHPMWKTtegbR+gvD0Zz&#10;5syPdQAWAMAPOkgGHSQbM31tb1J3zTooyw7s/te9YroBJ1en1PJKkvtzGeESRhm+fEueQcYqiUhE&#10;feaqVCTQVrKiUUldIHg8HhgbSA7LYpWx4rAcAII/M5baxtPTacAF2gQneI5u3ON3lKSyseyuyzRH&#10;AHqpZFV0pCJPLMqjvjkqAFhtZcJ6oq8w7Kz0Uzf1VyHHPyzJ4gDU/3SkxTRC0zqNJS2rP8aBSN17&#10;i+Otxojl6HOfOftZ26msqwKw1Hyxspmt1kw02qx8KmkvKK0saco7KpJvyQO4B8AVxom9dP0t56Xb&#10;JQAA1RJR/Kk48buWfGjbCSNlkwLpOEWT0oiXyBvEJTT9rbuydhLcoOSd2YOsN9j+uUbAIdwnrhm9&#10;6VxyMEO3SgvFAqGsjQsojSrdP9xkSxYtx33Kiodb6lTw5hn2dO3aQ491gTb2qDqbcyoiIp1ZAOG+&#10;ICV52Ip9H9H1TA3OSSx9vEZzlzSB2HRo4ehAS3gihPVEH3V44UHnDXOEdZZEB6PpiowtG+akKqml&#10;TpEx9519xYFRY9ynrLg/4aw0agzeu8boQTi5jthV8g3/LsctlF4AFHIlOFgwZz1zEdKHb82DOvSR&#10;VCqVQOprbrosnlecxAsAFPkJcam8HaGmhjqNVNYw7uA6ufLzyytHqpVOAmbUEXhsio7jsqRtp1G4&#10;tvZmK0+XTFBv8/+6TAAAYPO6n9kdzVVVXU0LvKWzGmnqVpI0dt2yUjJaAECWJL2yhV26jsvFti4+&#10;lbQXFKOBxyu7d1fzZ3g7cFCIAO1doX3RlGq17uYnj8slaFcdAK7sDm/l1Ia6ohztvdG+vwFcniVx&#10;5ViBCoCszMtVDaDjEp0FYR2wPX0OFUQWhKb3DrJdR0XDVOn+U7ckrH5674HrKexFn6JEJz762Nty&#10;jabr3Bu0OpKKpAMAoAj7IoHeA+IGJe98HBNzjAMAQJacF/f6lLED91RbgFxb+9LgoE8748yV/tkt&#10;nq0jCnoQ7gv2z/rCQxtoVWWsDjuG/xkSAwDg4OZcczzvMXN2ox0sUllVphogGMknnFzpQ2qK/AS9&#10;EyIEj8eDarQ3VpmbS0X/9NE7f8+z4LPqNL27eC5uAypSdl+xZ0YdAcBQ0fFc3AZW5J6iUlr//wS0&#10;rT4mzk04DrWaa2tvhhQRWfLVvKMTheP4hLWN0+P1aBMBHfRXagWoMpKTjEq3skG7ZSib3jY2G61K&#10;ezHR8dKY7jPTOHJeGjNDHIfCjBbeMUscOOCwtEyUIMolAWBk2A5HAOB5iZc1hmm9+5FQybpPBvyR&#10;RI5IJAGw8I6JceAAAN+C15QbHw8xM6g8zktjZorjUGVGhu3w4hIk2wl2RX5CgnJa+07r8oNWrQme&#10;sFLomRlowQ86+Ng2iUNo5sOcg/LmwCf8L8HDwyE8KtwHVDiOH3TwNszlEVQYkIpYGktnQrhHqusz&#10;fa1M54Ia5WnJZAkhEtYB29OPHVsAoDl8kckYtVxPoVfI+3tWB74LAGtHUWFAAIYnp8V9ygqIk1JT&#10;i5Xjc604c9FHjvDgnewJbA3/6fNe2UcmztmilUO4T4z7c0LyocWZgRbBWb94Zui0XZ01BjSRHIZ8&#10;qggch/z74OTqRCj4zHXI0UImFomAmvUADstiZ8fGLhcBAHCFcct0d37Q1XhRLgA4iiTszhzB81o2&#10;IyFOJAKNarIANp1GKvXuchRwj+dbuzoaSNNTdAQAnUJX48ru8HyrTw3/JYlwnxgPL23w8/Fgnm32&#10;H4YmSGLp40BLAkAQdSfNd1AvAtREr/iSR/P4oNo/a9goIgY4woyi7e+N/bEegGtt4/R4vntvKP5p&#10;iEa4dUB2cT1nlMlapJGMbG0Q7gsMpQ1kzfoCQpDkUx9V7wjGnjQGg/m7oasNVCfFcXKfL5c4YC/+&#10;bwr9s8X45TIYDObFQnVSvDxFMW0Ztm4xncqz9tIwGAwGgzEEe2kYDAaDwWjBSxoGg8Fgegh4ScNg&#10;MBhM99OReCONaae8GxuDwWAwmG4He2kYDAaD6SGY2lr3zN8qqmuUAgBuHeZZgp+LIbhPDMF9Ygjq&#10;k46DvTQMBoPB9BDwkobBYDCYHgJe0jAYDAbTQ+jQkiZN9OhrZtf3lQ+yqd+PJ2UF88ze7mtmxw05&#10;fpfKpsyM6Gtm19fMzmaj/s/zSxM9UKIyM4J5C2vKM4ZuC6PazYeDR+k3WZqKWmdYW1JWMM/sg2w5&#10;SX8wvPRMmvLskCZ6MPuBlBXM+7/tFQDSRI+FWZ3+MGs+MxuRXP7Cv2aebaRpoCcI/TW5XE0Pub5m&#10;dnTz6VlmMGL/lS0nNVPVzK7fP7dXPKlc+qnpidUb+V1PzWdmKwwnGrPVQPcJ1RZmA4FqArOBpKwg&#10;JOT4XVp96d5Ct5dRRM1nZiPaPuu7Dra6adAdJ5qHztpjdKv7mtnRU5LqE0q/GVHgeuUyxwlTLOtT&#10;eGa0f0lTZkZ4X191q6X217OOi4ftqAAAqNn8VqTzdz88aKnNHbbFbeNlACClqUMX/b731vUHLUWb&#10;asKZeo2Upr67TvMmFO6YSVOyT1/UzpbmC7mXpnm7d9/vQ9Nt0VZbmuj3sf32B4wmk7KCEI9k8XfX&#10;mE2maM6KjMsjAAAIKzdvYUV+8T36mqqo8LTvlHE961fnSVnBl9f8I9SFF3vcUt2VsIw0BHOCoJwX&#10;1vmPd/1hs8ejwpbaBy21v56LiJ+0E+mOhtuXfdIuPGipfdBSW/+J5t0UpKwsj+M5RrYngLMZXTr1&#10;yRE/zShlL5eUFYS89VE+pRh4AZobH7TUfhvF7x+90PcZDdqaz8yC1xH0QKphbTXVJ/ezIr8R3rr6&#10;oKW2NqVuuq46HrownylXVVRo6u0+QJpq2CekNNVuiW1hS+2vN7+4MmFltpwEaD4cvGR7zL42z/qu&#10;gq1u2kvMcYIe+jhL1h5rbrj6ENX8QUvtPv+BzD5RZ24omJ37oKX2QUvRNvWGyKy7rZSrN04Ea89R&#10;46QoRdhPuMff5Rl0ChvtX9Iabl9GSw4hEHz6164L5WpSJquG8YMtCAAY/MbIh1dldwFU9bXUNDD3&#10;Xxl6MreEGm01mz0eRUe/hr7oKX1SVpab4zJj9IAONa4DkDJZNWfZeFcOgPl477Enc0vuQnPD1Yce&#10;b1gDAFhazvjreoOcBLn8tO+Gea4cAHB7/+Ox60oZ5t6GE+/Mn6kZALQQRLcv2F2CqqjQdJZfiHfv&#10;j/ZfMZ5Lawkml6vRV2T9kdJU2rijvTo2c1gjYfCGS13domcA20hD6EwQlPN7X8tBMOLfLcuRvqCn&#10;HlJV9jav6UuXyy8Ot+IJQulFzm1S8K+JpRVGyiWlqf2Gnph9/rMZBq4vKSvYluh35JP2vMjpaSFl&#10;BfPMAkzOp0WR9PJpz9Zquk/M56T/B6213DGTpuTI0Es1pYkeDvnjvt03nSm84fZle5vXCLY+UdXX&#10;9ls7ykVHHTU15Lh+HuIMAIRAuHvm/gvl6lZmfdfBVjeE/jhBD30g+zhpashxRSqaCeoTXsBmapHT&#10;DgnWclsbJ9KcFZw1Sf7dptvavaQxp5DFYKFZTf3PzDY33L7cZ7iVYbP+OE6PtpXX0vzGkb2oKzrz&#10;WVVUeCnmmdmDbMjlp4VWgwAAgGtj98dx2R1mDeXyfNNhgw2rp77eICcBgJQVRCy2/eD9wfQVphtK&#10;yspyj4eEd99T7xqaL+T+OWP0AF7A/PB4qbFJLk30W8FZc6ul9tdzEXETV2bLXx3vPbam/mcAUNXX&#10;zvQmGuQkQHPD1REzRg8gZQUhHlXIxd+m3oDMYVpCvWevdfDoGTawa2AZaQAsE0RjSjMHDcOIbGrI&#10;aYmboB95KytMXzlJ5y27qvral2ZZDTJSLiEIffC/L30tWNRC2debeu17RqY3YTX1QMu11W6mrFeZ&#10;prNhn6iKCul2CdaeU+2fNRiY8xR5dToNpPuk4fZljc0K5oOH9zl3u9GwdDRWdaBmfZdirG6G48Tw&#10;odM9Rspk1VC4aMgwXRuRpU9oBc5arvFx0py1NTVy5cxuVG3tXtKaGnJaDBLN56SfmHrMu6+ZnWRI&#10;JjKCuDZ29xP2IXe1rDAd5SNlBV9eX6W3kjPMq+YLuZf0nsozRlVfa5jIC9hcPePiEDM73pcDbv4W&#10;7gIAlpZTstccKFcDgKqoMI+aO2Vfb3I+F+aitTE1Nk5DE4lyXooa1V2OeRdBhTsIAPvxUVkX2Le4&#10;mhuuPkQjnhAIU2ZX5Bff49rYIUOh4fabK1b2yi++R4tihGfN/VeGPrwqu6snQdjvWbezs2EdaWwT&#10;RGMxMFOyIuN6pcX4WiJVNX7vresojEZF3vRVFSkriFj4+46N3gONlGsM5KI9H0aYttUGfVLzmdmI&#10;oQvzW1GppFS6PUbAnHqMPmluuPrQ4A6LwcJyFHUgZWW5Ob8BGJ31XQlr3VjHieH6xOgxuTzfNLyQ&#10;Ci1Se0MGfSJN9dqIPHL2co2BXLR5rt156rDdZVsMFprpJZGygnlmYpNNJQ9aajeoNyErgBCEfvvp&#10;VWQXXCQCXpplNQiasyK/mb3RW2/YEVZu3rP2XyhXk9KcpXkh47u1X7g2dgZpzYeDR63hfPygpVa5&#10;ofdqsw+y5SRhNXXzvmnIOo786Y2ZxLDBlgQpTQ3gbF6tX3/z8d5jtxZWAtTsX/ht9y7YXYGqqDA3&#10;O3KImV1fM7t31ym2FrK+05xpCZkPHt4HAAiBICJbfge+v3DNYrCllfq2jIqcAAD8Tsns57H5j+Oy&#10;OyBns6VeYFhHGtsEaWrIGcoIDDQfDp7+sf12FCkirKYeaPkSRTXc3v8YxQOooJwGtPnh/N1WTYCO&#10;pVyjPDdGmE6rDfrE/t8t3z9oyXo8wdHYoSFVfS3lcwDo94lmQOpi7p8kHhsf0tfMjrumzkH4ir3N&#10;a6yzvrNbql8NtrqxjBO9h64/TgShvyJbHMz9V4bS4VadPpGm9vOs2nMdBS1ZyzVKWWF6t++ntHvZ&#10;MB88vA/lgzc15LTY27zGPPLAjLPRO4fzXv+xz3CrAbKy3JzTaJF7d53ifnwwdVbHfPDwPlsLK8sK&#10;07txd1GDpSUdkUdxCWu5dnuPGWKl98+/8uyFIh5lhen344P7mtn1e+vDPDiz6C3NqS2ujd2viaVl&#10;ZaWbfRO615DpAmr2L/yW3nZ+0JIVHv8V29E4piVEG4D246Nu1Zc1/vCOFdfS6p0fZFmFX9NLfv+Y&#10;dPp4wq+/hbuApaEt9WLDPtL0J4iuKV3zmZlHwezcemM7W5xhgy0JZlAObX4Ib13VWloG5Q5ilwXP&#10;Q9QEAAxbbeheAAC9D8ImQcerM+yTwW+MpAJ62o1zFAV90FJ7d/84yBmFAp6Gs76rMawbyaZIdSOx&#10;TxgnyMFg9okyM6L/lD8K//clvenD2idGqLmw7p1uPACBaL9iHfzGSGpLWbredNl4Vw5zGVMVFaLd&#10;JlKaSgVtNd4JPUQ0Z6hi0pn7tPfjg99dP7zb+4WwsnJQazbe0VEOriVjd1RWlpvzm73Na4xjrM1Z&#10;W1ORhUIv4b/e/GImTN57cxsaH2iTdsrEz7vdkOl06DFAJVgMFpYzT3hSmA8e3idpa95dAFKas+SY&#10;xkQY/IbJ8a3fcN6wArAf//a5vGuBSBR3zKSx8ZqoNfXvAebjvcdqJeT8+uwa2TWwjTSWCcLYIGk+&#10;HLzkWtqZfYxwE2OWQdnXmy5FjXJhqCrNliQ1Do2Va3xMsp8peLawtJrRJ9rj/q2cLGPExtn7BBmd&#10;FTpCtMeXlJlpm30nj7MkWGd9V2NYNzZFasNYn1h6jPH/DJqaD2D2iTTVbontGY0b10qfsEPKZNUc&#10;u653WJ8A+wZsW+AFbM697THELBKIyXtvbnMBAKup+8/J+w0ZtggAiMl7by53AQBBaG6hxxCzSADw&#10;Sbuwr1XvhBAIoqD3Zp/n4XS7fcTNpJC33ukL6v4x6fX+AwFgTnpKg9nkvvMfAYBP2oXVrhyAqZv3&#10;RAw1swMAOlsrMsdHmcNzsGB3OmWF6f3WbmbMBPPx3mOXLs5aft1WL6dg7ZFtwdPReBB/d40+pUYu&#10;PDEjSbO8XeQI9gMAAMEYUYTpijO/zRoIAAFrtuVOH2IW+bJvUkrUQNmzaWEXwjLSDGhuuDpi8Hyk&#10;i8tyc37Lyxl/dL7mmvi7a6sFodX1EahXX/ZNqtk/EqCmIWeoR7rmDEUenMlDE1PTk+EubSoXgFJV&#10;Ht06JVlaff6CFdUnAPYRN6eFDBm+CNTAGFf6yOUXhzuhdrL3iSC0NkUznSkh5v5JYtRL2hFo9VSz&#10;vnMgWOpmSBP90NnHScDmzESPvmYKuuakVNsnZYXp5F+KSWbbUP6XfZNq9s8a2KZyAUBz4Ci501rc&#10;TogHLU+xS/wC0bN/GLRnt+7FBT8XQ3CfGIL7xBDmzxZ35MVpPWxHB4PBYDB/X/CShsFgMJgeAl7S&#10;MBgMBtNDwEsaBoPBYHoIRNWNtO6uAwaDwWAwGvDxEAwGg8FgwLQj6yEGg8FgMJ1C9c2vOy4Ee2kY&#10;DAaD6SHgJQ2DwWAwPQS8pGEwGAymh6Bd0hT5CSIGYXEnVJ1XDFmZ2orAK7vD4082MT90hOJ4K4IB&#10;p3eClC2dMPE5xHzZeUkSfSXgUJMxaeguRcZcQhfzdUUoP/MSUw5ruiJjLn0jAJCNmT6EiZ5AVAe6&#10;FZpsptqvKINZwAFG90oTiJc3SNnfr4FaxLyK2o5KpKtENmb6EDpdpNcKw3qi+huWy+xDOj+zsXpP&#10;qnV0a2ii97ACDjUZSkZ9bqxEw3Sdp6kzTqQJhO+hrn/fY89CdVK8XKRL56oX1uKWp17uRKGk8lSs&#10;SFLVAQmKjLm6k5Ql5SjJTtIAACAASURBVOmqROkBQ4XQHmklSR2pzPODjpdG8GfGSTQs4Z+M7bxh&#10;RziF7hRP5z4pm/PS7THTLDpe3KsJl0gK+VfXplEaipnetP+lRavTUQMVGXNNJjwq1VxReme/w9TU&#10;zLvIx0cDLQkA6DNnv1KbSjZHjUFyLBe8TckpfWfu60jhGktnQpYkcWwy58j+Qpny1AHMEUb+GZNs&#10;cIvmUmPm5z+I1qqPnWuzqvXx99l8uoT+WnJ6m4+/TxvvZW24Rs6+j0bGxzMlA6jS/V+dfHUjdYty&#10;a/VMRttnHZSpaVHqR9Ht+M27rPf36E1mwjrgKPmYJMmm9EC6tpmBFq2WyEwvXRU9Sbswq3PC9xU/&#10;fb0wNNxpcTskEsnOWCEPuMK4nRKJpC3aoL0o76hGiCSSHaFG3rzTLgieV6xE5NgBCbxxs987fJQx&#10;SVVnc07NFHp2vB8I64Cjf7Vn7vRIjAYenZcudVDk51ajia21s1IMUmi/ilSeEjNMMLIyNSw2ViwS&#10;hcWdUFBe2pXd4fEnCiSiMNqMUuQn7L7yuCk3Pv5kE8NL0y+RrEwNi5VIYsNEIpFIJD6lItG9T7TF&#10;eLaOD2vqDNdm3rjZ72XX1QMASFODH2XURVFjghucVbAqOrkdxnjdjxf7x3hScgSh6cK8nLMq4+kM&#10;VBnJSYnFRwKpH7oeHXM5Rb1yL6VY/eLX/Tn3A9YqKS8eM/VZtFjYq+2a10To+2H0WWolkJ4VL/MV&#10;9mr1jrYgPSteNjl6MrPryJKvQo5/eC5zHjVvuUGrIw3a3gFMYhOiv5zGsD86A8GkuNeq6pToS//4&#10;BJ0VDtMZMMM2pPJUbOwJFahOipfvPlEgNqJVRGxOksHVaolIUgVVEkpF0MWJ9IUYaBjlqViRODY2&#10;TCSSHE3RhouQkmF6aXqKjimfTjEMOBHWE339zudcVGiq1Hg++8hE4Tg+MvtQeIAxzKQJxMvM0AUz&#10;jLRBqgaQrhs0P+dxjHvvhFLZIdpLo7PRBnFxvJV/wnoUh6ATDaT1HFrZS3Nwc+Yo5EoAuLI7Pt96&#10;sUQi2bnM5fLOuFMqUpG/G6VIJGEDc3PRYNoVWzI6bify8HadbAIAUkmOjtu5Uzydx5DblFdqG7dD&#10;IgkbUZGaUq3mz4he6mxi4R3D9M+u7I7P40yPY5QIAKSyykS4XSKJ8+beO553BQD4M6KfaIuVnN7W&#10;x97W0BRSXjz2ja+tDQBZcn7DHKHuuzNsXvc7Rw++tuM+ZcUv0WPpccMPOtiSOY9rPJ2GbDyfnfOh&#10;p4D5OLi29ma0x8MZsnB7+ktsi5bqbM6fwnF8ftAqxir1BAjCxtbvi7NSNQCQJee/SPD0IDv66hAk&#10;RwCC0PTedNeVnN7GWMsBAAj3SL22d5DJ0bntsz+MIy0U/+xoqxmzBOERVRyXkJzRA2Iyzw+Ek6uD&#10;orxKRQKAsqKM4+aEhsSVvAahRLIzVqjO3XVKRQJU74o9ZhW2QyKRLHWu2aUfN6reFXvMxDuGcdVB&#10;JBE5Ak8YF+vFJbTZdsmQdyiecS9Xs8ehr9MAgASVpXC7RCISujgpyitVAACqynKFk6uTbqE6io5U&#10;norb1SiM2ymRxM1Un4hLvQzsASeup9CLtueUF499l/BRoCVRHD9yCWerkiTVxRvXjvY7JCcBVOn+&#10;U01LW+ggE9mY6TtaigIJTemBCckZKhBE3UkTmsSXPIoWUJOXbMz0Hb02sfQxSSpT1Cvfpky97AR1&#10;JPlYfefQe4fn75Wq2aT1HNpyPKS67IoaPVTCaaY3994dJVN9oDEEZGV5Nd/VkUuAzuPkc7n6upLj&#10;4u3FJQAcZs2wqCyvZCtRpZSTzrOncqkSpZeRinR0deAAcJ1c+a3X+JfosbQNMvnqxmtUcIyZbrng&#10;7XNGdSvX1t6MVRpt0Tw8HMJj7L6gdMI9Eg0mnq6hZCy9dWzfHMf8yg9aZegukI3nj3Jme1gSAALP&#10;uF1n22pw2XgKvdB6WXJ6W8QU97bdBWCk4Uw5vHGz/2L4YZPf1Lwyjd6HY+yZHZ9rxTHcwXpKBKHp&#10;vekY8pMwViIzfdQPB39awzAvCPcFKeqVK40EfjHtwsHNGWkSVWW5WjBSM6MtvL0dAQiel7fzz9LL&#10;CrKyvAocXB04AODk7c1VNDLNTFKpVIKD9zQL6mpZleoJlg1/RnTMNAtjOo0A7iAeAQDAt0bSSGVV&#10;mWoEqoCmUANFp6woU/HdHLkEAHfqbGdSrjQ2FBmRIdXZnFMRU9wBVHU1LdGrg7gAhPuCAz7ncy4q&#10;mAYuP+hgc9QYwjrgKKnZ8uDZGg9/yuq/mZO2SMBB4ZD78RobF5mVhPVEX7++oInMt0Hai0krS5pK&#10;ybB8L+9ETro4V6VWyJX8GdGh6r1Mt10pZ/FpCL614eLDs3jCggSgvKMdmlwe5T+xSmOFufvF9Amo&#10;dOUBv/7+Xy9uY/SZKY3WdHpbSgwNyA3O+gUlnhn+ydtapWksve0INO4Cw0hQXjx2lFpjxojluvtY&#10;rcEbN3tiTZ0KpIViga3VU7hoRhouLRT/vHaUCUEQnEGBR49o9wzO/FiHPvCDDpIkqb5zaLZ22dXZ&#10;2WJuywEjNvLEYyP8oC3MIG2rGCtRk64u3kj0il8dqG9fByXv/HOe/qYdpiM4uTpVlleSyqoywsWR&#10;Mnz5ljyDjFUSFNOLzVGCQsVctBSNSuojwePxwNgwdlgW614sDtM7lqKn01D5yAQneI5u3Ht3lKSy&#10;ouyuiytT67MqOlKRpwlF7qogddddJoT1RF/hF2elahSQ9xRwAOp/OtJCXacsaVn9MQPFTJ+x4oz+&#10;xIh4UNYxQrNWNvREo83Kp5L2gtLKW62Vd1Qk35IHcA+AK4wTe+n6W85Lt0sAAKolovhTceJ3LfnQ&#10;thNGyiYFgAUAKJqURpZU3iAuIdd8VinlJFi1SXKb4QYl78weZL3B9s81Ag7hPnHN6E3nkoMDtbFH&#10;aaFYIJS1cQGlUaX7h5tsyaLluE9Z8XBLnQrePMOertXghPVEX2HYWemnAu3SqDqbcyoiIp1ZAOG+&#10;ICV52Ip9H9H1TA3OSSx9TK8rCcSmQwtHB1o+ua6E9UQfdXjhQecNc4R1lkQHo+mKjC0b5qQqKetB&#10;kTH3nX3FgVFj3KesuD/hrDRqTDv2rgn3SJKMbFtebtDqSJNx6xOi/3z6cvQLvRRl5RFgW6frwRPW&#10;ARExVlMTiA87WACGgnByHbGr5Bv+XY5bKN3VCrkSHCyYs57gz4w1dpaEb80DjcFEKpVKIPU1N10W&#10;zytO4gUAivyEuFTejlBTQ51GKmsYd3CdXPn55ZUj1UonATPqCDw2RcdxWdK20yhcW3uzladLJqi3&#10;+X9dJgAAsHndz+yO5qqqrqYF3kKr0U3mbWRJ0th1y0rJaAEAWZL0yhZ26Toul6z+GAdY508bpb2g&#10;GPXSruzeXc2f4e3AQSECtHeF9kVTqtW6m588LpegXXUAuLI7vJVTG+qKcrT3Rvv+BnB5lsSVYwUq&#10;ALIyL1c1gI5LdBaEdcD29DlUEFkQmt47yHYdZYOr0v2nbklYHfjUb6bnegp7MSJgqozkpD72tlyj&#10;6Tr3Bq2OpCLpAAAowr5IoPeAuEHJOx/HxCAjjiw5L+71KWMH7qm2ALm29qXBQZ92xpkr/bNbPFtH&#10;FPQg3Bfsn/WFhzbQqspYHWZogXYcwj3yUtSuqJi7HRc1OiZ7zeFQQ59vdEz2hzHrYjj4BH9n4eDm&#10;XHM87zFzdqMdLFJZVaYaIBjJJ5xc6UNqivwEvRMiBI/Hg2q0N1aZm0tF//TRO3/Ps+Cz6jS9u3gu&#10;bgMqUnZfsWdGHQHAUNHxXNwGVuSeolJa//8EtK0+Js5NOA61mmtrb4YUEVny1byjE4Xj+IS1jdPj&#10;9WgTAR30V2oFqDKSk4xKt7JBu2Uom942NhutSnsx0fHSSEWeWJSHPjONI+elMTPEcSJRCgBYeMcs&#10;ceCAw9IyUYIolwSAkWE7HAGA5yVe1hgmDsvR3DsSKln3yYA/ksgRiSQAFt4xMQ4cAOBb8Jpy4+Mh&#10;ZgaVx3lpzExxHKrMyLAdXlyCZNvIUOQnJCinte+0Lj9o1ZrgCSuFnpmBFvygg49tkziEZj7MOShv&#10;1g896fPwcAjvcAj9tc+c/XWZ8/hBB2/DXB6hSX814RIKbRlLZ0K4R6rrM32tTOeCGuVpydTPA5rF&#10;+NixBQCawxeZjFHL9RR6hby/Z3XguwCwdpTJWuoCw5PT4j5lBcRJqanFyvG5Vpy56CNHePBO9gS2&#10;hv/0ea/sIxPnbNHKIdwnxv05IfnQ4sxAi+CsXzwzdNquzhoDAKSefKqIp7ckNIyOyY4XT/jhCblY&#10;SgzQzyMITRdajlvv+Sh6kG56VHFczFgcfew0nFydCAWfuQ45WsjEIhFQsx7AYVns7NjY5SIAAK4w&#10;bpnuzg+6Gi/KBQBHkYTdmSN4XstmJMSJRKBRTRbAptNIpd5djgLu8XxrV0cDaXqKjgCgU+hqXNkd&#10;nm/1qeG/JBHuE+PhpQ1+Ph7Ms83+w9AESSx9HGhJAAii7qT5DupFgJroFV/yaB4fVPtnDRtFxABH&#10;mFG0/b2xP9YDcK1tnB7Pd+8NxT8N0Qi3DsgurueMMlmLNJKBkqHqsMBQ2kDWrC8gBEk+U6vT2JPG&#10;YDB/N3S1geqkOE7u8+USB/yTRn9T6J8txi+XwWAwLxaqk+LlKYppy7B1i+lUnrWXhsFgMBiMIdhL&#10;w2AwGAxGC17SMBgMBtNDwEsaBoPBYLqfjsQbaUw75d3YGAwGg3l+yNhztUvlBy0e/uD+HxUl91SK&#10;B50ikMvv6+I+oG//lzoop5VfD8FgMBjMi0fGnqtJSV37P9SRkZFcfl/HEaOcFzh3isArV65UlJRO&#10;mtbRX4rCgUcMBoPBPDUqxQNn585ZzwDA2dm5Uxw+vKRhMBgMpoeAlzQMBoPBdA5k+X/6U7w68LO2&#10;/ZR9Z4KXNAwGg8F0Aqojoa++V7Hn2i/379+/f//+9R03JpuHHFU801/z4DgOne84dP7H+b90mkhF&#10;+eqhx57067GI306uDHccOn/czhvM1OrtEZ1fK8wzgaya6TImCP2NWu3Z3F451TuDO3J7m4rYHsE6&#10;wKp3BqP6f3xiqMFF95RRQS5jglxG+51SGp2oZNXMCRI35i17q9r69h6yamZXNxyjx7283Y7D2qiy&#10;nk6snmbr2ZDynIglOTHfpvnwNb/IzPXbsHvmxbySZ/rSbE7VjbTKQ4HffvRh22ddK5CVBY4Tvzzb&#10;Nt+PrCxae3rKgRtpF8OYuqOu7KawENUqYn8rigPzfEKqH3xVlFFRVLe4mOej1exPh0NYemnyWfPO&#10;rZmW306uDJ+/9Z7hBbJq5rJbilNFGRXZdx+vH6k3Kciq125FX64oytgT8pJ406RWFp7/7X+zfRPq&#10;Z/nL7bgL8xzSdOfmkzP1IO6WnDgj3DlvJFP7D/D/qn6fD/1a18ub+3NRTPKLy52w3LDCAQDCyS4c&#10;TGtlv5KVBcg9om0W2mGifaZ7ebv18jCo21PyxunN7G80AEX56qELHYfOd7T7zyklSVYWOAUeAnXO&#10;PLv/6K5btkv+M0ajy4jBlrx2vmoE07mweQ/DTq4ONq64S9zmE3/c/L9mcE8ZFfRvyYyPRgeNdJ/+&#10;A8C9E/7IDaK/og9Aff6+eibDyaMcozEaX4eZv3pn8ASJG6oJM0/r3Mu7aLJ2dTjbf7AQjnmtLKWE&#10;Y96m6Rq7+6W3/l/rK+6O5XP0DDKtCzva75SSRF+RL1i9Mxg1fGpir7+kPC+Dhtw74W/gNbqnuE3v&#10;dN/ib8xvJ1eGU35VXcrQxXur1GRlgduqopPbP0TBJI3206gsTZCJNaR0L2/3/K33/rslkcpclzJ0&#10;McqpbyfRWpehVDusiruBhp+KXn578ACj1+9lLfC9uqf6/v37v3wbG//u/C4KSHIAgKys3Q5/2Vn1&#10;I5ymVt1Iq7qxLXHK6a/zfyErC+Z/OfbAjbSq8x94AsfOqt+9vN3TC4cX3kirupGW9sGlMH232jZ0&#10;+VtGCqpLmSgx/fzzqhtppz/rE+lx/KrT1NObxwBHeKD2X14G61b19ginuTeTzs16pwvajHkqkOZ1&#10;//p/J7S6Hi0hTsr39y9yNOaSu5elkbTev3izZW1x5bqon7kn/GcWNp8qyqgoytj7fr9widuA6TIR&#10;2besSg0wrLyw96SoH0c45O2ZR1AFvX5gwY8VRRnl2/9ruEhQNXwzpvSP9dnpFUUZxuujZcDM6V68&#10;J2SrzuGeJx+4sUhzTxkVtOyW4qiorJXbSfWDvTv/YHpyZNVMlzD1V0UZFUUZBZ8S4k2TfnHMK9/+&#10;38J1b35fPXPx/j8Sc/JHOOQVrP3TVKA8ZdCQAdOzgu+4uIwJYoQ0S5bk/rFv9BOioJgO8qhgt3LM&#10;51U3Yt/fsukzwq/qRlraisZ1ORoP7N3Pv6hiCykNmLk0beWAf6xaW1X7Ly/ef0+u3Pz1qo9Rzq2B&#10;2/SfF0d4gFK8SKl2WBV3M6Q8J6S/OXLI+IsO3wMg5Zdyj4+b6c4FAMI1qOsCkqaOQ+cDwLuff7HI&#10;kaPxnAAA4B/D7oGlXuYH5aerH50qmlSwG33vPfXnZhjalugQWVm7nRiR5NIfAAa4OHmqi+VKspWX&#10;KTuEb64cXeA0cSucX2m44GGeGfdO+L+3riWtJINhW7injLK9FV1RkXyD9XgRwem7YEwQAJiOVp4Q&#10;lQG4A8D4SXJzuDF1+rCTq3sjLwQAAEhTwf81w1m3+a+vLB21iPfPwuJfFyZrJyeptCwsJee/XwrA&#10;IRx/Xqa2lStJw3+EQZc+9Q2Wbz/QliXtiZBVMxcfICdF/chmUZUsKS1x2xk8fbXniVZDoxyHvF1D&#10;gpNOKND7Gb8v+SfBIRdoGg6kuo8CwNwxb+/7wYuWk8t3HHjiKusQll4RNuzkaucJEvgOLai8M58X&#10;A1k109XHH45m4ZnSJRDOljwCwNzS6+VbVNofN35uBsY7b53swskjciUJrI9AcePMqZaFi4Y8Kec/&#10;Xac4/FH4czMMfbXLVHHXMfj1Mb+fbLgHggEAhKVw/30hAKiOhDqeBACApjsneo1Yxe/yIWpadSON&#10;+lyXGnjk3c+/2DTD9OTKNRsACKcxiVPWzBuaAwD/WLU22dHkJMA/Vq3V3frqKp4wSjDPhAHTsyos&#10;Z7qOCTIVKCkNXrKk9NeTq11cEkcuZ1tCSPWDtJITrbjXr4T8+J2ui2MuVLnMHpAK/UyiK9rll5cs&#10;KS2ZfcJ/avi8NAPhT497qugfpqOVkdONWr4j3H/78+s+CoDWlYhD2E9lo2x3mcByAABg9CHNMPkt&#10;AIBa+TBwfIKhXb0zePEB8pWQW9oGKid/5DPwO3i0Hq9nPYqfnitV3EYGuk+fvCT0QLjfhyPZjDOL&#10;QdP/PNqgIEd28arGKFvx83VQ21n1A2iWn/odANCHlZn7qjQnOP7pOsXhv//5hoojf9n2cAfhZBdO&#10;fl9YcR8A7lVUnuW0sklWl7rjJlCOHd5L63YIx7yKooyS91+Zrt1Luz4tOb2iqJL3dchTHoK47jrp&#10;0f++HnRKSQIMO7naXzOEeGfen99P8vUfk0bW6hTNk08aRaSVjgIAsuq1XZxHljziNcvfqevuZWmM&#10;UM/0rD3z0O5dh6je+fouzqO4jwsNlyuyaiZq7/cl/+zl/pBveLM+JaGS/6JPI9x/+0vKO16lBoDq&#10;ncHUvuA70SW/7jt69/E6+9Zn070T/umDKiqKMhgLtnuK90sLizMqio/g9ezp0eyWAUDTnZv/WDns&#10;Hfin5dA+6Brai2m7rCcoK/7QyV5m+0puPSnnb+Wnq18a+pq5ornrVHHXQVgKN6cImZtkZPl/7JZk&#10;U1fHes/SBBvJ8oyleZogZKfD2CHnu85faT4/YOFWwvmDfzn/d+v1H8JGAMDWgIVbAQBgZea+RTOX&#10;pt2JmD9hQSTAu59/sekpJpLtkvOi1RM/cvxIDYRz0vlZ7wCwHDgDICvvXb+R6jj0DwB49/Mv8Fx9&#10;TiAc80od9dKuT0u+/rT/2jhgetaeO8GLfYM/BfBce5keQiPcf3uFUBk87uvTkvvJR73psv9NANBE&#10;53g/Jrg7ayJ4JvAKUM4KAUD+sf5ooTm0f8ygkCMQvT/1Df7UwK+qkb98df08l6cpiHDM2zMv+DIA&#10;4ZhXsNZ/avi8HQCvhNz6zpFz74T/1MRe4Tvz7Lmc998PXoyChyPvj1nP8xoT5Ln28iaGmzhgetYm&#10;fdklSzrojv6tsQ095OeElBtHeOD6UABw8AlwnbjRcctTWGnffvThtx8BAKzM3Kc3ekeMnvTfwETH&#10;LbAyc9+irRHyoesct/zFmhPUOcgD6z11aUHYUADoSlXchXD9Un9xz3n/7dcWg6YPY840U07bAP+v&#10;shv6O/Rf/Ail+3SNu0YwAo+G/HZyx1XBcndzgOrtER9wljxXfi4Gg8F0H7+dXLnm/LsJm2a82hEp&#10;ZGWBU9AfB67PbjXk/nSq+Nn8bDEArFmzphNlbtiwIWjxcOjYW2Za/SV+xY0z/9m99j8SAK0hg8Fg&#10;MJhnClbFbabVJY3vmnxj37OqCQaDwbxA/HPa1u3TOiyFcJpadf1JmbAqbjP4Nx4xGAwG89Rw+X2v&#10;XLnSWdKuXLnC5fftuJzW99IwGAwG8+LxQr/VuiN7aXhJw2AwGMxzREeWNBx4xGAwGEwPwbQj6yEG&#10;g8FgMJ1F9c2vOygBe2kYDAaD6SHgJQ2DwWAwPYTnfElTpfu/ukHaVS+LY0WRMdd8XVGrWaQJhO8h&#10;eef+qJoq3f/VgENNbb+BLEni9E6QdmolXhRab/sL1DNkY6YP4dPZY6mDaId3O3qSbMz0Me2Gzn/a&#10;qj6XPY/pBDgJxMsEQRAEYRZwAL2+RpExl6CgEqV0Nib0YkM2ZvoQJnpyMJ1KN6zuPYzieCtDo6E4&#10;3spwPBtCliQ9lcHRvZCNmf4Ms0yRMfc5GTnd2I2sTx/T8+D8cPAnkiRJkrw968Reaty/mnAJJf5v&#10;lZzfO0EKgmjyd5IkSbI0Hl5KLH2Mrq4RcACALEl6JeLPnaQm8X+be4V1h5n2gsMNzvolM9Ci7TcQ&#10;7pHqR9GCrqvRc0wntV2V7v/qd153SIoJpwYZ0XqqjOSkvJyznW6rEdYBR8mjgZad/PutyovHsuPP&#10;0nOw7seLm0+XtENOZ4+xrupGePqqdlHPY7odDq1G+UEH0RLFhHCfGPdnVV1r7rl0/ReWdZnzbiNr&#10;18QnkzMnu+6tzWyxO9oipj05siRJYyGbaIMA2kSCN+/I/VZupx1KNtdQ61nSEQkUFck4GIjSGfpL&#10;m9ki+BBrOxnO66gYjrZD2lIrpheL7GUU3kQ5N0jVSAiqD9NvoLulOH7kvCP3144yQfmRQJ126co3&#10;1tJWeozV1UZySmWHfAgTKh6r7StjZm9bHjSzOIIgkHC98BEVBJYmEL6HZKUJxMtmAQeUMp22M4MK&#10;zHvPJHD1OnyMWH54riVdbUXGqjsRP39ikYWqEXCoaXSM7F83PzQMRpGN548Sq9eqw/cywhK+AQeK&#10;MwLpQukGMvwhlo5CvkJxvBVh4oNaxBz5ev3G/kRKkswCDqTH8w2K01L340XycSU1baWF4p8f1tTR&#10;j5vuMb2u1hveemPMsDlPG5th7UaNBO04t2KOB8M+0b+RZTqwTHyDpy/V7XlVuv+ruuWq0v1fTTyY&#10;gUrBkacXCdKApvRA2ksjydJ48DkoUzO+ar00kiTVxRvR16K49aUkqb5zaP1BOf2VSVGc5ZyDcqqI&#10;xIMytbp4I3CESLi6eCPRK75Uv0TlAb/+lHxLqlbKA379X024ZFA3Y9D5SfWdQ0LgoGqo7xwSgqZ0&#10;3boxm081884hoUk81SJtuW2pld696xIuoVJe9vdZTxWKbp+j6TpaJrNbtF2hdwk1Cl2iG2WkpW3s&#10;sdJ4eIl5r1/CASXjEqMsDrNKiDY+aGb/M5rPbCb9uTQefHz8E+gRpRWi2z+ap1y8EQCQkKb0QCqD&#10;TsVIUnkg/oCSVB7w89V7WIyHom1RYulj5sDQ6d7ijf3jE+jH2mfOfqXxjiqKs/Tx96E7zfggTNR9&#10;TIwnwmgdo/lMlAf8+q+LX8esXgJosjFqSBbFWaLPxoa30VkZT48Hg+rpiHpCN+o+EZZ76RqSjHnB&#10;OqHYukI7JNjL0vQ8M5vOOKSK1s5NTFdTdSOt6kZaRyQ84XgIWXJ+wxyhh3H3XFmntrVCV3eMIohX&#10;Iv5crHH7qpm+HdmYuVnsJhyneWkiP2hNoCVRcnrbq3EfId+fcJ8Y9+f6s1I1a4no9u0LRwMAADdo&#10;deT9+LNSGPy637nwfcVPWrW5nkIvxtdZqBqEtY0TnKyTkQDSQrGArht7My8e+y7WUy+s0cZalez7&#10;iHGv4NOoMegTQQgXPynSSHdL63X7Zk7aIgEHAAjrib5+53MuKoy01KZtPSaYFPca87vvwiD0tj5F&#10;xpYNc1KpsgIi4vh6Ea22P2jdErmeQq+8nLMq4HoKvZBMsvF8ds6HnprIwQmXj9YahpWUdVUvC21t&#10;KAm0L0L0ikc38sbNnv1nJVuYob6esOECwAj9wVb5Y51uTulZ8TJPAYc3bvaE2LOMiLqme8HKZmIc&#10;OTlqDADwbB1/z6mrb7Wjzo9YbRgOYe03xnWdJ0K3Dqxs2FpX/9MRjzcWTrI/elYFUHJ627/fXWzr&#10;h+ajNDU4J3q15mm6L/z8vcNHz8lJ1uHNRJGxhTErucHRwbpvb9QfMGywdKPtm+Oy3t9DdylhbeP0&#10;eH0yI3ZSKP5ZW9spK+7Hn5Uan1AG6E18dsjG89lHJtKzmBqHAAAzhZ5cAACurb3ZGf1RgXlOYV/S&#10;fokeq4kSTXh0LnNeKy8f5dly6mRoRi0vJRUp6vp6zRUHW72F0MRJPwVg8pu21Eeb1/3MAEBZV2Wk&#10;qONzrTiaeMLoT1DhwVnXt1bPNBYBo2NBFsGHmIEX/WyN9ZXwhINPdT9e7EitGM3U0sfetg1vddV0&#10;S+swRHFt7VvJtn81jAAABP9JREFUz229x+jo0xixXDuHdR/cw8MhPCpENUYsZymkbQ9aD56t5gWj&#10;tMrT1bPTKctJ/66HR46ek5MAqrM5p9rWpZpq2JD1KgD4Puec7pLgpPuwFBlbvkjwFKCVKWZXcpuP&#10;GBjrKNbBAMDeb+xPpFXIxvpKE0dbq1Ge7+SdkynqakSeAr6tfSll6AAKXxMEwRkUmMMBaG14a2Ht&#10;27ZXj7Ub+UEH5V9dG6WN7Amiye/+f3tXE9pEEIVf1j/Ek6C0xVhs/QFFFDwYoxZTSy+KYCmNJvUk&#10;Fi9FVAJFq6mmVitqW/UkihYksfEn7UHBKgahNJt48VD0IGKCSVsD6lEETcbD7k5mZmc3a3Ixdr5T&#10;ITuzb743b+fNm2+3Gz31REGV8Lt91X4tETLkUGHAWuAXQDCP56FAhYK/pBUKLMVOXG1OV+5aSJs0&#10;1d6Bta9GZlA6PCjtYhvmOMkyEQapT49/mN1p3jmyqqAZVtX+6Hv+88gvTydzBILky0uGVuCShekg&#10;yoA1q8pI8YrRAgAARNxmk1Pm1xsyNhvybPzUiRBSKi1G7Zmq7Dd9jlySo3EqY1vpam0ZjCbyyY8T&#10;vman6VjA5uya7HnjsUs2W3WHdOO9YcKuR9Xu1U/vJpZ7B9oe2ufj8xL5XqSe2q9no6PjOMPb0TNt&#10;Xd1QnCgGOt4seoRFJvW8tW4VgLN5y5N7d8c2NzoA6tY0aC7YS5U0c1YlEvq14W/MM6SxxvsAoS+3&#10;88eOqbmC4yz6mY/1dzf0JQAAnmkZM0AmNaY9rkwCqpTAJ5g3TqkFKgMSztZL1dc6uk9Mb7gwud1/&#10;WknBDu+c6Kv94KMDmC6IwWzo0sg0wpUEAJgNDfUs6FbqEkoxhG5+wOe/tUc7MUZyPEH9igtrBeCp&#10;idLh6NQ2kwEwtnFBmvq3VtFtE31FXnqjgOTXuH4FAFzdGskYkocPRVzmRVQwYAyn6kgejtgauQ1r&#10;vMePn23CkgQ5ztpj3dF0u2x0dFwrMVV5T3ZdeXFRqVOZDwSlw9fe9SvPrx+m5QQF5IJU4x2qveoO&#10;S+4IyinN8yHP9XWD5CMeycMd0g3i3Ch+6iG7q+OiKFEMuLxZ8Yge8subyo7K5nRt8vduaXaCsp2d&#10;SmbBcSS48PDJoKo0ycTjGQQG05sEHZXZYG8wazJhdGtzMRp1lT21oLq16fwybc5nQwOXl/p3O1hr&#10;2YAyCXxuOkIzn7jTPqrVG/mIBeyV8tbjHEUAFql/SS0X4zPIQB+B5yIjD1F3J7F+3CHvvBoxqRw+&#10;8p0JHtS3InsD7SScygQlLHZQjecZrF6/2H3/iyY0oCUJ5FgKXRn0VjCVMMCqVeSIsGyBvgslD+GS&#10;qagMcLfkeXihf6zC4I/UnDH1V1Lkoj+xx2aQfizB0WQ/AEAfv8cDsMhYo8RKYxjHUczoeKDNprYX&#10;OgkARxegiBTIbkmKdLdmiTIWKXB543nEcHQFm3GEYpUWaSQ5wfCV3OltNBxtCBzz1P4l0ipDGrEl&#10;em9q1xc4IWesPqAYoRDQga/3PndiMPfFNpOKrcnzK4wfcQLlonx5iA0h8f78v4VYwL5PChevU1U4&#10;UDrcWht2Z57wCl/ZYNv6z76vehlFqR0KCAhUAJTPFot/LiPwX4HWOpojccGtvTOUSY0t4CgsBAQE&#10;5g7EkibwbyEWsM9b/aHrt6UvQSA5+RaOKsJCaWcilDwzNz+nIiAgoOAPKLem3mwAzMkAAAAASUVO&#10;RK5CYIJQSwECLQAUAAYACAAAACEAsYJntgoBAAATAgAAEwAAAAAAAAAAAAAAAAAAAAAAW0NvbnRl&#10;bnRfVHlwZXNdLnhtbFBLAQItABQABgAIAAAAIQA4/SH/1gAAAJQBAAALAAAAAAAAAAAAAAAAADsB&#10;AABfcmVscy8ucmVsc1BLAQItABQABgAIAAAAIQC2/XNYVAQAAHUPAAAOAAAAAAAAAAAAAAAAADoC&#10;AABkcnMvZTJvRG9jLnhtbFBLAQItABQABgAIAAAAIQAubPAAxQAAAKUBAAAZAAAAAAAAAAAAAAAA&#10;ALoGAABkcnMvX3JlbHMvZTJvRG9jLnhtbC5yZWxzUEsBAi0AFAAGAAgAAAAhABLHYU7gAAAACgEA&#10;AA8AAAAAAAAAAAAAAAAAtgcAAGRycy9kb3ducmV2LnhtbFBLAQItAAoAAAAAAAAAIQC1msuCIgQA&#10;ACIEAAAUAAAAAAAAAAAAAAAAAMMIAABkcnMvbWVkaWEvaW1hZ2UxLnBuZ1BLAQItAAoAAAAAAAAA&#10;IQD57wmE10UBANdFAQAUAAAAAAAAAAAAAAAAABcNAABkcnMvbWVkaWEvaW1hZ2UyLnBuZ1BLBQYA&#10;AAAABwAHAL4BAAAgUwEAAAA=&#10;">
                <v:shape id="Picture 71" o:spid="_x0000_s1027" type="#_x0000_t75" alt="Headings across the top of the table read &quot;Start Code,&quot; &quot;End Code,&quot; &quot;Status,&quot; &quot;From,&quot;  &quot;To,&quot; and &quot;Entry date.&quot; Under each entry is line for the description of treatment.  Examples include &quot;office consultation&quot; and &quot;assessment services.&quot; Next to the description of treatment, the &quot;Type of service&quot; is indicated. Options for type of service include &quot;Medical- Vendor&quot;, &quot;Out-patient Hospital,&quot; and &quot;Vocational.&quot;  ." style="position:absolute;left:1008;top:193;width:6876;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7qxgAAANwAAAAPAAAAZHJzL2Rvd25yZXYueG1sRI9LawJB&#10;EITvQv7D0AEvorORILI6iuQBEi/xicdmp91dstOzzEx08+/tQ8BbN1Vd9fV82blGXSnE2rOBl1EG&#10;irjwtubSwGH/OZyCignZYuOZDPxRhOXiqTfH3Pobb+m6S6WSEI45GqhSanOtY1GRwzjyLbFoFx8c&#10;JllDqW3Am4S7Ro+zbKId1iwNFbb0VlHxs/t1Btan1fH9fHotyk3dDb6/wof3g8yY/nO3moFK1KWH&#10;+f96bQV/IvjyjEygF3cAAAD//wMAUEsBAi0AFAAGAAgAAAAhANvh9svuAAAAhQEAABMAAAAAAAAA&#10;AAAAAAAAAAAAAFtDb250ZW50X1R5cGVzXS54bWxQSwECLQAUAAYACAAAACEAWvQsW78AAAAVAQAA&#10;CwAAAAAAAAAAAAAAAAAfAQAAX3JlbHMvLnJlbHNQSwECLQAUAAYACAAAACEAm5q+6sYAAADcAAAA&#10;DwAAAAAAAAAAAAAAAAAHAgAAZHJzL2Rvd25yZXYueG1sUEsFBgAAAAADAAMAtwAAAPoCAAAAAA==&#10;">
                  <v:imagedata r:id="rId131" o:title="Headings across the top of the table read &quot;Start Code,&quot; &quot;End Code,&quot; &quot;Status,&quot; &quot;From,&quot;  &quot;To,&quot; and &quot;Entry date.&quot; Under each entry is line for the description of treatment.  Examples include &quot;office consultation&quot; and &quot;assessment services"/>
                </v:shape>
                <v:shape id="Picture 70" o:spid="_x0000_s1028" type="#_x0000_t75" alt="Headings across the top of the table read &quot;Start Code,&quot; &quot;End Code,&quot; &quot;Status,&quot; &quot;From,&quot;  &quot;To,&quot; and &quot;Entry date.&quot; Under each entry is line for the description of treatment.  Examples include &quot;office consultation&quot; and &quot;assessment services.&quot; Next to the description of treatment, the &quot;Type of service&quot; is indicated. Options for type of service include &quot;Medical- Vendor&quot;, &quot;Out-patient Hospital,&quot; and &quot;Vocational.&quot;  ." style="position:absolute;left:1227;top:294;width:6255;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5xwwAAANwAAAAPAAAAZHJzL2Rvd25yZXYueG1sRE/basJA&#10;EH0v9B+WKfhWNxUMmroJRSiISsFL+zxkp0lodjbdXWP0692C0Lc5nOssisG0oifnG8sKXsYJCOLS&#10;6oYrBcfD+/MMhA/IGlvLpOBCHor88WGBmbZn3lG/D5WIIewzVFCH0GVS+rImg35sO+LIfVtnMETo&#10;KqkdnmO4aeUkSVJpsOHYUGNHy5rKn/3JKLjSUboNfm2Xn9P1Rz+k88NvOldq9DS8vYIINIR/8d29&#10;0nF+OoG/Z+IFMr8BAAD//wMAUEsBAi0AFAAGAAgAAAAhANvh9svuAAAAhQEAABMAAAAAAAAAAAAA&#10;AAAAAAAAAFtDb250ZW50X1R5cGVzXS54bWxQSwECLQAUAAYACAAAACEAWvQsW78AAAAVAQAACwAA&#10;AAAAAAAAAAAAAAAfAQAAX3JlbHMvLnJlbHNQSwECLQAUAAYACAAAACEA37qOccMAAADcAAAADwAA&#10;AAAAAAAAAAAAAAAHAgAAZHJzL2Rvd25yZXYueG1sUEsFBgAAAAADAAMAtwAAAPcCAAAAAA==&#10;">
                  <v:imagedata r:id="rId132" o:title="Headings across the top of the table read &quot;Start Code,&quot; &quot;End Code,&quot; &quot;Status,&quot; &quot;From,&quot;  &quot;To,&quot; and &quot;Entry date.&quot; Under each entry is line for the description of treatment.  Examples include &quot;office consultation&quot; and &quot;assessment services"/>
                </v:shape>
                <w10:wrap type="topAndBottom" anchorx="page"/>
              </v:group>
            </w:pict>
          </mc:Fallback>
        </mc:AlternateContent>
      </w:r>
    </w:p>
    <w:p w14:paraId="71160886" w14:textId="77777777" w:rsidR="00863DA4" w:rsidRPr="00A24FBD" w:rsidRDefault="00BE0184" w:rsidP="002429AC">
      <w:pPr>
        <w:pStyle w:val="BodyText"/>
        <w:spacing w:before="131"/>
        <w:ind w:left="147"/>
        <w:rPr>
          <w:b/>
        </w:rPr>
      </w:pPr>
      <w:bookmarkStart w:id="65" w:name="How_to_View_Authorized_Services"/>
      <w:bookmarkEnd w:id="65"/>
      <w:r w:rsidRPr="00A24FBD">
        <w:rPr>
          <w:b/>
        </w:rPr>
        <w:t>How to View Authorized Services</w:t>
      </w:r>
    </w:p>
    <w:p w14:paraId="71160887" w14:textId="77777777" w:rsidR="00863DA4" w:rsidRDefault="00863DA4" w:rsidP="002429AC">
      <w:pPr>
        <w:pStyle w:val="BodyText"/>
        <w:spacing w:before="6"/>
        <w:rPr>
          <w:sz w:val="27"/>
        </w:rPr>
      </w:pPr>
    </w:p>
    <w:p w14:paraId="71160888" w14:textId="77777777" w:rsidR="00863DA4" w:rsidRDefault="00BE0184" w:rsidP="00A24FBD">
      <w:pPr>
        <w:pStyle w:val="BodyText"/>
        <w:spacing w:line="261" w:lineRule="auto"/>
        <w:ind w:left="147" w:right="520"/>
      </w:pPr>
      <w:r>
        <w:t>Click on “</w:t>
      </w:r>
      <w:r>
        <w:rPr>
          <w:b/>
        </w:rPr>
        <w:t>Diagnoses &amp; types of drugs</w:t>
      </w:r>
      <w:r>
        <w:t>” to view what the Department has authorized for treatment on the claim including medications.</w:t>
      </w:r>
    </w:p>
    <w:p w14:paraId="71160889" w14:textId="77777777" w:rsidR="00863DA4" w:rsidRDefault="00BE0184" w:rsidP="00A24FBD">
      <w:pPr>
        <w:pStyle w:val="BodyText"/>
        <w:spacing w:line="261" w:lineRule="auto"/>
        <w:ind w:left="147" w:right="520"/>
      </w:pPr>
      <w:r>
        <w:t>Click on “</w:t>
      </w:r>
      <w:r>
        <w:rPr>
          <w:b/>
        </w:rPr>
        <w:t>Treatment &amp; services</w:t>
      </w:r>
      <w:r>
        <w:t xml:space="preserve">” to view all the vocational billing codes and worker’s approved treatment requests. To avoid unnecessary delays, VRCs should check this section before calling the Claim Manager regarding whether a code has been loaded. This is also helpful for checking if any fee cap exceptions </w:t>
      </w:r>
      <w:proofErr w:type="gramStart"/>
      <w:r>
        <w:t>have been authorized</w:t>
      </w:r>
      <w:proofErr w:type="gramEnd"/>
      <w:r>
        <w:t xml:space="preserve"> prior to any calls to the VSSs or the Department.</w:t>
      </w:r>
    </w:p>
    <w:p w14:paraId="7116088A" w14:textId="77777777" w:rsidR="00863DA4" w:rsidRDefault="00BE0184" w:rsidP="00A24FBD">
      <w:pPr>
        <w:spacing w:line="261" w:lineRule="auto"/>
        <w:ind w:left="147" w:right="520"/>
        <w:rPr>
          <w:sz w:val="24"/>
        </w:rPr>
      </w:pPr>
      <w:r>
        <w:rPr>
          <w:sz w:val="24"/>
        </w:rPr>
        <w:t>Click on “</w:t>
      </w:r>
      <w:r>
        <w:rPr>
          <w:b/>
          <w:sz w:val="24"/>
        </w:rPr>
        <w:t>Hospital &amp; surgery decisions</w:t>
      </w:r>
      <w:r>
        <w:rPr>
          <w:sz w:val="24"/>
        </w:rPr>
        <w:t>” to view approvals for an overnight stay for a procedure and/or any outpatient services authorized.</w:t>
      </w:r>
    </w:p>
    <w:p w14:paraId="7116088B" w14:textId="77777777" w:rsidR="00863DA4" w:rsidRDefault="00863DA4" w:rsidP="002429AC">
      <w:pPr>
        <w:pStyle w:val="BodyText"/>
        <w:spacing w:before="5"/>
        <w:rPr>
          <w:sz w:val="25"/>
        </w:rPr>
      </w:pPr>
    </w:p>
    <w:p w14:paraId="7116088C" w14:textId="77777777" w:rsidR="00863DA4" w:rsidRPr="009A193E" w:rsidRDefault="00BE0184" w:rsidP="009A193E">
      <w:pPr>
        <w:pStyle w:val="Heading3"/>
        <w:rPr>
          <w:color w:val="397B67"/>
        </w:rPr>
      </w:pPr>
      <w:r w:rsidRPr="009A193E">
        <w:rPr>
          <w:color w:val="397B67"/>
        </w:rPr>
        <w:t>Conclusion</w:t>
      </w:r>
    </w:p>
    <w:p w14:paraId="7116088D" w14:textId="77777777" w:rsidR="00863DA4" w:rsidRDefault="00BE0184" w:rsidP="00A24FBD">
      <w:pPr>
        <w:pStyle w:val="BodyText"/>
        <w:spacing w:before="67" w:line="261" w:lineRule="auto"/>
        <w:ind w:left="147" w:right="520"/>
      </w:pPr>
      <w:r>
        <w:t>Workers and their VRCs may work with a team of providers including behavioral health professionals, ergonomists, physical therapists, speech-language pathologists, occupational therapists and their assistants in addition to medical specialists such as surgeons. In addition, the worker may receive services from an activity coach (also known as a PGAP provider.) If the attending physician is required to make a referral, chances are the VRC will be working with one of these other medical providers.</w:t>
      </w:r>
    </w:p>
    <w:p w14:paraId="7116088E" w14:textId="77777777" w:rsidR="00863DA4" w:rsidRDefault="00863DA4" w:rsidP="00A24FBD">
      <w:pPr>
        <w:pStyle w:val="BodyText"/>
        <w:spacing w:before="7"/>
        <w:ind w:right="520"/>
        <w:rPr>
          <w:sz w:val="25"/>
        </w:rPr>
      </w:pPr>
    </w:p>
    <w:p w14:paraId="7116088F" w14:textId="77777777" w:rsidR="00863DA4" w:rsidRDefault="00BE0184" w:rsidP="00A24FBD">
      <w:pPr>
        <w:pStyle w:val="Heading4"/>
        <w:ind w:right="520"/>
      </w:pPr>
      <w:bookmarkStart w:id="66" w:name="VRC_Interventions"/>
      <w:bookmarkEnd w:id="66"/>
      <w:r>
        <w:rPr>
          <w:color w:val="397B67"/>
        </w:rPr>
        <w:t>VRC Interventions</w:t>
      </w:r>
    </w:p>
    <w:p w14:paraId="71160890" w14:textId="77777777" w:rsidR="00863DA4" w:rsidRDefault="00BE0184" w:rsidP="00A24FBD">
      <w:pPr>
        <w:pStyle w:val="BodyText"/>
        <w:spacing w:before="24"/>
        <w:ind w:left="148" w:right="520"/>
      </w:pPr>
      <w:r>
        <w:t>When communicating with ancillary medical providers:</w:t>
      </w:r>
    </w:p>
    <w:p w14:paraId="71160891" w14:textId="77777777" w:rsidR="00863DA4" w:rsidRDefault="00BE0184" w:rsidP="00A24FBD">
      <w:pPr>
        <w:pStyle w:val="ListParagraph"/>
        <w:numPr>
          <w:ilvl w:val="1"/>
          <w:numId w:val="13"/>
        </w:numPr>
        <w:tabs>
          <w:tab w:val="left" w:pos="867"/>
          <w:tab w:val="left" w:pos="868"/>
        </w:tabs>
        <w:ind w:right="520" w:hanging="361"/>
        <w:rPr>
          <w:rFonts w:ascii="Wingdings" w:hAnsi="Wingdings"/>
          <w:sz w:val="24"/>
        </w:rPr>
      </w:pPr>
      <w:r>
        <w:rPr>
          <w:sz w:val="24"/>
        </w:rPr>
        <w:t>Use functional terms instead of restriction</w:t>
      </w:r>
      <w:r>
        <w:rPr>
          <w:spacing w:val="-7"/>
          <w:sz w:val="24"/>
        </w:rPr>
        <w:t xml:space="preserve"> </w:t>
      </w:r>
      <w:r>
        <w:rPr>
          <w:sz w:val="24"/>
        </w:rPr>
        <w:t>labels.</w:t>
      </w:r>
    </w:p>
    <w:p w14:paraId="71160892" w14:textId="77777777" w:rsidR="00863DA4" w:rsidRDefault="00BE0184" w:rsidP="00A24FBD">
      <w:pPr>
        <w:pStyle w:val="ListParagraph"/>
        <w:numPr>
          <w:ilvl w:val="1"/>
          <w:numId w:val="13"/>
        </w:numPr>
        <w:tabs>
          <w:tab w:val="left" w:pos="867"/>
          <w:tab w:val="left" w:pos="868"/>
        </w:tabs>
        <w:ind w:right="520"/>
        <w:rPr>
          <w:rFonts w:ascii="Wingdings" w:hAnsi="Wingdings"/>
          <w:sz w:val="24"/>
        </w:rPr>
      </w:pPr>
      <w:r>
        <w:rPr>
          <w:sz w:val="24"/>
        </w:rPr>
        <w:t>Discuss potential timelines for return to work as</w:t>
      </w:r>
      <w:r>
        <w:rPr>
          <w:spacing w:val="-10"/>
          <w:sz w:val="24"/>
        </w:rPr>
        <w:t xml:space="preserve"> </w:t>
      </w:r>
      <w:r>
        <w:rPr>
          <w:sz w:val="24"/>
        </w:rPr>
        <w:t>appropriate.</w:t>
      </w:r>
    </w:p>
    <w:p w14:paraId="71160893" w14:textId="77777777" w:rsidR="00863DA4" w:rsidRDefault="00BE0184" w:rsidP="00A24FBD">
      <w:pPr>
        <w:pStyle w:val="ListParagraph"/>
        <w:numPr>
          <w:ilvl w:val="1"/>
          <w:numId w:val="13"/>
        </w:numPr>
        <w:tabs>
          <w:tab w:val="left" w:pos="867"/>
          <w:tab w:val="left" w:pos="868"/>
        </w:tabs>
        <w:ind w:right="520"/>
        <w:rPr>
          <w:rFonts w:ascii="Wingdings" w:hAnsi="Wingdings"/>
          <w:sz w:val="24"/>
        </w:rPr>
      </w:pPr>
      <w:r>
        <w:rPr>
          <w:sz w:val="24"/>
        </w:rPr>
        <w:t>Discuss job modifications including duty job options and schedule</w:t>
      </w:r>
      <w:r>
        <w:rPr>
          <w:spacing w:val="-18"/>
          <w:sz w:val="24"/>
        </w:rPr>
        <w:t xml:space="preserve"> </w:t>
      </w:r>
      <w:r>
        <w:rPr>
          <w:sz w:val="24"/>
        </w:rPr>
        <w:t>options.</w:t>
      </w:r>
    </w:p>
    <w:p w14:paraId="71160894" w14:textId="77777777" w:rsidR="00863DA4" w:rsidRDefault="00BE0184" w:rsidP="00A24FBD">
      <w:pPr>
        <w:pStyle w:val="ListParagraph"/>
        <w:numPr>
          <w:ilvl w:val="1"/>
          <w:numId w:val="13"/>
        </w:numPr>
        <w:tabs>
          <w:tab w:val="left" w:pos="867"/>
          <w:tab w:val="left" w:pos="868"/>
        </w:tabs>
        <w:ind w:right="520"/>
        <w:rPr>
          <w:rFonts w:ascii="Wingdings" w:hAnsi="Wingdings"/>
          <w:sz w:val="24"/>
        </w:rPr>
      </w:pPr>
      <w:r>
        <w:rPr>
          <w:sz w:val="24"/>
        </w:rPr>
        <w:t>Ask about progress toward treatment</w:t>
      </w:r>
      <w:r>
        <w:rPr>
          <w:spacing w:val="-4"/>
          <w:sz w:val="24"/>
        </w:rPr>
        <w:t xml:space="preserve"> </w:t>
      </w:r>
      <w:r>
        <w:rPr>
          <w:sz w:val="24"/>
        </w:rPr>
        <w:t>goals.</w:t>
      </w:r>
    </w:p>
    <w:p w14:paraId="71160895" w14:textId="77777777" w:rsidR="00863DA4" w:rsidRDefault="00BE0184" w:rsidP="00A24FBD">
      <w:pPr>
        <w:pStyle w:val="ListParagraph"/>
        <w:numPr>
          <w:ilvl w:val="1"/>
          <w:numId w:val="13"/>
        </w:numPr>
        <w:tabs>
          <w:tab w:val="left" w:pos="867"/>
          <w:tab w:val="left" w:pos="868"/>
        </w:tabs>
        <w:ind w:right="520"/>
        <w:rPr>
          <w:rFonts w:ascii="Wingdings" w:hAnsi="Wingdings"/>
          <w:sz w:val="24"/>
        </w:rPr>
      </w:pPr>
      <w:r>
        <w:rPr>
          <w:sz w:val="24"/>
        </w:rPr>
        <w:t>Ask about the worker’s reaction to</w:t>
      </w:r>
      <w:r>
        <w:rPr>
          <w:spacing w:val="-7"/>
          <w:sz w:val="24"/>
        </w:rPr>
        <w:t xml:space="preserve"> </w:t>
      </w:r>
      <w:r>
        <w:rPr>
          <w:sz w:val="24"/>
        </w:rPr>
        <w:t>treatment.</w:t>
      </w:r>
    </w:p>
    <w:p w14:paraId="71160896" w14:textId="77777777" w:rsidR="00863DA4" w:rsidRDefault="00BE0184" w:rsidP="00A24FBD">
      <w:pPr>
        <w:pStyle w:val="ListParagraph"/>
        <w:numPr>
          <w:ilvl w:val="1"/>
          <w:numId w:val="13"/>
        </w:numPr>
        <w:tabs>
          <w:tab w:val="left" w:pos="867"/>
          <w:tab w:val="left" w:pos="868"/>
        </w:tabs>
        <w:ind w:right="520"/>
        <w:rPr>
          <w:rFonts w:ascii="Wingdings" w:hAnsi="Wingdings"/>
          <w:sz w:val="24"/>
        </w:rPr>
      </w:pPr>
      <w:r>
        <w:rPr>
          <w:sz w:val="24"/>
        </w:rPr>
        <w:t>Ask about barriers they have</w:t>
      </w:r>
      <w:r>
        <w:rPr>
          <w:spacing w:val="-4"/>
          <w:sz w:val="24"/>
        </w:rPr>
        <w:t xml:space="preserve"> </w:t>
      </w:r>
      <w:r>
        <w:rPr>
          <w:sz w:val="24"/>
        </w:rPr>
        <w:t>noted.</w:t>
      </w:r>
    </w:p>
    <w:p w14:paraId="71160897" w14:textId="77777777" w:rsidR="00863DA4" w:rsidRDefault="00863DA4" w:rsidP="00A24FBD">
      <w:pPr>
        <w:pStyle w:val="BodyText"/>
        <w:spacing w:before="2"/>
        <w:ind w:right="520"/>
        <w:rPr>
          <w:sz w:val="28"/>
        </w:rPr>
      </w:pPr>
    </w:p>
    <w:p w14:paraId="71160898" w14:textId="77777777" w:rsidR="00863DA4" w:rsidRDefault="00BE0184" w:rsidP="00A24FBD">
      <w:pPr>
        <w:pStyle w:val="BodyText"/>
        <w:ind w:left="147" w:right="520"/>
      </w:pPr>
      <w:r>
        <w:t xml:space="preserve">For out of state providers, please see information regarding </w:t>
      </w:r>
      <w:hyperlink r:id="rId133" w:anchor="resources-for-providers">
        <w:r>
          <w:rPr>
            <w:color w:val="0461C1"/>
            <w:u w:val="single" w:color="0461C1"/>
          </w:rPr>
          <w:t>out of state claims.</w:t>
        </w:r>
      </w:hyperlink>
    </w:p>
    <w:p w14:paraId="0FF70D47" w14:textId="77777777" w:rsidR="00A24FBD" w:rsidRDefault="00A24FBD">
      <w:pPr>
        <w:rPr>
          <w:b/>
          <w:bCs/>
          <w:color w:val="083678"/>
          <w:sz w:val="48"/>
          <w:szCs w:val="48"/>
        </w:rPr>
      </w:pPr>
      <w:bookmarkStart w:id="67" w:name="Chapter_7:_L&amp;I_members_of_the_rehabilita"/>
      <w:bookmarkStart w:id="68" w:name="_bookmark11"/>
      <w:bookmarkEnd w:id="67"/>
      <w:bookmarkEnd w:id="68"/>
      <w:r>
        <w:rPr>
          <w:color w:val="083678"/>
        </w:rPr>
        <w:br w:type="page"/>
      </w:r>
    </w:p>
    <w:p w14:paraId="7116089A" w14:textId="77B5AE92" w:rsidR="00863DA4" w:rsidRDefault="00BE0184" w:rsidP="002429AC">
      <w:pPr>
        <w:pStyle w:val="Heading1"/>
        <w:spacing w:before="70" w:after="21" w:line="276" w:lineRule="auto"/>
      </w:pPr>
      <w:r>
        <w:rPr>
          <w:color w:val="083678"/>
        </w:rPr>
        <w:t>Chapter 7: L&amp;I members of the rehabilitation team</w:t>
      </w:r>
    </w:p>
    <w:p w14:paraId="7116089B" w14:textId="77777777" w:rsidR="00863DA4" w:rsidRDefault="007A6BDD" w:rsidP="002429AC">
      <w:pPr>
        <w:pStyle w:val="BodyText"/>
        <w:spacing w:line="20" w:lineRule="exact"/>
        <w:ind w:left="114"/>
        <w:rPr>
          <w:sz w:val="2"/>
        </w:rPr>
      </w:pPr>
      <w:r>
        <w:rPr>
          <w:noProof/>
          <w:sz w:val="2"/>
          <w:lang w:bidi="ar-SA"/>
        </w:rPr>
        <mc:AlternateContent>
          <mc:Choice Requires="wpg">
            <w:drawing>
              <wp:inline distT="0" distB="0" distL="0" distR="0" wp14:anchorId="71160C3B" wp14:editId="26AB898C">
                <wp:extent cx="6529070" cy="6350"/>
                <wp:effectExtent l="8890" t="6985" r="5715" b="5715"/>
                <wp:docPr id="15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9070" cy="6350"/>
                          <a:chOff x="0" y="0"/>
                          <a:chExt cx="10282" cy="10"/>
                        </a:xfrm>
                      </wpg:grpSpPr>
                      <wps:wsp>
                        <wps:cNvPr id="156" name="Line 68"/>
                        <wps:cNvCnPr>
                          <a:cxnSpLocks noChangeShapeType="1"/>
                        </wps:cNvCnPr>
                        <wps:spPr bwMode="auto">
                          <a:xfrm>
                            <a:off x="0" y="5"/>
                            <a:ext cx="10282" cy="0"/>
                          </a:xfrm>
                          <a:prstGeom prst="line">
                            <a:avLst/>
                          </a:prstGeom>
                          <a:noFill/>
                          <a:ln w="6096">
                            <a:solidFill>
                              <a:srgbClr val="08367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A1F9F7" id="Group 67" o:spid="_x0000_s1026" style="width:514.1pt;height:.5pt;mso-position-horizontal-relative:char;mso-position-vertical-relative:line" coordsize="10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FIeAIAAH8FAAAOAAAAZHJzL2Uyb0RvYy54bWykVNFu2yAUfZ+0f0B+T22njpNYSaopTvrS&#10;bZHafQABbKNhQEDjRNP+fRfspG36UnUvNnDvPZx7DrC4O7YCHZixXMlllN4kEWKSKMplvYx+PW1H&#10;swhZhyXFQkm2jE7MRnerr18WnS7YWDVKUGYQgEhbdHoZNc7pIo4taViL7Y3STEKwUqbFDqamjqnB&#10;HaC3Ih4nSR53ylBtFGHWwmrZB6NVwK8qRtzPqrLMIbGMgJsLXxO+e/+NVwtc1AbrhpOBBv4EixZz&#10;CZteoErsMHo2/B1Uy4lRVlXuhqg2VlXFCQs9QDdpctXNvVHPOvRSF12tLzKBtFc6fRqW/DjsDOIU&#10;vJtkEZK4BZPCviifenU6XReQdG/0o96ZvkUYPijy20I4vo77ed0no333XVHAw89OBXWOlWk9BPSN&#10;jsGE08UEdnSIwGI+Gc+TKXhFIJbfTgaPSANGvisizWYoS5PxbNwXpaEkxkW/XaA4UPL9wEGzL1ra&#10;/9PyscGaBYusl+miZX7W8oFLhvJZL2XIWcteR3KUg45IqnWDZc0C2tNJg2aprwDqr0r8xIIJH9R1&#10;0h/us66vBHqrDy60se6eqRb5wTISQDnYhQ8P1nkaLynePam2XAhYx4WQqAOXknkeCqwSnPqgj1lT&#10;79fCoAP2d292m0+DCgD2Jg3OuKQBrGGYboaxw1z0Y8gX0uNBI0BnGPWX6888mW9mm1k2ysb5ZpQl&#10;ZTn6tl1no3ybTiflbblel+lfTy3NioZTyqRnd77oafYx84cnp7+il6t+kSF+ix70ArLnfyAdnPTm&#10;9Sdwr+hpZ84Ow3kMXodbHsqGF8k/I6/nIevl3Vz9AwAA//8DAFBLAwQUAAYACAAAACEA+n33s9oA&#10;AAAEAQAADwAAAGRycy9kb3ducmV2LnhtbEyPQWvCQBCF74X+h2UK3uomKRVJsxGRticpVAultzE7&#10;JsHsbMiuSfz3bnrRy/CGN7z3TbYaTSN66lxtWUE8j0AQF1bXXCr42X88L0E4j6yxsUwKLuRglT8+&#10;ZJhqO/A39TtfihDCLkUFlfdtKqUrKjLo5rYlDt7RdgZ9WLtS6g6HEG4amUTRQhqsOTRU2NKmouK0&#10;OxsFnwMO65f4vd+ejpvL3/7163cbk1Kzp3H9BsLT6G/HMOEHdMgD08GeWTvRKAiP+P85eVGyTEAc&#10;JgUyz+Q9fH4FAAD//wMAUEsBAi0AFAAGAAgAAAAhALaDOJL+AAAA4QEAABMAAAAAAAAAAAAAAAAA&#10;AAAAAFtDb250ZW50X1R5cGVzXS54bWxQSwECLQAUAAYACAAAACEAOP0h/9YAAACUAQAACwAAAAAA&#10;AAAAAAAAAAAvAQAAX3JlbHMvLnJlbHNQSwECLQAUAAYACAAAACEAUkjhSHgCAAB/BQAADgAAAAAA&#10;AAAAAAAAAAAuAgAAZHJzL2Uyb0RvYy54bWxQSwECLQAUAAYACAAAACEA+n33s9oAAAAEAQAADwAA&#10;AAAAAAAAAAAAAADSBAAAZHJzL2Rvd25yZXYueG1sUEsFBgAAAAAEAAQA8wAAANkFAAAAAA==&#10;">
                <v:line id="Line 68" o:spid="_x0000_s1027" style="position:absolute;visibility:visible;mso-wrap-style:square" from="0,5" to="10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p/wgAAANwAAAAPAAAAZHJzL2Rvd25yZXYueG1sRE9Na8Mw&#10;DL0X9h+MBru1zgoJI6tbRkZHR09J27uI1SRbLAfbSbN/Xw8Gu+nxPrXZzaYXEznfWVbwvEpAENdW&#10;d9woOJ/2yxcQPiBr7C2Tgh/ysNs+LDaYa3vjkqYqNCKGsM9RQRvCkEvp65YM+pUdiCN3tc5giNA1&#10;Uju8xXDTy3WSZNJgx7GhxYGKlurvajQKpsyV4Ssb0+P1ch4Pn8XH9I5GqafH+e0VRKA5/Iv/3Acd&#10;56cZ/D4TL5DbOwAAAP//AwBQSwECLQAUAAYACAAAACEA2+H2y+4AAACFAQAAEwAAAAAAAAAAAAAA&#10;AAAAAAAAW0NvbnRlbnRfVHlwZXNdLnhtbFBLAQItABQABgAIAAAAIQBa9CxbvwAAABUBAAALAAAA&#10;AAAAAAAAAAAAAB8BAABfcmVscy8ucmVsc1BLAQItABQABgAIAAAAIQABq1p/wgAAANwAAAAPAAAA&#10;AAAAAAAAAAAAAAcCAABkcnMvZG93bnJldi54bWxQSwUGAAAAAAMAAwC3AAAA9gIAAAAA&#10;" strokecolor="#083678" strokeweight=".48pt"/>
                <w10:anchorlock/>
              </v:group>
            </w:pict>
          </mc:Fallback>
        </mc:AlternateContent>
      </w:r>
    </w:p>
    <w:p w14:paraId="7116089C" w14:textId="77777777" w:rsidR="00863DA4" w:rsidRDefault="00863DA4" w:rsidP="002429AC">
      <w:pPr>
        <w:pStyle w:val="BodyText"/>
        <w:spacing w:before="8"/>
        <w:rPr>
          <w:b/>
          <w:sz w:val="23"/>
        </w:rPr>
      </w:pPr>
    </w:p>
    <w:p w14:paraId="7116089D" w14:textId="77777777" w:rsidR="00863DA4" w:rsidRDefault="00BE0184" w:rsidP="00A24FBD">
      <w:pPr>
        <w:pStyle w:val="BodyText"/>
        <w:spacing w:before="92" w:line="261" w:lineRule="auto"/>
        <w:ind w:left="147" w:right="520"/>
      </w:pPr>
      <w:r>
        <w:t xml:space="preserve">Claim managers and vocational services specialists are not the only L&amp;I employees who can assist a VRC with return to work. Although some of the L&amp;I team members are contacted through these roles, VRCs can request a referral when needs </w:t>
      </w:r>
      <w:proofErr w:type="gramStart"/>
      <w:r>
        <w:t>are</w:t>
      </w:r>
      <w:proofErr w:type="gramEnd"/>
      <w:r>
        <w:t xml:space="preserve"> identified.</w:t>
      </w:r>
    </w:p>
    <w:p w14:paraId="7116089E" w14:textId="77777777" w:rsidR="00863DA4" w:rsidRDefault="007A6BDD" w:rsidP="00A24FBD">
      <w:pPr>
        <w:pStyle w:val="Heading3"/>
        <w:spacing w:before="222"/>
        <w:ind w:left="4129" w:right="520"/>
        <w:jc w:val="center"/>
      </w:pPr>
      <w:r>
        <w:rPr>
          <w:noProof/>
          <w:lang w:bidi="ar-SA"/>
        </w:rPr>
        <mc:AlternateContent>
          <mc:Choice Requires="wpg">
            <w:drawing>
              <wp:anchor distT="0" distB="0" distL="114300" distR="114300" simplePos="0" relativeHeight="251658277" behindDoc="0" locked="0" layoutInCell="1" allowOverlap="1" wp14:anchorId="71160C3D" wp14:editId="3043162B">
                <wp:simplePos x="0" y="0"/>
                <wp:positionH relativeFrom="page">
                  <wp:posOffset>647065</wp:posOffset>
                </wp:positionH>
                <wp:positionV relativeFrom="paragraph">
                  <wp:posOffset>217805</wp:posOffset>
                </wp:positionV>
                <wp:extent cx="2388235" cy="1362075"/>
                <wp:effectExtent l="38100" t="38100" r="88265" b="104775"/>
                <wp:wrapNone/>
                <wp:docPr id="14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362075"/>
                          <a:chOff x="1019" y="343"/>
                          <a:chExt cx="3761" cy="2145"/>
                        </a:xfrm>
                        <a:effectLst>
                          <a:outerShdw blurRad="50800" dist="38100" dir="2700000" algn="tl" rotWithShape="0">
                            <a:prstClr val="black">
                              <a:alpha val="40000"/>
                            </a:prstClr>
                          </a:outerShdw>
                        </a:effectLst>
                      </wpg:grpSpPr>
                      <pic:pic xmlns:pic="http://schemas.openxmlformats.org/drawingml/2006/picture">
                        <pic:nvPicPr>
                          <pic:cNvPr id="148" name="Picture 6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135" y="592"/>
                            <a:ext cx="3644" cy="1679"/>
                          </a:xfrm>
                          <a:prstGeom prst="rect">
                            <a:avLst/>
                          </a:prstGeom>
                          <a:noFill/>
                          <a:extLst>
                            <a:ext uri="{909E8E84-426E-40DD-AFC4-6F175D3DCCD1}">
                              <a14:hiddenFill xmlns:a14="http://schemas.microsoft.com/office/drawing/2010/main">
                                <a:solidFill>
                                  <a:srgbClr val="FFFFFF"/>
                                </a:solidFill>
                              </a14:hiddenFill>
                            </a:ext>
                          </a:extLst>
                        </pic:spPr>
                      </pic:pic>
                      <wps:wsp>
                        <wps:cNvPr id="150" name="Freeform 65"/>
                        <wps:cNvSpPr>
                          <a:spLocks/>
                        </wps:cNvSpPr>
                        <wps:spPr bwMode="auto">
                          <a:xfrm>
                            <a:off x="1019" y="343"/>
                            <a:ext cx="3675" cy="2145"/>
                          </a:xfrm>
                          <a:custGeom>
                            <a:avLst/>
                            <a:gdLst>
                              <a:gd name="T0" fmla="+- 0 4694 1019"/>
                              <a:gd name="T1" fmla="*/ T0 w 3675"/>
                              <a:gd name="T2" fmla="+- 0 343 343"/>
                              <a:gd name="T3" fmla="*/ 343 h 2145"/>
                              <a:gd name="T4" fmla="+- 0 1270 1019"/>
                              <a:gd name="T5" fmla="*/ T4 w 3675"/>
                              <a:gd name="T6" fmla="+- 0 343 343"/>
                              <a:gd name="T7" fmla="*/ 343 h 2145"/>
                              <a:gd name="T8" fmla="+- 0 1212 1019"/>
                              <a:gd name="T9" fmla="*/ T8 w 3675"/>
                              <a:gd name="T10" fmla="+- 0 352 343"/>
                              <a:gd name="T11" fmla="*/ 352 h 2145"/>
                              <a:gd name="T12" fmla="+- 0 1112 1019"/>
                              <a:gd name="T13" fmla="*/ T12 w 3675"/>
                              <a:gd name="T14" fmla="+- 0 421 343"/>
                              <a:gd name="T15" fmla="*/ 421 h 2145"/>
                              <a:gd name="T16" fmla="+- 0 1074 1019"/>
                              <a:gd name="T17" fmla="*/ T16 w 3675"/>
                              <a:gd name="T18" fmla="+- 0 477 343"/>
                              <a:gd name="T19" fmla="*/ 477 h 2145"/>
                              <a:gd name="T20" fmla="+- 0 1045 1019"/>
                              <a:gd name="T21" fmla="*/ T20 w 3675"/>
                              <a:gd name="T22" fmla="+- 0 543 343"/>
                              <a:gd name="T23" fmla="*/ 543 h 2145"/>
                              <a:gd name="T24" fmla="+- 0 1025 1019"/>
                              <a:gd name="T25" fmla="*/ T24 w 3675"/>
                              <a:gd name="T26" fmla="+- 0 618 343"/>
                              <a:gd name="T27" fmla="*/ 618 h 2145"/>
                              <a:gd name="T28" fmla="+- 0 1019 1019"/>
                              <a:gd name="T29" fmla="*/ T28 w 3675"/>
                              <a:gd name="T30" fmla="+- 0 701 343"/>
                              <a:gd name="T31" fmla="*/ 701 h 2145"/>
                              <a:gd name="T32" fmla="+- 0 1019 1019"/>
                              <a:gd name="T33" fmla="*/ T32 w 3675"/>
                              <a:gd name="T34" fmla="+- 0 2488 343"/>
                              <a:gd name="T35" fmla="*/ 2488 h 2145"/>
                              <a:gd name="T36" fmla="+- 0 4443 1019"/>
                              <a:gd name="T37" fmla="*/ T36 w 3675"/>
                              <a:gd name="T38" fmla="+- 0 2488 343"/>
                              <a:gd name="T39" fmla="*/ 2488 h 2145"/>
                              <a:gd name="T40" fmla="+- 0 4500 1019"/>
                              <a:gd name="T41" fmla="*/ T40 w 3675"/>
                              <a:gd name="T42" fmla="+- 0 2478 343"/>
                              <a:gd name="T43" fmla="*/ 2478 h 2145"/>
                              <a:gd name="T44" fmla="+- 0 4600 1019"/>
                              <a:gd name="T45" fmla="*/ T44 w 3675"/>
                              <a:gd name="T46" fmla="+- 0 2409 343"/>
                              <a:gd name="T47" fmla="*/ 2409 h 2145"/>
                              <a:gd name="T48" fmla="+- 0 4639 1019"/>
                              <a:gd name="T49" fmla="*/ T48 w 3675"/>
                              <a:gd name="T50" fmla="+- 0 2354 343"/>
                              <a:gd name="T51" fmla="*/ 2354 h 2145"/>
                              <a:gd name="T52" fmla="+- 0 4668 1019"/>
                              <a:gd name="T53" fmla="*/ T52 w 3675"/>
                              <a:gd name="T54" fmla="+- 0 2287 343"/>
                              <a:gd name="T55" fmla="*/ 2287 h 2145"/>
                              <a:gd name="T56" fmla="+- 0 4687 1019"/>
                              <a:gd name="T57" fmla="*/ T56 w 3675"/>
                              <a:gd name="T58" fmla="+- 0 2212 343"/>
                              <a:gd name="T59" fmla="*/ 2212 h 2145"/>
                              <a:gd name="T60" fmla="+- 0 4694 1019"/>
                              <a:gd name="T61" fmla="*/ T60 w 3675"/>
                              <a:gd name="T62" fmla="+- 0 2131 343"/>
                              <a:gd name="T63" fmla="*/ 2131 h 2145"/>
                              <a:gd name="T64" fmla="+- 0 4694 1019"/>
                              <a:gd name="T65" fmla="*/ T64 w 3675"/>
                              <a:gd name="T66" fmla="+- 0 343 343"/>
                              <a:gd name="T67" fmla="*/ 343 h 2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5" h="2145">
                                <a:moveTo>
                                  <a:pt x="3675" y="0"/>
                                </a:moveTo>
                                <a:lnTo>
                                  <a:pt x="251" y="0"/>
                                </a:lnTo>
                                <a:lnTo>
                                  <a:pt x="193" y="9"/>
                                </a:lnTo>
                                <a:lnTo>
                                  <a:pt x="93" y="78"/>
                                </a:lnTo>
                                <a:lnTo>
                                  <a:pt x="55" y="134"/>
                                </a:lnTo>
                                <a:lnTo>
                                  <a:pt x="26" y="200"/>
                                </a:lnTo>
                                <a:lnTo>
                                  <a:pt x="6" y="275"/>
                                </a:lnTo>
                                <a:lnTo>
                                  <a:pt x="0" y="358"/>
                                </a:lnTo>
                                <a:lnTo>
                                  <a:pt x="0" y="2145"/>
                                </a:lnTo>
                                <a:lnTo>
                                  <a:pt x="3424" y="2145"/>
                                </a:lnTo>
                                <a:lnTo>
                                  <a:pt x="3481" y="2135"/>
                                </a:lnTo>
                                <a:lnTo>
                                  <a:pt x="3581" y="2066"/>
                                </a:lnTo>
                                <a:lnTo>
                                  <a:pt x="3620" y="2011"/>
                                </a:lnTo>
                                <a:lnTo>
                                  <a:pt x="3649" y="1944"/>
                                </a:lnTo>
                                <a:lnTo>
                                  <a:pt x="3668" y="1869"/>
                                </a:lnTo>
                                <a:lnTo>
                                  <a:pt x="3675" y="1788"/>
                                </a:lnTo>
                                <a:lnTo>
                                  <a:pt x="3675" y="0"/>
                                </a:lnTo>
                                <a:close/>
                              </a:path>
                            </a:pathLst>
                          </a:custGeom>
                          <a:solidFill>
                            <a:srgbClr val="EFE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Text Box 64"/>
                        <wps:cNvSpPr txBox="1">
                          <a:spLocks noChangeArrowheads="1"/>
                        </wps:cNvSpPr>
                        <wps:spPr bwMode="auto">
                          <a:xfrm>
                            <a:off x="1019" y="343"/>
                            <a:ext cx="3761"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D05" w14:textId="77777777" w:rsidR="000E4224" w:rsidRDefault="000E4224">
                              <w:pPr>
                                <w:spacing w:before="229"/>
                                <w:ind w:left="286"/>
                                <w:rPr>
                                  <w:b/>
                                  <w:sz w:val="24"/>
                                </w:rPr>
                              </w:pPr>
                              <w:r>
                                <w:rPr>
                                  <w:b/>
                                  <w:sz w:val="24"/>
                                </w:rPr>
                                <w:t>Please remember:</w:t>
                              </w:r>
                            </w:p>
                            <w:p w14:paraId="71160D06" w14:textId="77777777" w:rsidR="000E4224" w:rsidRDefault="000E4224">
                              <w:pPr>
                                <w:spacing w:before="3"/>
                                <w:ind w:left="286" w:right="440"/>
                                <w:rPr>
                                  <w:sz w:val="24"/>
                                </w:rPr>
                              </w:pPr>
                              <w:r>
                                <w:rPr>
                                  <w:sz w:val="24"/>
                                </w:rPr>
                                <w:t xml:space="preserve">If no call back </w:t>
                              </w:r>
                              <w:proofErr w:type="gramStart"/>
                              <w:r>
                                <w:rPr>
                                  <w:sz w:val="24"/>
                                </w:rPr>
                                <w:t>is needed</w:t>
                              </w:r>
                              <w:proofErr w:type="gramEnd"/>
                              <w:r>
                                <w:rPr>
                                  <w:sz w:val="24"/>
                                </w:rPr>
                                <w:t>, please let the CM know in your voicemail. If this is not stated, the CM is required to call back.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60C3D" id="Group 63" o:spid="_x0000_s1075" style="position:absolute;left:0;text-align:left;margin-left:50.95pt;margin-top:17.15pt;width:188.05pt;height:107.25pt;z-index:251658277;mso-position-horizontal-relative:page" coordorigin="1019,343" coordsize="3761,2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ZdkzQgAAOgfAAAOAAAAZHJzL2Uyb0RvYy54bWzcWW2PozgS/n7S/gfE&#10;x11lgsFAiKZ71ZOX0Upze6MdTveZEBLQEOCAdDJ3uv++T9k4MT2Qzs2sTrqN1I3BD0W5nqqyXX77&#10;8/mQG89J3WRl8WCyN5ZpJEVcbrNi/2D+PVxPZqbRtFGxjfKySB7ML0lj/vz4w1/enqp5YpdpmW+T&#10;2oCQopmfqgczbdtqPp02cZocouZNWSUFOndlfYha3Nb76baOTpB+yKe2ZXnTU1lvq7qMk6bB06Xs&#10;NB+F/N0uidu/7XZN0hr5gwndWvG/Fv839H/6+Daa7+uoSrO4UyP6Bi0OUVbgoxdRy6iNjGOdfSXq&#10;kMV12ZS79k1cHqblbpfFiRgDRsOsF6N5X5fHSoxlPz/tq4uZYNoXdvpmsfGvzx9rI9uCO+6ZRhEd&#10;QJL4ruE5ZJ1TtZ8D9L6uPlUfazlEND+U8ecG3dOX/XS/l2Bjc/pruYW86NiWwjrnXX0gERi3cRYk&#10;fLmQkJxbI8ZD25nNbMc1jRh9zPFsy3clTXEKLuk9ZrHANNDtcKFjNI/TVfe643tMvmszLl6cRnP1&#10;3UR4xIemFUoc26T+lG5PxiY/1r9FsIFrzSx4yTZr4CjOjMkbuIvtW/QzjSjfw8/b3DTqsv1H1qaf&#10;0qjCEC0xvqpu2kVeG88R3G2TR/Fn8TjKqzSSD7kQQ4aL5h1atEuljLjT9BQG7gz6+LbK4jn+Ok9A&#10;6ytPeD1i8FZ7rBOzE3K4S8Yhqj8fqwmctorabJPlWftFBCAGSEoVzx+zmPyDbnSnQvxLp0I/fdbw&#10;PGJTweRLsEUWC5cyinKRRsU+eWoqBC+4xvvqUV2XpzSJtg09Jhv2pYjbniKbPKvWWZ4T3dTuhgxC&#10;X8TPgNVkbC7L+HhIilYmmzrJMfqyaNKsauAC8+SwSeA39S9bJpiGE3feRe4sEsC/7dmTZQX2u8nC&#10;tRYTbvmryVPA/YlvrXxu8RlbsMV/6G3G58cmgRmifFllna54+pW2g9He5UWZR0Q+kh4nchy8DQpJ&#10;3+pUxCMyCZmmqePfYGxYFO22Tto4peYOluueA3zpEGa+WpY4aJAaXo12xiiqEbVuYMuAJhtRyDse&#10;5128e34gmL3GLEXJ+6Q8GNSAqaGoMHX0DEtfA4kgpHRREuFiKENkBFawmq1mfMJtbwUylsvJ03rB&#10;J96a+e7SWS4WS6bISLPtNilI3PdzIUxb5tlWuWNT7zeXVLEWv27gzRU2JZ+4qqH4U1fhaoIOIqCL&#10;B/BBWRvTaaP8HXf3+RBNpkMTkUhysDqJ1YLbRUKUwb2uk4QmacMTKbfDqRmj0acLIUH2EOw+1/kq&#10;4V9dB7ODmCoG0n18lK5Dxlfugil624XofttpH2Icu0OOif+niWEZ3Au4IeYY4UZXGHKRhP04NULL&#10;OBmOp+amK8hWICELM5RxmaWuIEeBIIkgqaHUJ/2UWggKTS2GSWhQLRjgqhYfUQuTuyZrRC1fgW6q&#10;hZSuiWI2swfVwhR9VWs2ohbrm95x7SFzMd3yhBm2F+vbnrERzZhu/hCgYSZZ3/7cZoO66eYnzIhu&#10;fQKY5Y/4mM5ByLwx3fokcN8f1E3ngDDDutl9EpjF3UFGbZ2G0B6NgD4N7nAI2DoJhBnRrU8Cs+wR&#10;3XQaQnssDOw+DR6bDdnN1kkgzIhufRIoZQzbTachtMdiwenT4FuD/uboJBBmWDenT8Kobo5OQ+iM&#10;xYLTp8Hms0HD0Qx/CXoBGtGuTwPn4H8o4zo6EaEzFg1On4hR7XQebmjH+0Rw1xpOvFynIuRj8cD7&#10;VNjcH7Qd9jK67QAath2tlbT8y70x7XQuQj4WEbTt08TZ3AqGQoLrTAjQiHZ9KrjnDMcE17kI+VhM&#10;0BJD185x+ZB2rs4Edo98xHZunwruebNBv3N1LkJMOMMzhNunwrZng2nY1ZkQoGHbuX0quAdxQ1Hh&#10;6lyE7lhUuH0qbJqoB9Yirs6EAA1r5/WpGF0l0f77kgNCbywqvD4VNnMG0x2qEFdpAjSiXZ+Kce10&#10;LkJvLCqwS9X9bmS95OlE9Ndx2DFdFppRKrcqqFOci27xiZaBfe6lclA2VNkIYTvskEJR1oAIoGjx&#10;OgLGUAjsdxuH22CwTGAspeSm6TaalkgCrkoor8BhCAFXu7fbcFpIEBxrgHuUsbuBYlq+C94NFTPl&#10;PXCaAUkZzF13wbuhOvcNleYIki4rVa9SipKVhN83VMqiJB357x7dKa0J+H1DpTwj4PcNlQKf4LJw&#10;+OpQsVWU8N5Q5WtdkNBm/2XltjYNVG43NF6UjaKWYks1jRMVE2hHmKJmR/U/6jmUz0lYCkxLQSYR&#10;0FSVRq6AvNCBNk0rGk71qmslxLFAWlUZSfWqq0R1IH/WEaV61VWiaKbABxmWW5JP1a2uEkarWMBQ&#10;AL8J61ByjwrDKiHqKoUhrUOWg9ni1iclSu1SR4U53EYiJt2u1Vf1OXWVn3VQ+eqQl8hTCHXtkK5C&#10;WrJ4OP51VIs7y1zynJKlrp1MrwsdFmA9dWvgDtYIQiabebcpvvgV82e3jXlBvuQvzssmkdqQa4tC&#10;z8XHKTS0ioZWJ6ISnlZOWq1XdrDuRtWD5WI6udTIhCEpMAZLZQzLvHd2MFljHTLha+5OAt+aTbDL&#10;eRd4Fg/4ct0vlX3IiuT7S2UUxIGLnE+K9bTvDVIU5JX9ejCcmhRbGDGaU7F41bXbKMtlW6uqkcaq&#10;mqauIp+g7C5rU7LotSm3X1DiRM2fsgYdeKGRlvW/TOOEw6MHs/nnMaKaev5LgVpbwDjtIVpxw12f&#10;vLLWezZ6T1TEEIVTBRwviOaixR1eOVZ1tk/xJVlcLsonHKTsMlH1JP2kVtCbblDu+5/V/bB0k3W/&#10;kOpw78qz4YkgIj1QH6TqntGe8Vyp3lUAb5TytVflML63MHjrHOjba8r/VQD9OWrNIjt0ZxnB/2tO&#10;OGQ47DPy7PBg4ogPP8qOf2CCaM+bszxGFWcb1+i8O2dc8sUlV6Ah8wQaf2COECeKOE4W+a47+qbz&#10;av1e5JTrAf3j7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C6gsXgAAAACgEA&#10;AA8AAABkcnMvZG93bnJldi54bWxMj0FLw0AQhe+C/2EZwZvdpIkaYzalFPVUBFtBvE2z0yQ0uxuy&#10;2yT9944nPT7m4833itVsOjHS4FtnFcSLCATZyunW1go+9693GQgf0GrsnCUFF/KwKq+vCsy1m+wH&#10;jbtQCy6xPkcFTQh9LqWvGjLoF64ny7ejGwwGjkMt9YATl5tOLqPoQRpsLX9osKdNQ9VpdzYK3iac&#10;1kn8Mm5Px83le3///rWNSanbm3n9DCLQHP5g+NVndSjZ6eDOVnvRcY7iJ0YVJGkCgoH0MeNxBwXL&#10;NMtAloX8P6H8AQAA//8DAFBLAwQKAAAAAAAAACEA2wweJgAZAAAAGQAAFAAAAGRycy9tZWRpYS9p&#10;bWFnZTEucG5niVBORw0KGgoAAAANSUhEUgAAANIAAABOCAYAAABVPUh6AAAABmJLR0QA/wD/AP+g&#10;vaeTAAAACXBIWXMAAAmJAAAL1wGEbqpeAAAYoElEQVR4nO2d63LbSJJGP1KUZLd7d97/MWejx7Zu&#10;5P4gTtRBqkABsqmeGVVGMCQCdc3KeybAZMCAAQMGDBgwYMB/Cex+Q/vT71jI3zzXgAG/BGsZaTd9&#10;9tOHfqckx+lzynZC9/zuu8/luY4b57k0t//u8v69DPjEcFjZbpfkNsmXJHc5E/gpyUuSpySP01+I&#10;cM14ZkzGOk3XD9Nc90ludP8xyUOS5zRmqvPt3lgDc99Mc0ffM+3jeWHsAQO6sIaRIPgvSf6R5M/p&#10;+zFngntI8q8kf03fYYZkrjl2mWugm5wZ5ZAzkzzkTMS76fr/JvmfnBmYuX5M83zXXNHfquGqlvO+&#10;76exaQMj/Zj+vmSuDXtj+fpO3wcDfjJYq5H2OWuiP3Mm8KRpEIgfZkDLJGdihyAPadrllDMR/5kz&#10;QT8m+Wca490m+ZYzI8G0pzQNtZ/mTeamnjXcc5pmYW6AvXyZ2jxqHvbFeN5HpnHA24vm8Ly/y/wc&#10;8B8CW0y7m5wJ/DZnAjpO125yJsTH6d5dmqTn+j5N+xxzZoJDzkz5R84a5mFqy7gQP8SNuXdMk/67&#10;aSyYivUlyc/pg4Zjr0fN/XWa83ua+chcfLwPxrqbxnqc5mDNCJPHlXgd8F8CaxkJwPm3j5M0/+lm&#10;+su4D9PnJmeiPeRM9D+n+zDdIXPTy/4T372Gr2kM8yNNE36ZPvtpjh9pxJ80DYJpd5fGWDAnc8Is&#10;T5kLkT+0v8ecTU32U9c64JPAVkayT2Lf4JAzcd/lTKDWGDAEjIRWetZfTKfqU8G4z2ma5zGvtdUx&#10;TRvi+9CGcfDB0GgwlU022mI+/kzzxe5yZqI/Mme6R43NeMNH+mTwHkbCp3jMmbju0kwg/jeBwxwQ&#10;8CFNE9CuMlF07ylN6j9O83ybxnjKmYirObjP3Jc5Zb4mTMKbzOfGz0Er0Yd7MGj1hRAIg4k+KWxh&#10;JBPiqVxDuiPRISwY7iZnwrVpmMwJG41wUv8fOfsv/5z+t/9ylxZ2h3kcMECLJc2Xu0sLDjgYwbxc&#10;M2PeZ67FYCzC8Wisg9oM+GSwlpEg7J9pBJM0gkVb3KZF8WCEB80Ds+GkkwCF+Pj+nBbi/p6zRnpI&#10;03r4XZh6N7pm/4VQ9m3mjIqJB7CPY+bBEfoQIIGRbrRv1kVb9j/gE8EaRkJD/Ezyf2kagOuYV3bi&#10;HcGiPb4NhAzBERDARKPfX2k+yGMasz2lMdmLxjlNa2RtaET8JyKJZr6fmYfXHc6+6/TZT3NjvhJM&#10;gZFOmWvsAZ8EtpQIEbmyRjLx4VtgZlWfhOsu9UmaJO+NY3PKfkwdK5kHF6L5Gc9+T8+c9L0s9GG9&#10;rrawD8W1wUyfDLaYIDXkDdRsPu0uVR0sXWcc+1G9SoFaJeHrdfweuPqilhQtrbfO4/1dqqgY8Alg&#10;CyPVQIH7u3D1o6C3HjN1jxnfs75aOFvHcV7t7ywRspBbs45fWbeF6kcW+b51Fl5bFu5fBbaUCOHI&#10;78s1HHQXrS5pn2Sd1ui1qQyMqWnzjEjdMS1cvU/zpY4L4y2tkXkckSMo4XHARdI37Xr7XKOh1173&#10;OveZRx97a3B7/NlL4fs6N7ilbw3e/Op+ems2DRLMWso91rO4ernW1upvkqrUyh3ScjsOf/cef2Ac&#10;Pr3HL2p/960aiJKhO7V9mO4R+KACgmoKJ2CrmWrfyXM5gFKrz09qc9C43lN99IOxL+FoX65XP69e&#10;Jx1AMpwgiAmo+oZUo9xObb/ntQAwk5rAXV3imsfeXD0t4rFpz/V9uW48s2YHoSqTkJg3Hq6umdZW&#10;f4NMymos7ZM58d+qTdIkVtIcdSQK0bt6wCDCzryTrSCWRy1gzKRF+ChX+jJ9h2CYzxrtqH69vVH+&#10;xNrRwBTkQswwFbggqkm+CRwQEXTQAhwdMpe6T2l5qlvhBQHGuYALnwf/s47ntALkLzkzA3sCN8BO&#10;be/SpDxnxXwQKnsjysl+HaByVNTVKeDSmu6UxiwIafbqKpQqdNkbe6gWxFVgS0LWBAMRAiySqu2v&#10;mVdOc+ggievUqBHCvkurWkjmBOYDRVJVs8uahLV+UVuSuCR2XZXhUL1r71gXIfRDWpHrSXO5ZhBG&#10;ZI/WOOwR5nSo3vvcZV654es8voKAQBu5YgSGhJHY317tIThqFav5jFb/ljnTc5bQgM0uGICztfBF&#10;ALDPXpqEWk1SLv/Ka4uF8wGHLgLAgmAdNTh2FdhaIgQYoUgTxrtP2wgSE4Tb7KmPKJAERXUjhSAG&#10;lyNBTIxTgwvMVRmL/khmiIH/mfNUxsekYB4X3tr8Q1Dcqh0EUQt8Ga9qGz/M6PzXXebEDLFVs+tG&#10;YyO0mIP9OchwidAQPl/ScO4SLOZm/ZyFE9k+N/Z/ylzYJE2wwXQu5bIP5vn8cKbTHQjWDwuAvYeR&#10;IDIknxkJgnUbq3abUH5UAYTQ1slUH9xe/4MsCGJprS4XspTGVNjrmiWhKymiPSDVDXt9eoGKquHA&#10;kbWt12Bhc1uu2wQCbLZ5vmSeZ+uZ2/btLIyqf0QAg/My7pL5s2YIE59fLeHyWd5lbrEYTxYU1dpw&#10;UIH7PnMY6+rM9F5GwlTBh/FCXWcHMfiAtmzKfpMZoB6619X77lCpGagSfh3TYKfWfd2fQ0zmjGET&#10;i7FcLeG9MUYlAhfHsqceDurfXkGw29u/8TNb7KlqsKXzs0ZAm1TBxZjGE0LhmNf7r2s/LXwcnfM4&#10;HwZbGMmcDtTIm+vmXBxKONqaxcEEkMV3zLBkLpVOnbZcq2vxoXufDhCwB/bntSIlqav7oTYQyZP6&#10;1mJVO/wGmGGvvw7Z19CtzVC0Oni26cvHeDHOuGbtD14JEiXNwbdfYhPK5jzCgXFNBzY7zVzH8t3+&#10;DXjzmh3xPKkt4ydznBBoQohbQF0N1tbaQSg4uIA3FbWx7QvCLKGS5jBzKDj89jEYn/ktHW1eguAH&#10;jcVabLu7IhyfA0lZS5QAzKYf2qdtbwjLDjtmGBE+zFnW8KA9sE/mPKi/gxB27h3N4zpFvO5jRxw8&#10;Y0pZ+9hcpK3Bms91kqydddfSqb3+2veECRx4sqnJedX8pGmwBh4cmWTsq+ePgLUayfY8m+S6GYnD&#10;NYIhEPsMSYvgGFH4JTaFHBq3VDQTeS12TCludXSshl+r1GbNnp/xLdUs+fHn7HuZSMzgTxqHvUH4&#10;vb5+TKOGkX3d/o/vWeIzn/1W8OKQvXHM+o9prwSAFnqMxLpt3nlszgztWy0d1zIadynzRmPUPVZ/&#10;7Oqw5A/0oPoEyWszyrawTQPPt8QMdiStEXoMWf2f3no8lh1vr6va/vWe52d8789z9Rx12tmPrPfq&#10;GfRwtOb6pT3W6z2z06ahtd0fOUcS0cq1isFj9nBW56lrsznYG+fSmVW8V1o66dpVTbstjOT2l5z8&#10;tfO9NXclWK7Z3u0xa11PnafXZw1cGtNteve2HOLa9V7ax5o+9V6PSX+ljGgJF5dwt9Tn0hxrxqxt&#10;fjtTbSGmGsH5FY63qeacAx9LTJuOrmyoj1bYSb22bWztWSXqfwJ4/cncnPNfa7vfIdl7VkLPTK9r&#10;3JX+Pv+qmXrazOOYZn8bbCladZjWhIuD10NE0tcQrg2z04vEc27hR5oPQW3dS5qZkTSH2w7nkgZZ&#10;c71Kxop02/4caoU1RNfT0D2Tdan9pbaX5kjmvhj+3pJ2W8LZJU2w1L6GxKEh5yPd1m/2RUMSdIAu&#10;7O8iHJzItS/FHD2X4N2wttaOcDDlGyyMSJlr2JK5RnEYM2lM8i3zNw4lzXzgPkjA/+Kljk8ad6e1&#10;4eBG/1dp5NDwVilV/S+y9A7AIL1rZn1fxqlS1Pjq+SBVKnue2sbj1z7cd6i952ctneWxtO8JAAcU&#10;avjZUUNH1iq+YCQKa5PGhAQgCCTxBivP5bc70dcpGK+14nEzbNFI9zkTMtEeFkNZh1+iSFQoaRvq&#10;FVnu04oSHfG6yxk5SZMsIOxr2iPlJmjqxtCcMJnXgiON1rNWsVaFCMxkSYuisc5btXFU0e9zQBg4&#10;DG8i25e+jrrxPaWtUwhUtddQcDWjHA2DaMwgPlPndWrKwnM5fcC+/FiFS4ccQbvVuFgRVXOZFhC4&#10;tXwIAU99ZzQOZVymL/BfNRf0+W5m2qKRULNIB1cHUE4PI9W3rf6VhkhLJN5yCiIhTmq7dvoO0mrJ&#10;SHSPg3MRJLVryfyQ92UsJ3dtRvi5l4e0ItSDxq6Frs4PeR13Gt+lUVXqm6kdQYP4MGPBHUSLxWAh&#10;4vEtGKop5zAy++WsavrAgmGnfqwd4qWglryYcc8HXPWAsY3jZG4ZmNnc70b3/PRB0uj5lPbozS/V&#10;5m1JyFoN2kziQCjaBMkmcr/at5oxIJ7N7zJX2xAhjNULJlgrwcAQK4x/zPy9dLvMk4OuXcOscLQK&#10;icW+LFhsf79oPKoi2Nu99u6qgmT+2AF7MK7riy9/5rXDfZvXj1JA7E6Seq/eswM7/vWRet4OlYMr&#10;zvJW18A/mv9WfWqUbqfrPXCAodbRmSaqCe8nDhAITtjCTDVMvwm2JGQhqErQVCO4+rk64SYYxuO6&#10;TZv67AqItrTp1fdF4/C/EQqBQPhIUBLCECHrrIW0DqjY93K5E+MhsdlfSj/7hVyrCUlXuLta2glW&#10;+wAmsio8Tvr/Sfer74ImsgNvP6b6lbSteIZIK36q4KjEv8trOklpywfznDU70Z405gBvFig1MuxK&#10;8iXN+CZsYaQaosRM4jVbtWr5qDaWHlzDLEKLWHVDRHWdLma0RLMJVSUTPpYlUfKaMOwgO5JownHm&#10;3GYga4KRkNDMY7MGZsB+tySsjrtNEPsv4NAmoM1W2vohxxqASObnacFkQWhtVnEOIyVNSyRzQdSj&#10;nZ4W8dl5Le7rwEBlLvflLKqva00VrdEMf0krLsJWRmIDJl4/4WrpkzQ1XA8caUq0zSredWQQLUhi&#10;LjMnc3xXP6t8E/FOY9rEQoLBBI7EYd75EXOIy5FKCKseeg9/STN3q79hp9xlNw6I9AQUeOGFnKe0&#10;QASCCqlrE87EnDQN+JL2QlDvx/38TkGbmTBzzRG6nZnC52BLxpoa4LxP5buZHrpM2pnYkjKYTpJ3&#10;MFGy3kfyISXtMFzA6ByAIz1oLSOaok0ktCW+Cy5hMA7zRX/NHF5X0pjEa0+aKWpntAqFG7UxQ5lR&#10;LY0tNKwROODKTBDBz2lMAiW1UDeZB1dMMDC2iYL5/e4F/KjbMlbVMOCs3reZG81fAxaulwSv+9I3&#10;ec1EzN/LQ7Jfv/TTZ3VUX/8uF4LaJm/VNggv9tMrfdoEa21CR9Rq1TDIrKHFGnK2NOeA6kN/Ng+8&#10;NoeNmdvS0UQAogBLHOdK3MdEb+YwuIC07hGwL1Hn/ZKWB6s/B2PBY5za3LVGsznpw99nbmY7+mai&#10;pq/BfkzVFO5nBjAT2uyzZVKFWjV5k7fPdZ85k3kdMEUVRNa01aT1uAjFS+VPb8IW58oISuaI6LWt&#10;7Sq3O3Tqdms34rY9J/UtW7fnL/gec1SHfKm/11V9HXzBP3Le70PmFRsVDyakikfvqX430fTw89bZ&#10;1bPo7XOt1O7N2ftb4a1zXWpj4fnWGiueLBzeBVsZaQkpl8Z+a3FLiFqznktt67i9drtyvx7cEnJ3&#10;5e+ltknT5kTT6nsIqulRpX0yN33qWVTpu7SeNWfSE0Brz7KuofbZ2r/S2dK4W9f41libYYtp58zw&#10;LztnBSohVXu5rmVJovTa7HX/kqSirf2EY6ePQ6lVUvfae+yd2sK4mF01oYttb/+khsh93WaV50h+&#10;zxmtAeP8PdJ+6QyW9vZR+3oT1kbt8Gn85Ga1dZdMiZ6U9XUQhDPs5Ke1hFU3vgCZcROS2xCtcs4D&#10;qOuhPQlIP3Jt7UAi1nVqpzQ/sIaJl0wzmIhyqfoQHvkoSp++p1VVfE2LdhJcsC+UzP2nt84o5XoP&#10;P+7TMzG55zxYDWq8NcelM3B+zJFga9C/jbm2lAhhnuDgca+GuI0QBwDs4Dr8DJIoPPR74DgYv7Ax&#10;mZf++EecLQn3GpNSJCeULe2Yg1eJATX4sZ/u8+49EypRTb8cEbx5/x6Pn9O81zg1UfhNa2a+bzkH&#10;Lpy/Ai+1FtJazmHiGpiozE/AgWu1YtuRN5/VTeZCgTWbsfe65qAGZ4Dw+Eu4vE/zMf2WJ/Dm4MuH&#10;M9MWjUTdEoh0WQy/IE4o/D6NiH2Qteydw9vnjCQkjt8D57FAGJL6Rh8O25oOxoA5WXcy12T1JYs9&#10;DZY0AfE17Zf8wM9T5sW7jOs6M5KwaA/mJAAB/sxMFGpS9Z60t5xSSWCtbQHmyBQBDoiMwmDjNcJP&#10;TfD2Hk+HeBFQrr5wlYkZ2ULUOUMLMvbm0h2e1jVuwP0p8+LoD2emraYdJo1NKw7X0s6PKLMh50es&#10;jaI+tYwEzYMGgCDNyC6srLkS13t9zVxDeD2WpD6gng9pQvd3Cxu/TRRCgkmY10TvavFozWg98I3m&#10;ctW51+WghkuBIHT7WeCEVzpTAdFLpjs3dFPG8otf/OZTEzyMTN7QlRMIs0P5WDvaBQAPCF0EpMPf&#10;fi/Gh8AWRrIpAOFDQFQEOElpOxkfyK/UdZm+Axk2ATwvZmUyT8idMl+bX/cb9bHtzfgODCCBewRq&#10;EwKTx35Z3Q/ExuGCA7Sy82k90xfB5fkwKz1nzXsYD66VY27Xk9HWpjAPWoJbqszBj/0wCxqY3YLM&#10;zMQYVKhjyTgYAZ6cPAfnfIfZYWgn2zlfKlA+FNYyUvLaMQV5TvZV5LoWr0o7JwRrNKs6j06+3ZR2&#10;ZjbXTHFYvaRtb14IuWqamlupiVE+/u1Z1lLrDz1/3RdEy/+1eBfCpq9LhCrUgACaqiY3a2DDQZ2q&#10;EYyfQ+Z4Ny14HGuIxzQzljWcNH60p7p+497C76j29fw/FLbU2rERvievJY8dUaQCataFnMm8eqDm&#10;SGpyzdl+I8mHZgfWESMTDt9rqNoRJ+5bKzjoYCfbe+VVxuAUIql7sIPuhwwp3rV/wT7sg0Tj1NIa&#10;1uQgQTLXEj4jxuE3dWEoE63PDC2HhsPERtNXIcfeKdmh3yH9M+AMrbHYl/Ee9anCKaXNh8AWRrLz&#10;Z4lBmPJZ1zBhkJw1WlOdVgil+icQBTVwHPxTGcc1eCC11r1xn+/VPve+YBo/V+UxeBwhmdd22enH&#10;1IExa81h0gpXYSI//kD0zyYk62Jvx8zxzlrQED6PGpqnXm+fZpJbiJjRq8nIvjEXHTyo5TkEo1yN&#10;7QCHz8Aak/WyT9NBNL7bmw4/FLYUrRJuhFhqYerSSxBBgF/u54etkOaMadufsSi+9AEnc0KvZiVj&#10;2Jy0tHfEyP6ED9jj2hciCmin2w497R21o58JDQJ+ydx/Y23Mz1y9HFH9xXczcj0j5gevAP1Zp5mf&#10;7/5Vil3mj4HYGnAaJNqPmcw/T+PHSxycIQoHIz3lHHW0S7Av7b2/D4W1tqQPp0rdpCFwKU8UfU+a&#10;v1SDCzXnQj9rDNvFtoetxWyGmgncx8lCR5pslrBmP9Nke5xxe2Zib5/PnbaOGHo8Bx5OZdyeyUNb&#10;n5G1hedHM3DP+HcOiLNhz4Smyd9ZoDBONb9qQKFXiGsfskb0agBmSSO5/b8tI9W2u/LXTjfXfa83&#10;jw+x16YSZiWi3rpyoY3X5jaVSN1niUAckFiyy9/CUZ3H8/fa9dae8n3rGfXG763DVgiROUzV6p/1&#10;oI6z5gx6+LIwrntYwu+HwBZG2jquP71NXrr3nnl+NyLrgf8tB/RvBNZy9iUHbvI+RqpSoHe95pyq&#10;aWM1XU2OtfNYShLlseM94DpQBdeAbDftbINbA9guT1qW2z+UjLP4XO4T1XGS1XNVn6f6ANjsDnjU&#10;EOyAAVeFrZUN/i0eh17tLMMIFBni2MMsrpXjbapURTh06yhaDZG7jute/Xd5HTYeMODqsIWRXD9n&#10;U8qhSxc8uiSnlz2n4pt1EO50uJXwdn2Lq/Md/sVxokn8KNjQSgM+BNY+RoEJ9TXtJX/kX5LGNLVI&#10;Eo1yKSrm8Q+ZJ1t5S+d9WiFoMg+N8yJDTMxTWvHngAEfAu95sI+SD1d635SPNcYSOOpDiUp9l7ar&#10;mSlhIafzovau/P2ZAQM+GLYUrSavQ8wQeq36dV7ordwCwYFaPuTARsp4vaSf+9iPGibegKvDllo7&#10;fCI/8uunVx3mdvVBzTjXDyU0UZ/6zMop8ydPPb+1kJ/zqaUpg5EGXA221NrxOEQyr0qoz9ckr6uc&#10;qdXzMyhkxv1mTz+x6gJW+lOE6nl+pNXiGfwA37USzwMGJFmvkWCYZF5qbxPPtXWu/6pV01znsWcX&#10;YrqI1Bn0Gmo3k3ieaG2ugRvaaMBVYWtC1oWrybxuy8/9nMr/vuZ6tR4D1gTvUkJ2bUnQ8JEGXB1+&#10;tUSod/1ScKHX561i1LUMsFSMORhowIABAwYMGDBgwIABAwYMGDBgwIABAwYMGDBgwIABAwYMGDBg&#10;wCeG/wew9Lfa7DlnngAAAABJRU5ErkJgglBLAQItABQABgAIAAAAIQCxgme2CgEAABMCAAATAAAA&#10;AAAAAAAAAAAAAAAAAABbQ29udGVudF9UeXBlc10ueG1sUEsBAi0AFAAGAAgAAAAhADj9If/WAAAA&#10;lAEAAAsAAAAAAAAAAAAAAAAAOwEAAF9yZWxzLy5yZWxzUEsBAi0AFAAGAAgAAAAhAEuBl2TNCAAA&#10;6B8AAA4AAAAAAAAAAAAAAAAAOgIAAGRycy9lMm9Eb2MueG1sUEsBAi0AFAAGAAgAAAAhAKomDr68&#10;AAAAIQEAABkAAAAAAAAAAAAAAAAAMwsAAGRycy9fcmVscy9lMm9Eb2MueG1sLnJlbHNQSwECLQAU&#10;AAYACAAAACEAELqCxeAAAAAKAQAADwAAAAAAAAAAAAAAAAAmDAAAZHJzL2Rvd25yZXYueG1sUEsB&#10;Ai0ACgAAAAAAAAAhANsMHiYAGQAAABkAABQAAAAAAAAAAAAAAAAAMw0AAGRycy9tZWRpYS9pbWFn&#10;ZTEucG5nUEsFBgAAAAAGAAYAfAEAAGUmAAAAAA==&#10;">
                <v:shape id="Picture 66" o:spid="_x0000_s1076" type="#_x0000_t75" style="position:absolute;left:1135;top:592;width:3644;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5nhxgAAANwAAAAPAAAAZHJzL2Rvd25yZXYueG1sRI9Pa8JA&#10;EMXvhX6HZQre6kaRIqmriFAqlpb659DjkB2z0exszG40/fadQ8HbDO/Ne7+ZLXpfqyu1sQpsYDTM&#10;QBEXwVZcGjjs356noGJCtlgHJgO/FGExf3yYYW7Djbd03aVSSQjHHA24lJpc61g48hiHoSEW7Rha&#10;j0nWttS2xZuE+1qPs+xFe6xYGhw2tHJUnHedN9BlH2vXfU3t5fzNl9XP5/59U52MGTz1y1dQifp0&#10;N/9fr63gT4RWnpEJ9PwPAAD//wMAUEsBAi0AFAAGAAgAAAAhANvh9svuAAAAhQEAABMAAAAAAAAA&#10;AAAAAAAAAAAAAFtDb250ZW50X1R5cGVzXS54bWxQSwECLQAUAAYACAAAACEAWvQsW78AAAAVAQAA&#10;CwAAAAAAAAAAAAAAAAAfAQAAX3JlbHMvLnJlbHNQSwECLQAUAAYACAAAACEAQ6eZ4cYAAADcAAAA&#10;DwAAAAAAAAAAAAAAAAAHAgAAZHJzL2Rvd25yZXYueG1sUEsFBgAAAAADAAMAtwAAAPoCAAAAAA==&#10;">
                  <v:imagedata r:id="rId135" o:title=""/>
                </v:shape>
                <v:shape id="Freeform 65" o:spid="_x0000_s1077" style="position:absolute;left:1019;top:343;width:3675;height:2145;visibility:visible;mso-wrap-style:square;v-text-anchor:top" coordsize="367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AlxgAAANwAAAAPAAAAZHJzL2Rvd25yZXYueG1sRI9Bb8Iw&#10;DIXvk/YfIk/iNtINhqZCQNsAaZcdaDmMm9V4baFxqiRA9+/nwyRutt7ze58Xq8F16kIhtp4NPI0z&#10;UMSVty3XBvbl9vEVVEzIFjvPZOCXIqyW93cLzK2/8o4uRaqVhHDM0UCTUp9rHauGHMax74lF+/HB&#10;YZI11NoGvEq46/Rzls20w5alocGePhqqTsXZGdDr49GGXXmYFuXETzfv9rs+fRkzehje5qASDelm&#10;/r/+tIL/IvjyjEygl38AAAD//wMAUEsBAi0AFAAGAAgAAAAhANvh9svuAAAAhQEAABMAAAAAAAAA&#10;AAAAAAAAAAAAAFtDb250ZW50X1R5cGVzXS54bWxQSwECLQAUAAYACAAAACEAWvQsW78AAAAVAQAA&#10;CwAAAAAAAAAAAAAAAAAfAQAAX3JlbHMvLnJlbHNQSwECLQAUAAYACAAAACEAFvVQJcYAAADcAAAA&#10;DwAAAAAAAAAAAAAAAAAHAgAAZHJzL2Rvd25yZXYueG1sUEsFBgAAAAADAAMAtwAAAPoCAAAAAA==&#10;" path="m3675,l251,,193,9,93,78,55,134,26,200,6,275,,358,,2145r3424,l3481,2135r100,-69l3620,2011r29,-67l3668,1869r7,-81l3675,xe" fillcolor="#efe29f" stroked="f">
                  <v:path arrowok="t" o:connecttype="custom" o:connectlocs="3675,343;251,343;193,352;93,421;55,477;26,543;6,618;0,701;0,2488;3424,2488;3481,2478;3581,2409;3620,2354;3649,2287;3668,2212;3675,2131;3675,343" o:connectangles="0,0,0,0,0,0,0,0,0,0,0,0,0,0,0,0,0"/>
                </v:shape>
                <v:shape id="Text Box 64" o:spid="_x0000_s1078" type="#_x0000_t202" style="position:absolute;left:1019;top:343;width:3761;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71160D05" w14:textId="77777777" w:rsidR="000E4224" w:rsidRDefault="000E4224">
                        <w:pPr>
                          <w:spacing w:before="229"/>
                          <w:ind w:left="286"/>
                          <w:rPr>
                            <w:b/>
                            <w:sz w:val="24"/>
                          </w:rPr>
                        </w:pPr>
                        <w:r>
                          <w:rPr>
                            <w:b/>
                            <w:sz w:val="24"/>
                          </w:rPr>
                          <w:t>Please remember:</w:t>
                        </w:r>
                      </w:p>
                      <w:p w14:paraId="71160D06" w14:textId="77777777" w:rsidR="000E4224" w:rsidRDefault="000E4224">
                        <w:pPr>
                          <w:spacing w:before="3"/>
                          <w:ind w:left="286" w:right="440"/>
                          <w:rPr>
                            <w:sz w:val="24"/>
                          </w:rPr>
                        </w:pPr>
                        <w:r>
                          <w:rPr>
                            <w:sz w:val="24"/>
                          </w:rPr>
                          <w:t>If no call back is needed, please let the CM know in your voicemail. If this is not stated, the CM is required to call back.</w:t>
                        </w:r>
                      </w:p>
                    </w:txbxContent>
                  </v:textbox>
                </v:shape>
                <w10:wrap anchorx="page"/>
              </v:group>
            </w:pict>
          </mc:Fallback>
        </mc:AlternateContent>
      </w:r>
      <w:r w:rsidR="00BE0184">
        <w:rPr>
          <w:color w:val="397B67"/>
        </w:rPr>
        <w:t>Claim managers</w:t>
      </w:r>
    </w:p>
    <w:p w14:paraId="7116089F" w14:textId="77777777" w:rsidR="00863DA4" w:rsidRDefault="00BE0184" w:rsidP="00A24FBD">
      <w:pPr>
        <w:pStyle w:val="ListParagraph"/>
        <w:numPr>
          <w:ilvl w:val="0"/>
          <w:numId w:val="5"/>
        </w:numPr>
        <w:tabs>
          <w:tab w:val="left" w:pos="4467"/>
          <w:tab w:val="left" w:pos="4468"/>
        </w:tabs>
        <w:spacing w:before="7" w:line="261" w:lineRule="auto"/>
        <w:ind w:right="520" w:firstLine="0"/>
        <w:rPr>
          <w:sz w:val="24"/>
        </w:rPr>
      </w:pPr>
      <w:r>
        <w:rPr>
          <w:sz w:val="24"/>
        </w:rPr>
        <w:t>Claim managers have large caseloads and only</w:t>
      </w:r>
      <w:r>
        <w:rPr>
          <w:spacing w:val="-26"/>
          <w:sz w:val="24"/>
        </w:rPr>
        <w:t xml:space="preserve"> </w:t>
      </w:r>
      <w:r>
        <w:rPr>
          <w:sz w:val="24"/>
        </w:rPr>
        <w:t>have time for crucial</w:t>
      </w:r>
      <w:r>
        <w:rPr>
          <w:spacing w:val="-3"/>
          <w:sz w:val="24"/>
        </w:rPr>
        <w:t xml:space="preserve"> </w:t>
      </w:r>
      <w:r>
        <w:rPr>
          <w:sz w:val="24"/>
        </w:rPr>
        <w:t>reading.</w:t>
      </w:r>
    </w:p>
    <w:p w14:paraId="711608A0" w14:textId="77777777" w:rsidR="00863DA4" w:rsidRDefault="00BE0184" w:rsidP="00A24FBD">
      <w:pPr>
        <w:pStyle w:val="ListParagraph"/>
        <w:numPr>
          <w:ilvl w:val="0"/>
          <w:numId w:val="5"/>
        </w:numPr>
        <w:tabs>
          <w:tab w:val="left" w:pos="4467"/>
          <w:tab w:val="left" w:pos="4468"/>
        </w:tabs>
        <w:spacing w:before="0" w:line="261" w:lineRule="auto"/>
        <w:ind w:right="520" w:firstLine="0"/>
        <w:rPr>
          <w:sz w:val="24"/>
        </w:rPr>
      </w:pPr>
      <w:r>
        <w:rPr>
          <w:sz w:val="24"/>
        </w:rPr>
        <w:t>When VRCs send an EVOC secure message to the claim file, they should limit the information to what is pertinent to the action requested.</w:t>
      </w:r>
    </w:p>
    <w:p w14:paraId="711608A1" w14:textId="77777777" w:rsidR="00863DA4" w:rsidRDefault="00BE0184" w:rsidP="00A24FBD">
      <w:pPr>
        <w:pStyle w:val="ListParagraph"/>
        <w:numPr>
          <w:ilvl w:val="0"/>
          <w:numId w:val="5"/>
        </w:numPr>
        <w:tabs>
          <w:tab w:val="left" w:pos="4467"/>
          <w:tab w:val="left" w:pos="4468"/>
        </w:tabs>
        <w:spacing w:before="0" w:line="261" w:lineRule="auto"/>
        <w:ind w:right="520" w:firstLine="0"/>
        <w:rPr>
          <w:sz w:val="24"/>
        </w:rPr>
      </w:pPr>
      <w:r>
        <w:rPr>
          <w:sz w:val="24"/>
        </w:rPr>
        <w:t>VRCs should state action requests in the beginning of the communication, not buried towards the end among the explanation of</w:t>
      </w:r>
      <w:r>
        <w:rPr>
          <w:spacing w:val="1"/>
          <w:sz w:val="24"/>
        </w:rPr>
        <w:t xml:space="preserve"> </w:t>
      </w:r>
      <w:r>
        <w:rPr>
          <w:sz w:val="24"/>
        </w:rPr>
        <w:t>circumstances.</w:t>
      </w:r>
    </w:p>
    <w:p w14:paraId="711608A2" w14:textId="77777777" w:rsidR="00863DA4" w:rsidRDefault="00863DA4" w:rsidP="002429AC">
      <w:pPr>
        <w:pStyle w:val="BodyText"/>
        <w:spacing w:before="6"/>
        <w:rPr>
          <w:sz w:val="25"/>
        </w:rPr>
      </w:pPr>
    </w:p>
    <w:p w14:paraId="711608A3" w14:textId="77777777" w:rsidR="00863DA4" w:rsidRDefault="00BE0184" w:rsidP="002429AC">
      <w:pPr>
        <w:pStyle w:val="Heading4"/>
        <w:spacing w:before="1" w:after="9"/>
      </w:pPr>
      <w:r>
        <w:t>Reasons to contact a claim manager include:</w:t>
      </w:r>
    </w:p>
    <w:tbl>
      <w:tblPr>
        <w:tblW w:w="0" w:type="auto"/>
        <w:tblInd w:w="158"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5281"/>
        <w:gridCol w:w="5430"/>
      </w:tblGrid>
      <w:tr w:rsidR="00863DA4" w14:paraId="711608A6" w14:textId="77777777" w:rsidTr="009A193E">
        <w:trPr>
          <w:trHeight w:val="760"/>
        </w:trPr>
        <w:tc>
          <w:tcPr>
            <w:tcW w:w="5281" w:type="dxa"/>
            <w:shd w:val="clear" w:color="auto" w:fill="DBE4F0"/>
          </w:tcPr>
          <w:p w14:paraId="711608A4" w14:textId="77777777" w:rsidR="00863DA4" w:rsidRDefault="00BE0184" w:rsidP="002429AC">
            <w:pPr>
              <w:pStyle w:val="TableParagraph"/>
              <w:spacing w:before="17"/>
              <w:rPr>
                <w:b/>
                <w:sz w:val="24"/>
              </w:rPr>
            </w:pPr>
            <w:r>
              <w:rPr>
                <w:b/>
                <w:sz w:val="24"/>
              </w:rPr>
              <w:t>Purpose</w:t>
            </w:r>
          </w:p>
        </w:tc>
        <w:tc>
          <w:tcPr>
            <w:tcW w:w="5430" w:type="dxa"/>
            <w:shd w:val="clear" w:color="auto" w:fill="DBE4F0"/>
          </w:tcPr>
          <w:p w14:paraId="711608A5" w14:textId="77777777" w:rsidR="00863DA4" w:rsidRDefault="00BE0184" w:rsidP="002429AC">
            <w:pPr>
              <w:pStyle w:val="TableParagraph"/>
              <w:spacing w:before="17"/>
              <w:ind w:left="186"/>
              <w:rPr>
                <w:b/>
                <w:sz w:val="24"/>
              </w:rPr>
            </w:pPr>
            <w:r>
              <w:rPr>
                <w:b/>
                <w:sz w:val="24"/>
              </w:rPr>
              <w:t>Rationale</w:t>
            </w:r>
          </w:p>
        </w:tc>
      </w:tr>
      <w:tr w:rsidR="00863DA4" w14:paraId="711608A9" w14:textId="77777777" w:rsidTr="009A193E">
        <w:trPr>
          <w:trHeight w:val="899"/>
        </w:trPr>
        <w:tc>
          <w:tcPr>
            <w:tcW w:w="5281" w:type="dxa"/>
          </w:tcPr>
          <w:p w14:paraId="711608A7" w14:textId="77777777" w:rsidR="00863DA4" w:rsidRDefault="00BE0184" w:rsidP="002429AC">
            <w:pPr>
              <w:pStyle w:val="TableParagraph"/>
              <w:spacing w:before="14"/>
              <w:rPr>
                <w:sz w:val="24"/>
              </w:rPr>
            </w:pPr>
            <w:r>
              <w:rPr>
                <w:sz w:val="24"/>
              </w:rPr>
              <w:t>Staffing to address barriers</w:t>
            </w:r>
          </w:p>
        </w:tc>
        <w:tc>
          <w:tcPr>
            <w:tcW w:w="5430" w:type="dxa"/>
          </w:tcPr>
          <w:p w14:paraId="711608A8" w14:textId="77777777" w:rsidR="00863DA4" w:rsidRDefault="00BE0184" w:rsidP="002429AC">
            <w:pPr>
              <w:pStyle w:val="TableParagraph"/>
              <w:spacing w:line="300" w:lineRule="exact"/>
              <w:ind w:left="186"/>
              <w:rPr>
                <w:sz w:val="24"/>
              </w:rPr>
            </w:pPr>
            <w:proofErr w:type="gramStart"/>
            <w:r>
              <w:rPr>
                <w:sz w:val="24"/>
              </w:rPr>
              <w:t>Medical barriers are best handled by the CM, ONC, or field ONC</w:t>
            </w:r>
            <w:proofErr w:type="gramEnd"/>
            <w:r>
              <w:rPr>
                <w:sz w:val="24"/>
              </w:rPr>
              <w:t>. The CM makes the request for ONC assistance.</w:t>
            </w:r>
          </w:p>
        </w:tc>
      </w:tr>
      <w:tr w:rsidR="00863DA4" w14:paraId="711608AD" w14:textId="77777777" w:rsidTr="009A193E">
        <w:trPr>
          <w:trHeight w:val="599"/>
        </w:trPr>
        <w:tc>
          <w:tcPr>
            <w:tcW w:w="5281" w:type="dxa"/>
            <w:shd w:val="clear" w:color="auto" w:fill="DBE4F0"/>
          </w:tcPr>
          <w:p w14:paraId="711608AA" w14:textId="77777777" w:rsidR="00863DA4" w:rsidRDefault="00BE0184" w:rsidP="002429AC">
            <w:pPr>
              <w:pStyle w:val="TableParagraph"/>
              <w:spacing w:before="14"/>
              <w:rPr>
                <w:sz w:val="24"/>
              </w:rPr>
            </w:pPr>
            <w:r>
              <w:rPr>
                <w:sz w:val="24"/>
              </w:rPr>
              <w:t>Determining if a job offer is valid</w:t>
            </w:r>
          </w:p>
        </w:tc>
        <w:tc>
          <w:tcPr>
            <w:tcW w:w="5430" w:type="dxa"/>
            <w:shd w:val="clear" w:color="auto" w:fill="DBE4F0"/>
          </w:tcPr>
          <w:p w14:paraId="711608AB" w14:textId="77777777" w:rsidR="00863DA4" w:rsidRDefault="00BE0184" w:rsidP="002429AC">
            <w:pPr>
              <w:pStyle w:val="TableParagraph"/>
              <w:spacing w:before="14"/>
              <w:ind w:left="186"/>
              <w:rPr>
                <w:sz w:val="24"/>
              </w:rPr>
            </w:pPr>
            <w:r>
              <w:rPr>
                <w:sz w:val="24"/>
              </w:rPr>
              <w:t>CMs decide job offer validity, as this is an</w:t>
            </w:r>
          </w:p>
          <w:p w14:paraId="711608AC" w14:textId="77777777" w:rsidR="00863DA4" w:rsidRDefault="00BE0184" w:rsidP="002429AC">
            <w:pPr>
              <w:pStyle w:val="TableParagraph"/>
              <w:spacing w:before="24" w:line="265" w:lineRule="exact"/>
              <w:ind w:left="186"/>
              <w:rPr>
                <w:sz w:val="24"/>
              </w:rPr>
            </w:pPr>
            <w:proofErr w:type="gramStart"/>
            <w:r>
              <w:rPr>
                <w:sz w:val="24"/>
              </w:rPr>
              <w:t>adjudicative</w:t>
            </w:r>
            <w:proofErr w:type="gramEnd"/>
            <w:r>
              <w:rPr>
                <w:sz w:val="24"/>
              </w:rPr>
              <w:t xml:space="preserve"> action.</w:t>
            </w:r>
          </w:p>
        </w:tc>
      </w:tr>
      <w:tr w:rsidR="00863DA4" w14:paraId="711608B0" w14:textId="77777777" w:rsidTr="009A193E">
        <w:trPr>
          <w:trHeight w:val="599"/>
        </w:trPr>
        <w:tc>
          <w:tcPr>
            <w:tcW w:w="5281" w:type="dxa"/>
          </w:tcPr>
          <w:p w14:paraId="711608AE" w14:textId="77777777" w:rsidR="00863DA4" w:rsidRDefault="00BE0184" w:rsidP="002429AC">
            <w:pPr>
              <w:pStyle w:val="TableParagraph"/>
              <w:spacing w:before="14"/>
              <w:rPr>
                <w:sz w:val="24"/>
              </w:rPr>
            </w:pPr>
            <w:r>
              <w:rPr>
                <w:sz w:val="24"/>
              </w:rPr>
              <w:t>Questions or concerns about time loss benefits</w:t>
            </w:r>
          </w:p>
        </w:tc>
        <w:tc>
          <w:tcPr>
            <w:tcW w:w="5430" w:type="dxa"/>
          </w:tcPr>
          <w:p w14:paraId="711608AF" w14:textId="77777777" w:rsidR="00863DA4" w:rsidRDefault="00BE0184" w:rsidP="002429AC">
            <w:pPr>
              <w:pStyle w:val="TableParagraph"/>
              <w:spacing w:line="300" w:lineRule="exact"/>
              <w:ind w:left="186"/>
              <w:rPr>
                <w:sz w:val="24"/>
              </w:rPr>
            </w:pPr>
            <w:r>
              <w:rPr>
                <w:sz w:val="24"/>
              </w:rPr>
              <w:t>Initial and continuing eligibility for time loss benefits is a question for the CM.</w:t>
            </w:r>
          </w:p>
        </w:tc>
      </w:tr>
      <w:tr w:rsidR="00863DA4" w14:paraId="711608B3" w14:textId="77777777" w:rsidTr="009A193E">
        <w:trPr>
          <w:trHeight w:val="902"/>
        </w:trPr>
        <w:tc>
          <w:tcPr>
            <w:tcW w:w="5281" w:type="dxa"/>
            <w:shd w:val="clear" w:color="auto" w:fill="DBE4F0"/>
          </w:tcPr>
          <w:p w14:paraId="711608B1" w14:textId="77777777" w:rsidR="00863DA4" w:rsidRDefault="00BE0184" w:rsidP="002429AC">
            <w:pPr>
              <w:pStyle w:val="TableParagraph"/>
              <w:spacing w:before="16"/>
              <w:rPr>
                <w:sz w:val="24"/>
              </w:rPr>
            </w:pPr>
            <w:r>
              <w:rPr>
                <w:sz w:val="24"/>
              </w:rPr>
              <w:t>Questions about Loss of Earning Power (LEP)</w:t>
            </w:r>
          </w:p>
        </w:tc>
        <w:tc>
          <w:tcPr>
            <w:tcW w:w="5430" w:type="dxa"/>
            <w:shd w:val="clear" w:color="auto" w:fill="DBE4F0"/>
          </w:tcPr>
          <w:p w14:paraId="711608B2" w14:textId="77777777" w:rsidR="00863DA4" w:rsidRDefault="00BE0184" w:rsidP="002429AC">
            <w:pPr>
              <w:pStyle w:val="TableParagraph"/>
              <w:spacing w:before="2" w:line="300" w:lineRule="exact"/>
              <w:ind w:left="186"/>
              <w:rPr>
                <w:sz w:val="24"/>
              </w:rPr>
            </w:pPr>
            <w:r>
              <w:rPr>
                <w:sz w:val="24"/>
              </w:rPr>
              <w:t>CMs calculate and administer LEP payments, and they are best equipped to answer questions that may be coming from the worker to the VRC.</w:t>
            </w:r>
          </w:p>
        </w:tc>
      </w:tr>
      <w:tr w:rsidR="00863DA4" w14:paraId="711608B7" w14:textId="77777777" w:rsidTr="009A193E">
        <w:trPr>
          <w:trHeight w:val="899"/>
        </w:trPr>
        <w:tc>
          <w:tcPr>
            <w:tcW w:w="5281" w:type="dxa"/>
          </w:tcPr>
          <w:p w14:paraId="711608B4" w14:textId="77777777" w:rsidR="00863DA4" w:rsidRDefault="00BE0184" w:rsidP="002429AC">
            <w:pPr>
              <w:pStyle w:val="TableParagraph"/>
              <w:spacing w:before="14"/>
              <w:rPr>
                <w:sz w:val="24"/>
              </w:rPr>
            </w:pPr>
            <w:r>
              <w:rPr>
                <w:sz w:val="24"/>
              </w:rPr>
              <w:t>Arranging an authorization</w:t>
            </w:r>
          </w:p>
        </w:tc>
        <w:tc>
          <w:tcPr>
            <w:tcW w:w="5430" w:type="dxa"/>
          </w:tcPr>
          <w:p w14:paraId="711608B5" w14:textId="77777777" w:rsidR="00863DA4" w:rsidRDefault="00BE0184" w:rsidP="002429AC">
            <w:pPr>
              <w:pStyle w:val="TableParagraph"/>
              <w:spacing w:before="14" w:line="261" w:lineRule="auto"/>
              <w:ind w:left="186"/>
              <w:rPr>
                <w:sz w:val="24"/>
              </w:rPr>
            </w:pPr>
            <w:r>
              <w:rPr>
                <w:sz w:val="24"/>
              </w:rPr>
              <w:t>Some treatment authorizations require review by a third party (currently Comagine. See</w:t>
            </w:r>
          </w:p>
          <w:p w14:paraId="711608B6" w14:textId="77777777" w:rsidR="00863DA4" w:rsidRDefault="00BE0184" w:rsidP="002429AC">
            <w:pPr>
              <w:pStyle w:val="TableParagraph"/>
              <w:spacing w:line="263" w:lineRule="exact"/>
              <w:ind w:left="186"/>
              <w:rPr>
                <w:sz w:val="24"/>
              </w:rPr>
            </w:pPr>
            <w:proofErr w:type="gramStart"/>
            <w:r>
              <w:rPr>
                <w:sz w:val="24"/>
              </w:rPr>
              <w:t>section</w:t>
            </w:r>
            <w:proofErr w:type="gramEnd"/>
            <w:r>
              <w:rPr>
                <w:sz w:val="24"/>
              </w:rPr>
              <w:t xml:space="preserve"> on </w:t>
            </w:r>
            <w:hyperlink w:anchor="_bookmark8" w:history="1">
              <w:r>
                <w:rPr>
                  <w:color w:val="0461C1"/>
                  <w:sz w:val="24"/>
                  <w:u w:val="single" w:color="0461C1"/>
                </w:rPr>
                <w:t>Utilization Review</w:t>
              </w:r>
              <w:r>
                <w:rPr>
                  <w:color w:val="0461C1"/>
                  <w:sz w:val="24"/>
                </w:rPr>
                <w:t xml:space="preserve"> </w:t>
              </w:r>
              <w:r>
                <w:rPr>
                  <w:sz w:val="24"/>
                </w:rPr>
                <w:t>i</w:t>
              </w:r>
            </w:hyperlink>
            <w:r>
              <w:rPr>
                <w:sz w:val="24"/>
              </w:rPr>
              <w:t>n Chapter 5).</w:t>
            </w:r>
          </w:p>
        </w:tc>
      </w:tr>
      <w:tr w:rsidR="00863DA4" w14:paraId="711608BB" w14:textId="77777777" w:rsidTr="009A193E">
        <w:trPr>
          <w:trHeight w:val="1199"/>
        </w:trPr>
        <w:tc>
          <w:tcPr>
            <w:tcW w:w="5281" w:type="dxa"/>
            <w:shd w:val="clear" w:color="auto" w:fill="DBE4F0"/>
          </w:tcPr>
          <w:p w14:paraId="711608B8" w14:textId="77777777" w:rsidR="00863DA4" w:rsidRDefault="00BE0184" w:rsidP="002429AC">
            <w:pPr>
              <w:pStyle w:val="TableParagraph"/>
              <w:spacing w:before="14"/>
              <w:rPr>
                <w:sz w:val="24"/>
              </w:rPr>
            </w:pPr>
            <w:r>
              <w:rPr>
                <w:sz w:val="24"/>
              </w:rPr>
              <w:t>Questions about contended conditions</w:t>
            </w:r>
          </w:p>
        </w:tc>
        <w:tc>
          <w:tcPr>
            <w:tcW w:w="5430" w:type="dxa"/>
            <w:shd w:val="clear" w:color="auto" w:fill="DBE4F0"/>
          </w:tcPr>
          <w:p w14:paraId="711608B9" w14:textId="77777777" w:rsidR="00863DA4" w:rsidRDefault="00BE0184" w:rsidP="002429AC">
            <w:pPr>
              <w:pStyle w:val="TableParagraph"/>
              <w:spacing w:before="14" w:line="261" w:lineRule="auto"/>
              <w:ind w:left="186"/>
              <w:jc w:val="both"/>
              <w:rPr>
                <w:sz w:val="24"/>
              </w:rPr>
            </w:pPr>
            <w:r>
              <w:rPr>
                <w:sz w:val="24"/>
              </w:rPr>
              <w:t xml:space="preserve">Questions about contended conditions </w:t>
            </w:r>
            <w:proofErr w:type="gramStart"/>
            <w:r>
              <w:rPr>
                <w:sz w:val="24"/>
              </w:rPr>
              <w:t>should be addressed</w:t>
            </w:r>
            <w:proofErr w:type="gramEnd"/>
            <w:r>
              <w:rPr>
                <w:sz w:val="24"/>
              </w:rPr>
              <w:t xml:space="preserve"> with the CM by EVOC. If action has not been taken, a VRC should contact the</w:t>
            </w:r>
          </w:p>
          <w:p w14:paraId="711608BA" w14:textId="77777777" w:rsidR="00863DA4" w:rsidRDefault="00BE0184" w:rsidP="002429AC">
            <w:pPr>
              <w:pStyle w:val="TableParagraph"/>
              <w:spacing w:line="262" w:lineRule="exact"/>
              <w:ind w:left="186"/>
              <w:jc w:val="both"/>
              <w:rPr>
                <w:sz w:val="24"/>
              </w:rPr>
            </w:pPr>
            <w:r>
              <w:rPr>
                <w:sz w:val="24"/>
              </w:rPr>
              <w:t>CM directly.</w:t>
            </w:r>
          </w:p>
        </w:tc>
      </w:tr>
    </w:tbl>
    <w:p w14:paraId="711608BC" w14:textId="77777777" w:rsidR="00863DA4" w:rsidRDefault="00863DA4" w:rsidP="002429AC">
      <w:pPr>
        <w:spacing w:line="262" w:lineRule="exact"/>
        <w:jc w:val="both"/>
        <w:rPr>
          <w:sz w:val="24"/>
        </w:rPr>
        <w:sectPr w:rsidR="00863DA4">
          <w:pgSz w:w="12240" w:h="15840"/>
          <w:pgMar w:top="1080" w:right="60" w:bottom="980" w:left="860" w:header="0" w:footer="792" w:gutter="0"/>
          <w:cols w:space="720"/>
        </w:sectPr>
      </w:pPr>
    </w:p>
    <w:tbl>
      <w:tblPr>
        <w:tblW w:w="0" w:type="auto"/>
        <w:tblInd w:w="158"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5032"/>
        <w:gridCol w:w="5679"/>
      </w:tblGrid>
      <w:tr w:rsidR="00863DA4" w14:paraId="711608C0" w14:textId="77777777" w:rsidTr="009A193E">
        <w:trPr>
          <w:trHeight w:val="2099"/>
        </w:trPr>
        <w:tc>
          <w:tcPr>
            <w:tcW w:w="5032" w:type="dxa"/>
          </w:tcPr>
          <w:p w14:paraId="711608BD" w14:textId="77777777" w:rsidR="00863DA4" w:rsidRDefault="00BE0184" w:rsidP="002429AC">
            <w:pPr>
              <w:pStyle w:val="TableParagraph"/>
              <w:spacing w:before="6"/>
              <w:rPr>
                <w:sz w:val="24"/>
              </w:rPr>
            </w:pPr>
            <w:r>
              <w:rPr>
                <w:sz w:val="24"/>
              </w:rPr>
              <w:t>Requesting an IME and/or an addendum</w:t>
            </w:r>
          </w:p>
        </w:tc>
        <w:tc>
          <w:tcPr>
            <w:tcW w:w="5679" w:type="dxa"/>
          </w:tcPr>
          <w:p w14:paraId="711608BE" w14:textId="77777777" w:rsidR="00863DA4" w:rsidRDefault="00BE0184" w:rsidP="002429AC">
            <w:pPr>
              <w:pStyle w:val="TableParagraph"/>
              <w:spacing w:before="6" w:line="261" w:lineRule="auto"/>
              <w:ind w:left="435"/>
              <w:rPr>
                <w:sz w:val="24"/>
              </w:rPr>
            </w:pPr>
            <w:r>
              <w:rPr>
                <w:sz w:val="24"/>
              </w:rPr>
              <w:t xml:space="preserve">An IME report </w:t>
            </w:r>
            <w:proofErr w:type="gramStart"/>
            <w:r>
              <w:rPr>
                <w:sz w:val="24"/>
              </w:rPr>
              <w:t>is flagged</w:t>
            </w:r>
            <w:proofErr w:type="gramEnd"/>
            <w:r>
              <w:rPr>
                <w:sz w:val="24"/>
              </w:rPr>
              <w:t xml:space="preserve"> as confidential when it is imaged into the claim file. A CM must review</w:t>
            </w:r>
            <w:r>
              <w:rPr>
                <w:spacing w:val="-40"/>
                <w:sz w:val="24"/>
              </w:rPr>
              <w:t xml:space="preserve"> </w:t>
            </w:r>
            <w:r>
              <w:rPr>
                <w:sz w:val="24"/>
              </w:rPr>
              <w:t>it before removing the confidentiality flag. If a VRC needs to review the IME and it is not yet available, the VRC can request the CM make the report available for the VRC to review.</w:t>
            </w:r>
            <w:r>
              <w:rPr>
                <w:spacing w:val="-17"/>
                <w:sz w:val="24"/>
              </w:rPr>
              <w:t xml:space="preserve"> </w:t>
            </w:r>
            <w:r>
              <w:rPr>
                <w:sz w:val="24"/>
              </w:rPr>
              <w:t>This</w:t>
            </w:r>
          </w:p>
          <w:p w14:paraId="711608BF" w14:textId="77777777" w:rsidR="00863DA4" w:rsidRDefault="00BE0184" w:rsidP="002429AC">
            <w:pPr>
              <w:pStyle w:val="TableParagraph"/>
              <w:spacing w:line="268" w:lineRule="exact"/>
              <w:ind w:left="435"/>
              <w:rPr>
                <w:sz w:val="24"/>
              </w:rPr>
            </w:pPr>
            <w:proofErr w:type="gramStart"/>
            <w:r>
              <w:rPr>
                <w:sz w:val="24"/>
              </w:rPr>
              <w:t>is</w:t>
            </w:r>
            <w:proofErr w:type="gramEnd"/>
            <w:r>
              <w:rPr>
                <w:sz w:val="24"/>
              </w:rPr>
              <w:t xml:space="preserve"> typically done via EVOC.</w:t>
            </w:r>
          </w:p>
        </w:tc>
      </w:tr>
      <w:tr w:rsidR="00863DA4" w14:paraId="711608C3" w14:textId="77777777" w:rsidTr="009A193E">
        <w:trPr>
          <w:trHeight w:val="664"/>
        </w:trPr>
        <w:tc>
          <w:tcPr>
            <w:tcW w:w="5032" w:type="dxa"/>
            <w:shd w:val="clear" w:color="auto" w:fill="DBE4F0"/>
          </w:tcPr>
          <w:p w14:paraId="711608C1" w14:textId="77777777" w:rsidR="00863DA4" w:rsidRDefault="00BE0184" w:rsidP="002429AC">
            <w:pPr>
              <w:pStyle w:val="TableParagraph"/>
              <w:spacing w:before="6"/>
              <w:rPr>
                <w:sz w:val="24"/>
              </w:rPr>
            </w:pPr>
            <w:r>
              <w:rPr>
                <w:sz w:val="24"/>
              </w:rPr>
              <w:t>Determining if a worker is non-cooperative</w:t>
            </w:r>
          </w:p>
        </w:tc>
        <w:tc>
          <w:tcPr>
            <w:tcW w:w="5679" w:type="dxa"/>
            <w:shd w:val="clear" w:color="auto" w:fill="DBE4F0"/>
          </w:tcPr>
          <w:p w14:paraId="711608C2" w14:textId="77777777" w:rsidR="00863DA4" w:rsidRDefault="00BE0184" w:rsidP="002429AC">
            <w:pPr>
              <w:pStyle w:val="TableParagraph"/>
              <w:spacing w:before="6" w:line="261" w:lineRule="auto"/>
              <w:ind w:left="435"/>
              <w:rPr>
                <w:sz w:val="24"/>
              </w:rPr>
            </w:pPr>
            <w:r>
              <w:rPr>
                <w:sz w:val="24"/>
              </w:rPr>
              <w:t xml:space="preserve">Workers </w:t>
            </w:r>
            <w:proofErr w:type="gramStart"/>
            <w:r>
              <w:rPr>
                <w:sz w:val="24"/>
              </w:rPr>
              <w:t>are not identified</w:t>
            </w:r>
            <w:proofErr w:type="gramEnd"/>
            <w:r>
              <w:rPr>
                <w:sz w:val="24"/>
              </w:rPr>
              <w:t xml:space="preserve"> as “non-cooperative” during a vocational recovery referral.</w:t>
            </w:r>
          </w:p>
        </w:tc>
      </w:tr>
      <w:tr w:rsidR="00863DA4" w14:paraId="711608C6" w14:textId="77777777" w:rsidTr="009A193E">
        <w:trPr>
          <w:trHeight w:val="772"/>
        </w:trPr>
        <w:tc>
          <w:tcPr>
            <w:tcW w:w="5032" w:type="dxa"/>
          </w:tcPr>
          <w:p w14:paraId="711608C4" w14:textId="77777777" w:rsidR="00863DA4" w:rsidRDefault="00BE0184" w:rsidP="002429AC">
            <w:pPr>
              <w:pStyle w:val="TableParagraph"/>
              <w:spacing w:before="18"/>
              <w:rPr>
                <w:sz w:val="24"/>
              </w:rPr>
            </w:pPr>
            <w:r>
              <w:rPr>
                <w:sz w:val="24"/>
              </w:rPr>
              <w:t>Concurrence</w:t>
            </w:r>
          </w:p>
        </w:tc>
        <w:tc>
          <w:tcPr>
            <w:tcW w:w="5679" w:type="dxa"/>
          </w:tcPr>
          <w:p w14:paraId="711608C5" w14:textId="77777777" w:rsidR="00863DA4" w:rsidRDefault="00BE0184" w:rsidP="002429AC">
            <w:pPr>
              <w:pStyle w:val="TableParagraph"/>
              <w:spacing w:before="18" w:line="261" w:lineRule="auto"/>
              <w:ind w:left="435"/>
              <w:rPr>
                <w:sz w:val="24"/>
              </w:rPr>
            </w:pPr>
            <w:r>
              <w:rPr>
                <w:sz w:val="24"/>
              </w:rPr>
              <w:t>Before sending a letter requesting concurrence, VRCs must staff with the claim manager.</w:t>
            </w:r>
          </w:p>
        </w:tc>
      </w:tr>
    </w:tbl>
    <w:p w14:paraId="711608C7" w14:textId="77777777" w:rsidR="00863DA4" w:rsidRDefault="00863DA4" w:rsidP="002429AC">
      <w:pPr>
        <w:pStyle w:val="BodyText"/>
        <w:spacing w:before="7"/>
        <w:rPr>
          <w:b/>
          <w:sz w:val="18"/>
        </w:rPr>
      </w:pPr>
    </w:p>
    <w:p w14:paraId="711608C8" w14:textId="77777777" w:rsidR="00863DA4" w:rsidRDefault="00BE0184" w:rsidP="00A24FBD">
      <w:pPr>
        <w:pStyle w:val="BodyText"/>
        <w:spacing w:before="93" w:line="261" w:lineRule="auto"/>
        <w:ind w:left="147" w:right="520"/>
      </w:pPr>
      <w:r>
        <w:rPr>
          <w:b/>
        </w:rPr>
        <w:t xml:space="preserve">NOTE: </w:t>
      </w:r>
      <w:r>
        <w:t xml:space="preserve">If a VRC believes for good reason they should continue providing vocational recovery services to a worker who </w:t>
      </w:r>
      <w:proofErr w:type="gramStart"/>
      <w:r>
        <w:t>has been fully released</w:t>
      </w:r>
      <w:proofErr w:type="gramEnd"/>
      <w:r>
        <w:t xml:space="preserve"> to work, the VRC must discuss the situation with the CM. The claim manager determines whether further vocational services </w:t>
      </w:r>
      <w:proofErr w:type="gramStart"/>
      <w:r>
        <w:t>will be authorized</w:t>
      </w:r>
      <w:proofErr w:type="gramEnd"/>
      <w:r>
        <w:t>.</w:t>
      </w:r>
    </w:p>
    <w:p w14:paraId="711608C9" w14:textId="77777777" w:rsidR="00863DA4" w:rsidRDefault="00863DA4" w:rsidP="00A24FBD">
      <w:pPr>
        <w:pStyle w:val="BodyText"/>
        <w:spacing w:before="11"/>
        <w:ind w:right="520"/>
        <w:rPr>
          <w:sz w:val="23"/>
        </w:rPr>
      </w:pPr>
    </w:p>
    <w:p w14:paraId="711608CA" w14:textId="77777777" w:rsidR="00863DA4" w:rsidRDefault="00BE0184" w:rsidP="002429AC">
      <w:pPr>
        <w:pStyle w:val="Heading3"/>
        <w:spacing w:line="196" w:lineRule="auto"/>
        <w:ind w:left="148" w:hanging="1"/>
      </w:pPr>
      <w:r>
        <w:rPr>
          <w:color w:val="397B67"/>
        </w:rPr>
        <w:t>Vocational services specialists: 3 different purposes and customers</w:t>
      </w:r>
    </w:p>
    <w:p w14:paraId="711608CB" w14:textId="77777777" w:rsidR="00863DA4" w:rsidRDefault="00BE0184" w:rsidP="002429AC">
      <w:pPr>
        <w:pStyle w:val="Heading4"/>
        <w:numPr>
          <w:ilvl w:val="0"/>
          <w:numId w:val="4"/>
        </w:numPr>
        <w:tabs>
          <w:tab w:val="left" w:pos="868"/>
        </w:tabs>
        <w:spacing w:before="317"/>
        <w:ind w:left="504" w:firstLine="0"/>
      </w:pPr>
      <w:r>
        <w:rPr>
          <w:color w:val="397B67"/>
        </w:rPr>
        <w:t>Claims</w:t>
      </w:r>
      <w:r>
        <w:rPr>
          <w:color w:val="397B67"/>
          <w:spacing w:val="-1"/>
        </w:rPr>
        <w:t xml:space="preserve"> </w:t>
      </w:r>
      <w:r>
        <w:rPr>
          <w:color w:val="397B67"/>
        </w:rPr>
        <w:t>VSS</w:t>
      </w:r>
    </w:p>
    <w:p w14:paraId="711608CC" w14:textId="77777777" w:rsidR="00863DA4" w:rsidRDefault="00BE0184" w:rsidP="00A24FBD">
      <w:pPr>
        <w:pStyle w:val="BodyText"/>
        <w:spacing w:before="24" w:line="261" w:lineRule="auto"/>
        <w:ind w:left="147" w:right="520"/>
      </w:pPr>
      <w:r>
        <w:t xml:space="preserve">Vocational services specialist assist with the progression of referral phases, consultations regarding barriers, as well as answering questions or concerns that arise throughout vocational services. A VSS </w:t>
      </w:r>
      <w:proofErr w:type="gramStart"/>
      <w:r>
        <w:t>is assigned</w:t>
      </w:r>
      <w:proofErr w:type="gramEnd"/>
      <w:r>
        <w:t xml:space="preserve"> to support individual claim units, sometimes up to three different units. It is important to contact the assigned VSS to the unit the claim is in. For a </w:t>
      </w:r>
      <w:hyperlink r:id="rId136">
        <w:r>
          <w:rPr>
            <w:color w:val="0461C1"/>
            <w:u w:val="single" w:color="0461C1"/>
          </w:rPr>
          <w:t>list of VSS</w:t>
        </w:r>
      </w:hyperlink>
      <w:r>
        <w:rPr>
          <w:color w:val="0461C1"/>
        </w:rPr>
        <w:t xml:space="preserve"> </w:t>
      </w:r>
      <w:r>
        <w:t>phone numbers per claims unit, visit the L&amp;I webpage for vocational counselors in the Claims tab.</w:t>
      </w:r>
    </w:p>
    <w:p w14:paraId="711608CD" w14:textId="77777777" w:rsidR="00863DA4" w:rsidRDefault="00863DA4" w:rsidP="00A24FBD">
      <w:pPr>
        <w:pStyle w:val="BodyText"/>
        <w:spacing w:before="8"/>
        <w:ind w:right="520"/>
        <w:rPr>
          <w:sz w:val="25"/>
        </w:rPr>
      </w:pPr>
    </w:p>
    <w:p w14:paraId="711608CE" w14:textId="77777777" w:rsidR="00863DA4" w:rsidRDefault="00BE0184" w:rsidP="00A24FBD">
      <w:pPr>
        <w:pStyle w:val="BodyText"/>
        <w:spacing w:line="261" w:lineRule="auto"/>
        <w:ind w:left="148" w:right="520"/>
      </w:pPr>
      <w:r>
        <w:t>Every claim and referral is unique. What applies and works with one, may not be applied or work with another claim. As the information about the situation changes, the guidance may change accordingly. As a result, guidance may at first blush appear inconsistent. The department is committed to respecting the VRC’s professional judgement to the extent possible while ensuring the needs of L&amp;</w:t>
      </w:r>
      <w:proofErr w:type="gramStart"/>
      <w:r>
        <w:t>I’s</w:t>
      </w:r>
      <w:proofErr w:type="gramEnd"/>
      <w:r>
        <w:t xml:space="preserve"> customers, statues, rules, and regulations are met.</w:t>
      </w:r>
    </w:p>
    <w:p w14:paraId="711608CF" w14:textId="77777777" w:rsidR="00863DA4" w:rsidRDefault="00863DA4" w:rsidP="00A24FBD">
      <w:pPr>
        <w:pStyle w:val="BodyText"/>
        <w:spacing w:before="8"/>
        <w:ind w:right="520"/>
        <w:rPr>
          <w:sz w:val="25"/>
        </w:rPr>
      </w:pPr>
    </w:p>
    <w:p w14:paraId="711608D0" w14:textId="77777777" w:rsidR="00863DA4" w:rsidRDefault="00BE0184" w:rsidP="00A24FBD">
      <w:pPr>
        <w:pStyle w:val="BodyText"/>
        <w:spacing w:before="1"/>
        <w:ind w:left="148" w:right="520"/>
      </w:pPr>
      <w:r>
        <w:t>Some of the reasons to contact a VSS include:</w:t>
      </w:r>
    </w:p>
    <w:p w14:paraId="711608D1" w14:textId="77777777" w:rsidR="00863DA4" w:rsidRDefault="00BE0184" w:rsidP="00A24FBD">
      <w:pPr>
        <w:pStyle w:val="ListParagraph"/>
        <w:numPr>
          <w:ilvl w:val="1"/>
          <w:numId w:val="13"/>
        </w:numPr>
        <w:tabs>
          <w:tab w:val="left" w:pos="867"/>
          <w:tab w:val="left" w:pos="868"/>
        </w:tabs>
        <w:spacing w:line="261" w:lineRule="auto"/>
        <w:ind w:right="520"/>
        <w:rPr>
          <w:rFonts w:ascii="Wingdings" w:hAnsi="Wingdings"/>
          <w:sz w:val="24"/>
        </w:rPr>
      </w:pPr>
      <w:r>
        <w:rPr>
          <w:sz w:val="24"/>
        </w:rPr>
        <w:t>VSSs are available to discuss next steps and vocational referral barriers. Staffing internally before reaching out to a VSS is ideal. Colleagues may be the best resource for barrier</w:t>
      </w:r>
      <w:r>
        <w:rPr>
          <w:spacing w:val="-2"/>
          <w:sz w:val="24"/>
        </w:rPr>
        <w:t xml:space="preserve"> </w:t>
      </w:r>
      <w:r>
        <w:rPr>
          <w:sz w:val="24"/>
        </w:rPr>
        <w:t>resolution.</w:t>
      </w:r>
    </w:p>
    <w:p w14:paraId="711608D2" w14:textId="77777777" w:rsidR="00863DA4" w:rsidRDefault="00BE0184" w:rsidP="00A24FBD">
      <w:pPr>
        <w:pStyle w:val="ListParagraph"/>
        <w:numPr>
          <w:ilvl w:val="1"/>
          <w:numId w:val="13"/>
        </w:numPr>
        <w:tabs>
          <w:tab w:val="left" w:pos="867"/>
          <w:tab w:val="left" w:pos="868"/>
        </w:tabs>
        <w:spacing w:before="0" w:line="261" w:lineRule="auto"/>
        <w:ind w:right="520"/>
        <w:rPr>
          <w:rFonts w:ascii="Wingdings" w:hAnsi="Wingdings"/>
          <w:sz w:val="24"/>
        </w:rPr>
      </w:pPr>
      <w:r>
        <w:rPr>
          <w:sz w:val="24"/>
        </w:rPr>
        <w:t>VSSs can help with understanding rules, policies and options certain scenarios. For simple issues, an EVOC may be easier and quicker, whereas a more complicated staffing may require a phone</w:t>
      </w:r>
      <w:r>
        <w:rPr>
          <w:spacing w:val="-11"/>
          <w:sz w:val="24"/>
        </w:rPr>
        <w:t xml:space="preserve"> </w:t>
      </w:r>
      <w:r>
        <w:rPr>
          <w:sz w:val="24"/>
        </w:rPr>
        <w:t>conversation.</w:t>
      </w:r>
    </w:p>
    <w:p w14:paraId="711608D3" w14:textId="77777777" w:rsidR="00863DA4" w:rsidRDefault="00BE0184" w:rsidP="00A24FBD">
      <w:pPr>
        <w:pStyle w:val="ListParagraph"/>
        <w:numPr>
          <w:ilvl w:val="1"/>
          <w:numId w:val="13"/>
        </w:numPr>
        <w:tabs>
          <w:tab w:val="left" w:pos="867"/>
          <w:tab w:val="left" w:pos="868"/>
        </w:tabs>
        <w:spacing w:before="0" w:line="274" w:lineRule="exact"/>
        <w:ind w:right="520"/>
        <w:rPr>
          <w:rFonts w:ascii="Wingdings" w:hAnsi="Wingdings"/>
          <w:sz w:val="24"/>
        </w:rPr>
      </w:pPr>
      <w:r>
        <w:rPr>
          <w:sz w:val="24"/>
        </w:rPr>
        <w:t>Requesting a fee-cap exception or an ADMX via</w:t>
      </w:r>
      <w:r>
        <w:rPr>
          <w:spacing w:val="-12"/>
          <w:sz w:val="24"/>
        </w:rPr>
        <w:t xml:space="preserve"> </w:t>
      </w:r>
      <w:r>
        <w:rPr>
          <w:sz w:val="24"/>
        </w:rPr>
        <w:t>EVOC.</w:t>
      </w:r>
    </w:p>
    <w:p w14:paraId="711608D4" w14:textId="77777777" w:rsidR="00863DA4" w:rsidRDefault="00BE0184" w:rsidP="00A24FBD">
      <w:pPr>
        <w:pStyle w:val="ListParagraph"/>
        <w:numPr>
          <w:ilvl w:val="1"/>
          <w:numId w:val="13"/>
        </w:numPr>
        <w:tabs>
          <w:tab w:val="left" w:pos="867"/>
          <w:tab w:val="left" w:pos="868"/>
        </w:tabs>
        <w:spacing w:before="21" w:line="261" w:lineRule="auto"/>
        <w:ind w:right="520"/>
        <w:rPr>
          <w:rFonts w:ascii="Wingdings" w:hAnsi="Wingdings"/>
          <w:sz w:val="24"/>
        </w:rPr>
      </w:pPr>
      <w:r>
        <w:rPr>
          <w:sz w:val="24"/>
        </w:rPr>
        <w:t xml:space="preserve">VSSs can help with coordinating activities with </w:t>
      </w:r>
      <w:proofErr w:type="gramStart"/>
      <w:r>
        <w:rPr>
          <w:sz w:val="24"/>
        </w:rPr>
        <w:t>L&amp;I</w:t>
      </w:r>
      <w:proofErr w:type="gramEnd"/>
      <w:r>
        <w:rPr>
          <w:sz w:val="24"/>
        </w:rPr>
        <w:t>, for example, when the VRC needs help from the CM, and action is</w:t>
      </w:r>
      <w:r>
        <w:rPr>
          <w:spacing w:val="-6"/>
          <w:sz w:val="24"/>
        </w:rPr>
        <w:t xml:space="preserve"> </w:t>
      </w:r>
      <w:r>
        <w:rPr>
          <w:sz w:val="24"/>
        </w:rPr>
        <w:t>delayed.</w:t>
      </w:r>
    </w:p>
    <w:p w14:paraId="711608D5" w14:textId="77777777" w:rsidR="00863DA4" w:rsidRDefault="00863DA4" w:rsidP="002429AC">
      <w:pPr>
        <w:spacing w:line="261" w:lineRule="auto"/>
        <w:rPr>
          <w:rFonts w:ascii="Wingdings" w:hAnsi="Wingdings"/>
          <w:sz w:val="24"/>
        </w:rPr>
        <w:sectPr w:rsidR="00863DA4">
          <w:pgSz w:w="12240" w:h="15840"/>
          <w:pgMar w:top="1160" w:right="60" w:bottom="980" w:left="860" w:header="0" w:footer="792" w:gutter="0"/>
          <w:cols w:space="720"/>
        </w:sectPr>
      </w:pPr>
    </w:p>
    <w:p w14:paraId="711608D6" w14:textId="77777777" w:rsidR="00863DA4" w:rsidRDefault="00BE0184" w:rsidP="00A24FBD">
      <w:pPr>
        <w:pStyle w:val="Heading4"/>
        <w:spacing w:before="67"/>
        <w:ind w:right="520"/>
      </w:pPr>
      <w:r>
        <w:rPr>
          <w:color w:val="397B67"/>
        </w:rPr>
        <w:t>What to do when your Claims VSS is out</w:t>
      </w:r>
    </w:p>
    <w:p w14:paraId="711608D7" w14:textId="77777777" w:rsidR="00863DA4" w:rsidRDefault="00BE0184" w:rsidP="00A24FBD">
      <w:pPr>
        <w:pStyle w:val="BodyText"/>
        <w:spacing w:before="24" w:line="261" w:lineRule="auto"/>
        <w:ind w:left="148" w:right="520"/>
      </w:pPr>
      <w:r>
        <w:t xml:space="preserve">Expect voicemails to </w:t>
      </w:r>
      <w:proofErr w:type="gramStart"/>
      <w:r>
        <w:t>be returned</w:t>
      </w:r>
      <w:proofErr w:type="gramEnd"/>
      <w:r>
        <w:t xml:space="preserve"> within two business days. If the assigned VSS is out, their outgoing message will explain when they expect to be back in the office. The VSS team provides coverage when a VSS is absent. Leave a voicemail and the covering VSS will review the message and return the call.</w:t>
      </w:r>
    </w:p>
    <w:p w14:paraId="711608D8" w14:textId="77777777" w:rsidR="00863DA4" w:rsidRDefault="00863DA4" w:rsidP="00A24FBD">
      <w:pPr>
        <w:pStyle w:val="BodyText"/>
        <w:spacing w:before="9"/>
        <w:ind w:right="520"/>
        <w:rPr>
          <w:sz w:val="25"/>
        </w:rPr>
      </w:pPr>
    </w:p>
    <w:p w14:paraId="711608D9" w14:textId="77777777" w:rsidR="00863DA4" w:rsidRDefault="00BE0184" w:rsidP="00A24FBD">
      <w:pPr>
        <w:pStyle w:val="BodyText"/>
        <w:ind w:left="148" w:right="520"/>
      </w:pPr>
      <w:r>
        <w:t>Here are some pointers for seamless communication when a VSS is away:</w:t>
      </w:r>
    </w:p>
    <w:p w14:paraId="711608DA" w14:textId="77777777" w:rsidR="00863DA4" w:rsidRDefault="00BE0184" w:rsidP="00A24FBD">
      <w:pPr>
        <w:pStyle w:val="ListParagraph"/>
        <w:numPr>
          <w:ilvl w:val="1"/>
          <w:numId w:val="13"/>
        </w:numPr>
        <w:tabs>
          <w:tab w:val="left" w:pos="867"/>
          <w:tab w:val="left" w:pos="868"/>
        </w:tabs>
        <w:spacing w:line="261" w:lineRule="auto"/>
        <w:ind w:right="520"/>
        <w:rPr>
          <w:rFonts w:ascii="Wingdings" w:hAnsi="Wingdings"/>
          <w:sz w:val="24"/>
        </w:rPr>
      </w:pPr>
      <w:r>
        <w:rPr>
          <w:sz w:val="24"/>
        </w:rPr>
        <w:t xml:space="preserve">To avoid delays and confusion, VRCs </w:t>
      </w:r>
      <w:proofErr w:type="gramStart"/>
      <w:r>
        <w:rPr>
          <w:sz w:val="24"/>
        </w:rPr>
        <w:t>are asked</w:t>
      </w:r>
      <w:proofErr w:type="gramEnd"/>
      <w:r>
        <w:rPr>
          <w:sz w:val="24"/>
        </w:rPr>
        <w:t xml:space="preserve"> not to contact multiple VSSs or leave multiple voicemail</w:t>
      </w:r>
      <w:r>
        <w:rPr>
          <w:spacing w:val="-5"/>
          <w:sz w:val="24"/>
        </w:rPr>
        <w:t xml:space="preserve"> </w:t>
      </w:r>
      <w:r>
        <w:rPr>
          <w:sz w:val="24"/>
        </w:rPr>
        <w:t>messages.</w:t>
      </w:r>
    </w:p>
    <w:p w14:paraId="711608DB" w14:textId="77777777" w:rsidR="00863DA4" w:rsidRDefault="00BE0184" w:rsidP="00A24FBD">
      <w:pPr>
        <w:pStyle w:val="ListParagraph"/>
        <w:numPr>
          <w:ilvl w:val="1"/>
          <w:numId w:val="13"/>
        </w:numPr>
        <w:tabs>
          <w:tab w:val="left" w:pos="867"/>
          <w:tab w:val="left" w:pos="868"/>
        </w:tabs>
        <w:spacing w:before="0" w:line="261" w:lineRule="auto"/>
        <w:ind w:right="520"/>
        <w:rPr>
          <w:rFonts w:ascii="Wingdings" w:hAnsi="Wingdings"/>
          <w:sz w:val="24"/>
        </w:rPr>
      </w:pPr>
      <w:r>
        <w:rPr>
          <w:sz w:val="24"/>
        </w:rPr>
        <w:t xml:space="preserve">Once a VRC has begun working with a VSS on a particular issue, it is best to </w:t>
      </w:r>
      <w:r>
        <w:rPr>
          <w:spacing w:val="-3"/>
          <w:sz w:val="24"/>
        </w:rPr>
        <w:t xml:space="preserve">work </w:t>
      </w:r>
      <w:r>
        <w:rPr>
          <w:sz w:val="24"/>
        </w:rPr>
        <w:t xml:space="preserve">with the same VSS regarding all follow-up questions or concerns. </w:t>
      </w:r>
      <w:r>
        <w:rPr>
          <w:b/>
          <w:sz w:val="24"/>
        </w:rPr>
        <w:t xml:space="preserve">Example: </w:t>
      </w:r>
      <w:r>
        <w:rPr>
          <w:sz w:val="24"/>
        </w:rPr>
        <w:t>John is the assigned VSS for the unit, but while John was out Bailey provided coverage. The VRC should continue to work with Bailey until the issue with the claim or report is</w:t>
      </w:r>
      <w:r>
        <w:rPr>
          <w:spacing w:val="-30"/>
          <w:sz w:val="24"/>
        </w:rPr>
        <w:t xml:space="preserve"> </w:t>
      </w:r>
      <w:r>
        <w:rPr>
          <w:sz w:val="24"/>
        </w:rPr>
        <w:t>resolved.</w:t>
      </w:r>
    </w:p>
    <w:p w14:paraId="711608DC" w14:textId="77777777" w:rsidR="00863DA4" w:rsidRDefault="00BE0184" w:rsidP="00A24FBD">
      <w:pPr>
        <w:pStyle w:val="ListParagraph"/>
        <w:numPr>
          <w:ilvl w:val="1"/>
          <w:numId w:val="13"/>
        </w:numPr>
        <w:tabs>
          <w:tab w:val="left" w:pos="867"/>
          <w:tab w:val="left" w:pos="868"/>
        </w:tabs>
        <w:spacing w:before="0" w:line="261" w:lineRule="auto"/>
        <w:ind w:right="520"/>
        <w:rPr>
          <w:rFonts w:ascii="Wingdings" w:hAnsi="Wingdings"/>
          <w:sz w:val="24"/>
        </w:rPr>
      </w:pPr>
      <w:r>
        <w:rPr>
          <w:sz w:val="24"/>
        </w:rPr>
        <w:t xml:space="preserve">If resolution of an issue </w:t>
      </w:r>
      <w:proofErr w:type="gramStart"/>
      <w:r>
        <w:rPr>
          <w:sz w:val="24"/>
        </w:rPr>
        <w:t>is not reached</w:t>
      </w:r>
      <w:proofErr w:type="gramEnd"/>
      <w:r>
        <w:rPr>
          <w:sz w:val="24"/>
        </w:rPr>
        <w:t xml:space="preserve"> while working with a VSS, the VRC </w:t>
      </w:r>
      <w:r>
        <w:rPr>
          <w:spacing w:val="-4"/>
          <w:sz w:val="24"/>
        </w:rPr>
        <w:t xml:space="preserve">may </w:t>
      </w:r>
      <w:r>
        <w:rPr>
          <w:sz w:val="24"/>
        </w:rPr>
        <w:t>request a joint staffing with the VSS and a VSS supervisor or call the VSS supervisor</w:t>
      </w:r>
      <w:r>
        <w:rPr>
          <w:spacing w:val="-25"/>
          <w:sz w:val="24"/>
        </w:rPr>
        <w:t xml:space="preserve"> </w:t>
      </w:r>
      <w:r>
        <w:rPr>
          <w:sz w:val="24"/>
        </w:rPr>
        <w:t>directly.</w:t>
      </w:r>
    </w:p>
    <w:p w14:paraId="711608DD" w14:textId="77777777" w:rsidR="00863DA4" w:rsidRDefault="00863DA4" w:rsidP="00A24FBD">
      <w:pPr>
        <w:pStyle w:val="BodyText"/>
        <w:spacing w:before="6"/>
        <w:ind w:right="520"/>
        <w:rPr>
          <w:sz w:val="25"/>
        </w:rPr>
      </w:pPr>
    </w:p>
    <w:p w14:paraId="711608DE" w14:textId="77777777" w:rsidR="00863DA4" w:rsidRDefault="00BE0184" w:rsidP="00A24FBD">
      <w:pPr>
        <w:pStyle w:val="BodyText"/>
        <w:spacing w:line="261" w:lineRule="auto"/>
        <w:ind w:left="147" w:right="520"/>
      </w:pPr>
      <w:r>
        <w:t xml:space="preserve">VRCs can check to see who is assigned to each unit by going to our </w:t>
      </w:r>
      <w:hyperlink r:id="rId137">
        <w:r>
          <w:rPr>
            <w:color w:val="0461C1"/>
            <w:u w:val="single" w:color="0461C1"/>
          </w:rPr>
          <w:t xml:space="preserve">Contact Us </w:t>
        </w:r>
        <w:proofErr w:type="gramStart"/>
        <w:r>
          <w:rPr>
            <w:color w:val="0461C1"/>
            <w:u w:val="single" w:color="0461C1"/>
          </w:rPr>
          <w:t>About</w:t>
        </w:r>
      </w:hyperlink>
      <w:r>
        <w:rPr>
          <w:color w:val="0461C1"/>
        </w:rPr>
        <w:t xml:space="preserve"> </w:t>
      </w:r>
      <w:hyperlink r:id="rId138">
        <w:r>
          <w:rPr>
            <w:color w:val="0461C1"/>
            <w:u w:val="single" w:color="0461C1"/>
          </w:rPr>
          <w:t>Vocational</w:t>
        </w:r>
        <w:proofErr w:type="gramEnd"/>
        <w:r>
          <w:rPr>
            <w:color w:val="0461C1"/>
            <w:u w:val="single" w:color="0461C1"/>
          </w:rPr>
          <w:t xml:space="preserve"> Services</w:t>
        </w:r>
        <w:r>
          <w:rPr>
            <w:color w:val="0461C1"/>
          </w:rPr>
          <w:t xml:space="preserve"> </w:t>
        </w:r>
      </w:hyperlink>
      <w:r>
        <w:t>web page.</w:t>
      </w:r>
    </w:p>
    <w:p w14:paraId="711608DF" w14:textId="77777777" w:rsidR="00863DA4" w:rsidRDefault="00863DA4" w:rsidP="00A24FBD">
      <w:pPr>
        <w:pStyle w:val="BodyText"/>
        <w:spacing w:before="10"/>
        <w:ind w:right="520"/>
        <w:rPr>
          <w:sz w:val="17"/>
        </w:rPr>
      </w:pPr>
    </w:p>
    <w:p w14:paraId="711608E0" w14:textId="77777777" w:rsidR="00863DA4" w:rsidRDefault="00BE0184" w:rsidP="00A24FBD">
      <w:pPr>
        <w:pStyle w:val="Heading4"/>
        <w:spacing w:before="93"/>
        <w:ind w:right="520"/>
      </w:pPr>
      <w:r>
        <w:rPr>
          <w:color w:val="397B67"/>
        </w:rPr>
        <w:t>Vocational services specialist supervisors: Claims</w:t>
      </w:r>
    </w:p>
    <w:p w14:paraId="711608E1" w14:textId="77777777" w:rsidR="00863DA4" w:rsidRDefault="00BE0184" w:rsidP="00A24FBD">
      <w:pPr>
        <w:pStyle w:val="BodyText"/>
        <w:spacing w:before="24" w:line="261" w:lineRule="auto"/>
        <w:ind w:left="147" w:right="520"/>
      </w:pPr>
      <w:r>
        <w:t>VSS supervisors are available when the unit VSS has been unsuccessful at resolving the issue. Sometimes VSS supervisors provide coverage for absent VSSs.</w:t>
      </w:r>
    </w:p>
    <w:p w14:paraId="711608E2" w14:textId="77777777" w:rsidR="00863DA4" w:rsidRDefault="00863DA4" w:rsidP="00A24FBD">
      <w:pPr>
        <w:pStyle w:val="BodyText"/>
        <w:spacing w:before="11"/>
        <w:ind w:right="520"/>
        <w:rPr>
          <w:sz w:val="25"/>
        </w:rPr>
      </w:pPr>
    </w:p>
    <w:p w14:paraId="711608E3" w14:textId="77777777" w:rsidR="00863DA4" w:rsidRDefault="00BE0184" w:rsidP="00A24FBD">
      <w:pPr>
        <w:pStyle w:val="BodyText"/>
        <w:spacing w:line="275" w:lineRule="exact"/>
        <w:ind w:left="147" w:right="520"/>
      </w:pPr>
      <w:r>
        <w:t>Other reasons to contact a VSS supervisor include:</w:t>
      </w:r>
    </w:p>
    <w:p w14:paraId="711608E4" w14:textId="77777777" w:rsidR="00863DA4" w:rsidRDefault="00BE0184" w:rsidP="00A24FBD">
      <w:pPr>
        <w:pStyle w:val="ListParagraph"/>
        <w:numPr>
          <w:ilvl w:val="1"/>
          <w:numId w:val="13"/>
        </w:numPr>
        <w:tabs>
          <w:tab w:val="left" w:pos="867"/>
          <w:tab w:val="left" w:pos="868"/>
        </w:tabs>
        <w:spacing w:before="0" w:line="304" w:lineRule="exact"/>
        <w:ind w:right="520"/>
        <w:rPr>
          <w:rFonts w:ascii="Wingdings" w:hAnsi="Wingdings"/>
          <w:sz w:val="28"/>
        </w:rPr>
      </w:pPr>
      <w:r>
        <w:rPr>
          <w:sz w:val="24"/>
        </w:rPr>
        <w:t>There is a concern about a</w:t>
      </w:r>
      <w:r>
        <w:rPr>
          <w:spacing w:val="-1"/>
          <w:sz w:val="24"/>
        </w:rPr>
        <w:t xml:space="preserve"> </w:t>
      </w:r>
      <w:r>
        <w:rPr>
          <w:sz w:val="24"/>
        </w:rPr>
        <w:t>VSS.</w:t>
      </w:r>
    </w:p>
    <w:p w14:paraId="711608E5" w14:textId="77777777" w:rsidR="00863DA4" w:rsidRDefault="00BE0184" w:rsidP="00A24FBD">
      <w:pPr>
        <w:pStyle w:val="ListParagraph"/>
        <w:numPr>
          <w:ilvl w:val="1"/>
          <w:numId w:val="13"/>
        </w:numPr>
        <w:tabs>
          <w:tab w:val="left" w:pos="867"/>
          <w:tab w:val="left" w:pos="868"/>
        </w:tabs>
        <w:spacing w:before="0" w:line="305" w:lineRule="exact"/>
        <w:ind w:right="520"/>
        <w:rPr>
          <w:rFonts w:ascii="Wingdings" w:hAnsi="Wingdings"/>
          <w:sz w:val="28"/>
        </w:rPr>
      </w:pPr>
      <w:r>
        <w:rPr>
          <w:sz w:val="24"/>
        </w:rPr>
        <w:t xml:space="preserve">The VSS has not responded to communication attempts within </w:t>
      </w:r>
      <w:proofErr w:type="gramStart"/>
      <w:r>
        <w:rPr>
          <w:sz w:val="24"/>
        </w:rPr>
        <w:t>2</w:t>
      </w:r>
      <w:proofErr w:type="gramEnd"/>
      <w:r>
        <w:rPr>
          <w:sz w:val="24"/>
        </w:rPr>
        <w:t xml:space="preserve"> business</w:t>
      </w:r>
      <w:r>
        <w:rPr>
          <w:spacing w:val="-10"/>
          <w:sz w:val="24"/>
        </w:rPr>
        <w:t xml:space="preserve"> </w:t>
      </w:r>
      <w:r>
        <w:rPr>
          <w:sz w:val="24"/>
        </w:rPr>
        <w:t>days.</w:t>
      </w:r>
    </w:p>
    <w:p w14:paraId="711608E6" w14:textId="77777777" w:rsidR="00863DA4" w:rsidRDefault="00863DA4" w:rsidP="00A24FBD">
      <w:pPr>
        <w:pStyle w:val="BodyText"/>
        <w:spacing w:before="5"/>
        <w:ind w:right="520"/>
        <w:rPr>
          <w:sz w:val="27"/>
        </w:rPr>
      </w:pPr>
    </w:p>
    <w:p w14:paraId="711608E7" w14:textId="77777777" w:rsidR="00863DA4" w:rsidRDefault="00BE0184" w:rsidP="00A24FBD">
      <w:pPr>
        <w:pStyle w:val="BodyText"/>
        <w:spacing w:line="261" w:lineRule="auto"/>
        <w:ind w:left="147" w:right="520"/>
      </w:pPr>
      <w:r>
        <w:t xml:space="preserve">VSS supervisors track VSS work and actions, so it is rare that a VSS will fail to review a request timely. In some cases, the recommendation is lost in imaging or </w:t>
      </w:r>
      <w:proofErr w:type="gramStart"/>
      <w:r>
        <w:t>is never received</w:t>
      </w:r>
      <w:proofErr w:type="gramEnd"/>
      <w:r>
        <w:t xml:space="preserve"> by the department. It is best to try to sort issues out with the unit VSS prior to contacting a VSS supervisor.</w:t>
      </w:r>
    </w:p>
    <w:p w14:paraId="711608E8" w14:textId="77777777" w:rsidR="00863DA4" w:rsidRDefault="00863DA4" w:rsidP="00A24FBD">
      <w:pPr>
        <w:pStyle w:val="BodyText"/>
        <w:spacing w:before="9"/>
        <w:ind w:right="520"/>
        <w:rPr>
          <w:sz w:val="25"/>
        </w:rPr>
      </w:pPr>
    </w:p>
    <w:p w14:paraId="711608E9" w14:textId="77777777" w:rsidR="00863DA4" w:rsidRDefault="00BE0184" w:rsidP="00A24FBD">
      <w:pPr>
        <w:pStyle w:val="Heading4"/>
        <w:numPr>
          <w:ilvl w:val="0"/>
          <w:numId w:val="4"/>
        </w:numPr>
        <w:tabs>
          <w:tab w:val="left" w:pos="868"/>
        </w:tabs>
        <w:ind w:right="520" w:hanging="361"/>
      </w:pPr>
      <w:r>
        <w:rPr>
          <w:color w:val="397B67"/>
        </w:rPr>
        <w:t>WorkSource VSS</w:t>
      </w:r>
    </w:p>
    <w:p w14:paraId="711608EA" w14:textId="77777777" w:rsidR="00863DA4" w:rsidRDefault="00BE0184" w:rsidP="00A24FBD">
      <w:pPr>
        <w:pStyle w:val="BodyText"/>
        <w:spacing w:before="24" w:line="261" w:lineRule="auto"/>
        <w:ind w:left="147" w:right="520"/>
      </w:pPr>
      <w:r>
        <w:t xml:space="preserve">Labor &amp; Industries and the WorkSource system have </w:t>
      </w:r>
      <w:proofErr w:type="gramStart"/>
      <w:r>
        <w:t>partnered</w:t>
      </w:r>
      <w:proofErr w:type="gramEnd"/>
      <w:r>
        <w:t xml:space="preserve"> to assist injured workers to heal and return to work. Vocational services specialists are L&amp;I employees located onsite at WorkSource centers to provide specialized job search assistance and career planning services to all individuals seeking employment. There are </w:t>
      </w:r>
      <w:hyperlink r:id="rId139">
        <w:r>
          <w:rPr>
            <w:color w:val="0000FF"/>
            <w:u w:val="single" w:color="0000FF"/>
          </w:rPr>
          <w:t>12 VSSs located in WorkSource centers</w:t>
        </w:r>
      </w:hyperlink>
      <w:r>
        <w:rPr>
          <w:color w:val="0000FF"/>
        </w:rPr>
        <w:t xml:space="preserve"> </w:t>
      </w:r>
      <w:r>
        <w:t>around the state.</w:t>
      </w:r>
    </w:p>
    <w:p w14:paraId="711608EB" w14:textId="77777777" w:rsidR="00863DA4" w:rsidRDefault="00863DA4" w:rsidP="00A24FBD">
      <w:pPr>
        <w:pStyle w:val="BodyText"/>
        <w:spacing w:before="9"/>
        <w:ind w:right="520"/>
        <w:rPr>
          <w:sz w:val="25"/>
        </w:rPr>
      </w:pPr>
    </w:p>
    <w:p w14:paraId="711608EC" w14:textId="77777777" w:rsidR="00863DA4" w:rsidRDefault="00BE0184" w:rsidP="00A24FBD">
      <w:pPr>
        <w:pStyle w:val="Heading4"/>
        <w:numPr>
          <w:ilvl w:val="0"/>
          <w:numId w:val="4"/>
        </w:numPr>
        <w:tabs>
          <w:tab w:val="left" w:pos="868"/>
        </w:tabs>
        <w:ind w:right="520"/>
      </w:pPr>
      <w:r>
        <w:rPr>
          <w:color w:val="397B67"/>
        </w:rPr>
        <w:t>Early Return to Work (ERTW)</w:t>
      </w:r>
      <w:r>
        <w:rPr>
          <w:color w:val="397B67"/>
          <w:spacing w:val="-10"/>
        </w:rPr>
        <w:t xml:space="preserve"> </w:t>
      </w:r>
      <w:r>
        <w:rPr>
          <w:color w:val="397B67"/>
        </w:rPr>
        <w:t>VSS</w:t>
      </w:r>
    </w:p>
    <w:p w14:paraId="711608ED" w14:textId="77777777" w:rsidR="00863DA4" w:rsidRDefault="00BE0184" w:rsidP="00A24FBD">
      <w:pPr>
        <w:pStyle w:val="BodyText"/>
        <w:spacing w:before="24"/>
        <w:ind w:left="148" w:right="520"/>
      </w:pPr>
      <w:r>
        <w:t>ERTW staff work directly with employers to help build and implement a return-to-work program.</w:t>
      </w:r>
    </w:p>
    <w:p w14:paraId="711608EE" w14:textId="77777777" w:rsidR="00863DA4" w:rsidRDefault="00863DA4" w:rsidP="00A24FBD">
      <w:pPr>
        <w:pStyle w:val="BodyText"/>
        <w:spacing w:before="2"/>
        <w:ind w:right="520"/>
        <w:rPr>
          <w:sz w:val="28"/>
        </w:rPr>
      </w:pPr>
    </w:p>
    <w:p w14:paraId="711608EF" w14:textId="77777777" w:rsidR="00863DA4" w:rsidRDefault="00BE0184" w:rsidP="00A24FBD">
      <w:pPr>
        <w:pStyle w:val="BodyText"/>
        <w:spacing w:line="261" w:lineRule="auto"/>
        <w:ind w:left="147" w:right="520"/>
      </w:pPr>
      <w:r>
        <w:t>An ERTW consultation focuses on employer systems, not individual cases. Sometimes ERTWC may receive a referral or request for services while there is an open vocational recovery (VR)</w:t>
      </w:r>
    </w:p>
    <w:p w14:paraId="711608F1" w14:textId="77777777" w:rsidR="00863DA4" w:rsidRDefault="00BE0184" w:rsidP="00A24FBD">
      <w:pPr>
        <w:pStyle w:val="BodyText"/>
        <w:spacing w:before="67" w:line="261" w:lineRule="auto"/>
        <w:ind w:left="147" w:right="520"/>
      </w:pPr>
      <w:proofErr w:type="gramStart"/>
      <w:r>
        <w:t>referral</w:t>
      </w:r>
      <w:proofErr w:type="gramEnd"/>
      <w:r>
        <w:t>. When this happens, the efforts of the regional VSS during the ERTWC will not overlap or conflict with the work of the vocational rehabilitation counselor (VRC).</w:t>
      </w:r>
    </w:p>
    <w:p w14:paraId="711608F2" w14:textId="77777777" w:rsidR="00863DA4" w:rsidRDefault="00863DA4" w:rsidP="002429AC">
      <w:pPr>
        <w:pStyle w:val="BodyText"/>
        <w:spacing w:before="10"/>
        <w:rPr>
          <w:sz w:val="25"/>
        </w:rPr>
      </w:pPr>
    </w:p>
    <w:p w14:paraId="711608F3" w14:textId="77777777" w:rsidR="00863DA4" w:rsidRDefault="00BE0184" w:rsidP="00A24FBD">
      <w:pPr>
        <w:pStyle w:val="Heading4"/>
        <w:ind w:right="520"/>
      </w:pPr>
      <w:r>
        <w:rPr>
          <w:color w:val="397B67"/>
        </w:rPr>
        <w:t>Occupational nurse consultants (ONCs): Roles and functions</w:t>
      </w:r>
    </w:p>
    <w:p w14:paraId="711608F4" w14:textId="77777777" w:rsidR="00863DA4" w:rsidRDefault="00BE0184" w:rsidP="00A24FBD">
      <w:pPr>
        <w:pStyle w:val="BodyText"/>
        <w:spacing w:before="25" w:line="261" w:lineRule="auto"/>
        <w:ind w:left="148" w:right="520"/>
      </w:pPr>
      <w:r>
        <w:t>The Department of Labor &amp; Industries employs occupational nurse consultants (ONC). Their work can help VRCs in the return to work process when there is a medical barrier. Requests for ONC assistance</w:t>
      </w:r>
      <w:r>
        <w:rPr>
          <w:spacing w:val="-3"/>
        </w:rPr>
        <w:t xml:space="preserve"> </w:t>
      </w:r>
      <w:r>
        <w:t>goes through the claim manager. VRCs may need to contact the unit VSS if they are not getting needed assistance from the</w:t>
      </w:r>
      <w:r>
        <w:rPr>
          <w:spacing w:val="-6"/>
        </w:rPr>
        <w:t xml:space="preserve"> </w:t>
      </w:r>
      <w:r>
        <w:t>CM.</w:t>
      </w:r>
    </w:p>
    <w:p w14:paraId="711608F5" w14:textId="77777777" w:rsidR="00863DA4" w:rsidRDefault="00863DA4" w:rsidP="00A24FBD">
      <w:pPr>
        <w:pStyle w:val="BodyText"/>
        <w:spacing w:before="9"/>
        <w:ind w:right="520"/>
        <w:rPr>
          <w:sz w:val="25"/>
        </w:rPr>
      </w:pPr>
    </w:p>
    <w:p w14:paraId="711608F6" w14:textId="77777777" w:rsidR="00863DA4" w:rsidRDefault="006E1FF2" w:rsidP="00A24FBD">
      <w:pPr>
        <w:pStyle w:val="BodyText"/>
        <w:ind w:left="148" w:right="520"/>
      </w:pPr>
      <w:hyperlink r:id="rId140">
        <w:r w:rsidR="00BE0184">
          <w:rPr>
            <w:color w:val="0000FF"/>
            <w:u w:val="single" w:color="0000FF"/>
          </w:rPr>
          <w:t>Occupational nurse consultants</w:t>
        </w:r>
      </w:hyperlink>
      <w:r w:rsidR="00BE0184">
        <w:t>:</w:t>
      </w:r>
    </w:p>
    <w:p w14:paraId="711608F7" w14:textId="77777777" w:rsidR="00863DA4" w:rsidRDefault="00BE0184" w:rsidP="00A24FBD">
      <w:pPr>
        <w:pStyle w:val="ListParagraph"/>
        <w:numPr>
          <w:ilvl w:val="1"/>
          <w:numId w:val="13"/>
        </w:numPr>
        <w:tabs>
          <w:tab w:val="left" w:pos="867"/>
          <w:tab w:val="left" w:pos="868"/>
        </w:tabs>
        <w:ind w:right="520"/>
        <w:rPr>
          <w:rFonts w:ascii="Wingdings" w:hAnsi="Wingdings"/>
          <w:sz w:val="24"/>
        </w:rPr>
      </w:pPr>
      <w:r>
        <w:rPr>
          <w:sz w:val="24"/>
        </w:rPr>
        <w:t>Respond to requests from claim managers related to the medical care of</w:t>
      </w:r>
      <w:r>
        <w:rPr>
          <w:spacing w:val="-17"/>
          <w:sz w:val="24"/>
        </w:rPr>
        <w:t xml:space="preserve"> </w:t>
      </w:r>
      <w:r>
        <w:rPr>
          <w:sz w:val="24"/>
        </w:rPr>
        <w:t>workers.</w:t>
      </w:r>
    </w:p>
    <w:p w14:paraId="711608F8" w14:textId="77777777" w:rsidR="00863DA4" w:rsidRDefault="00BE0184" w:rsidP="00A24FBD">
      <w:pPr>
        <w:pStyle w:val="ListParagraph"/>
        <w:numPr>
          <w:ilvl w:val="1"/>
          <w:numId w:val="13"/>
        </w:numPr>
        <w:tabs>
          <w:tab w:val="left" w:pos="867"/>
          <w:tab w:val="left" w:pos="868"/>
        </w:tabs>
        <w:spacing w:line="261" w:lineRule="auto"/>
        <w:ind w:left="867" w:right="520"/>
        <w:rPr>
          <w:rFonts w:ascii="Wingdings" w:hAnsi="Wingdings"/>
          <w:sz w:val="24"/>
        </w:rPr>
      </w:pPr>
      <w:r>
        <w:rPr>
          <w:sz w:val="24"/>
        </w:rPr>
        <w:t>Help attending providers with denials from Comagine (For more details, see Utilization Review).</w:t>
      </w:r>
    </w:p>
    <w:p w14:paraId="711608F9" w14:textId="77777777" w:rsidR="00863DA4" w:rsidRDefault="00BE0184" w:rsidP="00A24FBD">
      <w:pPr>
        <w:pStyle w:val="ListParagraph"/>
        <w:numPr>
          <w:ilvl w:val="1"/>
          <w:numId w:val="13"/>
        </w:numPr>
        <w:tabs>
          <w:tab w:val="left" w:pos="867"/>
          <w:tab w:val="left" w:pos="868"/>
        </w:tabs>
        <w:spacing w:before="0" w:line="261" w:lineRule="auto"/>
        <w:ind w:left="867" w:right="520"/>
        <w:rPr>
          <w:rFonts w:ascii="Wingdings" w:hAnsi="Wingdings"/>
          <w:sz w:val="24"/>
        </w:rPr>
      </w:pPr>
      <w:proofErr w:type="gramStart"/>
      <w:r>
        <w:rPr>
          <w:sz w:val="24"/>
        </w:rPr>
        <w:t>Partner</w:t>
      </w:r>
      <w:proofErr w:type="gramEnd"/>
      <w:r>
        <w:rPr>
          <w:sz w:val="24"/>
        </w:rPr>
        <w:t xml:space="preserve"> with our regional ONCs, nurse case managers, and Health Care Coordinators to focus on early recovery and return to</w:t>
      </w:r>
      <w:r>
        <w:rPr>
          <w:spacing w:val="-10"/>
          <w:sz w:val="24"/>
        </w:rPr>
        <w:t xml:space="preserve"> </w:t>
      </w:r>
      <w:r>
        <w:rPr>
          <w:sz w:val="24"/>
        </w:rPr>
        <w:t>work.</w:t>
      </w:r>
    </w:p>
    <w:p w14:paraId="711608FA" w14:textId="77777777" w:rsidR="00863DA4" w:rsidRDefault="00BE0184" w:rsidP="00A24FBD">
      <w:pPr>
        <w:pStyle w:val="ListParagraph"/>
        <w:numPr>
          <w:ilvl w:val="1"/>
          <w:numId w:val="13"/>
        </w:numPr>
        <w:tabs>
          <w:tab w:val="left" w:pos="867"/>
          <w:tab w:val="left" w:pos="868"/>
        </w:tabs>
        <w:spacing w:before="0" w:line="261" w:lineRule="auto"/>
        <w:ind w:right="520"/>
        <w:rPr>
          <w:rFonts w:ascii="Wingdings" w:hAnsi="Wingdings"/>
          <w:sz w:val="24"/>
        </w:rPr>
      </w:pPr>
      <w:r>
        <w:rPr>
          <w:sz w:val="24"/>
        </w:rPr>
        <w:t>Help explain or clarify confusion around requeste4d diagnostic procedures. For example, an MRI requires utilization review approval, but an X-ray does</w:t>
      </w:r>
      <w:r>
        <w:rPr>
          <w:spacing w:val="-12"/>
          <w:sz w:val="24"/>
        </w:rPr>
        <w:t xml:space="preserve"> </w:t>
      </w:r>
      <w:r>
        <w:rPr>
          <w:sz w:val="24"/>
        </w:rPr>
        <w:t>not.</w:t>
      </w:r>
    </w:p>
    <w:p w14:paraId="711608FB" w14:textId="77777777" w:rsidR="00863DA4" w:rsidRDefault="00BE0184" w:rsidP="00A24FBD">
      <w:pPr>
        <w:pStyle w:val="ListParagraph"/>
        <w:numPr>
          <w:ilvl w:val="1"/>
          <w:numId w:val="13"/>
        </w:numPr>
        <w:tabs>
          <w:tab w:val="left" w:pos="867"/>
          <w:tab w:val="left" w:pos="868"/>
        </w:tabs>
        <w:spacing w:before="0" w:line="261" w:lineRule="auto"/>
        <w:ind w:left="867" w:right="520"/>
        <w:rPr>
          <w:rFonts w:ascii="Wingdings" w:hAnsi="Wingdings"/>
          <w:sz w:val="24"/>
        </w:rPr>
      </w:pPr>
      <w:r>
        <w:rPr>
          <w:sz w:val="24"/>
        </w:rPr>
        <w:t>Address contended conditions or recommend treatment related to accepted conditions.</w:t>
      </w:r>
      <w:r>
        <w:rPr>
          <w:spacing w:val="-46"/>
          <w:sz w:val="24"/>
        </w:rPr>
        <w:t xml:space="preserve"> </w:t>
      </w:r>
      <w:r>
        <w:rPr>
          <w:sz w:val="24"/>
        </w:rPr>
        <w:t xml:space="preserve">In most cases, the claim manager can only authorize treatment if the diagnosis </w:t>
      </w:r>
      <w:proofErr w:type="gramStart"/>
      <w:r>
        <w:rPr>
          <w:sz w:val="24"/>
        </w:rPr>
        <w:t>has been accepted</w:t>
      </w:r>
      <w:proofErr w:type="gramEnd"/>
      <w:r>
        <w:rPr>
          <w:sz w:val="24"/>
        </w:rPr>
        <w:t xml:space="preserve"> on the</w:t>
      </w:r>
      <w:r>
        <w:rPr>
          <w:spacing w:val="-7"/>
          <w:sz w:val="24"/>
        </w:rPr>
        <w:t xml:space="preserve"> </w:t>
      </w:r>
      <w:r>
        <w:rPr>
          <w:sz w:val="24"/>
        </w:rPr>
        <w:t>claim.</w:t>
      </w:r>
    </w:p>
    <w:p w14:paraId="711608FC" w14:textId="77777777" w:rsidR="00863DA4" w:rsidRDefault="00BE0184" w:rsidP="00A24FBD">
      <w:pPr>
        <w:pStyle w:val="ListParagraph"/>
        <w:numPr>
          <w:ilvl w:val="1"/>
          <w:numId w:val="13"/>
        </w:numPr>
        <w:tabs>
          <w:tab w:val="left" w:pos="867"/>
          <w:tab w:val="left" w:pos="868"/>
        </w:tabs>
        <w:spacing w:before="0" w:line="261" w:lineRule="auto"/>
        <w:ind w:left="867" w:right="520"/>
        <w:rPr>
          <w:rFonts w:ascii="Wingdings" w:hAnsi="Wingdings"/>
          <w:sz w:val="24"/>
        </w:rPr>
      </w:pPr>
      <w:r>
        <w:rPr>
          <w:sz w:val="24"/>
        </w:rPr>
        <w:t>Field ONCs may accompany a VRC to meet with an attending provider to assist in</w:t>
      </w:r>
      <w:r>
        <w:rPr>
          <w:spacing w:val="-48"/>
          <w:sz w:val="24"/>
        </w:rPr>
        <w:t xml:space="preserve"> </w:t>
      </w:r>
      <w:r>
        <w:rPr>
          <w:sz w:val="24"/>
        </w:rPr>
        <w:t>asking and fielding medical</w:t>
      </w:r>
      <w:r>
        <w:rPr>
          <w:spacing w:val="-3"/>
          <w:sz w:val="24"/>
        </w:rPr>
        <w:t xml:space="preserve"> </w:t>
      </w:r>
      <w:r>
        <w:rPr>
          <w:sz w:val="24"/>
        </w:rPr>
        <w:t>questions.</w:t>
      </w:r>
    </w:p>
    <w:p w14:paraId="711608FD" w14:textId="77777777" w:rsidR="00863DA4" w:rsidRDefault="00863DA4" w:rsidP="00A24FBD">
      <w:pPr>
        <w:pStyle w:val="BodyText"/>
        <w:spacing w:before="3"/>
        <w:ind w:right="520"/>
        <w:rPr>
          <w:sz w:val="25"/>
        </w:rPr>
      </w:pPr>
    </w:p>
    <w:p w14:paraId="711608FE" w14:textId="77777777" w:rsidR="00863DA4" w:rsidRDefault="00BE0184" w:rsidP="00A24FBD">
      <w:pPr>
        <w:pStyle w:val="Heading4"/>
        <w:ind w:right="520"/>
      </w:pPr>
      <w:r>
        <w:rPr>
          <w:color w:val="397B67"/>
        </w:rPr>
        <w:t>WorkSource re-employment specialist (RES)</w:t>
      </w:r>
    </w:p>
    <w:p w14:paraId="711608FF" w14:textId="77777777" w:rsidR="00863DA4" w:rsidRDefault="00BE0184" w:rsidP="00A24FBD">
      <w:pPr>
        <w:pStyle w:val="BodyText"/>
        <w:spacing w:before="24" w:line="261" w:lineRule="auto"/>
        <w:ind w:left="147" w:right="520"/>
      </w:pPr>
      <w:r>
        <w:t>RES staff WorkSource employees who are located at L&amp;</w:t>
      </w:r>
      <w:proofErr w:type="gramStart"/>
      <w:r>
        <w:t>I’s</w:t>
      </w:r>
      <w:proofErr w:type="gramEnd"/>
      <w:r>
        <w:t xml:space="preserve"> Tumwater building. They help workers who are motivated to return to work. Their statewide services </w:t>
      </w:r>
      <w:proofErr w:type="gramStart"/>
      <w:r>
        <w:t>are provided</w:t>
      </w:r>
      <w:proofErr w:type="gramEnd"/>
      <w:r>
        <w:t xml:space="preserve"> by phone only.</w:t>
      </w:r>
    </w:p>
    <w:p w14:paraId="71160900" w14:textId="77777777" w:rsidR="00863DA4" w:rsidRDefault="00863DA4" w:rsidP="00A24FBD">
      <w:pPr>
        <w:pStyle w:val="BodyText"/>
        <w:spacing w:before="10"/>
        <w:ind w:right="520"/>
        <w:rPr>
          <w:sz w:val="25"/>
        </w:rPr>
      </w:pPr>
    </w:p>
    <w:p w14:paraId="71160901" w14:textId="77777777" w:rsidR="00863DA4" w:rsidRDefault="00BE0184" w:rsidP="00A24FBD">
      <w:pPr>
        <w:pStyle w:val="BodyText"/>
        <w:ind w:left="147" w:right="520"/>
      </w:pPr>
      <w:r>
        <w:t>Please consider making a referral to an RES when:</w:t>
      </w:r>
    </w:p>
    <w:p w14:paraId="71160902" w14:textId="77777777" w:rsidR="00863DA4" w:rsidRDefault="00BE0184" w:rsidP="00A24FBD">
      <w:pPr>
        <w:pStyle w:val="ListParagraph"/>
        <w:numPr>
          <w:ilvl w:val="1"/>
          <w:numId w:val="13"/>
        </w:numPr>
        <w:tabs>
          <w:tab w:val="left" w:pos="867"/>
          <w:tab w:val="left" w:pos="868"/>
        </w:tabs>
        <w:spacing w:before="25"/>
        <w:ind w:right="520" w:hanging="361"/>
        <w:rPr>
          <w:rFonts w:ascii="Wingdings" w:hAnsi="Wingdings"/>
          <w:sz w:val="24"/>
        </w:rPr>
      </w:pPr>
      <w:r>
        <w:rPr>
          <w:sz w:val="24"/>
        </w:rPr>
        <w:t>Return to work with the employer of record is no longer</w:t>
      </w:r>
      <w:r>
        <w:rPr>
          <w:spacing w:val="-8"/>
          <w:sz w:val="24"/>
        </w:rPr>
        <w:t xml:space="preserve"> </w:t>
      </w:r>
      <w:r>
        <w:rPr>
          <w:sz w:val="24"/>
        </w:rPr>
        <w:t>possible.</w:t>
      </w:r>
    </w:p>
    <w:p w14:paraId="71160903" w14:textId="77777777" w:rsidR="00863DA4" w:rsidRDefault="00BE0184" w:rsidP="00A24FBD">
      <w:pPr>
        <w:pStyle w:val="ListParagraph"/>
        <w:numPr>
          <w:ilvl w:val="1"/>
          <w:numId w:val="13"/>
        </w:numPr>
        <w:tabs>
          <w:tab w:val="left" w:pos="867"/>
          <w:tab w:val="left" w:pos="868"/>
        </w:tabs>
        <w:ind w:right="520" w:hanging="361"/>
        <w:rPr>
          <w:rFonts w:ascii="Wingdings" w:hAnsi="Wingdings"/>
          <w:sz w:val="24"/>
        </w:rPr>
      </w:pPr>
      <w:r>
        <w:rPr>
          <w:sz w:val="24"/>
        </w:rPr>
        <w:t>The worker indicates a willingness to be engaged in job search</w:t>
      </w:r>
      <w:r>
        <w:rPr>
          <w:spacing w:val="-10"/>
          <w:sz w:val="24"/>
        </w:rPr>
        <w:t xml:space="preserve"> </w:t>
      </w:r>
      <w:r>
        <w:rPr>
          <w:sz w:val="24"/>
        </w:rPr>
        <w:t>activities.</w:t>
      </w:r>
    </w:p>
    <w:p w14:paraId="71160904" w14:textId="77777777" w:rsidR="00863DA4" w:rsidRDefault="00863DA4" w:rsidP="00A24FBD">
      <w:pPr>
        <w:pStyle w:val="BodyText"/>
        <w:spacing w:before="1"/>
        <w:ind w:right="520"/>
        <w:rPr>
          <w:sz w:val="28"/>
        </w:rPr>
      </w:pPr>
    </w:p>
    <w:p w14:paraId="71160905" w14:textId="77777777" w:rsidR="00863DA4" w:rsidRDefault="00BE0184" w:rsidP="00A24FBD">
      <w:pPr>
        <w:pStyle w:val="BodyText"/>
        <w:spacing w:before="1"/>
        <w:ind w:left="147" w:right="520"/>
      </w:pPr>
      <w:r>
        <w:t>When you refer to a re-employment specialist, please include:</w:t>
      </w:r>
    </w:p>
    <w:p w14:paraId="71160906" w14:textId="77777777" w:rsidR="00863DA4" w:rsidRDefault="00BE0184" w:rsidP="00A24FBD">
      <w:pPr>
        <w:pStyle w:val="ListParagraph"/>
        <w:numPr>
          <w:ilvl w:val="1"/>
          <w:numId w:val="13"/>
        </w:numPr>
        <w:tabs>
          <w:tab w:val="left" w:pos="867"/>
          <w:tab w:val="left" w:pos="868"/>
        </w:tabs>
        <w:ind w:right="520" w:hanging="361"/>
        <w:rPr>
          <w:rFonts w:ascii="Wingdings" w:hAnsi="Wingdings"/>
          <w:sz w:val="24"/>
        </w:rPr>
      </w:pPr>
      <w:r>
        <w:rPr>
          <w:sz w:val="24"/>
        </w:rPr>
        <w:t>The worker’s name, claim number, and phone</w:t>
      </w:r>
      <w:r>
        <w:rPr>
          <w:spacing w:val="-2"/>
          <w:sz w:val="24"/>
        </w:rPr>
        <w:t xml:space="preserve"> </w:t>
      </w:r>
      <w:r>
        <w:rPr>
          <w:sz w:val="24"/>
        </w:rPr>
        <w:t>number.</w:t>
      </w:r>
    </w:p>
    <w:p w14:paraId="71160907" w14:textId="77777777" w:rsidR="00863DA4" w:rsidRDefault="00BE0184" w:rsidP="00A24FBD">
      <w:pPr>
        <w:pStyle w:val="ListParagraph"/>
        <w:numPr>
          <w:ilvl w:val="1"/>
          <w:numId w:val="13"/>
        </w:numPr>
        <w:tabs>
          <w:tab w:val="left" w:pos="867"/>
          <w:tab w:val="left" w:pos="868"/>
        </w:tabs>
        <w:ind w:right="520" w:hanging="361"/>
        <w:rPr>
          <w:rFonts w:ascii="Wingdings" w:hAnsi="Wingdings"/>
          <w:sz w:val="24"/>
        </w:rPr>
      </w:pPr>
      <w:r>
        <w:rPr>
          <w:sz w:val="24"/>
        </w:rPr>
        <w:t>The name and phone number of the vocational rehabilitation</w:t>
      </w:r>
      <w:r>
        <w:rPr>
          <w:spacing w:val="-8"/>
          <w:sz w:val="24"/>
        </w:rPr>
        <w:t xml:space="preserve"> </w:t>
      </w:r>
      <w:r>
        <w:rPr>
          <w:sz w:val="24"/>
        </w:rPr>
        <w:t>counselor.</w:t>
      </w:r>
    </w:p>
    <w:p w14:paraId="71160908" w14:textId="77777777" w:rsidR="00863DA4" w:rsidRDefault="00BE0184" w:rsidP="00A24FBD">
      <w:pPr>
        <w:pStyle w:val="ListParagraph"/>
        <w:numPr>
          <w:ilvl w:val="1"/>
          <w:numId w:val="13"/>
        </w:numPr>
        <w:tabs>
          <w:tab w:val="left" w:pos="867"/>
          <w:tab w:val="left" w:pos="868"/>
        </w:tabs>
        <w:ind w:right="520" w:hanging="361"/>
        <w:rPr>
          <w:rFonts w:ascii="Wingdings" w:hAnsi="Wingdings"/>
          <w:sz w:val="24"/>
        </w:rPr>
      </w:pPr>
      <w:r>
        <w:rPr>
          <w:sz w:val="24"/>
        </w:rPr>
        <w:t>Any additional information you want to</w:t>
      </w:r>
      <w:r>
        <w:rPr>
          <w:spacing w:val="-3"/>
          <w:sz w:val="24"/>
        </w:rPr>
        <w:t xml:space="preserve"> </w:t>
      </w:r>
      <w:r>
        <w:rPr>
          <w:sz w:val="24"/>
        </w:rPr>
        <w:t>share.</w:t>
      </w:r>
    </w:p>
    <w:p w14:paraId="71160909" w14:textId="77777777" w:rsidR="00863DA4" w:rsidRDefault="00863DA4" w:rsidP="00A24FBD">
      <w:pPr>
        <w:pStyle w:val="BodyText"/>
        <w:spacing w:before="2"/>
        <w:ind w:right="520"/>
        <w:rPr>
          <w:sz w:val="28"/>
        </w:rPr>
      </w:pPr>
    </w:p>
    <w:p w14:paraId="7116090A" w14:textId="3327E663" w:rsidR="00863DA4" w:rsidRDefault="00BE0184" w:rsidP="00A24FBD">
      <w:pPr>
        <w:pStyle w:val="BodyText"/>
        <w:ind w:left="147" w:right="520"/>
      </w:pPr>
      <w:r>
        <w:t xml:space="preserve">Email </w:t>
      </w:r>
      <w:hyperlink r:id="rId141">
        <w:r>
          <w:rPr>
            <w:color w:val="0461C1"/>
            <w:u w:val="single" w:color="0461C1"/>
          </w:rPr>
          <w:t>RESWorkSource@lni.wa.gov</w:t>
        </w:r>
        <w:r>
          <w:rPr>
            <w:color w:val="0461C1"/>
          </w:rPr>
          <w:t xml:space="preserve"> </w:t>
        </w:r>
      </w:hyperlink>
      <w:r>
        <w:t xml:space="preserve">for more information. </w:t>
      </w:r>
    </w:p>
    <w:p w14:paraId="7116090B" w14:textId="77777777" w:rsidR="00863DA4" w:rsidRDefault="00863DA4" w:rsidP="00A24FBD">
      <w:pPr>
        <w:pStyle w:val="BodyText"/>
        <w:spacing w:before="1"/>
        <w:ind w:right="520"/>
        <w:rPr>
          <w:sz w:val="20"/>
        </w:rPr>
      </w:pPr>
    </w:p>
    <w:p w14:paraId="7116090C" w14:textId="77777777" w:rsidR="00863DA4" w:rsidRDefault="00BE0184" w:rsidP="00A24FBD">
      <w:pPr>
        <w:pStyle w:val="Heading4"/>
        <w:spacing w:before="93"/>
        <w:ind w:right="520"/>
      </w:pPr>
      <w:r>
        <w:rPr>
          <w:color w:val="397B67"/>
        </w:rPr>
        <w:t>Account managers and Risk managers</w:t>
      </w:r>
    </w:p>
    <w:p w14:paraId="7116090D" w14:textId="7267F4D4" w:rsidR="00863DA4" w:rsidRDefault="00BE0184" w:rsidP="00A24FBD">
      <w:pPr>
        <w:pStyle w:val="BodyText"/>
        <w:spacing w:before="24" w:line="261" w:lineRule="auto"/>
        <w:ind w:left="148" w:right="520"/>
      </w:pPr>
      <w:r>
        <w:t xml:space="preserve">The account manager from Employer Services and the risk manager from DOSH (Department of Safety and Health) will emphasize return to work as a cost effective and expedient way to </w:t>
      </w:r>
      <w:proofErr w:type="gramStart"/>
      <w:r>
        <w:t>impact</w:t>
      </w:r>
      <w:proofErr w:type="gramEnd"/>
      <w:r>
        <w:t xml:space="preserve"> time loss, which may help the employer in seeing the value in return to work. Their goal is to minimize workplace injuries and the impact of any resulting work disability while helping employers control claim costs by returning a worker back to light duty or modified work.</w:t>
      </w:r>
    </w:p>
    <w:p w14:paraId="19284E8C" w14:textId="7254053F" w:rsidR="009A193E" w:rsidRDefault="009A193E" w:rsidP="00A24FBD">
      <w:pPr>
        <w:pStyle w:val="BodyText"/>
        <w:spacing w:before="24" w:line="261" w:lineRule="auto"/>
        <w:ind w:left="148" w:right="520"/>
      </w:pPr>
    </w:p>
    <w:p w14:paraId="08FCDCC7" w14:textId="77777777" w:rsidR="009A193E" w:rsidRDefault="009A193E" w:rsidP="009A193E">
      <w:pPr>
        <w:pStyle w:val="Heading4"/>
        <w:spacing w:before="67" w:line="261" w:lineRule="auto"/>
      </w:pPr>
      <w:r>
        <w:t>Only the employer or claim manager should contact an account manager or risk manager directly.</w:t>
      </w:r>
    </w:p>
    <w:p w14:paraId="2D54DB3F" w14:textId="77777777" w:rsidR="009A193E" w:rsidRDefault="009A193E" w:rsidP="00A24FBD">
      <w:pPr>
        <w:pStyle w:val="BodyText"/>
        <w:spacing w:before="24" w:line="261" w:lineRule="auto"/>
        <w:ind w:left="148" w:right="520"/>
      </w:pPr>
    </w:p>
    <w:p w14:paraId="7116090E" w14:textId="77777777" w:rsidR="00863DA4" w:rsidRDefault="00863DA4" w:rsidP="002429AC">
      <w:pPr>
        <w:spacing w:line="261" w:lineRule="auto"/>
        <w:sectPr w:rsidR="00863DA4">
          <w:pgSz w:w="12240" w:h="15840"/>
          <w:pgMar w:top="1100" w:right="60" w:bottom="980" w:left="860" w:header="0" w:footer="792" w:gutter="0"/>
          <w:cols w:space="720"/>
        </w:sectPr>
      </w:pPr>
    </w:p>
    <w:p w14:paraId="71160911" w14:textId="77777777" w:rsidR="00863DA4" w:rsidRDefault="00BE0184" w:rsidP="00A24FBD">
      <w:pPr>
        <w:pStyle w:val="BodyText"/>
        <w:spacing w:line="261" w:lineRule="auto"/>
        <w:ind w:left="147" w:right="520"/>
      </w:pPr>
      <w:r>
        <w:t>Both the account manager and the risk manager can provide education to employers. A risk manager will provide the education onsite whereas the account manager will provide education over the phone on the following:</w:t>
      </w:r>
    </w:p>
    <w:p w14:paraId="71160912" w14:textId="77777777" w:rsidR="00863DA4" w:rsidRDefault="00BE0184" w:rsidP="00A24FBD">
      <w:pPr>
        <w:pStyle w:val="ListParagraph"/>
        <w:numPr>
          <w:ilvl w:val="1"/>
          <w:numId w:val="13"/>
        </w:numPr>
        <w:tabs>
          <w:tab w:val="left" w:pos="867"/>
          <w:tab w:val="left" w:pos="868"/>
        </w:tabs>
        <w:spacing w:before="0" w:line="274" w:lineRule="exact"/>
        <w:ind w:right="520" w:hanging="361"/>
        <w:rPr>
          <w:rFonts w:ascii="Wingdings" w:hAnsi="Wingdings"/>
          <w:sz w:val="24"/>
        </w:rPr>
      </w:pPr>
      <w:r>
        <w:rPr>
          <w:sz w:val="24"/>
        </w:rPr>
        <w:t>Claim-free discount (if the employer is</w:t>
      </w:r>
      <w:r>
        <w:rPr>
          <w:spacing w:val="-6"/>
          <w:sz w:val="24"/>
        </w:rPr>
        <w:t xml:space="preserve"> </w:t>
      </w:r>
      <w:r>
        <w:rPr>
          <w:sz w:val="24"/>
        </w:rPr>
        <w:t>eligible).</w:t>
      </w:r>
    </w:p>
    <w:p w14:paraId="71160913" w14:textId="77777777" w:rsidR="00863DA4" w:rsidRDefault="00BE0184" w:rsidP="00A24FBD">
      <w:pPr>
        <w:pStyle w:val="ListParagraph"/>
        <w:numPr>
          <w:ilvl w:val="1"/>
          <w:numId w:val="13"/>
        </w:numPr>
        <w:tabs>
          <w:tab w:val="left" w:pos="867"/>
          <w:tab w:val="left" w:pos="868"/>
        </w:tabs>
        <w:spacing w:before="25"/>
        <w:ind w:right="520" w:hanging="361"/>
        <w:rPr>
          <w:rFonts w:ascii="Wingdings" w:hAnsi="Wingdings"/>
          <w:sz w:val="24"/>
        </w:rPr>
      </w:pPr>
      <w:r>
        <w:rPr>
          <w:sz w:val="24"/>
        </w:rPr>
        <w:t>Discuss long-term impacts of time loss on the employer’s experience</w:t>
      </w:r>
      <w:r>
        <w:rPr>
          <w:spacing w:val="-8"/>
          <w:sz w:val="24"/>
        </w:rPr>
        <w:t xml:space="preserve"> </w:t>
      </w:r>
      <w:r>
        <w:rPr>
          <w:sz w:val="24"/>
        </w:rPr>
        <w:t>factor.</w:t>
      </w:r>
    </w:p>
    <w:p w14:paraId="71160914" w14:textId="77777777" w:rsidR="00863DA4" w:rsidRDefault="00BE0184" w:rsidP="00A24FBD">
      <w:pPr>
        <w:pStyle w:val="ListParagraph"/>
        <w:numPr>
          <w:ilvl w:val="1"/>
          <w:numId w:val="13"/>
        </w:numPr>
        <w:tabs>
          <w:tab w:val="left" w:pos="867"/>
          <w:tab w:val="left" w:pos="868"/>
        </w:tabs>
        <w:ind w:right="520" w:hanging="361"/>
        <w:rPr>
          <w:rFonts w:ascii="Wingdings" w:hAnsi="Wingdings"/>
          <w:sz w:val="24"/>
        </w:rPr>
      </w:pPr>
      <w:r>
        <w:rPr>
          <w:sz w:val="24"/>
        </w:rPr>
        <w:t>Provide data specific to employer’s business and show how claims can affect</w:t>
      </w:r>
      <w:r>
        <w:rPr>
          <w:spacing w:val="-31"/>
          <w:sz w:val="24"/>
        </w:rPr>
        <w:t xml:space="preserve"> </w:t>
      </w:r>
      <w:r>
        <w:rPr>
          <w:sz w:val="24"/>
        </w:rPr>
        <w:t>premiums.</w:t>
      </w:r>
    </w:p>
    <w:p w14:paraId="71160915" w14:textId="77777777" w:rsidR="00863DA4" w:rsidRDefault="00BE0184" w:rsidP="00A24FBD">
      <w:pPr>
        <w:pStyle w:val="ListParagraph"/>
        <w:numPr>
          <w:ilvl w:val="1"/>
          <w:numId w:val="13"/>
        </w:numPr>
        <w:tabs>
          <w:tab w:val="left" w:pos="867"/>
          <w:tab w:val="left" w:pos="868"/>
        </w:tabs>
        <w:spacing w:line="261" w:lineRule="auto"/>
        <w:ind w:left="867" w:right="520"/>
        <w:rPr>
          <w:rFonts w:ascii="Wingdings" w:hAnsi="Wingdings"/>
          <w:sz w:val="24"/>
        </w:rPr>
      </w:pPr>
      <w:r>
        <w:rPr>
          <w:sz w:val="24"/>
        </w:rPr>
        <w:t>The</w:t>
      </w:r>
      <w:r>
        <w:rPr>
          <w:spacing w:val="-3"/>
          <w:sz w:val="24"/>
        </w:rPr>
        <w:t xml:space="preserve"> </w:t>
      </w:r>
      <w:r>
        <w:rPr>
          <w:sz w:val="24"/>
        </w:rPr>
        <w:t>availability</w:t>
      </w:r>
      <w:r>
        <w:rPr>
          <w:spacing w:val="-5"/>
          <w:sz w:val="24"/>
        </w:rPr>
        <w:t xml:space="preserve"> </w:t>
      </w:r>
      <w:r>
        <w:rPr>
          <w:sz w:val="24"/>
        </w:rPr>
        <w:t>and</w:t>
      </w:r>
      <w:r>
        <w:rPr>
          <w:spacing w:val="-2"/>
          <w:sz w:val="24"/>
        </w:rPr>
        <w:t xml:space="preserve"> </w:t>
      </w:r>
      <w:r>
        <w:rPr>
          <w:sz w:val="24"/>
        </w:rPr>
        <w:t>benefits</w:t>
      </w:r>
      <w:r>
        <w:rPr>
          <w:spacing w:val="-5"/>
          <w:sz w:val="24"/>
        </w:rPr>
        <w:t xml:space="preserve"> </w:t>
      </w:r>
      <w:r>
        <w:rPr>
          <w:sz w:val="24"/>
        </w:rPr>
        <w:t>of light</w:t>
      </w:r>
      <w:r>
        <w:rPr>
          <w:spacing w:val="-3"/>
          <w:sz w:val="24"/>
        </w:rPr>
        <w:t xml:space="preserve"> </w:t>
      </w:r>
      <w:r>
        <w:rPr>
          <w:sz w:val="24"/>
        </w:rPr>
        <w:t>duty</w:t>
      </w:r>
      <w:r>
        <w:rPr>
          <w:spacing w:val="-5"/>
          <w:sz w:val="24"/>
        </w:rPr>
        <w:t xml:space="preserve"> </w:t>
      </w:r>
      <w:r>
        <w:rPr>
          <w:sz w:val="24"/>
        </w:rPr>
        <w:t>jobs</w:t>
      </w:r>
      <w:r>
        <w:rPr>
          <w:spacing w:val="-5"/>
          <w:sz w:val="24"/>
        </w:rPr>
        <w:t xml:space="preserve"> </w:t>
      </w:r>
      <w:r>
        <w:rPr>
          <w:sz w:val="24"/>
        </w:rPr>
        <w:t>and</w:t>
      </w:r>
      <w:r>
        <w:rPr>
          <w:spacing w:val="-4"/>
          <w:sz w:val="24"/>
        </w:rPr>
        <w:t xml:space="preserve"> </w:t>
      </w:r>
      <w:r>
        <w:rPr>
          <w:sz w:val="24"/>
        </w:rPr>
        <w:t>options</w:t>
      </w:r>
      <w:r>
        <w:rPr>
          <w:spacing w:val="-3"/>
          <w:sz w:val="24"/>
        </w:rPr>
        <w:t xml:space="preserve"> </w:t>
      </w:r>
      <w:r>
        <w:rPr>
          <w:sz w:val="24"/>
        </w:rPr>
        <w:t>to</w:t>
      </w:r>
      <w:r>
        <w:rPr>
          <w:spacing w:val="-2"/>
          <w:sz w:val="24"/>
        </w:rPr>
        <w:t xml:space="preserve"> </w:t>
      </w:r>
      <w:r>
        <w:rPr>
          <w:sz w:val="24"/>
        </w:rPr>
        <w:t>obtain</w:t>
      </w:r>
      <w:r>
        <w:rPr>
          <w:spacing w:val="-4"/>
          <w:sz w:val="24"/>
        </w:rPr>
        <w:t xml:space="preserve"> </w:t>
      </w:r>
      <w:r>
        <w:rPr>
          <w:sz w:val="24"/>
        </w:rPr>
        <w:t>cost</w:t>
      </w:r>
      <w:r>
        <w:rPr>
          <w:spacing w:val="-13"/>
          <w:sz w:val="24"/>
        </w:rPr>
        <w:t xml:space="preserve"> </w:t>
      </w:r>
      <w:r>
        <w:rPr>
          <w:sz w:val="24"/>
        </w:rPr>
        <w:t>reimbursements through the Stay at Work</w:t>
      </w:r>
      <w:r>
        <w:rPr>
          <w:spacing w:val="-12"/>
          <w:sz w:val="24"/>
        </w:rPr>
        <w:t xml:space="preserve"> </w:t>
      </w:r>
      <w:r>
        <w:rPr>
          <w:sz w:val="24"/>
        </w:rPr>
        <w:t>program.</w:t>
      </w:r>
    </w:p>
    <w:p w14:paraId="71160916" w14:textId="77777777" w:rsidR="00863DA4" w:rsidRDefault="00BE0184" w:rsidP="00A24FBD">
      <w:pPr>
        <w:pStyle w:val="ListParagraph"/>
        <w:numPr>
          <w:ilvl w:val="1"/>
          <w:numId w:val="13"/>
        </w:numPr>
        <w:tabs>
          <w:tab w:val="left" w:pos="867"/>
          <w:tab w:val="left" w:pos="868"/>
        </w:tabs>
        <w:spacing w:before="0" w:line="274" w:lineRule="exact"/>
        <w:ind w:right="520"/>
        <w:rPr>
          <w:rFonts w:ascii="Wingdings" w:hAnsi="Wingdings"/>
          <w:sz w:val="24"/>
        </w:rPr>
      </w:pPr>
      <w:r>
        <w:rPr>
          <w:sz w:val="24"/>
        </w:rPr>
        <w:t>Help employers to sign up and use My L&amp;I and the Claim and Account Center</w:t>
      </w:r>
      <w:r>
        <w:rPr>
          <w:spacing w:val="-23"/>
          <w:sz w:val="24"/>
        </w:rPr>
        <w:t xml:space="preserve"> </w:t>
      </w:r>
      <w:r>
        <w:rPr>
          <w:sz w:val="24"/>
        </w:rPr>
        <w:t>(CAC).</w:t>
      </w:r>
    </w:p>
    <w:p w14:paraId="71160917" w14:textId="77777777" w:rsidR="00863DA4" w:rsidRDefault="00BE0184" w:rsidP="00A24FBD">
      <w:pPr>
        <w:pStyle w:val="ListParagraph"/>
        <w:numPr>
          <w:ilvl w:val="1"/>
          <w:numId w:val="13"/>
        </w:numPr>
        <w:tabs>
          <w:tab w:val="left" w:pos="867"/>
          <w:tab w:val="left" w:pos="868"/>
        </w:tabs>
        <w:spacing w:line="261" w:lineRule="auto"/>
        <w:ind w:right="520"/>
        <w:rPr>
          <w:rFonts w:ascii="Wingdings" w:hAnsi="Wingdings"/>
          <w:sz w:val="24"/>
        </w:rPr>
      </w:pPr>
      <w:r>
        <w:rPr>
          <w:sz w:val="24"/>
        </w:rPr>
        <w:t>Can make a referral to Risk Management for a Safety and Health Consultation</w:t>
      </w:r>
      <w:r>
        <w:rPr>
          <w:spacing w:val="-44"/>
          <w:sz w:val="24"/>
        </w:rPr>
        <w:t xml:space="preserve"> </w:t>
      </w:r>
      <w:r>
        <w:rPr>
          <w:sz w:val="24"/>
        </w:rPr>
        <w:t>for accident</w:t>
      </w:r>
      <w:r>
        <w:rPr>
          <w:spacing w:val="-3"/>
          <w:sz w:val="24"/>
        </w:rPr>
        <w:t xml:space="preserve"> </w:t>
      </w:r>
      <w:r>
        <w:rPr>
          <w:sz w:val="24"/>
        </w:rPr>
        <w:t>prevention.</w:t>
      </w:r>
    </w:p>
    <w:p w14:paraId="71160918" w14:textId="77777777" w:rsidR="00863DA4" w:rsidRDefault="00863DA4" w:rsidP="00A24FBD">
      <w:pPr>
        <w:pStyle w:val="BodyText"/>
        <w:spacing w:before="10"/>
        <w:ind w:right="520"/>
        <w:rPr>
          <w:sz w:val="25"/>
        </w:rPr>
      </w:pPr>
    </w:p>
    <w:p w14:paraId="71160919" w14:textId="77777777" w:rsidR="00863DA4" w:rsidRDefault="00BE0184" w:rsidP="00A24FBD">
      <w:pPr>
        <w:pStyle w:val="BodyText"/>
        <w:spacing w:line="261" w:lineRule="auto"/>
        <w:ind w:left="147" w:right="520"/>
      </w:pPr>
      <w:r>
        <w:t>L&amp;I will not fine an employer because of a consultation. However, they are required to correct any serious hazards in a timely manner.</w:t>
      </w:r>
    </w:p>
    <w:p w14:paraId="7116091A" w14:textId="77777777" w:rsidR="00863DA4" w:rsidRDefault="00BE0184" w:rsidP="00A24FBD">
      <w:pPr>
        <w:pStyle w:val="Heading3"/>
        <w:spacing w:before="224"/>
        <w:ind w:right="520"/>
      </w:pPr>
      <w:bookmarkStart w:id="69" w:name="Conclusion"/>
      <w:bookmarkEnd w:id="69"/>
      <w:r>
        <w:rPr>
          <w:color w:val="397B67"/>
        </w:rPr>
        <w:t>Conclusi</w:t>
      </w:r>
      <w:hyperlink r:id="rId142">
        <w:r>
          <w:rPr>
            <w:color w:val="397B67"/>
          </w:rPr>
          <w:t>on</w:t>
        </w:r>
      </w:hyperlink>
    </w:p>
    <w:p w14:paraId="7116091B" w14:textId="77777777" w:rsidR="00863DA4" w:rsidRDefault="00BE0184" w:rsidP="00A24FBD">
      <w:pPr>
        <w:pStyle w:val="BodyText"/>
        <w:spacing w:before="7" w:line="261" w:lineRule="auto"/>
        <w:ind w:left="147" w:right="520"/>
      </w:pPr>
      <w:r>
        <w:t>Vocational rehabilitation counselors have several resources to help employers bring their worker back. The department does not expect VRCs to be experts on time loss, or to explain to an employer about how a claim will affect their experience rating. Those resources are available to</w:t>
      </w:r>
      <w:hyperlink r:id="rId143" w:anchor="billing-for-vocational-services">
        <w:r>
          <w:t xml:space="preserve"> the employer to assist with thes</w:t>
        </w:r>
      </w:hyperlink>
      <w:r>
        <w:t>e issues.</w:t>
      </w:r>
    </w:p>
    <w:p w14:paraId="7116091C" w14:textId="77777777" w:rsidR="00863DA4" w:rsidRDefault="00863DA4" w:rsidP="00A24FBD">
      <w:pPr>
        <w:pStyle w:val="BodyText"/>
        <w:spacing w:before="9"/>
        <w:ind w:right="520"/>
        <w:rPr>
          <w:sz w:val="25"/>
        </w:rPr>
      </w:pPr>
    </w:p>
    <w:p w14:paraId="7116091D" w14:textId="77777777" w:rsidR="00863DA4" w:rsidRDefault="00BE0184" w:rsidP="00A24FBD">
      <w:pPr>
        <w:pStyle w:val="BodyText"/>
        <w:spacing w:line="261" w:lineRule="auto"/>
        <w:ind w:left="148" w:right="520"/>
      </w:pPr>
      <w:r>
        <w:t xml:space="preserve">It is often helpful to hear other people talk about their experience and what has and </w:t>
      </w:r>
      <w:proofErr w:type="gramStart"/>
      <w:r>
        <w:t>hasn’t</w:t>
      </w:r>
      <w:proofErr w:type="gramEnd"/>
      <w:r>
        <w:t xml:space="preserve"> worked for them. The department encourages VRCs to seek assistance within their firm’s policy before reaching out to </w:t>
      </w:r>
      <w:proofErr w:type="gramStart"/>
      <w:r>
        <w:t>L&amp;I</w:t>
      </w:r>
      <w:proofErr w:type="gramEnd"/>
      <w:r>
        <w:t>. If the VRC needs assistance from the department, please ask.</w:t>
      </w:r>
    </w:p>
    <w:p w14:paraId="7116091E" w14:textId="77777777" w:rsidR="00863DA4" w:rsidRDefault="00863DA4" w:rsidP="00A24FBD">
      <w:pPr>
        <w:pStyle w:val="BodyText"/>
        <w:spacing w:before="10"/>
        <w:ind w:right="520"/>
        <w:rPr>
          <w:sz w:val="25"/>
        </w:rPr>
      </w:pPr>
    </w:p>
    <w:p w14:paraId="7116091F" w14:textId="77777777" w:rsidR="00863DA4" w:rsidRDefault="00BE0184" w:rsidP="00A24FBD">
      <w:pPr>
        <w:pStyle w:val="BodyText"/>
        <w:spacing w:line="261" w:lineRule="auto"/>
        <w:ind w:left="147" w:right="520"/>
      </w:pPr>
      <w:r>
        <w:t xml:space="preserve">VRCs can use </w:t>
      </w:r>
      <w:hyperlink r:id="rId144">
        <w:r>
          <w:rPr>
            <w:color w:val="0000FF"/>
            <w:u w:val="single" w:color="0461C1"/>
          </w:rPr>
          <w:t>Payment Policies from MARFS Chapter 30</w:t>
        </w:r>
        <w:r>
          <w:rPr>
            <w:color w:val="0000FF"/>
          </w:rPr>
          <w:t xml:space="preserve"> </w:t>
        </w:r>
      </w:hyperlink>
      <w:r>
        <w:t>regarding the vocational billing codes as well as fee cap exceptions, travel wait time versus professional mileage, vocational evaluation codes, and 30-day progress reports.</w:t>
      </w:r>
    </w:p>
    <w:p w14:paraId="71160920" w14:textId="77777777" w:rsidR="00863DA4" w:rsidRDefault="00863DA4" w:rsidP="00A24FBD">
      <w:pPr>
        <w:pStyle w:val="BodyText"/>
        <w:spacing w:before="10"/>
        <w:ind w:right="520"/>
        <w:rPr>
          <w:sz w:val="25"/>
        </w:rPr>
      </w:pPr>
    </w:p>
    <w:p w14:paraId="71160921" w14:textId="77777777" w:rsidR="00863DA4" w:rsidRDefault="00BE0184" w:rsidP="00A24FBD">
      <w:pPr>
        <w:pStyle w:val="Heading4"/>
        <w:ind w:right="520"/>
        <w:jc w:val="both"/>
      </w:pPr>
      <w:r>
        <w:rPr>
          <w:color w:val="397B67"/>
        </w:rPr>
        <w:t>VRC Interventions</w:t>
      </w:r>
    </w:p>
    <w:p w14:paraId="71160922" w14:textId="77777777" w:rsidR="00863DA4" w:rsidRDefault="00BE0184" w:rsidP="00A24FBD">
      <w:pPr>
        <w:pStyle w:val="ListParagraph"/>
        <w:numPr>
          <w:ilvl w:val="1"/>
          <w:numId w:val="13"/>
        </w:numPr>
        <w:tabs>
          <w:tab w:val="left" w:pos="868"/>
        </w:tabs>
        <w:spacing w:line="261" w:lineRule="auto"/>
        <w:ind w:right="520"/>
        <w:jc w:val="both"/>
        <w:rPr>
          <w:rFonts w:ascii="Wingdings" w:hAnsi="Wingdings"/>
          <w:sz w:val="24"/>
        </w:rPr>
      </w:pPr>
      <w:r>
        <w:rPr>
          <w:sz w:val="24"/>
        </w:rPr>
        <w:t>If the worker is not receiving time loss benefits or loss of earning power benefits, the VRC should assist them in contacting the</w:t>
      </w:r>
      <w:r>
        <w:rPr>
          <w:spacing w:val="-1"/>
          <w:sz w:val="24"/>
        </w:rPr>
        <w:t xml:space="preserve"> </w:t>
      </w:r>
      <w:r>
        <w:rPr>
          <w:sz w:val="24"/>
        </w:rPr>
        <w:t>CM.</w:t>
      </w:r>
    </w:p>
    <w:p w14:paraId="71160923" w14:textId="77777777" w:rsidR="00863DA4" w:rsidRDefault="00BE0184" w:rsidP="00A24FBD">
      <w:pPr>
        <w:pStyle w:val="ListParagraph"/>
        <w:numPr>
          <w:ilvl w:val="1"/>
          <w:numId w:val="13"/>
        </w:numPr>
        <w:tabs>
          <w:tab w:val="left" w:pos="868"/>
        </w:tabs>
        <w:spacing w:before="0" w:line="274" w:lineRule="exact"/>
        <w:ind w:right="520"/>
        <w:jc w:val="both"/>
        <w:rPr>
          <w:rFonts w:ascii="Wingdings" w:hAnsi="Wingdings"/>
          <w:sz w:val="24"/>
        </w:rPr>
      </w:pPr>
      <w:r>
        <w:rPr>
          <w:sz w:val="24"/>
        </w:rPr>
        <w:t xml:space="preserve">If an ONC </w:t>
      </w:r>
      <w:proofErr w:type="gramStart"/>
      <w:r>
        <w:rPr>
          <w:sz w:val="24"/>
        </w:rPr>
        <w:t>may be needed</w:t>
      </w:r>
      <w:proofErr w:type="gramEnd"/>
      <w:r>
        <w:rPr>
          <w:sz w:val="24"/>
        </w:rPr>
        <w:t>, the VRC should discuss the specific situation with the</w:t>
      </w:r>
      <w:r>
        <w:rPr>
          <w:spacing w:val="-18"/>
          <w:sz w:val="24"/>
        </w:rPr>
        <w:t xml:space="preserve"> </w:t>
      </w:r>
      <w:r>
        <w:rPr>
          <w:sz w:val="24"/>
        </w:rPr>
        <w:t>CM.</w:t>
      </w:r>
    </w:p>
    <w:p w14:paraId="71160924" w14:textId="77777777" w:rsidR="00863DA4" w:rsidRDefault="00BE0184" w:rsidP="00A24FBD">
      <w:pPr>
        <w:pStyle w:val="ListParagraph"/>
        <w:numPr>
          <w:ilvl w:val="1"/>
          <w:numId w:val="13"/>
        </w:numPr>
        <w:tabs>
          <w:tab w:val="left" w:pos="868"/>
        </w:tabs>
        <w:spacing w:line="261" w:lineRule="auto"/>
        <w:ind w:right="520"/>
        <w:jc w:val="both"/>
        <w:rPr>
          <w:rFonts w:ascii="Wingdings" w:hAnsi="Wingdings"/>
          <w:sz w:val="24"/>
        </w:rPr>
      </w:pPr>
      <w:r>
        <w:rPr>
          <w:sz w:val="24"/>
        </w:rPr>
        <w:t>If a</w:t>
      </w:r>
      <w:r>
        <w:rPr>
          <w:color w:val="0000FF"/>
          <w:sz w:val="24"/>
        </w:rPr>
        <w:t xml:space="preserve"> </w:t>
      </w:r>
      <w:hyperlink r:id="rId145">
        <w:r>
          <w:rPr>
            <w:color w:val="0000FF"/>
            <w:sz w:val="24"/>
            <w:u w:val="single" w:color="0000FF"/>
          </w:rPr>
          <w:t>work status form</w:t>
        </w:r>
        <w:r>
          <w:rPr>
            <w:color w:val="0000FF"/>
            <w:sz w:val="24"/>
          </w:rPr>
          <w:t xml:space="preserve"> </w:t>
        </w:r>
      </w:hyperlink>
      <w:r>
        <w:rPr>
          <w:sz w:val="24"/>
        </w:rPr>
        <w:t xml:space="preserve">(imaged as WVF) or LEP is in the file and the VRC notices that benefits </w:t>
      </w:r>
      <w:proofErr w:type="gramStart"/>
      <w:r>
        <w:rPr>
          <w:sz w:val="24"/>
        </w:rPr>
        <w:t>have not been paid</w:t>
      </w:r>
      <w:proofErr w:type="gramEnd"/>
      <w:r>
        <w:rPr>
          <w:sz w:val="24"/>
        </w:rPr>
        <w:t>, then a phone call to the CM would be</w:t>
      </w:r>
      <w:r>
        <w:rPr>
          <w:spacing w:val="-31"/>
          <w:sz w:val="24"/>
        </w:rPr>
        <w:t xml:space="preserve"> </w:t>
      </w:r>
      <w:r>
        <w:rPr>
          <w:sz w:val="24"/>
        </w:rPr>
        <w:t>appropriate.</w:t>
      </w:r>
    </w:p>
    <w:p w14:paraId="71160925" w14:textId="77777777" w:rsidR="00863DA4" w:rsidRDefault="00BE0184" w:rsidP="00A24FBD">
      <w:pPr>
        <w:pStyle w:val="ListParagraph"/>
        <w:numPr>
          <w:ilvl w:val="1"/>
          <w:numId w:val="13"/>
        </w:numPr>
        <w:tabs>
          <w:tab w:val="left" w:pos="868"/>
        </w:tabs>
        <w:spacing w:before="0" w:line="261" w:lineRule="auto"/>
        <w:ind w:right="520"/>
        <w:jc w:val="both"/>
        <w:rPr>
          <w:rFonts w:ascii="Wingdings" w:hAnsi="Wingdings"/>
          <w:sz w:val="24"/>
        </w:rPr>
      </w:pPr>
      <w:r>
        <w:rPr>
          <w:sz w:val="24"/>
        </w:rPr>
        <w:t xml:space="preserve">VRCs </w:t>
      </w:r>
      <w:proofErr w:type="gramStart"/>
      <w:r>
        <w:rPr>
          <w:sz w:val="24"/>
        </w:rPr>
        <w:t>don’t</w:t>
      </w:r>
      <w:proofErr w:type="gramEnd"/>
      <w:r>
        <w:rPr>
          <w:sz w:val="24"/>
        </w:rPr>
        <w:t xml:space="preserve"> need to know the specifics of how LEP calculations are made, only how LEP is different from time-loss. VRCs are encouraged to staff LEP questions with the CMs so they can better assist the</w:t>
      </w:r>
      <w:r>
        <w:rPr>
          <w:spacing w:val="-3"/>
          <w:sz w:val="24"/>
        </w:rPr>
        <w:t xml:space="preserve"> </w:t>
      </w:r>
      <w:r>
        <w:rPr>
          <w:sz w:val="24"/>
        </w:rPr>
        <w:t>worker.</w:t>
      </w:r>
    </w:p>
    <w:p w14:paraId="71160926" w14:textId="77777777" w:rsidR="00863DA4" w:rsidRDefault="00863DA4" w:rsidP="002429AC">
      <w:pPr>
        <w:spacing w:line="261" w:lineRule="auto"/>
        <w:jc w:val="both"/>
        <w:rPr>
          <w:rFonts w:ascii="Wingdings" w:hAnsi="Wingdings"/>
          <w:sz w:val="24"/>
        </w:rPr>
        <w:sectPr w:rsidR="00863DA4">
          <w:pgSz w:w="12240" w:h="15840"/>
          <w:pgMar w:top="1400" w:right="60" w:bottom="980" w:left="860" w:header="0" w:footer="792" w:gutter="0"/>
          <w:cols w:space="720"/>
        </w:sectPr>
      </w:pPr>
    </w:p>
    <w:p w14:paraId="71160927" w14:textId="77777777" w:rsidR="00863DA4" w:rsidRDefault="007A6BDD" w:rsidP="002429AC">
      <w:pPr>
        <w:pStyle w:val="Heading1"/>
      </w:pPr>
      <w:r>
        <w:rPr>
          <w:noProof/>
          <w:lang w:bidi="ar-SA"/>
        </w:rPr>
        <mc:AlternateContent>
          <mc:Choice Requires="wps">
            <w:drawing>
              <wp:anchor distT="0" distB="0" distL="0" distR="0" simplePos="0" relativeHeight="251658278" behindDoc="1" locked="0" layoutInCell="1" allowOverlap="1" wp14:anchorId="71160C3F" wp14:editId="2EF790AA">
                <wp:simplePos x="0" y="0"/>
                <wp:positionH relativeFrom="page">
                  <wp:posOffset>621665</wp:posOffset>
                </wp:positionH>
                <wp:positionV relativeFrom="paragraph">
                  <wp:posOffset>464820</wp:posOffset>
                </wp:positionV>
                <wp:extent cx="6529070" cy="1270"/>
                <wp:effectExtent l="0" t="0" r="0" b="0"/>
                <wp:wrapTopAndBottom/>
                <wp:docPr id="144"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9070" cy="1270"/>
                        </a:xfrm>
                        <a:custGeom>
                          <a:avLst/>
                          <a:gdLst>
                            <a:gd name="T0" fmla="+- 0 979 979"/>
                            <a:gd name="T1" fmla="*/ T0 w 10282"/>
                            <a:gd name="T2" fmla="+- 0 11261 979"/>
                            <a:gd name="T3" fmla="*/ T2 w 10282"/>
                          </a:gdLst>
                          <a:ahLst/>
                          <a:cxnLst>
                            <a:cxn ang="0">
                              <a:pos x="T1" y="0"/>
                            </a:cxn>
                            <a:cxn ang="0">
                              <a:pos x="T3" y="0"/>
                            </a:cxn>
                          </a:cxnLst>
                          <a:rect l="0" t="0" r="r" b="b"/>
                          <a:pathLst>
                            <a:path w="10282">
                              <a:moveTo>
                                <a:pt x="0" y="0"/>
                              </a:moveTo>
                              <a:lnTo>
                                <a:pt x="10282" y="0"/>
                              </a:lnTo>
                            </a:path>
                          </a:pathLst>
                        </a:custGeom>
                        <a:noFill/>
                        <a:ln w="6096">
                          <a:solidFill>
                            <a:srgbClr val="083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31116" id="Freeform 62" o:spid="_x0000_s1026" style="position:absolute;margin-left:48.95pt;margin-top:36.6pt;width:514.1pt;height:.1pt;z-index:-2516582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7cn/wIAAJAGAAAOAAAAZHJzL2Uyb0RvYy54bWysVduO0zAQfUfiHyw/grq5bDa9aNsV6gUh&#10;LbDSlg9wY6eJcOxgu00XxL8z4yTdtgsSQlRqamfGZ86c8Uxv7w6VJHthbKnVlEZXISVCZZqXajul&#10;X9arwYgS65jiTGolpvRJWHo3e/3qtqknItaFllwYAiDKTpp6Sgvn6kkQ2KwQFbNXuhYKjLk2FXOw&#10;NduAG9YAeiWDOAzToNGG10Znwlp4u2iNdObx81xk7nOeW+GInFLg5vzT+OcGn8Hslk22htVFmXU0&#10;2D+wqFipIOgRasEcIztTvoCqysxoq3N3lekq0HleZsLnANlE4UU2jwWrhc8FxLH1USb7/2CzT/sH&#10;Q0oOtUsSShSroEgrIwRKTtIYBWpqOwG/x/rBYIq2vtfZVwuG4MyCGws+ZNN81Bxg2M5pL8ohNxWe&#10;hHTJwWv/dNReHBzJ4GV6E4/DIZQoA1sUwwoDsEl/NttZ915oj8P299a1leOw8rrzjvsaIPJKQhHf&#10;DkhIxsMxfrs6H52i3ulNQNYhaUgUxiOfLJTw6BX3Xh4qiuI0+h3Yde+GYPEpGPDf9gxZ0ZPODqpj&#10;DSvCsFNCr1OtLeqzBna9QIAATpjhH3wh+KVve6YLYaAFLi+/oQQu/6YVpWYOmWEIXJIG5Pdi4JtK&#10;78Vae5u7KB1EebZKderVnj/l1drhCIbwdT2GRbYntVV6VUrpiysVkknDcerVsVqWHI1Ix5rtZi4N&#10;2TNs7NF1Ohx1F+bMzeid4h6sEIwvu7VjpWzXEFx6deEadiLghfSd+2Mcjpej5SgZJHG6HCThYjF4&#10;t5ong3QVDW8W14v5fBH9RGpRMilKzoVCdv0UiZK/69JunrX9f5wjZ1mcJbvyn5fJBuc0vMiQS//r&#10;s/MNiz3aNvVG8yfoV6PbsQhjHBaFNt8paWAkTqn9tmNGUCI/KJg5YxgROEP9JrkZxrAxp5bNqYWp&#10;DKCm1FG44ricu3bu7mpTbguIFPmyKv0O5kReYkN7fi2rbgNjz2fQjWicq6d77/X8RzL7BQAA//8D&#10;AFBLAwQUAAYACAAAACEATgiOfN0AAAAJAQAADwAAAGRycy9kb3ducmV2LnhtbEyPQU+DQBCF7yb+&#10;h82YeLMLaKggS6M1PZm0sfYHTNkRiOwsslvAf+9y0uOb9/LeN8VmNp0YaXCtZQXxKgJBXFndcq3g&#10;9LG7ewThPLLGzjIp+CEHm/L6qsBc24nfaTz6WoQSdjkqaLzvcyld1ZBBt7I9cfA+7WDQBznUUg84&#10;hXLTySSKUmmw5bDQYE/bhqqv48UoOEwpfmvMdvu3/ctJxq9tVI9bpW5v5ucnEJ5m/xeGBT+gQxmY&#10;zvbC2olOQbbOQlLB+j4BsfhxksYgzsvlAWRZyP8flL8AAAD//wMAUEsBAi0AFAAGAAgAAAAhALaD&#10;OJL+AAAA4QEAABMAAAAAAAAAAAAAAAAAAAAAAFtDb250ZW50X1R5cGVzXS54bWxQSwECLQAUAAYA&#10;CAAAACEAOP0h/9YAAACUAQAACwAAAAAAAAAAAAAAAAAvAQAAX3JlbHMvLnJlbHNQSwECLQAUAAYA&#10;CAAAACEAbY+3J/8CAACQBgAADgAAAAAAAAAAAAAAAAAuAgAAZHJzL2Uyb0RvYy54bWxQSwECLQAU&#10;AAYACAAAACEATgiOfN0AAAAJAQAADwAAAAAAAAAAAAAAAABZBQAAZHJzL2Rvd25yZXYueG1sUEsF&#10;BgAAAAAEAAQA8wAAAGMGAAAAAA==&#10;" path="m,l10282,e" filled="f" strokecolor="#083678" strokeweight=".48pt">
                <v:path arrowok="t" o:connecttype="custom" o:connectlocs="0,0;6529070,0" o:connectangles="0,0"/>
                <w10:wrap type="topAndBottom" anchorx="page"/>
              </v:shape>
            </w:pict>
          </mc:Fallback>
        </mc:AlternateContent>
      </w:r>
      <w:bookmarkStart w:id="70" w:name="Chapter_8:_Vocational_Recovery_Tools"/>
      <w:bookmarkStart w:id="71" w:name="_bookmark12"/>
      <w:bookmarkEnd w:id="70"/>
      <w:bookmarkEnd w:id="71"/>
      <w:r w:rsidR="00BE0184">
        <w:rPr>
          <w:color w:val="083678"/>
        </w:rPr>
        <w:t>Chapter 8: Vocational Recovery Tools</w:t>
      </w:r>
    </w:p>
    <w:p w14:paraId="71160928" w14:textId="77777777" w:rsidR="00863DA4" w:rsidRDefault="00863DA4" w:rsidP="002429AC">
      <w:pPr>
        <w:pStyle w:val="BodyText"/>
        <w:rPr>
          <w:b/>
          <w:sz w:val="22"/>
        </w:rPr>
      </w:pPr>
    </w:p>
    <w:p w14:paraId="71160929" w14:textId="77777777" w:rsidR="00863DA4" w:rsidRDefault="00BE0184" w:rsidP="00A24FBD">
      <w:pPr>
        <w:pStyle w:val="BodyText"/>
        <w:spacing w:before="92" w:line="261" w:lineRule="auto"/>
        <w:ind w:left="148" w:right="520"/>
      </w:pPr>
      <w:r>
        <w:t xml:space="preserve">In this </w:t>
      </w:r>
      <w:proofErr w:type="gramStart"/>
      <w:r>
        <w:t>chapter</w:t>
      </w:r>
      <w:proofErr w:type="gramEnd"/>
      <w:r>
        <w:t xml:space="preserve"> we review tools identified as  </w:t>
      </w:r>
      <w:r>
        <w:rPr>
          <w:noProof/>
          <w:spacing w:val="5"/>
          <w:position w:val="-2"/>
          <w:lang w:bidi="ar-SA"/>
        </w:rPr>
        <w:drawing>
          <wp:inline distT="0" distB="0" distL="0" distR="0" wp14:anchorId="71160C41" wp14:editId="6A7595E2">
            <wp:extent cx="81965" cy="153352"/>
            <wp:effectExtent l="0" t="0" r="0" b="0"/>
            <wp:docPr id="9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1.png"/>
                    <pic:cNvPicPr/>
                  </pic:nvPicPr>
                  <pic:blipFill>
                    <a:blip r:embed="rId38" cstate="print"/>
                    <a:stretch>
                      <a:fillRect/>
                    </a:stretch>
                  </pic:blipFill>
                  <pic:spPr>
                    <a:xfrm>
                      <a:off x="0" y="0"/>
                      <a:ext cx="81965" cy="153352"/>
                    </a:xfrm>
                    <a:prstGeom prst="rect">
                      <a:avLst/>
                    </a:prstGeom>
                  </pic:spPr>
                </pic:pic>
              </a:graphicData>
            </a:graphic>
          </wp:inline>
        </w:drawing>
      </w:r>
      <w:r>
        <w:rPr>
          <w:rFonts w:ascii="Times New Roman"/>
          <w:spacing w:val="12"/>
        </w:rPr>
        <w:t xml:space="preserve"> </w:t>
      </w:r>
      <w:r>
        <w:t>best practices in collaboration with VRCs and from return to work research studies. A complete list of the research literature reviewed is available in the Bibliography near the end of this</w:t>
      </w:r>
      <w:r>
        <w:rPr>
          <w:spacing w:val="-6"/>
        </w:rPr>
        <w:t xml:space="preserve"> </w:t>
      </w:r>
      <w:r>
        <w:t>manual.</w:t>
      </w:r>
    </w:p>
    <w:p w14:paraId="7116092A" w14:textId="77777777" w:rsidR="00863DA4" w:rsidRDefault="00863DA4" w:rsidP="00A24FBD">
      <w:pPr>
        <w:pStyle w:val="BodyText"/>
        <w:spacing w:before="10"/>
        <w:ind w:right="520"/>
        <w:rPr>
          <w:sz w:val="25"/>
        </w:rPr>
      </w:pPr>
    </w:p>
    <w:p w14:paraId="7116092B" w14:textId="77777777" w:rsidR="00863DA4" w:rsidRDefault="00BE0184" w:rsidP="00A24FBD">
      <w:pPr>
        <w:pStyle w:val="BodyText"/>
        <w:spacing w:line="261" w:lineRule="auto"/>
        <w:ind w:left="147" w:right="520"/>
      </w:pPr>
      <w:r>
        <w:t>The most effective tool a VRC possesses is their ability to create a relationship with the worker. Research shows that when a worker trusts their VRC, they are less likely to experience fear of the unknown, and more likely to create their own clear path back to work.</w:t>
      </w:r>
    </w:p>
    <w:p w14:paraId="7116092C" w14:textId="77777777" w:rsidR="00863DA4" w:rsidRDefault="00BE0184" w:rsidP="00A24FBD">
      <w:pPr>
        <w:pStyle w:val="Heading3"/>
        <w:spacing w:before="223"/>
        <w:ind w:right="520"/>
      </w:pPr>
      <w:bookmarkStart w:id="72" w:name="Motivational_interviewing"/>
      <w:bookmarkEnd w:id="72"/>
      <w:r>
        <w:rPr>
          <w:color w:val="397B67"/>
        </w:rPr>
        <w:t>Motivational interviewing</w:t>
      </w:r>
    </w:p>
    <w:p w14:paraId="7116092D" w14:textId="77777777" w:rsidR="00863DA4" w:rsidRDefault="00BE0184" w:rsidP="00A24FBD">
      <w:pPr>
        <w:pStyle w:val="BodyText"/>
        <w:spacing w:before="7" w:line="261" w:lineRule="auto"/>
        <w:ind w:left="148" w:right="520"/>
      </w:pPr>
      <w:r>
        <w:t>Motivational interviewing (MI) is a conversational tool used to help people cope with change. This is not counseling. Specifically, MI helps people who are resisting change or unmotivated or stuck. Motivational interviewing involves creating a safe space for the worker to discuss their challenges freely and without judgement. This type of discussion is often necessary for someone to process their circumstances and move forward.</w:t>
      </w:r>
    </w:p>
    <w:p w14:paraId="7116092E" w14:textId="77777777" w:rsidR="00863DA4" w:rsidRDefault="00863DA4" w:rsidP="00A24FBD">
      <w:pPr>
        <w:pStyle w:val="BodyText"/>
        <w:spacing w:before="8"/>
        <w:ind w:right="520"/>
        <w:rPr>
          <w:sz w:val="25"/>
        </w:rPr>
      </w:pPr>
    </w:p>
    <w:p w14:paraId="7116092F" w14:textId="77777777" w:rsidR="00863DA4" w:rsidRDefault="00BE0184" w:rsidP="00A24FBD">
      <w:pPr>
        <w:pStyle w:val="Heading4"/>
        <w:spacing w:before="1"/>
        <w:ind w:right="520"/>
      </w:pPr>
      <w:r>
        <w:rPr>
          <w:color w:val="397B67"/>
        </w:rPr>
        <w:t>Why?</w:t>
      </w:r>
    </w:p>
    <w:p w14:paraId="71160930" w14:textId="77777777" w:rsidR="00863DA4" w:rsidRDefault="00BE0184" w:rsidP="00A24FBD">
      <w:pPr>
        <w:pStyle w:val="BodyText"/>
        <w:spacing w:before="24" w:line="261" w:lineRule="auto"/>
        <w:ind w:left="147" w:right="520"/>
      </w:pPr>
      <w:r>
        <w:t xml:space="preserve">Injury and work disability are discouraging circumstances. It is natural for workers to dwell on what they may have lost, or are no longer able to do. This is a grief process that all of us can relate to when we think about losing the activities and relationships we enjoy. While this happens in various degrees, these tools </w:t>
      </w:r>
      <w:proofErr w:type="gramStart"/>
      <w:r>
        <w:t>can be used</w:t>
      </w:r>
      <w:proofErr w:type="gramEnd"/>
      <w:r>
        <w:t xml:space="preserve"> whenever someone is expressing catastrophic thinking or has resentment toward the process. We all use these skills intuitively in our own lives, but using motivational interviewing deliberately can make a significant difference in a worker’s perspective.</w:t>
      </w:r>
    </w:p>
    <w:p w14:paraId="71160931" w14:textId="77777777" w:rsidR="00863DA4" w:rsidRDefault="00863DA4" w:rsidP="00A24FBD">
      <w:pPr>
        <w:pStyle w:val="BodyText"/>
        <w:spacing w:before="6"/>
        <w:ind w:right="520"/>
        <w:rPr>
          <w:sz w:val="25"/>
        </w:rPr>
      </w:pPr>
    </w:p>
    <w:p w14:paraId="71160932" w14:textId="77777777" w:rsidR="00863DA4" w:rsidRDefault="00BE0184" w:rsidP="00A24FBD">
      <w:pPr>
        <w:pStyle w:val="Heading4"/>
        <w:ind w:right="520"/>
      </w:pPr>
      <w:r>
        <w:rPr>
          <w:color w:val="397B67"/>
        </w:rPr>
        <w:t>How?</w:t>
      </w:r>
    </w:p>
    <w:p w14:paraId="71160933" w14:textId="77777777" w:rsidR="00863DA4" w:rsidRDefault="00BE0184" w:rsidP="00A24FBD">
      <w:pPr>
        <w:pStyle w:val="BodyText"/>
        <w:spacing w:before="24" w:line="261" w:lineRule="auto"/>
        <w:ind w:left="147" w:right="520"/>
      </w:pPr>
      <w:r>
        <w:t>It is important to build rapport and approach these conversations gently. Individuals who are stuck often feel misunderstood or overlooked. If a VRC comes across as forceful or preachy, the worker will likely resist these efforts as well as continue to resist the process. Be prepared to accept this resistance without pushing back. Instead, focus on validating their feelings and experience until they have been able to share their side of the story. Then, ask open-ended questions around the factors the worker is able to control or they appear to be avoiding. If the worker is able to recognize factors within their control, they will be much more likely to assert themselves independently.</w:t>
      </w:r>
    </w:p>
    <w:p w14:paraId="71160934" w14:textId="77777777" w:rsidR="00863DA4" w:rsidRDefault="00863DA4" w:rsidP="00A24FBD">
      <w:pPr>
        <w:pStyle w:val="BodyText"/>
        <w:spacing w:before="6"/>
        <w:ind w:right="520"/>
        <w:rPr>
          <w:sz w:val="25"/>
        </w:rPr>
      </w:pPr>
    </w:p>
    <w:p w14:paraId="71160935" w14:textId="77777777" w:rsidR="00863DA4" w:rsidRDefault="00BE0184" w:rsidP="00A24FBD">
      <w:pPr>
        <w:pStyle w:val="Heading4"/>
        <w:ind w:right="520"/>
      </w:pPr>
      <w:r>
        <w:rPr>
          <w:color w:val="397B67"/>
        </w:rPr>
        <w:t>What?</w:t>
      </w:r>
    </w:p>
    <w:p w14:paraId="71160936" w14:textId="77777777" w:rsidR="00863DA4" w:rsidRDefault="00BE0184" w:rsidP="00A24FBD">
      <w:pPr>
        <w:pStyle w:val="BodyText"/>
        <w:spacing w:before="24" w:line="261" w:lineRule="auto"/>
        <w:ind w:left="148" w:right="520"/>
      </w:pPr>
      <w:r>
        <w:t>Validation, affirmation, and encouragement are the tools of motivational interviewing. The stages of change shown below provides more information on how to identify where the worker is in their progress and how to provide support to move forward in each specific stage. Coping skills are the leading indicator of a successful recovery. Practicing motivational interviewing is a simple and effective means to support workers that have become stuck. It can be a delicate balance to validate the worker’s experience without creating unrealistic beliefs.</w:t>
      </w:r>
    </w:p>
    <w:p w14:paraId="71160937" w14:textId="77777777" w:rsidR="00863DA4" w:rsidRDefault="00863DA4" w:rsidP="00A24FBD">
      <w:pPr>
        <w:pStyle w:val="BodyText"/>
        <w:spacing w:before="1"/>
        <w:ind w:right="520"/>
        <w:rPr>
          <w:sz w:val="28"/>
        </w:rPr>
      </w:pPr>
    </w:p>
    <w:p w14:paraId="4E62BB5F" w14:textId="77777777" w:rsidR="009A193E" w:rsidRDefault="009A193E">
      <w:pPr>
        <w:rPr>
          <w:b/>
          <w:bCs/>
          <w:color w:val="397B67"/>
          <w:sz w:val="24"/>
          <w:szCs w:val="24"/>
        </w:rPr>
      </w:pPr>
      <w:r>
        <w:rPr>
          <w:color w:val="397B67"/>
        </w:rPr>
        <w:br w:type="page"/>
      </w:r>
    </w:p>
    <w:p w14:paraId="71160938" w14:textId="2D5FC704" w:rsidR="00863DA4" w:rsidRDefault="00BE0184" w:rsidP="00A24FBD">
      <w:pPr>
        <w:pStyle w:val="Heading4"/>
        <w:spacing w:before="1"/>
        <w:ind w:right="520"/>
      </w:pPr>
      <w:r>
        <w:rPr>
          <w:color w:val="397B67"/>
        </w:rPr>
        <w:t>Summary</w:t>
      </w:r>
    </w:p>
    <w:p w14:paraId="71160939" w14:textId="77777777" w:rsidR="00863DA4" w:rsidRDefault="00BE0184" w:rsidP="00A24FBD">
      <w:pPr>
        <w:pStyle w:val="BodyText"/>
        <w:spacing w:before="24" w:line="261" w:lineRule="auto"/>
        <w:ind w:left="147" w:right="520"/>
      </w:pPr>
      <w:r>
        <w:t>When using these skills, remember that the main objective is make the worker feel seen, heard, and understood. Whatever resistance they have toward the process may never resolve if they continue to feel dismissed. By removing that simple barrier, motivational interviewing aims for people to arrive at their own conclusions.</w:t>
      </w:r>
    </w:p>
    <w:p w14:paraId="7116093A" w14:textId="77777777" w:rsidR="00863DA4" w:rsidRDefault="00863DA4" w:rsidP="00A24FBD">
      <w:pPr>
        <w:pStyle w:val="BodyText"/>
        <w:spacing w:before="9"/>
        <w:ind w:right="520"/>
        <w:rPr>
          <w:sz w:val="25"/>
        </w:rPr>
      </w:pPr>
    </w:p>
    <w:p w14:paraId="7116093B" w14:textId="77777777" w:rsidR="00863DA4" w:rsidRDefault="00BE0184" w:rsidP="00A24FBD">
      <w:pPr>
        <w:pStyle w:val="BodyText"/>
        <w:ind w:left="148" w:right="520"/>
      </w:pPr>
      <w:r>
        <w:t xml:space="preserve">The PDIR contains additional information about </w:t>
      </w:r>
      <w:r w:rsidRPr="009A0C30">
        <w:t>motivational interviewing.</w:t>
      </w:r>
    </w:p>
    <w:p w14:paraId="7116093C" w14:textId="77777777" w:rsidR="00863DA4" w:rsidRDefault="00863DA4" w:rsidP="00A24FBD">
      <w:pPr>
        <w:pStyle w:val="BodyText"/>
        <w:spacing w:before="7"/>
        <w:ind w:right="520"/>
        <w:rPr>
          <w:sz w:val="21"/>
        </w:rPr>
      </w:pPr>
    </w:p>
    <w:p w14:paraId="7116093D" w14:textId="77777777" w:rsidR="00863DA4" w:rsidRDefault="00BE0184" w:rsidP="00A24FBD">
      <w:pPr>
        <w:pStyle w:val="Heading3"/>
        <w:ind w:right="520"/>
      </w:pPr>
      <w:bookmarkStart w:id="73" w:name="Next_Steps_tool:_Backward_planning"/>
      <w:bookmarkEnd w:id="73"/>
      <w:r>
        <w:rPr>
          <w:color w:val="397B67"/>
        </w:rPr>
        <w:t>Next Steps tool: Backward planning</w:t>
      </w:r>
    </w:p>
    <w:p w14:paraId="7116093E" w14:textId="77777777" w:rsidR="00863DA4" w:rsidRDefault="00BE0184" w:rsidP="00A24FBD">
      <w:pPr>
        <w:pStyle w:val="Heading4"/>
        <w:spacing w:before="307"/>
        <w:ind w:right="520"/>
      </w:pPr>
      <w:r>
        <w:rPr>
          <w:color w:val="397B67"/>
        </w:rPr>
        <w:t>An example of backward planning for a worker with a back injury.</w:t>
      </w:r>
    </w:p>
    <w:p w14:paraId="7116093F" w14:textId="77777777" w:rsidR="00863DA4" w:rsidRDefault="00BE0184" w:rsidP="00A24FBD">
      <w:pPr>
        <w:pStyle w:val="BodyText"/>
        <w:spacing w:before="25"/>
        <w:ind w:left="147" w:right="520"/>
      </w:pPr>
      <w:r>
        <w:t>Goal (why): Work until I can comfortably retire.</w:t>
      </w:r>
    </w:p>
    <w:p w14:paraId="71160940" w14:textId="77777777" w:rsidR="00863DA4" w:rsidRDefault="00BE0184" w:rsidP="00A24FBD">
      <w:pPr>
        <w:pStyle w:val="BodyText"/>
        <w:spacing w:before="24"/>
        <w:ind w:left="147" w:right="520"/>
      </w:pPr>
      <w:r>
        <w:t>7) Return to my previous job where I have a retirement plan.</w:t>
      </w:r>
    </w:p>
    <w:p w14:paraId="71160941" w14:textId="77777777" w:rsidR="00863DA4" w:rsidRDefault="00BE0184" w:rsidP="00A24FBD">
      <w:pPr>
        <w:pStyle w:val="BodyText"/>
        <w:spacing w:before="24"/>
        <w:ind w:left="147" w:right="520"/>
      </w:pPr>
      <w:r>
        <w:t>6) Obtain doctor’s release to return to work.</w:t>
      </w:r>
    </w:p>
    <w:p w14:paraId="71160942" w14:textId="77777777" w:rsidR="00863DA4" w:rsidRDefault="00BE0184" w:rsidP="00A24FBD">
      <w:pPr>
        <w:pStyle w:val="BodyText"/>
        <w:spacing w:before="24"/>
        <w:ind w:left="147" w:right="520"/>
      </w:pPr>
      <w:r>
        <w:t>5) Meet physical therapy goals.</w:t>
      </w:r>
    </w:p>
    <w:p w14:paraId="71160943" w14:textId="77777777" w:rsidR="00863DA4" w:rsidRDefault="00BE0184" w:rsidP="00A24FBD">
      <w:pPr>
        <w:pStyle w:val="BodyText"/>
        <w:spacing w:before="24"/>
        <w:ind w:left="147" w:right="520"/>
      </w:pPr>
      <w:r>
        <w:t>4) Attend PT and adhere to home exercise program.</w:t>
      </w:r>
    </w:p>
    <w:p w14:paraId="71160944" w14:textId="77777777" w:rsidR="00863DA4" w:rsidRDefault="00BE0184" w:rsidP="00A24FBD">
      <w:pPr>
        <w:pStyle w:val="BodyText"/>
        <w:spacing w:before="24"/>
        <w:ind w:left="147" w:right="520"/>
      </w:pPr>
      <w:r>
        <w:t>3) Obtain a referral to physical therapy.</w:t>
      </w:r>
    </w:p>
    <w:p w14:paraId="71160945" w14:textId="77777777" w:rsidR="00863DA4" w:rsidRDefault="00BE0184" w:rsidP="00A24FBD">
      <w:pPr>
        <w:pStyle w:val="BodyText"/>
        <w:spacing w:before="24"/>
        <w:ind w:left="147" w:right="520"/>
      </w:pPr>
      <w:r>
        <w:t>2) Request a PT referral from AP.</w:t>
      </w:r>
    </w:p>
    <w:p w14:paraId="71160946" w14:textId="77777777" w:rsidR="00863DA4" w:rsidRDefault="00BE0184" w:rsidP="00A24FBD">
      <w:pPr>
        <w:pStyle w:val="ListParagraph"/>
        <w:numPr>
          <w:ilvl w:val="0"/>
          <w:numId w:val="3"/>
        </w:numPr>
        <w:tabs>
          <w:tab w:val="left" w:pos="429"/>
        </w:tabs>
        <w:ind w:right="520" w:hanging="282"/>
        <w:rPr>
          <w:sz w:val="24"/>
        </w:rPr>
      </w:pPr>
      <w:r>
        <w:rPr>
          <w:sz w:val="24"/>
        </w:rPr>
        <w:t>Make an appointment to see attending</w:t>
      </w:r>
      <w:r>
        <w:rPr>
          <w:spacing w:val="-3"/>
          <w:sz w:val="24"/>
        </w:rPr>
        <w:t xml:space="preserve"> </w:t>
      </w:r>
      <w:r>
        <w:rPr>
          <w:sz w:val="24"/>
        </w:rPr>
        <w:t>physician.</w:t>
      </w:r>
    </w:p>
    <w:p w14:paraId="71160947" w14:textId="77777777" w:rsidR="00863DA4" w:rsidRDefault="00863DA4" w:rsidP="00A24FBD">
      <w:pPr>
        <w:pStyle w:val="BodyText"/>
        <w:spacing w:before="2"/>
        <w:ind w:right="520"/>
        <w:rPr>
          <w:sz w:val="28"/>
        </w:rPr>
      </w:pPr>
    </w:p>
    <w:p w14:paraId="71160948" w14:textId="77777777" w:rsidR="00863DA4" w:rsidRDefault="00BE0184" w:rsidP="00A24FBD">
      <w:pPr>
        <w:pStyle w:val="BodyText"/>
        <w:spacing w:line="261" w:lineRule="auto"/>
        <w:ind w:left="148" w:right="520"/>
      </w:pPr>
      <w:r>
        <w:t xml:space="preserve">Each of the steps above should have a </w:t>
      </w:r>
      <w:r>
        <w:rPr>
          <w:b/>
        </w:rPr>
        <w:t>target date</w:t>
      </w:r>
      <w:r>
        <w:t>. Target dates are more flexible than deadlines, and some of the steps are dependent on the actions of others (for example, getting an appointment with the doctor.)</w:t>
      </w:r>
    </w:p>
    <w:p w14:paraId="71160949" w14:textId="77777777" w:rsidR="00863DA4" w:rsidRDefault="00863DA4" w:rsidP="00A24FBD">
      <w:pPr>
        <w:pStyle w:val="BodyText"/>
        <w:spacing w:before="10"/>
        <w:ind w:right="520"/>
        <w:rPr>
          <w:sz w:val="25"/>
        </w:rPr>
      </w:pPr>
    </w:p>
    <w:p w14:paraId="7116094A" w14:textId="77777777" w:rsidR="00863DA4" w:rsidRDefault="00BE0184" w:rsidP="00A24FBD">
      <w:pPr>
        <w:pStyle w:val="BodyText"/>
        <w:spacing w:line="261" w:lineRule="auto"/>
        <w:ind w:left="147" w:right="520"/>
      </w:pPr>
      <w:r>
        <w:t xml:space="preserve">Backward planning starts with the end result in mind. The person starts with where they want to end up. The Vocational Recovery Plan </w:t>
      </w:r>
      <w:proofErr w:type="gramStart"/>
      <w:r>
        <w:t>can be used</w:t>
      </w:r>
      <w:proofErr w:type="gramEnd"/>
      <w:r>
        <w:t xml:space="preserve"> in this manner. The worker’s goal (desired outcome) is at the beginning of the plan. Here are basic steps for anyone to implement this technique.</w:t>
      </w:r>
    </w:p>
    <w:p w14:paraId="7116094B" w14:textId="77777777" w:rsidR="00863DA4" w:rsidRDefault="00863DA4" w:rsidP="00A24FBD">
      <w:pPr>
        <w:pStyle w:val="BodyText"/>
        <w:spacing w:before="9"/>
        <w:ind w:right="520"/>
        <w:rPr>
          <w:sz w:val="25"/>
        </w:rPr>
      </w:pPr>
    </w:p>
    <w:p w14:paraId="7116094C" w14:textId="77777777" w:rsidR="00863DA4" w:rsidRDefault="00BE0184" w:rsidP="00A24FBD">
      <w:pPr>
        <w:pStyle w:val="Heading4"/>
        <w:ind w:left="148" w:right="520"/>
      </w:pPr>
      <w:r>
        <w:t>Setting the Goal.</w:t>
      </w:r>
      <w:r w:rsidRPr="00BE0184">
        <w:rPr>
          <w:noProof/>
        </w:rPr>
        <w:t xml:space="preserve"> </w:t>
      </w:r>
    </w:p>
    <w:p w14:paraId="7116094D" w14:textId="77777777" w:rsidR="00863DA4" w:rsidRDefault="00BE0184" w:rsidP="00A24FBD">
      <w:pPr>
        <w:pStyle w:val="BodyText"/>
        <w:spacing w:before="24" w:line="261" w:lineRule="auto"/>
        <w:ind w:left="148" w:right="520"/>
      </w:pPr>
      <w:r>
        <w:t xml:space="preserve">What does the worker want to accomplish? Help the person define their goals as specifically as possible. Ask the worker </w:t>
      </w:r>
      <w:r>
        <w:rPr>
          <w:i/>
        </w:rPr>
        <w:t xml:space="preserve">why </w:t>
      </w:r>
      <w:r>
        <w:t>their goal is important to them. Talk to them about whether it is realistic.</w:t>
      </w:r>
    </w:p>
    <w:p w14:paraId="7116094E" w14:textId="77777777" w:rsidR="00863DA4" w:rsidRDefault="00BE0184" w:rsidP="00A24FBD">
      <w:pPr>
        <w:pStyle w:val="BodyText"/>
        <w:spacing w:before="10"/>
        <w:ind w:right="520"/>
        <w:rPr>
          <w:sz w:val="25"/>
        </w:rPr>
      </w:pPr>
      <w:r w:rsidRPr="005140E3">
        <w:rPr>
          <w:noProof/>
          <w:lang w:bidi="ar-SA"/>
        </w:rPr>
        <w:drawing>
          <wp:anchor distT="0" distB="0" distL="0" distR="0" simplePos="0" relativeHeight="251658251" behindDoc="1" locked="0" layoutInCell="1" allowOverlap="1" wp14:anchorId="71160C43" wp14:editId="3C03EDEC">
            <wp:simplePos x="0" y="0"/>
            <wp:positionH relativeFrom="page">
              <wp:posOffset>5272405</wp:posOffset>
            </wp:positionH>
            <wp:positionV relativeFrom="paragraph">
              <wp:posOffset>26353</wp:posOffset>
            </wp:positionV>
            <wp:extent cx="1783080" cy="1188720"/>
            <wp:effectExtent l="0" t="0" r="7620" b="0"/>
            <wp:wrapTight wrapText="bothSides">
              <wp:wrapPolygon edited="0">
                <wp:start x="0" y="0"/>
                <wp:lineTo x="0" y="21115"/>
                <wp:lineTo x="21462" y="21115"/>
                <wp:lineTo x="21462" y="0"/>
                <wp:lineTo x="0" y="0"/>
              </wp:wrapPolygon>
            </wp:wrapTight>
            <wp:docPr id="12" name="image93.jpeg" descr="A group of stones stacked one on top of the other in a traditional cairn arrangement shown in front of a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3.jpeg"/>
                    <pic:cNvPicPr/>
                  </pic:nvPicPr>
                  <pic:blipFill>
                    <a:blip r:embed="rId146" cstate="print"/>
                    <a:stretch>
                      <a:fillRect/>
                    </a:stretch>
                  </pic:blipFill>
                  <pic:spPr>
                    <a:xfrm>
                      <a:off x="0" y="0"/>
                      <a:ext cx="1783080" cy="1188720"/>
                    </a:xfrm>
                    <a:prstGeom prst="rect">
                      <a:avLst/>
                    </a:prstGeom>
                  </pic:spPr>
                </pic:pic>
              </a:graphicData>
            </a:graphic>
          </wp:anchor>
        </w:drawing>
      </w:r>
    </w:p>
    <w:p w14:paraId="7116094F" w14:textId="77777777" w:rsidR="00863DA4" w:rsidRDefault="00BE0184" w:rsidP="00A24FBD">
      <w:pPr>
        <w:pStyle w:val="BodyText"/>
        <w:spacing w:line="261" w:lineRule="auto"/>
        <w:ind w:left="147" w:right="520"/>
      </w:pPr>
      <w:r>
        <w:t>While it may be necessary for the worker to have surgery on their shoulder in order to return to work, their goal could be either the surgery or returning to work. This is the worker’s goal, not the VRC’s. In many ways, backward planning a goal is similar to the motivational interviewing process. Both tools start with where the worker is currently.</w:t>
      </w:r>
    </w:p>
    <w:p w14:paraId="71160950" w14:textId="77777777" w:rsidR="00863DA4" w:rsidRDefault="00863DA4" w:rsidP="00A24FBD">
      <w:pPr>
        <w:pStyle w:val="BodyText"/>
        <w:spacing w:before="9"/>
        <w:ind w:right="520"/>
        <w:rPr>
          <w:sz w:val="25"/>
        </w:rPr>
      </w:pPr>
    </w:p>
    <w:p w14:paraId="71160951" w14:textId="77777777" w:rsidR="00863DA4" w:rsidRDefault="00BE0184" w:rsidP="00A24FBD">
      <w:pPr>
        <w:pStyle w:val="Heading4"/>
        <w:ind w:right="520"/>
      </w:pPr>
      <w:r>
        <w:t>Identify the steps and sequence needed to achieve the worker’s goals.</w:t>
      </w:r>
    </w:p>
    <w:p w14:paraId="71160952" w14:textId="77777777" w:rsidR="00863DA4" w:rsidRDefault="00BE0184" w:rsidP="00A24FBD">
      <w:pPr>
        <w:pStyle w:val="BodyText"/>
        <w:spacing w:before="24" w:line="261" w:lineRule="auto"/>
        <w:ind w:left="147" w:right="520"/>
      </w:pPr>
      <w:r>
        <w:t xml:space="preserve">Starting with the </w:t>
      </w:r>
      <w:proofErr w:type="gramStart"/>
      <w:r>
        <w:t>end result</w:t>
      </w:r>
      <w:proofErr w:type="gramEnd"/>
      <w:r>
        <w:t>, list what needs to happen in reverse order. Help the worker write out the steps and timeframes for accomplishing their goal.</w:t>
      </w:r>
    </w:p>
    <w:p w14:paraId="71160953" w14:textId="77777777" w:rsidR="00863DA4" w:rsidRDefault="00863DA4" w:rsidP="002429AC">
      <w:pPr>
        <w:spacing w:line="261" w:lineRule="auto"/>
        <w:sectPr w:rsidR="00863DA4">
          <w:pgSz w:w="12240" w:h="15840"/>
          <w:pgMar w:top="1100" w:right="60" w:bottom="980" w:left="860" w:header="0" w:footer="792" w:gutter="0"/>
          <w:cols w:space="720"/>
        </w:sectPr>
      </w:pPr>
    </w:p>
    <w:p w14:paraId="71160954" w14:textId="77777777" w:rsidR="00863DA4" w:rsidRDefault="00BE0184" w:rsidP="00A24FBD">
      <w:pPr>
        <w:pStyle w:val="BodyText"/>
        <w:spacing w:before="67" w:line="261" w:lineRule="auto"/>
        <w:ind w:left="147" w:right="520"/>
      </w:pPr>
      <w:r>
        <w:t xml:space="preserve">Group the steps into clusters and sequence them. VRCs might find it useful to write each step on a sticky note and place them on a table or wall. This makes it easy to move them into clusters. Once the steps </w:t>
      </w:r>
      <w:proofErr w:type="gramStart"/>
      <w:r>
        <w:t>are categorized</w:t>
      </w:r>
      <w:proofErr w:type="gramEnd"/>
      <w:r>
        <w:t>, sequence them in chronological order and write a timeline.</w:t>
      </w:r>
    </w:p>
    <w:p w14:paraId="71160955" w14:textId="77777777" w:rsidR="00863DA4" w:rsidRDefault="00863DA4" w:rsidP="00A24FBD">
      <w:pPr>
        <w:pStyle w:val="BodyText"/>
        <w:spacing w:before="1"/>
        <w:ind w:right="520"/>
        <w:rPr>
          <w:sz w:val="28"/>
        </w:rPr>
      </w:pPr>
    </w:p>
    <w:p w14:paraId="71160956" w14:textId="77777777" w:rsidR="00863DA4" w:rsidRDefault="00BE0184" w:rsidP="00A24FBD">
      <w:pPr>
        <w:pStyle w:val="BodyText"/>
        <w:spacing w:before="1" w:line="261" w:lineRule="auto"/>
        <w:ind w:left="147" w:right="520"/>
        <w:jc w:val="both"/>
      </w:pPr>
      <w:r>
        <w:rPr>
          <w:b/>
        </w:rPr>
        <w:t>Create</w:t>
      </w:r>
      <w:r>
        <w:rPr>
          <w:b/>
          <w:spacing w:val="-2"/>
        </w:rPr>
        <w:t xml:space="preserve"> </w:t>
      </w:r>
      <w:r>
        <w:rPr>
          <w:b/>
        </w:rPr>
        <w:t>a</w:t>
      </w:r>
      <w:r>
        <w:rPr>
          <w:b/>
          <w:spacing w:val="-3"/>
        </w:rPr>
        <w:t xml:space="preserve"> </w:t>
      </w:r>
      <w:r>
        <w:rPr>
          <w:b/>
        </w:rPr>
        <w:t>timeline</w:t>
      </w:r>
      <w:r>
        <w:rPr>
          <w:b/>
          <w:spacing w:val="-1"/>
        </w:rPr>
        <w:t xml:space="preserve"> </w:t>
      </w:r>
      <w:r>
        <w:t>by</w:t>
      </w:r>
      <w:r>
        <w:rPr>
          <w:spacing w:val="-5"/>
        </w:rPr>
        <w:t xml:space="preserve"> </w:t>
      </w:r>
      <w:r>
        <w:t>committing</w:t>
      </w:r>
      <w:r>
        <w:rPr>
          <w:spacing w:val="-3"/>
        </w:rPr>
        <w:t xml:space="preserve"> </w:t>
      </w:r>
      <w:r>
        <w:t>the</w:t>
      </w:r>
      <w:r>
        <w:rPr>
          <w:spacing w:val="-1"/>
        </w:rPr>
        <w:t xml:space="preserve"> </w:t>
      </w:r>
      <w:r>
        <w:t>worker’s</w:t>
      </w:r>
      <w:r>
        <w:rPr>
          <w:spacing w:val="-3"/>
        </w:rPr>
        <w:t xml:space="preserve"> </w:t>
      </w:r>
      <w:r>
        <w:t>plan</w:t>
      </w:r>
      <w:r>
        <w:rPr>
          <w:spacing w:val="-3"/>
        </w:rPr>
        <w:t xml:space="preserve"> </w:t>
      </w:r>
      <w:r>
        <w:t>to</w:t>
      </w:r>
      <w:r>
        <w:rPr>
          <w:spacing w:val="-3"/>
        </w:rPr>
        <w:t xml:space="preserve"> </w:t>
      </w:r>
      <w:r>
        <w:t>paper</w:t>
      </w:r>
      <w:r>
        <w:rPr>
          <w:spacing w:val="-3"/>
        </w:rPr>
        <w:t xml:space="preserve"> </w:t>
      </w:r>
      <w:r>
        <w:t>with</w:t>
      </w:r>
      <w:r>
        <w:rPr>
          <w:spacing w:val="-2"/>
        </w:rPr>
        <w:t xml:space="preserve"> </w:t>
      </w:r>
      <w:r>
        <w:t>specific</w:t>
      </w:r>
      <w:r>
        <w:rPr>
          <w:spacing w:val="-2"/>
        </w:rPr>
        <w:t xml:space="preserve"> </w:t>
      </w:r>
      <w:r>
        <w:t>due</w:t>
      </w:r>
      <w:r>
        <w:rPr>
          <w:spacing w:val="-3"/>
        </w:rPr>
        <w:t xml:space="preserve"> </w:t>
      </w:r>
      <w:r>
        <w:t>dates</w:t>
      </w:r>
      <w:r>
        <w:rPr>
          <w:spacing w:val="-25"/>
        </w:rPr>
        <w:t xml:space="preserve"> </w:t>
      </w:r>
      <w:r>
        <w:t>assigned</w:t>
      </w:r>
      <w:r>
        <w:rPr>
          <w:spacing w:val="-1"/>
        </w:rPr>
        <w:t xml:space="preserve"> </w:t>
      </w:r>
      <w:r>
        <w:t xml:space="preserve">to both the major goal and each of the supporting steps. It is much easier to create a calendar by working backwards – keeping the </w:t>
      </w:r>
      <w:proofErr w:type="gramStart"/>
      <w:r>
        <w:t>end result</w:t>
      </w:r>
      <w:proofErr w:type="gramEnd"/>
      <w:r>
        <w:t xml:space="preserve"> in</w:t>
      </w:r>
      <w:r>
        <w:rPr>
          <w:spacing w:val="-5"/>
        </w:rPr>
        <w:t xml:space="preserve"> </w:t>
      </w:r>
      <w:r>
        <w:t>mind.</w:t>
      </w:r>
    </w:p>
    <w:p w14:paraId="71160957" w14:textId="77777777" w:rsidR="00863DA4" w:rsidRDefault="00863DA4" w:rsidP="00A24FBD">
      <w:pPr>
        <w:pStyle w:val="BodyText"/>
        <w:spacing w:before="10"/>
        <w:ind w:right="520"/>
        <w:rPr>
          <w:sz w:val="25"/>
        </w:rPr>
      </w:pPr>
    </w:p>
    <w:p w14:paraId="71160958" w14:textId="77777777" w:rsidR="00863DA4" w:rsidRDefault="00BE0184" w:rsidP="00A24FBD">
      <w:pPr>
        <w:pStyle w:val="ListParagraph"/>
        <w:numPr>
          <w:ilvl w:val="1"/>
          <w:numId w:val="3"/>
        </w:numPr>
        <w:tabs>
          <w:tab w:val="left" w:pos="868"/>
        </w:tabs>
        <w:spacing w:before="0"/>
        <w:ind w:right="520" w:hanging="361"/>
        <w:jc w:val="both"/>
        <w:rPr>
          <w:sz w:val="24"/>
        </w:rPr>
      </w:pPr>
      <w:r>
        <w:rPr>
          <w:sz w:val="24"/>
        </w:rPr>
        <w:t xml:space="preserve">Identify the date by which the worker’s goal </w:t>
      </w:r>
      <w:proofErr w:type="gramStart"/>
      <w:r>
        <w:rPr>
          <w:sz w:val="24"/>
        </w:rPr>
        <w:t>should be</w:t>
      </w:r>
      <w:r>
        <w:rPr>
          <w:spacing w:val="-8"/>
          <w:sz w:val="24"/>
        </w:rPr>
        <w:t xml:space="preserve"> </w:t>
      </w:r>
      <w:r>
        <w:rPr>
          <w:sz w:val="24"/>
        </w:rPr>
        <w:t>completed</w:t>
      </w:r>
      <w:proofErr w:type="gramEnd"/>
      <w:r>
        <w:rPr>
          <w:sz w:val="24"/>
        </w:rPr>
        <w:t>.</w:t>
      </w:r>
    </w:p>
    <w:p w14:paraId="71160959" w14:textId="77777777" w:rsidR="00863DA4" w:rsidRDefault="00BE0184" w:rsidP="00A24FBD">
      <w:pPr>
        <w:pStyle w:val="ListParagraph"/>
        <w:numPr>
          <w:ilvl w:val="1"/>
          <w:numId w:val="3"/>
        </w:numPr>
        <w:tabs>
          <w:tab w:val="left" w:pos="868"/>
        </w:tabs>
        <w:ind w:right="520"/>
        <w:jc w:val="both"/>
        <w:rPr>
          <w:sz w:val="24"/>
        </w:rPr>
      </w:pPr>
      <w:r>
        <w:rPr>
          <w:sz w:val="24"/>
        </w:rPr>
        <w:t xml:space="preserve">Identify the last step the worker must </w:t>
      </w:r>
      <w:r>
        <w:rPr>
          <w:spacing w:val="-4"/>
          <w:sz w:val="24"/>
        </w:rPr>
        <w:t xml:space="preserve">do </w:t>
      </w:r>
      <w:r>
        <w:rPr>
          <w:sz w:val="24"/>
        </w:rPr>
        <w:t>before the goal’s due</w:t>
      </w:r>
      <w:r>
        <w:rPr>
          <w:spacing w:val="-18"/>
          <w:sz w:val="24"/>
        </w:rPr>
        <w:t xml:space="preserve"> </w:t>
      </w:r>
      <w:r>
        <w:rPr>
          <w:sz w:val="24"/>
        </w:rPr>
        <w:t>date.</w:t>
      </w:r>
    </w:p>
    <w:p w14:paraId="7116095A" w14:textId="77777777" w:rsidR="00863DA4" w:rsidRDefault="00BE0184" w:rsidP="00A24FBD">
      <w:pPr>
        <w:pStyle w:val="ListParagraph"/>
        <w:numPr>
          <w:ilvl w:val="1"/>
          <w:numId w:val="3"/>
        </w:numPr>
        <w:tabs>
          <w:tab w:val="left" w:pos="868"/>
        </w:tabs>
        <w:spacing w:line="261" w:lineRule="auto"/>
        <w:ind w:left="867" w:right="520"/>
        <w:jc w:val="both"/>
        <w:rPr>
          <w:sz w:val="24"/>
        </w:rPr>
      </w:pPr>
      <w:r>
        <w:rPr>
          <w:sz w:val="24"/>
        </w:rPr>
        <w:t xml:space="preserve">Identify the next to the last step; the third to the last, and continue until all the </w:t>
      </w:r>
      <w:r>
        <w:rPr>
          <w:spacing w:val="-3"/>
          <w:sz w:val="24"/>
        </w:rPr>
        <w:t xml:space="preserve">steps </w:t>
      </w:r>
      <w:r>
        <w:rPr>
          <w:sz w:val="24"/>
        </w:rPr>
        <w:t>have been put in reverse order. Some of the steps will include actions by the VRC. Be sure to include these in the</w:t>
      </w:r>
      <w:r>
        <w:rPr>
          <w:spacing w:val="-1"/>
          <w:sz w:val="24"/>
        </w:rPr>
        <w:t xml:space="preserve"> </w:t>
      </w:r>
      <w:r>
        <w:rPr>
          <w:sz w:val="24"/>
        </w:rPr>
        <w:t>plan.</w:t>
      </w:r>
    </w:p>
    <w:p w14:paraId="7116095B" w14:textId="77777777" w:rsidR="00863DA4" w:rsidRDefault="00BE0184" w:rsidP="00A24FBD">
      <w:pPr>
        <w:pStyle w:val="ListParagraph"/>
        <w:numPr>
          <w:ilvl w:val="1"/>
          <w:numId w:val="3"/>
        </w:numPr>
        <w:tabs>
          <w:tab w:val="left" w:pos="868"/>
        </w:tabs>
        <w:spacing w:before="0" w:line="261" w:lineRule="auto"/>
        <w:ind w:left="867" w:right="520"/>
        <w:jc w:val="both"/>
        <w:rPr>
          <w:sz w:val="24"/>
        </w:rPr>
      </w:pPr>
      <w:r>
        <w:rPr>
          <w:sz w:val="24"/>
        </w:rPr>
        <w:t>This process can also help in answering the question on the Vocational Recovery Plan about what needs to happen before the worker can return to</w:t>
      </w:r>
      <w:r>
        <w:rPr>
          <w:spacing w:val="-7"/>
          <w:sz w:val="24"/>
        </w:rPr>
        <w:t xml:space="preserve"> </w:t>
      </w:r>
      <w:r>
        <w:rPr>
          <w:sz w:val="24"/>
        </w:rPr>
        <w:t>work.</w:t>
      </w:r>
    </w:p>
    <w:p w14:paraId="7116095C" w14:textId="77777777" w:rsidR="00863DA4" w:rsidRDefault="00863DA4" w:rsidP="00A24FBD">
      <w:pPr>
        <w:pStyle w:val="BodyText"/>
        <w:spacing w:before="8"/>
        <w:ind w:right="520"/>
        <w:rPr>
          <w:sz w:val="25"/>
        </w:rPr>
      </w:pPr>
    </w:p>
    <w:p w14:paraId="7116095D" w14:textId="77777777" w:rsidR="00863DA4" w:rsidRDefault="007A6BDD" w:rsidP="00686F8D">
      <w:pPr>
        <w:pStyle w:val="BodyText"/>
        <w:spacing w:line="261" w:lineRule="auto"/>
        <w:ind w:left="147" w:right="3190"/>
      </w:pPr>
      <w:r>
        <w:rPr>
          <w:noProof/>
          <w:lang w:bidi="ar-SA"/>
        </w:rPr>
        <mc:AlternateContent>
          <mc:Choice Requires="wpg">
            <w:drawing>
              <wp:anchor distT="0" distB="0" distL="114300" distR="114300" simplePos="0" relativeHeight="251658279" behindDoc="0" locked="0" layoutInCell="1" allowOverlap="1" wp14:anchorId="71160C45" wp14:editId="7DCB4302">
                <wp:simplePos x="0" y="0"/>
                <wp:positionH relativeFrom="page">
                  <wp:posOffset>5559425</wp:posOffset>
                </wp:positionH>
                <wp:positionV relativeFrom="paragraph">
                  <wp:posOffset>-67310</wp:posOffset>
                </wp:positionV>
                <wp:extent cx="1539240" cy="800100"/>
                <wp:effectExtent l="0" t="0" r="0" b="0"/>
                <wp:wrapNone/>
                <wp:docPr id="13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800100"/>
                          <a:chOff x="8755" y="-106"/>
                          <a:chExt cx="2424" cy="1260"/>
                        </a:xfrm>
                      </wpg:grpSpPr>
                      <wps:wsp>
                        <wps:cNvPr id="138" name="AutoShape 61"/>
                        <wps:cNvSpPr>
                          <a:spLocks/>
                        </wps:cNvSpPr>
                        <wps:spPr bwMode="auto">
                          <a:xfrm>
                            <a:off x="8775" y="-86"/>
                            <a:ext cx="2384" cy="1220"/>
                          </a:xfrm>
                          <a:custGeom>
                            <a:avLst/>
                            <a:gdLst>
                              <a:gd name="T0" fmla="+- 0 9768 8775"/>
                              <a:gd name="T1" fmla="*/ T0 w 2384"/>
                              <a:gd name="T2" fmla="+- 0 998 -86"/>
                              <a:gd name="T3" fmla="*/ 998 h 1220"/>
                              <a:gd name="T4" fmla="+- 0 9172 8775"/>
                              <a:gd name="T5" fmla="*/ T4 w 2384"/>
                              <a:gd name="T6" fmla="+- 0 998 -86"/>
                              <a:gd name="T7" fmla="*/ 998 h 1220"/>
                              <a:gd name="T8" fmla="+- 0 9470 8775"/>
                              <a:gd name="T9" fmla="*/ T8 w 2384"/>
                              <a:gd name="T10" fmla="+- 0 1134 -86"/>
                              <a:gd name="T11" fmla="*/ 1134 h 1220"/>
                              <a:gd name="T12" fmla="+- 0 9768 8775"/>
                              <a:gd name="T13" fmla="*/ T12 w 2384"/>
                              <a:gd name="T14" fmla="+- 0 998 -86"/>
                              <a:gd name="T15" fmla="*/ 998 h 1220"/>
                              <a:gd name="T16" fmla="+- 0 10978 8775"/>
                              <a:gd name="T17" fmla="*/ T16 w 2384"/>
                              <a:gd name="T18" fmla="+- 0 -86 -86"/>
                              <a:gd name="T19" fmla="*/ -86 h 1220"/>
                              <a:gd name="T20" fmla="+- 0 8956 8775"/>
                              <a:gd name="T21" fmla="*/ T20 w 2384"/>
                              <a:gd name="T22" fmla="+- 0 -86 -86"/>
                              <a:gd name="T23" fmla="*/ -86 h 1220"/>
                              <a:gd name="T24" fmla="+- 0 8885 8775"/>
                              <a:gd name="T25" fmla="*/ T24 w 2384"/>
                              <a:gd name="T26" fmla="+- 0 -72 -86"/>
                              <a:gd name="T27" fmla="*/ -72 h 1220"/>
                              <a:gd name="T28" fmla="+- 0 8828 8775"/>
                              <a:gd name="T29" fmla="*/ T28 w 2384"/>
                              <a:gd name="T30" fmla="+- 0 -33 -86"/>
                              <a:gd name="T31" fmla="*/ -33 h 1220"/>
                              <a:gd name="T32" fmla="+- 0 8789 8775"/>
                              <a:gd name="T33" fmla="*/ T32 w 2384"/>
                              <a:gd name="T34" fmla="+- 0 24 -86"/>
                              <a:gd name="T35" fmla="*/ 24 h 1220"/>
                              <a:gd name="T36" fmla="+- 0 8775 8775"/>
                              <a:gd name="T37" fmla="*/ T36 w 2384"/>
                              <a:gd name="T38" fmla="+- 0 95 -86"/>
                              <a:gd name="T39" fmla="*/ 95 h 1220"/>
                              <a:gd name="T40" fmla="+- 0 8775 8775"/>
                              <a:gd name="T41" fmla="*/ T40 w 2384"/>
                              <a:gd name="T42" fmla="+- 0 817 -86"/>
                              <a:gd name="T43" fmla="*/ 817 h 1220"/>
                              <a:gd name="T44" fmla="+- 0 8789 8775"/>
                              <a:gd name="T45" fmla="*/ T44 w 2384"/>
                              <a:gd name="T46" fmla="+- 0 888 -86"/>
                              <a:gd name="T47" fmla="*/ 888 h 1220"/>
                              <a:gd name="T48" fmla="+- 0 8828 8775"/>
                              <a:gd name="T49" fmla="*/ T48 w 2384"/>
                              <a:gd name="T50" fmla="+- 0 945 -86"/>
                              <a:gd name="T51" fmla="*/ 945 h 1220"/>
                              <a:gd name="T52" fmla="+- 0 8885 8775"/>
                              <a:gd name="T53" fmla="*/ T52 w 2384"/>
                              <a:gd name="T54" fmla="+- 0 984 -86"/>
                              <a:gd name="T55" fmla="*/ 984 h 1220"/>
                              <a:gd name="T56" fmla="+- 0 8956 8775"/>
                              <a:gd name="T57" fmla="*/ T56 w 2384"/>
                              <a:gd name="T58" fmla="+- 0 998 -86"/>
                              <a:gd name="T59" fmla="*/ 998 h 1220"/>
                              <a:gd name="T60" fmla="+- 0 10978 8775"/>
                              <a:gd name="T61" fmla="*/ T60 w 2384"/>
                              <a:gd name="T62" fmla="+- 0 998 -86"/>
                              <a:gd name="T63" fmla="*/ 998 h 1220"/>
                              <a:gd name="T64" fmla="+- 0 11049 8775"/>
                              <a:gd name="T65" fmla="*/ T64 w 2384"/>
                              <a:gd name="T66" fmla="+- 0 984 -86"/>
                              <a:gd name="T67" fmla="*/ 984 h 1220"/>
                              <a:gd name="T68" fmla="+- 0 11106 8775"/>
                              <a:gd name="T69" fmla="*/ T68 w 2384"/>
                              <a:gd name="T70" fmla="+- 0 945 -86"/>
                              <a:gd name="T71" fmla="*/ 945 h 1220"/>
                              <a:gd name="T72" fmla="+- 0 11145 8775"/>
                              <a:gd name="T73" fmla="*/ T72 w 2384"/>
                              <a:gd name="T74" fmla="+- 0 888 -86"/>
                              <a:gd name="T75" fmla="*/ 888 h 1220"/>
                              <a:gd name="T76" fmla="+- 0 11159 8775"/>
                              <a:gd name="T77" fmla="*/ T76 w 2384"/>
                              <a:gd name="T78" fmla="+- 0 817 -86"/>
                              <a:gd name="T79" fmla="*/ 817 h 1220"/>
                              <a:gd name="T80" fmla="+- 0 11159 8775"/>
                              <a:gd name="T81" fmla="*/ T80 w 2384"/>
                              <a:gd name="T82" fmla="+- 0 95 -86"/>
                              <a:gd name="T83" fmla="*/ 95 h 1220"/>
                              <a:gd name="T84" fmla="+- 0 11145 8775"/>
                              <a:gd name="T85" fmla="*/ T84 w 2384"/>
                              <a:gd name="T86" fmla="+- 0 24 -86"/>
                              <a:gd name="T87" fmla="*/ 24 h 1220"/>
                              <a:gd name="T88" fmla="+- 0 11106 8775"/>
                              <a:gd name="T89" fmla="*/ T88 w 2384"/>
                              <a:gd name="T90" fmla="+- 0 -33 -86"/>
                              <a:gd name="T91" fmla="*/ -33 h 1220"/>
                              <a:gd name="T92" fmla="+- 0 11049 8775"/>
                              <a:gd name="T93" fmla="*/ T92 w 2384"/>
                              <a:gd name="T94" fmla="+- 0 -72 -86"/>
                              <a:gd name="T95" fmla="*/ -72 h 1220"/>
                              <a:gd name="T96" fmla="+- 0 10978 8775"/>
                              <a:gd name="T97" fmla="*/ T96 w 2384"/>
                              <a:gd name="T98" fmla="+- 0 -86 -86"/>
                              <a:gd name="T99" fmla="*/ -86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84" h="1220">
                                <a:moveTo>
                                  <a:pt x="993" y="1084"/>
                                </a:moveTo>
                                <a:lnTo>
                                  <a:pt x="397" y="1084"/>
                                </a:lnTo>
                                <a:lnTo>
                                  <a:pt x="695" y="1220"/>
                                </a:lnTo>
                                <a:lnTo>
                                  <a:pt x="993" y="1084"/>
                                </a:lnTo>
                                <a:close/>
                                <a:moveTo>
                                  <a:pt x="2203" y="0"/>
                                </a:moveTo>
                                <a:lnTo>
                                  <a:pt x="181" y="0"/>
                                </a:lnTo>
                                <a:lnTo>
                                  <a:pt x="110" y="14"/>
                                </a:lnTo>
                                <a:lnTo>
                                  <a:pt x="53" y="53"/>
                                </a:lnTo>
                                <a:lnTo>
                                  <a:pt x="14" y="110"/>
                                </a:lnTo>
                                <a:lnTo>
                                  <a:pt x="0" y="181"/>
                                </a:lnTo>
                                <a:lnTo>
                                  <a:pt x="0" y="903"/>
                                </a:lnTo>
                                <a:lnTo>
                                  <a:pt x="14" y="974"/>
                                </a:lnTo>
                                <a:lnTo>
                                  <a:pt x="53" y="1031"/>
                                </a:lnTo>
                                <a:lnTo>
                                  <a:pt x="110" y="1070"/>
                                </a:lnTo>
                                <a:lnTo>
                                  <a:pt x="181" y="1084"/>
                                </a:lnTo>
                                <a:lnTo>
                                  <a:pt x="2203" y="1084"/>
                                </a:lnTo>
                                <a:lnTo>
                                  <a:pt x="2274" y="1070"/>
                                </a:lnTo>
                                <a:lnTo>
                                  <a:pt x="2331" y="1031"/>
                                </a:lnTo>
                                <a:lnTo>
                                  <a:pt x="2370" y="974"/>
                                </a:lnTo>
                                <a:lnTo>
                                  <a:pt x="2384" y="903"/>
                                </a:lnTo>
                                <a:lnTo>
                                  <a:pt x="2384" y="181"/>
                                </a:lnTo>
                                <a:lnTo>
                                  <a:pt x="2370" y="110"/>
                                </a:lnTo>
                                <a:lnTo>
                                  <a:pt x="2331" y="53"/>
                                </a:lnTo>
                                <a:lnTo>
                                  <a:pt x="2274" y="14"/>
                                </a:lnTo>
                                <a:lnTo>
                                  <a:pt x="220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60"/>
                        <wps:cNvSpPr>
                          <a:spLocks/>
                        </wps:cNvSpPr>
                        <wps:spPr bwMode="auto">
                          <a:xfrm>
                            <a:off x="8775" y="-86"/>
                            <a:ext cx="2384" cy="1220"/>
                          </a:xfrm>
                          <a:custGeom>
                            <a:avLst/>
                            <a:gdLst>
                              <a:gd name="T0" fmla="+- 0 8775 8775"/>
                              <a:gd name="T1" fmla="*/ T0 w 2384"/>
                              <a:gd name="T2" fmla="+- 0 95 -86"/>
                              <a:gd name="T3" fmla="*/ 95 h 1220"/>
                              <a:gd name="T4" fmla="+- 0 8789 8775"/>
                              <a:gd name="T5" fmla="*/ T4 w 2384"/>
                              <a:gd name="T6" fmla="+- 0 24 -86"/>
                              <a:gd name="T7" fmla="*/ 24 h 1220"/>
                              <a:gd name="T8" fmla="+- 0 8828 8775"/>
                              <a:gd name="T9" fmla="*/ T8 w 2384"/>
                              <a:gd name="T10" fmla="+- 0 -33 -86"/>
                              <a:gd name="T11" fmla="*/ -33 h 1220"/>
                              <a:gd name="T12" fmla="+- 0 8885 8775"/>
                              <a:gd name="T13" fmla="*/ T12 w 2384"/>
                              <a:gd name="T14" fmla="+- 0 -72 -86"/>
                              <a:gd name="T15" fmla="*/ -72 h 1220"/>
                              <a:gd name="T16" fmla="+- 0 8956 8775"/>
                              <a:gd name="T17" fmla="*/ T16 w 2384"/>
                              <a:gd name="T18" fmla="+- 0 -86 -86"/>
                              <a:gd name="T19" fmla="*/ -86 h 1220"/>
                              <a:gd name="T20" fmla="+- 0 9172 8775"/>
                              <a:gd name="T21" fmla="*/ T20 w 2384"/>
                              <a:gd name="T22" fmla="+- 0 -86 -86"/>
                              <a:gd name="T23" fmla="*/ -86 h 1220"/>
                              <a:gd name="T24" fmla="+- 0 9768 8775"/>
                              <a:gd name="T25" fmla="*/ T24 w 2384"/>
                              <a:gd name="T26" fmla="+- 0 -86 -86"/>
                              <a:gd name="T27" fmla="*/ -86 h 1220"/>
                              <a:gd name="T28" fmla="+- 0 10978 8775"/>
                              <a:gd name="T29" fmla="*/ T28 w 2384"/>
                              <a:gd name="T30" fmla="+- 0 -86 -86"/>
                              <a:gd name="T31" fmla="*/ -86 h 1220"/>
                              <a:gd name="T32" fmla="+- 0 11049 8775"/>
                              <a:gd name="T33" fmla="*/ T32 w 2384"/>
                              <a:gd name="T34" fmla="+- 0 -72 -86"/>
                              <a:gd name="T35" fmla="*/ -72 h 1220"/>
                              <a:gd name="T36" fmla="+- 0 11106 8775"/>
                              <a:gd name="T37" fmla="*/ T36 w 2384"/>
                              <a:gd name="T38" fmla="+- 0 -33 -86"/>
                              <a:gd name="T39" fmla="*/ -33 h 1220"/>
                              <a:gd name="T40" fmla="+- 0 11145 8775"/>
                              <a:gd name="T41" fmla="*/ T40 w 2384"/>
                              <a:gd name="T42" fmla="+- 0 24 -86"/>
                              <a:gd name="T43" fmla="*/ 24 h 1220"/>
                              <a:gd name="T44" fmla="+- 0 11159 8775"/>
                              <a:gd name="T45" fmla="*/ T44 w 2384"/>
                              <a:gd name="T46" fmla="+- 0 95 -86"/>
                              <a:gd name="T47" fmla="*/ 95 h 1220"/>
                              <a:gd name="T48" fmla="+- 0 11159 8775"/>
                              <a:gd name="T49" fmla="*/ T48 w 2384"/>
                              <a:gd name="T50" fmla="+- 0 546 -86"/>
                              <a:gd name="T51" fmla="*/ 546 h 1220"/>
                              <a:gd name="T52" fmla="+- 0 11159 8775"/>
                              <a:gd name="T53" fmla="*/ T52 w 2384"/>
                              <a:gd name="T54" fmla="+- 0 817 -86"/>
                              <a:gd name="T55" fmla="*/ 817 h 1220"/>
                              <a:gd name="T56" fmla="+- 0 11145 8775"/>
                              <a:gd name="T57" fmla="*/ T56 w 2384"/>
                              <a:gd name="T58" fmla="+- 0 888 -86"/>
                              <a:gd name="T59" fmla="*/ 888 h 1220"/>
                              <a:gd name="T60" fmla="+- 0 11106 8775"/>
                              <a:gd name="T61" fmla="*/ T60 w 2384"/>
                              <a:gd name="T62" fmla="+- 0 945 -86"/>
                              <a:gd name="T63" fmla="*/ 945 h 1220"/>
                              <a:gd name="T64" fmla="+- 0 11049 8775"/>
                              <a:gd name="T65" fmla="*/ T64 w 2384"/>
                              <a:gd name="T66" fmla="+- 0 984 -86"/>
                              <a:gd name="T67" fmla="*/ 984 h 1220"/>
                              <a:gd name="T68" fmla="+- 0 10978 8775"/>
                              <a:gd name="T69" fmla="*/ T68 w 2384"/>
                              <a:gd name="T70" fmla="+- 0 998 -86"/>
                              <a:gd name="T71" fmla="*/ 998 h 1220"/>
                              <a:gd name="T72" fmla="+- 0 9768 8775"/>
                              <a:gd name="T73" fmla="*/ T72 w 2384"/>
                              <a:gd name="T74" fmla="+- 0 998 -86"/>
                              <a:gd name="T75" fmla="*/ 998 h 1220"/>
                              <a:gd name="T76" fmla="+- 0 9470 8775"/>
                              <a:gd name="T77" fmla="*/ T76 w 2384"/>
                              <a:gd name="T78" fmla="+- 0 1134 -86"/>
                              <a:gd name="T79" fmla="*/ 1134 h 1220"/>
                              <a:gd name="T80" fmla="+- 0 9172 8775"/>
                              <a:gd name="T81" fmla="*/ T80 w 2384"/>
                              <a:gd name="T82" fmla="+- 0 998 -86"/>
                              <a:gd name="T83" fmla="*/ 998 h 1220"/>
                              <a:gd name="T84" fmla="+- 0 8956 8775"/>
                              <a:gd name="T85" fmla="*/ T84 w 2384"/>
                              <a:gd name="T86" fmla="+- 0 998 -86"/>
                              <a:gd name="T87" fmla="*/ 998 h 1220"/>
                              <a:gd name="T88" fmla="+- 0 8885 8775"/>
                              <a:gd name="T89" fmla="*/ T88 w 2384"/>
                              <a:gd name="T90" fmla="+- 0 984 -86"/>
                              <a:gd name="T91" fmla="*/ 984 h 1220"/>
                              <a:gd name="T92" fmla="+- 0 8828 8775"/>
                              <a:gd name="T93" fmla="*/ T92 w 2384"/>
                              <a:gd name="T94" fmla="+- 0 945 -86"/>
                              <a:gd name="T95" fmla="*/ 945 h 1220"/>
                              <a:gd name="T96" fmla="+- 0 8789 8775"/>
                              <a:gd name="T97" fmla="*/ T96 w 2384"/>
                              <a:gd name="T98" fmla="+- 0 888 -86"/>
                              <a:gd name="T99" fmla="*/ 888 h 1220"/>
                              <a:gd name="T100" fmla="+- 0 8775 8775"/>
                              <a:gd name="T101" fmla="*/ T100 w 2384"/>
                              <a:gd name="T102" fmla="+- 0 817 -86"/>
                              <a:gd name="T103" fmla="*/ 817 h 1220"/>
                              <a:gd name="T104" fmla="+- 0 8775 8775"/>
                              <a:gd name="T105" fmla="*/ T104 w 2384"/>
                              <a:gd name="T106" fmla="+- 0 546 -86"/>
                              <a:gd name="T107" fmla="*/ 546 h 1220"/>
                              <a:gd name="T108" fmla="+- 0 8775 8775"/>
                              <a:gd name="T109" fmla="*/ T108 w 2384"/>
                              <a:gd name="T110" fmla="+- 0 95 -86"/>
                              <a:gd name="T111" fmla="*/ 95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84" h="1220">
                                <a:moveTo>
                                  <a:pt x="0" y="181"/>
                                </a:moveTo>
                                <a:lnTo>
                                  <a:pt x="14" y="110"/>
                                </a:lnTo>
                                <a:lnTo>
                                  <a:pt x="53" y="53"/>
                                </a:lnTo>
                                <a:lnTo>
                                  <a:pt x="110" y="14"/>
                                </a:lnTo>
                                <a:lnTo>
                                  <a:pt x="181" y="0"/>
                                </a:lnTo>
                                <a:lnTo>
                                  <a:pt x="397" y="0"/>
                                </a:lnTo>
                                <a:lnTo>
                                  <a:pt x="993" y="0"/>
                                </a:lnTo>
                                <a:lnTo>
                                  <a:pt x="2203" y="0"/>
                                </a:lnTo>
                                <a:lnTo>
                                  <a:pt x="2274" y="14"/>
                                </a:lnTo>
                                <a:lnTo>
                                  <a:pt x="2331" y="53"/>
                                </a:lnTo>
                                <a:lnTo>
                                  <a:pt x="2370" y="110"/>
                                </a:lnTo>
                                <a:lnTo>
                                  <a:pt x="2384" y="181"/>
                                </a:lnTo>
                                <a:lnTo>
                                  <a:pt x="2384" y="632"/>
                                </a:lnTo>
                                <a:lnTo>
                                  <a:pt x="2384" y="903"/>
                                </a:lnTo>
                                <a:lnTo>
                                  <a:pt x="2370" y="974"/>
                                </a:lnTo>
                                <a:lnTo>
                                  <a:pt x="2331" y="1031"/>
                                </a:lnTo>
                                <a:lnTo>
                                  <a:pt x="2274" y="1070"/>
                                </a:lnTo>
                                <a:lnTo>
                                  <a:pt x="2203" y="1084"/>
                                </a:lnTo>
                                <a:lnTo>
                                  <a:pt x="993" y="1084"/>
                                </a:lnTo>
                                <a:lnTo>
                                  <a:pt x="695" y="1220"/>
                                </a:lnTo>
                                <a:lnTo>
                                  <a:pt x="397" y="1084"/>
                                </a:lnTo>
                                <a:lnTo>
                                  <a:pt x="181" y="1084"/>
                                </a:lnTo>
                                <a:lnTo>
                                  <a:pt x="110" y="1070"/>
                                </a:lnTo>
                                <a:lnTo>
                                  <a:pt x="53" y="1031"/>
                                </a:lnTo>
                                <a:lnTo>
                                  <a:pt x="14" y="974"/>
                                </a:lnTo>
                                <a:lnTo>
                                  <a:pt x="0" y="903"/>
                                </a:lnTo>
                                <a:lnTo>
                                  <a:pt x="0" y="632"/>
                                </a:lnTo>
                                <a:lnTo>
                                  <a:pt x="0" y="181"/>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59"/>
                        <wps:cNvSpPr txBox="1">
                          <a:spLocks noChangeArrowheads="1"/>
                        </wps:cNvSpPr>
                        <wps:spPr bwMode="auto">
                          <a:xfrm>
                            <a:off x="8755" y="-106"/>
                            <a:ext cx="2424"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D07" w14:textId="77777777" w:rsidR="000E4224" w:rsidRDefault="000E4224">
                              <w:pPr>
                                <w:spacing w:before="1"/>
                                <w:rPr>
                                  <w:sz w:val="20"/>
                                </w:rPr>
                              </w:pPr>
                            </w:p>
                            <w:p w14:paraId="71160D08" w14:textId="77777777" w:rsidR="000E4224" w:rsidRDefault="000E4224">
                              <w:pPr>
                                <w:ind w:left="237" w:right="257"/>
                                <w:rPr>
                                  <w:rFonts w:ascii="Calibri"/>
                                  <w:sz w:val="18"/>
                                </w:rPr>
                              </w:pPr>
                              <w:r>
                                <w:rPr>
                                  <w:rFonts w:ascii="Calibri"/>
                                  <w:color w:val="FFFFFF"/>
                                  <w:sz w:val="18"/>
                                </w:rPr>
                                <w:t>VRC planned for backup when out of town just a couple days. Outstanding!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60C45" id="Group 58" o:spid="_x0000_s1079" style="position:absolute;left:0;text-align:left;margin-left:437.75pt;margin-top:-5.3pt;width:121.2pt;height:63pt;z-index:251658279;mso-position-horizontal-relative:page" coordorigin="8755,-106" coordsize="2424,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GbhwsAABtBAAAOAAAAZHJzL2Uyb0RvYy54bWzsXNuO28gRfQ+QfyD0mEAW7xfB44U94zEC&#10;OMkCy3wAR6JGQiRRITWe8Qb595zqZlPddJfU1jrJbmA/jDTDYrO6Ttel6zT9+oeX3db7VLfdptnf&#10;TIJX/sSr94tmudk/3kz+Vt5P84nXHav9sto2+/pm8rnuJj+8+f3vXj8f5nXYrJvtsm49DLLv5s+H&#10;m8n6eDzMZ7Nusa53VfeqOdR7XFw17a464tf2cbZsq2eMvtvOQt9PZ89Nuzy0zaLuOvz1Tl6cvBHj&#10;r1b14vjX1aqrj972ZgLdjuJnK34+0M/Zm9fV/LGtDuvNolejukKLXbXZ46HDUHfVsfKe2s0XQ+02&#10;i7bpmtXx1aLZzZrVarOoxRwwm8AfzeZD2zwdxFwe58+Ph8FMMO3ITlcPu/jLpx9bb7MEdlE68fbV&#10;DiCJ53pJTtZ5PjzOIfShPfx0+LGVU8TXj83i7x0uz8bX6fdHKew9PP+5WWK86unYCOu8rNodDYF5&#10;ey8ChM8DCPXL0Vvgj0ESFWEMrBa4lvuwSo/SYg0o6bY8S5KJh6vTwE8lgov1+/72MA5jeW8QpuLO&#10;WTWXzxW69rrRxLDiupNRu19m1J/W1aEWWHVkr8GoWP/SqG9hBCHkpYE0rBBUVu10k2pXSM0Olr9o&#10;zDzLeqvkvVGURcMoH0wSmiap5oun7vihbgQs1aeP3VF6xBLfBNjLXv0SiKx2WzjHH6ee7xVZmnvi&#10;kb28EguU2B9mXul7z554+kgoVEJyrCL3pkrpx+GBkRLCSAVE1l4QSvXhZoMUZqarFWShVS2YRoqR&#10;WjGjFhxAH8uuVqaEzqoF2PWh4sy3qlUoMVIrZ9QKTNMHQRTb7BXophdCdosFI+uzSOoAlEHIaTdC&#10;wG61QAeARzMwIQj8ImOWmQ5DGaScciYOWGVWy+kwkIzdcFh8Oqh5kaRWUEMdiDJkncDEgdEt1FE4&#10;o5uJQp7niV03HYcy5DwhNHGYwqvw7D5bDr4X6iCQDGM3E4Q8D+2YhjoMJYTswSMyYZhGkU23SAeB&#10;ZOy6RSYIeZYXVrtFOgxlxDlDZMIA+1rMFukYQITRzISAYq1dMx2EMuI8ITJBKBKrZjoCELFrRslZ&#10;C26sZrEOQRlzfhCPIAgym2qxDkAOGUY3EwAWz1jHoIw5P4hHIOTWTBXrEMD1ON1MCFg/iHUUypjz&#10;g8SEoYitkCY6CCRjt1syAoGLH4kOQ5lwfpCYMBS51RGojBuyMskwuo1A4OJuosNQIjjb4wfqWn35&#10;UjKyOGmig8AnLJSY+mB8wkLRd5prmXLOkJo4MMqlOgpnlDNRCAI/tke3VAeiTDlvSE0gGFRTHQYe&#10;1dSEIYB29nSa6kiUKDvtsGYmEow7ZDoMvDtkJgxQDp5jK3czHYkSKZBRzkSCYoRlzVEBP/gDH0cy&#10;EwYol9hhzXQkyoxziMxEgoKrTTkdBj4A5yYMvHK5jkSZcw6Rm0jY81auo8DmLdoFaXmLBzXXcSgR&#10;l+ygoiDSx7Mn+1zHgE32uQkBVGOcIddRKLGM7KoVJgpMjVToEPA1UmFCwIeRQoehLDhnKEwcmOKy&#10;0EHgi8vCBIEPwIUORFlwzlCYSMARbM5Q6DCQzClzod3wqHbP1VptqBcv+35HjW9eRd0xX7REDk1H&#10;PY0SUKCjUUZUY2MISNH2mxGGaUg4cxKGqiSM7aHL0AEwFOKJmzisKsQLJ3HaGpE4djUuyoT9RLHR&#10;cBLvp4ra30WcanpSBvW4k3g/1chtqlT90ugoXF1Gp4JUiLtNlWpEEkd55zI6lW1C3G2qVEkJcbep&#10;Um1D4ihLXJShakOIu02V8j+JI3W7jE4ZWYi7TZVypBB3myplLRJHxnFRhjKJEHebKkV3Ekdgdhmd&#10;4q0Qd5sqRUAhbkxVBps+OLVomI9b5e3EQ6v8gTSq5ofqSDFNffWebyayvbhG55bac3Rl13yqy0bI&#10;HCm4Fb2igY8ULCd2EtnuddGoV1ITVQLq8yDGTCk/YDaqJ4hpKAH1KQUtD1cCi23T1WJaJ3XkTZiJ&#10;tK1ql54E1M1SMOgXhJJTV9VnL0UtPFJWTV9dVp9SrPdSfEgjqavqsx8M6ZPGwpjnxPonQr/LUgVm&#10;e04KetMji8xJ/8AfArDSXH2OzOGjaD/73N66F1fDgJeDJCYh7Hfp4WFEPSSy9KX5hBFtPhwMJF2F&#10;BC8YfBCk9XXOQsOjLy2HYTYXVlcYKvucx3qw+BhB5VRwSAoWopoZogYFG41w6JrtZnm/2W4pVnTt&#10;48PttvU+VeDq4vs8eHfbT90Q24rCaN/QbcoydDvYjj4wEe8huLd/FgGYpHdhMb1P82wa38fJtMj8&#10;fOoHxbsixW44vrv/F4WsIJ6vN8tlvf+42deKBwxiN0qoZyQlgyeYQAqLRYLqRcyLnaQv/tkmCeJv&#10;v8Tsqvm6rpbv++/HarOV32emxsLImLb6FIYA3SWpI8l1PTTLz6CR2kZyoOBs8WXdtD9PvGfwnzeT&#10;7h9PVVtPvO2f9uDCiiCmPt9R/BInGTW/W/3Kg36l2i8w1M3kOEFtS19vj5JkfTq0m8c1nhQIW+wb&#10;osFWG2KZhH5Sq/4X0HH/LV6O5iZ5ufu2rolf9iRbSEYDf/cbpeXYXiwi2dBZcKXlrP1EpMVhIHan&#10;jQirbbTZJiwy+DCWIykXWhuJKGyGgSBx2ozpTKG5sWO7ryjBhrFcKTlmf20wcvz+ekTIsdwNbc1O&#10;qrkScsz22iDk+O31iJBjOa9Ah+B/w8cVHPf7K+DjWLqcdrgnTLF27f2cMR9n70qYfJzRldAdITQ9&#10;gW+ZXEnI2ZUzCTlWuREhxzebrmPkGG8wKDneG+iIjERLHFzg23SR4Q6upBwTRtBwOK0RPoyMaDm+&#10;vXkdL2ePvAYtx4be2EwIUI3pWF9Hy9mbwgYrx6eqkTPwqukoOLNySWztHxqsHMnYU9aIlePtRjvH&#10;UxhxpeWYTr9By/Gd/uQLZ2A4kut4OYYjMXg5niMZ83KIIwy7ZFRGzrycnWw1eTmWbE3H7vBr5uXY&#10;IzhX8nJ2utXk5SBjd4gRL8em1etoOYZtNWg5nm0d0XIFd+brOlaOO/WV6WHpzKmvES/HFkvUcTlF&#10;Emdazo6qycuxqI6IObbIvI6XY1A1iDke1REzxxbn1xFzDIVuEHM8hT4i5vgtjZEdXHk5hkE3eDme&#10;QR/xcuwe8DpajkkOBi3HJwc6UqzXcfyu2Te8Afcx9Xngmxwpk1nRSVQPxoFPPrXioIaSE4XmGQWN&#10;/QPuYxU0szVTlwS+XrjyhQnarK4K6vGpxH2cgqNTrvaaDhWQei4dv9VPM6G1+J135Qjj77wrZ5nv&#10;vCtnme+8K2eZb8K7soc7Ako64IgQLBUrd/40SOAjCcgb3GhmdHz6G8xDIcTODOdU/jNUMBIvND2x&#10;WiyvigRIghdITkfG1I1+deNyFUM95r1MilOxzuelWBLNHMyZk1OM5SWOT/GVl8z7FTQk1fAALEX/&#10;TrFyktcfTUW8iwTBywyoM6fqTNMO1OZF6lfR/xfpZIXzRUHn8wpqfV0cUS3Xy4Jq+V+adu9NF/lu&#10;x+MA0tcvAS2lLq2bcdxQq+pr2OaBM6ajIuLkShJjJ3Ceo43y5A57O7mmDSL6MkeLx9DgVmbaL97n&#10;7/N4Gofp+2ns391N397fxtP0PsiSu+ju9vYuMJlp4rt/OTN9frL34t+Xk9XoZsnWI1N8p5ttr+wy&#10;r4HSOy6Sbi7pdMK75sVDIxOLSqObveML/q6Y8v59UG/f3K5xXLR+27bNMx0GADcvj4Rot8pxHF8T&#10;/eLlWdKI3rw98+osznK08j1Rj77cTKg6EJ6j3hnFilAitMYMXzP+AMH/e7cQ3vFbP4Oy2xzr1ttu&#10;duI1bBxVofX6DQ+kHF8eXvo3z5UnfOUZFSQFeT4FX+TZFHyR51Lw5RueSRFvjuMNfHG+pv/fAugV&#10;f/13cYbl9H8avPk3AAAA//8DAFBLAwQUAAYACAAAACEAs87ThuIAAAAMAQAADwAAAGRycy9kb3du&#10;cmV2LnhtbEyPwUrDQBCG74LvsIzgrd2smrbGbEop6qkItoJ4mybTJDQ7G7LbJH17Nye9zTAf/3x/&#10;uh5NI3rqXG1Zg5pHIIhzW9Rcavg6vM1WIJxHLrCxTBqu5GCd3d6kmBR24E/q974UIYRdghoq79tE&#10;SpdXZNDNbUscbifbGfRh7UpZdDiEcNPIhyhaSIM1hw8VtrStKD/vL0bD+4DD5lG99rvzaXv9OcQf&#10;3ztFWt/fjZsXEJ5G/wfDpB/UIQtOR3vhwolGw2oZxwHVMFPRAsREKLV8BnGcpvgJZJbK/yWyXwAA&#10;AP//AwBQSwECLQAUAAYACAAAACEAtoM4kv4AAADhAQAAEwAAAAAAAAAAAAAAAAAAAAAAW0NvbnRl&#10;bnRfVHlwZXNdLnhtbFBLAQItABQABgAIAAAAIQA4/SH/1gAAAJQBAAALAAAAAAAAAAAAAAAAAC8B&#10;AABfcmVscy8ucmVsc1BLAQItABQABgAIAAAAIQDRdKGbhwsAABtBAAAOAAAAAAAAAAAAAAAAAC4C&#10;AABkcnMvZTJvRG9jLnhtbFBLAQItABQABgAIAAAAIQCzztOG4gAAAAwBAAAPAAAAAAAAAAAAAAAA&#10;AOENAABkcnMvZG93bnJldi54bWxQSwUGAAAAAAQABADzAAAA8A4AAAAA&#10;">
                <v:shape id="AutoShape 61" o:spid="_x0000_s1080" style="position:absolute;left:8775;top:-86;width:2384;height:1220;visibility:visible;mso-wrap-style:square;v-text-anchor:top" coordsize="238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WbxQAAANwAAAAPAAAAZHJzL2Rvd25yZXYueG1sRI/NasNA&#10;DITvgb7DokIvIVnbDaU42YRSMIT2lB9oj8Kr2k69WuPd2O7bV4dAbhIzmvm02U2uVQP1ofFsIF0m&#10;oIhLbxuuDJxPxeIVVIjIFlvPZOCPAuy2D7MN5taPfKDhGCslIRxyNFDH2OVah7Imh2HpO2LRfnzv&#10;MMraV9r2OEq4a3WWJC/aYcPSUGNH7zWVv8erM8BV+33hS7Kan9Ihcx/hq/ws2Jinx+ltDSrSFO/m&#10;2/XeCv6z0MozMoHe/gMAAP//AwBQSwECLQAUAAYACAAAACEA2+H2y+4AAACFAQAAEwAAAAAAAAAA&#10;AAAAAAAAAAAAW0NvbnRlbnRfVHlwZXNdLnhtbFBLAQItABQABgAIAAAAIQBa9CxbvwAAABUBAAAL&#10;AAAAAAAAAAAAAAAAAB8BAABfcmVscy8ucmVsc1BLAQItABQABgAIAAAAIQCDzkWbxQAAANwAAAAP&#10;AAAAAAAAAAAAAAAAAAcCAABkcnMvZG93bnJldi54bWxQSwUGAAAAAAMAAwC3AAAA+QIAAAAA&#10;" path="m993,1084r-596,l695,1220,993,1084xm2203,l181,,110,14,53,53,14,110,,181,,903r14,71l53,1031r57,39l181,1084r2022,l2274,1070r57,-39l2370,974r14,-71l2384,181r-14,-71l2331,53,2274,14,2203,xe" fillcolor="#4f81bc" stroked="f">
                  <v:path arrowok="t" o:connecttype="custom" o:connectlocs="993,998;397,998;695,1134;993,998;2203,-86;181,-86;110,-72;53,-33;14,24;0,95;0,817;14,888;53,945;110,984;181,998;2203,998;2274,984;2331,945;2370,888;2384,817;2384,95;2370,24;2331,-33;2274,-72;2203,-86" o:connectangles="0,0,0,0,0,0,0,0,0,0,0,0,0,0,0,0,0,0,0,0,0,0,0,0,0"/>
                </v:shape>
                <v:shape id="Freeform 60" o:spid="_x0000_s1081" style="position:absolute;left:8775;top:-86;width:2384;height:1220;visibility:visible;mso-wrap-style:square;v-text-anchor:top" coordsize="238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EzOxAAAANwAAAAPAAAAZHJzL2Rvd25yZXYueG1sRI9BawIx&#10;EIXvhf6HMIXeuokitmyNUgVBKB6qgtdhM93ddjOJm6jrv3cOhd7eMG++eW+2GHynLtSnNrCFUWFA&#10;EVfBtVxbOOzXL2+gUkZ22AUmCzdKsJg/PsywdOHKX3TZ5VoJhFOJFpqcY6l1qhrymIoQiWX3HXqP&#10;Wca+1q7Hq8B9p8fGTLXHluVDg5FWDVW/u7MXytLzcWTM+LiNp9On/5nE7nVj7fPT8PEOKtOQ/81/&#10;1xsn8ScSX8qIAj2/AwAA//8DAFBLAQItABQABgAIAAAAIQDb4fbL7gAAAIUBAAATAAAAAAAAAAAA&#10;AAAAAAAAAABbQ29udGVudF9UeXBlc10ueG1sUEsBAi0AFAAGAAgAAAAhAFr0LFu/AAAAFQEAAAsA&#10;AAAAAAAAAAAAAAAAHwEAAF9yZWxzLy5yZWxzUEsBAi0AFAAGAAgAAAAhAPkYTM7EAAAA3AAAAA8A&#10;AAAAAAAAAAAAAAAABwIAAGRycy9kb3ducmV2LnhtbFBLBQYAAAAAAwADALcAAAD4AgAAAAA=&#10;" path="m,181l14,110,53,53,110,14,181,,397,,993,,2203,r71,14l2331,53r39,57l2384,181r,451l2384,903r-14,71l2331,1031r-57,39l2203,1084r-1210,l695,1220,397,1084r-216,l110,1070,53,1031,14,974,,903,,632,,181xe" filled="f" strokecolor="#385d89" strokeweight="2pt">
                  <v:path arrowok="t" o:connecttype="custom" o:connectlocs="0,95;14,24;53,-33;110,-72;181,-86;397,-86;993,-86;2203,-86;2274,-72;2331,-33;2370,24;2384,95;2384,546;2384,817;2370,888;2331,945;2274,984;2203,998;993,998;695,1134;397,998;181,998;110,984;53,945;14,888;0,817;0,546;0,95" o:connectangles="0,0,0,0,0,0,0,0,0,0,0,0,0,0,0,0,0,0,0,0,0,0,0,0,0,0,0,0"/>
                </v:shape>
                <v:shape id="Text Box 59" o:spid="_x0000_s1082" type="#_x0000_t202" style="position:absolute;left:8755;top:-106;width:2424;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71160D07" w14:textId="77777777" w:rsidR="000E4224" w:rsidRDefault="000E4224">
                        <w:pPr>
                          <w:spacing w:before="1"/>
                          <w:rPr>
                            <w:sz w:val="20"/>
                          </w:rPr>
                        </w:pPr>
                      </w:p>
                      <w:p w14:paraId="71160D08" w14:textId="77777777" w:rsidR="000E4224" w:rsidRDefault="000E4224">
                        <w:pPr>
                          <w:ind w:left="237" w:right="257"/>
                          <w:rPr>
                            <w:rFonts w:ascii="Calibri"/>
                            <w:sz w:val="18"/>
                          </w:rPr>
                        </w:pPr>
                        <w:r>
                          <w:rPr>
                            <w:rFonts w:ascii="Calibri"/>
                            <w:color w:val="FFFFFF"/>
                            <w:sz w:val="18"/>
                          </w:rPr>
                          <w:t>VRC planned for backup when out of town just a couple days. Outstanding!</w:t>
                        </w:r>
                      </w:p>
                    </w:txbxContent>
                  </v:textbox>
                </v:shape>
                <w10:wrap anchorx="page"/>
              </v:group>
            </w:pict>
          </mc:Fallback>
        </mc:AlternateContent>
      </w:r>
      <w:r w:rsidR="00BE0184">
        <w:rPr>
          <w:b/>
        </w:rPr>
        <w:t xml:space="preserve">Provide support. </w:t>
      </w:r>
      <w:r w:rsidR="00BE0184">
        <w:t xml:space="preserve">Encourage the worker to get feedback or input from someone to make sure they </w:t>
      </w:r>
      <w:proofErr w:type="gramStart"/>
      <w:r w:rsidR="00BE0184">
        <w:t>aren’t</w:t>
      </w:r>
      <w:proofErr w:type="gramEnd"/>
      <w:r w:rsidR="00BE0184">
        <w:t xml:space="preserve"> overlooking something critical.</w:t>
      </w:r>
    </w:p>
    <w:p w14:paraId="7116095E" w14:textId="77777777" w:rsidR="00863DA4" w:rsidRDefault="00BE0184" w:rsidP="00686F8D">
      <w:pPr>
        <w:pStyle w:val="BodyText"/>
        <w:spacing w:line="261" w:lineRule="auto"/>
        <w:ind w:left="148" w:right="3190"/>
      </w:pPr>
      <w:r>
        <w:t>Check to see if identified resources are available. Even though goals and steps may change, backward planning can prevent unnecessary</w:t>
      </w:r>
    </w:p>
    <w:p w14:paraId="7116095F" w14:textId="77777777" w:rsidR="00863DA4" w:rsidRDefault="00BE0184" w:rsidP="00A24FBD">
      <w:pPr>
        <w:pStyle w:val="BodyText"/>
        <w:spacing w:line="261" w:lineRule="auto"/>
        <w:ind w:left="148" w:right="520"/>
      </w:pPr>
      <w:proofErr w:type="gramStart"/>
      <w:r>
        <w:t>delays</w:t>
      </w:r>
      <w:proofErr w:type="gramEnd"/>
      <w:r>
        <w:t>, duration, a confusing process, and unrealistic plans. The technique engages the worker to move forward toward achieving his or her goals rather than waiting for things to happen.</w:t>
      </w:r>
    </w:p>
    <w:p w14:paraId="71160960" w14:textId="77777777" w:rsidR="00863DA4" w:rsidRDefault="00863DA4" w:rsidP="00A24FBD">
      <w:pPr>
        <w:pStyle w:val="BodyText"/>
        <w:spacing w:before="4"/>
        <w:ind w:right="520"/>
        <w:rPr>
          <w:sz w:val="30"/>
        </w:rPr>
      </w:pPr>
    </w:p>
    <w:p w14:paraId="71160961" w14:textId="77777777" w:rsidR="00863DA4" w:rsidRPr="009A193E" w:rsidRDefault="00BE0184" w:rsidP="00A24FBD">
      <w:pPr>
        <w:ind w:left="147" w:right="520"/>
        <w:rPr>
          <w:b/>
          <w:color w:val="397B67"/>
          <w:sz w:val="40"/>
        </w:rPr>
      </w:pPr>
      <w:bookmarkStart w:id="74" w:name="PEARLS"/>
      <w:bookmarkEnd w:id="74"/>
      <w:r w:rsidRPr="009A193E">
        <w:rPr>
          <w:b/>
          <w:color w:val="397B67"/>
          <w:sz w:val="40"/>
        </w:rPr>
        <w:t>PEARLS</w:t>
      </w:r>
    </w:p>
    <w:p w14:paraId="71160962" w14:textId="77777777" w:rsidR="00863DA4" w:rsidRDefault="00BE0184" w:rsidP="00A24FBD">
      <w:pPr>
        <w:pStyle w:val="BodyText"/>
        <w:spacing w:before="17" w:line="261" w:lineRule="auto"/>
        <w:ind w:left="147" w:right="520"/>
      </w:pPr>
      <w:r>
        <w:t>PEARLS is a simple method to communicate empathy to the workers. The acronym is broken down below followed by statements that demonstrate PEARLS in action:</w:t>
      </w:r>
    </w:p>
    <w:p w14:paraId="71160963" w14:textId="77777777" w:rsidR="00863DA4" w:rsidRDefault="00863DA4" w:rsidP="00A24FBD">
      <w:pPr>
        <w:pStyle w:val="BodyText"/>
        <w:spacing w:before="7"/>
        <w:ind w:right="520"/>
        <w:rPr>
          <w:sz w:val="22"/>
        </w:rPr>
      </w:pPr>
    </w:p>
    <w:p w14:paraId="71160964" w14:textId="77777777" w:rsidR="00863DA4" w:rsidRDefault="00BE0184" w:rsidP="00A24FBD">
      <w:pPr>
        <w:pStyle w:val="BodyText"/>
        <w:tabs>
          <w:tab w:val="left" w:pos="3008"/>
        </w:tabs>
        <w:spacing w:before="1" w:line="311" w:lineRule="exact"/>
        <w:ind w:left="147" w:right="520"/>
      </w:pPr>
      <w:proofErr w:type="gramStart"/>
      <w:r>
        <w:rPr>
          <w:b/>
          <w:sz w:val="28"/>
        </w:rPr>
        <w:t>P</w:t>
      </w:r>
      <w:r>
        <w:t>artnering</w:t>
      </w:r>
      <w:proofErr w:type="gramEnd"/>
      <w:r>
        <w:t>:</w:t>
      </w:r>
      <w:r>
        <w:tab/>
        <w:t>(I know) we can figure this out</w:t>
      </w:r>
      <w:r>
        <w:rPr>
          <w:spacing w:val="-2"/>
        </w:rPr>
        <w:t xml:space="preserve"> </w:t>
      </w:r>
      <w:r>
        <w:t>together.</w:t>
      </w:r>
    </w:p>
    <w:p w14:paraId="71160965" w14:textId="77777777" w:rsidR="00863DA4" w:rsidRDefault="00BE0184" w:rsidP="00A24FBD">
      <w:pPr>
        <w:pStyle w:val="BodyText"/>
        <w:tabs>
          <w:tab w:val="left" w:pos="3008"/>
        </w:tabs>
        <w:spacing w:line="300" w:lineRule="exact"/>
        <w:ind w:left="147" w:right="520"/>
      </w:pPr>
      <w:r>
        <w:rPr>
          <w:b/>
          <w:sz w:val="28"/>
        </w:rPr>
        <w:t>E</w:t>
      </w:r>
      <w:r>
        <w:t>mpathizing:</w:t>
      </w:r>
      <w:r>
        <w:tab/>
        <w:t xml:space="preserve">I can clearly hear your concern </w:t>
      </w:r>
      <w:r>
        <w:rPr>
          <w:i/>
        </w:rPr>
        <w:t xml:space="preserve">or </w:t>
      </w:r>
      <w:r>
        <w:t>your concern is clear (to</w:t>
      </w:r>
      <w:r>
        <w:rPr>
          <w:spacing w:val="-15"/>
        </w:rPr>
        <w:t xml:space="preserve"> </w:t>
      </w:r>
      <w:r>
        <w:t>me).</w:t>
      </w:r>
    </w:p>
    <w:p w14:paraId="71160966" w14:textId="77777777" w:rsidR="00863DA4" w:rsidRDefault="00BE0184" w:rsidP="00A24FBD">
      <w:pPr>
        <w:pStyle w:val="BodyText"/>
        <w:tabs>
          <w:tab w:val="left" w:pos="3008"/>
        </w:tabs>
        <w:spacing w:line="300" w:lineRule="exact"/>
        <w:ind w:left="147" w:right="520"/>
      </w:pPr>
      <w:r>
        <w:rPr>
          <w:b/>
          <w:sz w:val="28"/>
        </w:rPr>
        <w:t>A</w:t>
      </w:r>
      <w:r>
        <w:t>cknowledging:</w:t>
      </w:r>
      <w:r>
        <w:tab/>
        <w:t>Your effort really shows</w:t>
      </w:r>
      <w:r>
        <w:rPr>
          <w:spacing w:val="-5"/>
        </w:rPr>
        <w:t xml:space="preserve"> </w:t>
      </w:r>
      <w:r>
        <w:t>here.</w:t>
      </w:r>
    </w:p>
    <w:p w14:paraId="71160967" w14:textId="77777777" w:rsidR="00863DA4" w:rsidRDefault="00BE0184" w:rsidP="00A24FBD">
      <w:pPr>
        <w:pStyle w:val="BodyText"/>
        <w:tabs>
          <w:tab w:val="left" w:pos="3008"/>
        </w:tabs>
        <w:spacing w:line="300" w:lineRule="exact"/>
        <w:ind w:left="147" w:right="520"/>
      </w:pPr>
      <w:r>
        <w:rPr>
          <w:b/>
          <w:sz w:val="28"/>
        </w:rPr>
        <w:t>R</w:t>
      </w:r>
      <w:r>
        <w:t>especting:</w:t>
      </w:r>
      <w:r>
        <w:tab/>
        <w:t>Your expertise is always important to our</w:t>
      </w:r>
      <w:r>
        <w:rPr>
          <w:spacing w:val="-11"/>
        </w:rPr>
        <w:t xml:space="preserve"> </w:t>
      </w:r>
      <w:r>
        <w:t>work.</w:t>
      </w:r>
    </w:p>
    <w:p w14:paraId="71160968" w14:textId="77777777" w:rsidR="00863DA4" w:rsidRDefault="00BE0184" w:rsidP="00A24FBD">
      <w:pPr>
        <w:pStyle w:val="BodyText"/>
        <w:tabs>
          <w:tab w:val="left" w:pos="3008"/>
        </w:tabs>
        <w:spacing w:line="300" w:lineRule="exact"/>
        <w:ind w:left="147" w:right="520"/>
      </w:pPr>
      <w:r>
        <w:rPr>
          <w:b/>
          <w:sz w:val="28"/>
        </w:rPr>
        <w:t>L</w:t>
      </w:r>
      <w:r>
        <w:t>egitimizing:</w:t>
      </w:r>
      <w:r>
        <w:tab/>
        <w:t xml:space="preserve">Who </w:t>
      </w:r>
      <w:proofErr w:type="gramStart"/>
      <w:r>
        <w:rPr>
          <w:i/>
        </w:rPr>
        <w:t>wouldn’t</w:t>
      </w:r>
      <w:proofErr w:type="gramEnd"/>
      <w:r>
        <w:rPr>
          <w:i/>
        </w:rPr>
        <w:t xml:space="preserve"> </w:t>
      </w:r>
      <w:r>
        <w:t>be concerned about</w:t>
      </w:r>
      <w:r>
        <w:rPr>
          <w:spacing w:val="-7"/>
        </w:rPr>
        <w:t xml:space="preserve"> </w:t>
      </w:r>
      <w:r>
        <w:t>this?</w:t>
      </w:r>
    </w:p>
    <w:p w14:paraId="71160969" w14:textId="77777777" w:rsidR="00863DA4" w:rsidRDefault="00BE0184" w:rsidP="00A24FBD">
      <w:pPr>
        <w:pStyle w:val="BodyText"/>
        <w:tabs>
          <w:tab w:val="left" w:pos="3008"/>
        </w:tabs>
        <w:spacing w:line="311" w:lineRule="exact"/>
        <w:ind w:left="147" w:right="520"/>
      </w:pPr>
      <w:r>
        <w:rPr>
          <w:b/>
          <w:sz w:val="28"/>
        </w:rPr>
        <w:t>S</w:t>
      </w:r>
      <w:r>
        <w:t>upporting:</w:t>
      </w:r>
      <w:r>
        <w:tab/>
      </w:r>
      <w:proofErr w:type="gramStart"/>
      <w:r>
        <w:t>I’d</w:t>
      </w:r>
      <w:proofErr w:type="gramEnd"/>
      <w:r>
        <w:t xml:space="preserve"> like to help (you) with</w:t>
      </w:r>
      <w:r>
        <w:rPr>
          <w:spacing w:val="-3"/>
        </w:rPr>
        <w:t xml:space="preserve"> </w:t>
      </w:r>
      <w:r>
        <w:t>this.</w:t>
      </w:r>
    </w:p>
    <w:p w14:paraId="1E9220D9" w14:textId="77777777" w:rsidR="00A24FBD" w:rsidRDefault="00A24FBD" w:rsidP="002429AC">
      <w:pPr>
        <w:pStyle w:val="Heading3"/>
        <w:spacing w:before="72"/>
        <w:ind w:left="431"/>
        <w:rPr>
          <w:color w:val="397B67"/>
        </w:rPr>
      </w:pPr>
    </w:p>
    <w:p w14:paraId="7116096B" w14:textId="21F06652" w:rsidR="00863DA4" w:rsidRDefault="00BE0184" w:rsidP="002429AC">
      <w:pPr>
        <w:pStyle w:val="Heading3"/>
        <w:spacing w:before="72"/>
        <w:ind w:left="431"/>
      </w:pPr>
      <w:r>
        <w:rPr>
          <w:noProof/>
          <w:lang w:bidi="ar-SA"/>
        </w:rPr>
        <w:drawing>
          <wp:anchor distT="0" distB="0" distL="0" distR="0" simplePos="0" relativeHeight="251658280" behindDoc="0" locked="0" layoutInCell="1" allowOverlap="1" wp14:anchorId="71160C47" wp14:editId="79D6A07B">
            <wp:simplePos x="0" y="0"/>
            <wp:positionH relativeFrom="page">
              <wp:posOffset>685989</wp:posOffset>
            </wp:positionH>
            <wp:positionV relativeFrom="paragraph">
              <wp:posOffset>100787</wp:posOffset>
            </wp:positionV>
            <wp:extent cx="84137" cy="154050"/>
            <wp:effectExtent l="0" t="0" r="0" b="0"/>
            <wp:wrapNone/>
            <wp:docPr id="9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2.png"/>
                    <pic:cNvPicPr/>
                  </pic:nvPicPr>
                  <pic:blipFill>
                    <a:blip r:embed="rId147" cstate="print"/>
                    <a:stretch>
                      <a:fillRect/>
                    </a:stretch>
                  </pic:blipFill>
                  <pic:spPr>
                    <a:xfrm>
                      <a:off x="0" y="0"/>
                      <a:ext cx="84137" cy="154050"/>
                    </a:xfrm>
                    <a:prstGeom prst="rect">
                      <a:avLst/>
                    </a:prstGeom>
                  </pic:spPr>
                </pic:pic>
              </a:graphicData>
            </a:graphic>
          </wp:anchor>
        </w:drawing>
      </w:r>
      <w:bookmarkStart w:id="75" w:name="(Best_practice_for_job_modifications"/>
      <w:bookmarkEnd w:id="75"/>
      <w:r>
        <w:rPr>
          <w:color w:val="397B67"/>
        </w:rPr>
        <w:t>Best practice for job modifications</w:t>
      </w:r>
    </w:p>
    <w:p w14:paraId="7116096C" w14:textId="77777777" w:rsidR="00863DA4" w:rsidRDefault="00BE0184" w:rsidP="00A24FBD">
      <w:pPr>
        <w:pStyle w:val="BodyText"/>
        <w:spacing w:before="7" w:line="261" w:lineRule="auto"/>
        <w:ind w:left="147" w:right="520"/>
      </w:pPr>
      <w:r>
        <w:t xml:space="preserve">There is strong empirical evidence that work accommodation can significantly reduce work disability duration (van </w:t>
      </w:r>
      <w:proofErr w:type="spellStart"/>
      <w:r>
        <w:t>Eerd</w:t>
      </w:r>
      <w:proofErr w:type="spellEnd"/>
      <w:r>
        <w:t xml:space="preserve">, et al. 2018, and others). Attending providers do not always consider these accommodations when making return to work decisions. In the words of Professor </w:t>
      </w:r>
      <w:proofErr w:type="spellStart"/>
      <w:r>
        <w:t>Nortin</w:t>
      </w:r>
      <w:proofErr w:type="spellEnd"/>
      <w:r>
        <w:t xml:space="preserve"> </w:t>
      </w:r>
      <w:proofErr w:type="spellStart"/>
      <w:r>
        <w:t>Hadler</w:t>
      </w:r>
      <w:proofErr w:type="spellEnd"/>
      <w:r>
        <w:t>, “Work should be comfortable when we are well and accommodating when we are not.”</w:t>
      </w:r>
    </w:p>
    <w:p w14:paraId="7116096D" w14:textId="77777777" w:rsidR="00863DA4" w:rsidRDefault="00863DA4" w:rsidP="00A24FBD">
      <w:pPr>
        <w:pStyle w:val="BodyText"/>
        <w:spacing w:before="8"/>
        <w:ind w:right="520"/>
        <w:rPr>
          <w:sz w:val="25"/>
        </w:rPr>
      </w:pPr>
    </w:p>
    <w:p w14:paraId="7116096E" w14:textId="77777777" w:rsidR="00863DA4" w:rsidRDefault="00BE0184" w:rsidP="00A24FBD">
      <w:pPr>
        <w:pStyle w:val="Heading4"/>
        <w:ind w:left="148" w:right="520"/>
      </w:pPr>
      <w:r>
        <w:rPr>
          <w:color w:val="397B67"/>
        </w:rPr>
        <w:t>Start with the worker</w:t>
      </w:r>
    </w:p>
    <w:p w14:paraId="7116096F" w14:textId="77777777" w:rsidR="00863DA4" w:rsidRDefault="00BE0184" w:rsidP="00A24FBD">
      <w:pPr>
        <w:pStyle w:val="BodyText"/>
        <w:spacing w:before="24" w:line="261" w:lineRule="auto"/>
        <w:ind w:left="147" w:right="520"/>
      </w:pPr>
      <w:r>
        <w:t xml:space="preserve">The  </w:t>
      </w:r>
      <w:r>
        <w:rPr>
          <w:noProof/>
          <w:spacing w:val="8"/>
          <w:position w:val="-2"/>
          <w:lang w:bidi="ar-SA"/>
        </w:rPr>
        <w:drawing>
          <wp:inline distT="0" distB="0" distL="0" distR="0" wp14:anchorId="71160C49" wp14:editId="39D77928">
            <wp:extent cx="81965" cy="153352"/>
            <wp:effectExtent l="0" t="0" r="0" b="0"/>
            <wp:docPr id="9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3.png"/>
                    <pic:cNvPicPr/>
                  </pic:nvPicPr>
                  <pic:blipFill>
                    <a:blip r:embed="rId58" cstate="print"/>
                    <a:stretch>
                      <a:fillRect/>
                    </a:stretch>
                  </pic:blipFill>
                  <pic:spPr>
                    <a:xfrm>
                      <a:off x="0" y="0"/>
                      <a:ext cx="81965" cy="153352"/>
                    </a:xfrm>
                    <a:prstGeom prst="rect">
                      <a:avLst/>
                    </a:prstGeom>
                  </pic:spPr>
                </pic:pic>
              </a:graphicData>
            </a:graphic>
          </wp:inline>
        </w:drawing>
      </w:r>
      <w:r>
        <w:rPr>
          <w:rFonts w:ascii="Times New Roman"/>
          <w:spacing w:val="7"/>
        </w:rPr>
        <w:t xml:space="preserve"> </w:t>
      </w:r>
      <w:r>
        <w:t>best practice in temporary job modifications is to start the discussion with the worker. Most workers know which of their duties they can or cannot perform. Many workers are aware</w:t>
      </w:r>
      <w:r>
        <w:rPr>
          <w:spacing w:val="-45"/>
        </w:rPr>
        <w:t xml:space="preserve"> </w:t>
      </w:r>
      <w:r>
        <w:t>of other duties they can perform that may not be part of their current position. At the same time, VRCs should use their professional judgement as to whether they need to check with the employer about their acceptance of a temporary modification so the worker is not set up to be disappointed and add to their sense of injustice.</w:t>
      </w:r>
    </w:p>
    <w:p w14:paraId="71160970" w14:textId="77777777" w:rsidR="00863DA4" w:rsidRDefault="00863DA4" w:rsidP="00A24FBD">
      <w:pPr>
        <w:pStyle w:val="BodyText"/>
        <w:spacing w:before="8"/>
        <w:ind w:right="520"/>
        <w:rPr>
          <w:sz w:val="25"/>
        </w:rPr>
      </w:pPr>
    </w:p>
    <w:p w14:paraId="71160971" w14:textId="77777777" w:rsidR="00863DA4" w:rsidRDefault="00BE0184" w:rsidP="00A24FBD">
      <w:pPr>
        <w:pStyle w:val="BodyText"/>
        <w:spacing w:line="261" w:lineRule="auto"/>
        <w:ind w:left="147" w:right="520"/>
      </w:pPr>
      <w:r>
        <w:t xml:space="preserve">Accommodation information is available from the </w:t>
      </w:r>
      <w:hyperlink r:id="rId148">
        <w:r>
          <w:rPr>
            <w:color w:val="0461C1"/>
            <w:u w:val="single" w:color="0461C1"/>
          </w:rPr>
          <w:t>Job Accommodations Network</w:t>
        </w:r>
        <w:r>
          <w:t xml:space="preserve">. </w:t>
        </w:r>
      </w:hyperlink>
      <w:r>
        <w:t xml:space="preserve">The Job Accommodation Network (JAN) is a national consulting service sponsored by the U.S. Department of Labor’s Office of Disability Policy. JAN’s mission is to provide information regarding workplace accommodations in an effort to promote the hiring and retention of people with disabilities. </w:t>
      </w:r>
      <w:hyperlink r:id="rId149">
        <w:proofErr w:type="spellStart"/>
        <w:r>
          <w:rPr>
            <w:color w:val="0461C1"/>
            <w:u w:val="single" w:color="0461C1"/>
          </w:rPr>
          <w:t>AskJan</w:t>
        </w:r>
        <w:proofErr w:type="spellEnd"/>
        <w:r>
          <w:rPr>
            <w:color w:val="0461C1"/>
          </w:rPr>
          <w:t xml:space="preserve"> </w:t>
        </w:r>
      </w:hyperlink>
      <w:r>
        <w:t>operates a toll free phone number for individual consultations with difficult accommodations.</w:t>
      </w:r>
    </w:p>
    <w:p w14:paraId="71160972" w14:textId="77777777" w:rsidR="00863DA4" w:rsidRDefault="00863DA4" w:rsidP="00A24FBD">
      <w:pPr>
        <w:pStyle w:val="BodyText"/>
        <w:spacing w:before="7"/>
        <w:ind w:right="520"/>
        <w:rPr>
          <w:sz w:val="25"/>
        </w:rPr>
      </w:pPr>
    </w:p>
    <w:p w14:paraId="71160973" w14:textId="77777777" w:rsidR="00863DA4" w:rsidRDefault="00BE0184" w:rsidP="00A24FBD">
      <w:pPr>
        <w:pStyle w:val="BodyText"/>
        <w:spacing w:line="261" w:lineRule="auto"/>
        <w:ind w:left="148" w:right="520"/>
      </w:pPr>
      <w:r>
        <w:rPr>
          <w:b/>
          <w:color w:val="397B67"/>
        </w:rPr>
        <w:t xml:space="preserve">Let workers know they can heal while working </w:t>
      </w:r>
      <w:r>
        <w:t>Go over all of the types of job modifications with the worker so they understand their return to work options. Discuss other instances when they have worked while healing from a non-work related injury or while recovering from an illness.</w:t>
      </w:r>
    </w:p>
    <w:p w14:paraId="71160974" w14:textId="77777777" w:rsidR="00863DA4" w:rsidRDefault="00863DA4" w:rsidP="00A24FBD">
      <w:pPr>
        <w:pStyle w:val="BodyText"/>
        <w:spacing w:before="9"/>
        <w:ind w:right="520"/>
        <w:rPr>
          <w:sz w:val="25"/>
        </w:rPr>
      </w:pPr>
    </w:p>
    <w:p w14:paraId="71160975" w14:textId="77777777" w:rsidR="00863DA4" w:rsidRDefault="00BE0184" w:rsidP="00A24FBD">
      <w:pPr>
        <w:pStyle w:val="Heading4"/>
        <w:spacing w:before="1"/>
        <w:ind w:right="520"/>
      </w:pPr>
      <w:r>
        <w:rPr>
          <w:color w:val="397B67"/>
        </w:rPr>
        <w:t>Next: Employer participation</w:t>
      </w:r>
    </w:p>
    <w:p w14:paraId="71160976" w14:textId="77777777" w:rsidR="00863DA4" w:rsidRDefault="00BE0184" w:rsidP="00A24FBD">
      <w:pPr>
        <w:pStyle w:val="BodyText"/>
        <w:spacing w:before="24" w:line="261" w:lineRule="auto"/>
        <w:ind w:left="147" w:right="520"/>
      </w:pPr>
      <w:r>
        <w:t>Once the worker agrees that the modifications can safely allow them to return to work, the VRC and worker should create a job description for the new or modified duties and discuss the modifications with the employer. Explain to the employer how modification of this duty may allow a worker to heal at work. This is a good time to discuss L&amp;I’s assistance with job modifications, how bringing the worker back will affect the cost of the claim, and how incentive programs work. Sometimes it is a matter of frequency. At other times, the worker may need a piece of assistive technology. To prevent a confusing process, workers should discuss with their claim manager the differences between loss of earning power (LEP) and time loss.</w:t>
      </w:r>
    </w:p>
    <w:p w14:paraId="71160977" w14:textId="77777777" w:rsidR="00863DA4" w:rsidRDefault="00863DA4" w:rsidP="00A24FBD">
      <w:pPr>
        <w:pStyle w:val="BodyText"/>
        <w:spacing w:before="5"/>
        <w:ind w:right="520"/>
        <w:rPr>
          <w:sz w:val="25"/>
        </w:rPr>
      </w:pPr>
    </w:p>
    <w:p w14:paraId="71160978" w14:textId="77777777" w:rsidR="00863DA4" w:rsidRDefault="00BE0184" w:rsidP="00A24FBD">
      <w:pPr>
        <w:pStyle w:val="BodyText"/>
        <w:spacing w:before="1" w:line="261" w:lineRule="auto"/>
        <w:ind w:left="148" w:right="520"/>
      </w:pPr>
      <w:r>
        <w:t>One of the most effective approaches is to help the worker and employer collaboratively develop job descriptions or job analyses.</w:t>
      </w:r>
    </w:p>
    <w:p w14:paraId="71160979" w14:textId="77777777" w:rsidR="00863DA4" w:rsidRDefault="00863DA4" w:rsidP="00A24FBD">
      <w:pPr>
        <w:pStyle w:val="BodyText"/>
        <w:spacing w:before="10"/>
        <w:ind w:right="520"/>
        <w:rPr>
          <w:sz w:val="25"/>
        </w:rPr>
      </w:pPr>
    </w:p>
    <w:p w14:paraId="7116097A" w14:textId="77777777" w:rsidR="00863DA4" w:rsidRDefault="00BE0184" w:rsidP="00A24FBD">
      <w:pPr>
        <w:pStyle w:val="Heading4"/>
        <w:spacing w:before="1"/>
        <w:ind w:right="520"/>
      </w:pPr>
      <w:r>
        <w:rPr>
          <w:color w:val="397B67"/>
        </w:rPr>
        <w:t>Finally: Present to the attending provider for approval</w:t>
      </w:r>
    </w:p>
    <w:p w14:paraId="7116097D" w14:textId="6B7ED0EA" w:rsidR="00863DA4" w:rsidRDefault="00BE0184" w:rsidP="00A24FBD">
      <w:pPr>
        <w:pStyle w:val="BodyText"/>
        <w:spacing w:before="24" w:line="261" w:lineRule="auto"/>
        <w:ind w:left="148" w:right="520"/>
      </w:pPr>
      <w:r>
        <w:t>Once the worker and employer agree to the new job descriptions/job analyses, the VRC can present the job description to the attending provider. Present the physician with information about the worker’s desire to return to work; the employer’s ability to offer and support modified or transitional work; along with job descriptions or job analyses to make it easier to address safe</w:t>
      </w:r>
      <w:r w:rsidR="00A24FBD">
        <w:t xml:space="preserve"> </w:t>
      </w:r>
      <w:r>
        <w:t xml:space="preserve">return to work options. </w:t>
      </w:r>
    </w:p>
    <w:p w14:paraId="7116097E" w14:textId="77777777" w:rsidR="00863DA4" w:rsidRDefault="00863DA4" w:rsidP="002429AC">
      <w:pPr>
        <w:pStyle w:val="BodyText"/>
        <w:spacing w:before="9"/>
        <w:rPr>
          <w:sz w:val="25"/>
        </w:rPr>
      </w:pPr>
    </w:p>
    <w:p w14:paraId="6245E461" w14:textId="77777777" w:rsidR="009A0C30" w:rsidRDefault="00BE0184" w:rsidP="00A24FBD">
      <w:pPr>
        <w:pStyle w:val="BodyText"/>
        <w:spacing w:before="1" w:line="261" w:lineRule="auto"/>
        <w:ind w:left="147" w:right="520"/>
      </w:pPr>
      <w:r>
        <w:t xml:space="preserve">This methodology maintains transparency, trust, a clear process, reduces unnecessary delays and duration, and ensures all parties stay in their appropriate roles.  </w:t>
      </w:r>
      <w:r>
        <w:rPr>
          <w:noProof/>
          <w:spacing w:val="6"/>
          <w:position w:val="-2"/>
          <w:lang w:bidi="ar-SA"/>
        </w:rPr>
        <w:drawing>
          <wp:inline distT="0" distB="0" distL="0" distR="0" wp14:anchorId="71160C4B" wp14:editId="1A4FD1B8">
            <wp:extent cx="81965" cy="153352"/>
            <wp:effectExtent l="0" t="0" r="0" b="0"/>
            <wp:docPr id="9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4.png"/>
                    <pic:cNvPicPr/>
                  </pic:nvPicPr>
                  <pic:blipFill>
                    <a:blip r:embed="rId150" cstate="print"/>
                    <a:stretch>
                      <a:fillRect/>
                    </a:stretch>
                  </pic:blipFill>
                  <pic:spPr>
                    <a:xfrm>
                      <a:off x="0" y="0"/>
                      <a:ext cx="81965" cy="153352"/>
                    </a:xfrm>
                    <a:prstGeom prst="rect">
                      <a:avLst/>
                    </a:prstGeom>
                  </pic:spPr>
                </pic:pic>
              </a:graphicData>
            </a:graphic>
          </wp:inline>
        </w:drawing>
      </w:r>
      <w:r>
        <w:rPr>
          <w:rFonts w:ascii="Times New Roman"/>
          <w:spacing w:val="11"/>
        </w:rPr>
        <w:t xml:space="preserve"> </w:t>
      </w:r>
      <w:r>
        <w:t>R</w:t>
      </w:r>
      <w:r w:rsidR="009A0C30">
        <w:t>esearch supports this approach.</w:t>
      </w:r>
    </w:p>
    <w:p w14:paraId="68358EE5" w14:textId="77777777" w:rsidR="009A0C30" w:rsidRDefault="009A0C30">
      <w:pPr>
        <w:rPr>
          <w:sz w:val="24"/>
          <w:szCs w:val="24"/>
        </w:rPr>
      </w:pPr>
      <w:r>
        <w:br w:type="page"/>
      </w:r>
    </w:p>
    <w:p w14:paraId="7116097F" w14:textId="2E575A72" w:rsidR="00863DA4" w:rsidRDefault="00BE0184" w:rsidP="00A24FBD">
      <w:pPr>
        <w:pStyle w:val="BodyText"/>
        <w:spacing w:before="1" w:line="261" w:lineRule="auto"/>
        <w:ind w:left="147" w:right="520"/>
      </w:pPr>
      <w:r>
        <w:t>Studies have shown that doctors are most willing to release a worker to modified duty if both the employer and worker agree on the duties. The amount of work involved in this new approach is neither time-consuming nor costly (</w:t>
      </w:r>
      <w:proofErr w:type="spellStart"/>
      <w:r>
        <w:t>Schartz</w:t>
      </w:r>
      <w:proofErr w:type="spellEnd"/>
      <w:r>
        <w:t xml:space="preserve">, </w:t>
      </w:r>
      <w:proofErr w:type="spellStart"/>
      <w:r>
        <w:t>Henricks</w:t>
      </w:r>
      <w:proofErr w:type="spellEnd"/>
      <w:r>
        <w:t xml:space="preserve">, &amp; </w:t>
      </w:r>
      <w:proofErr w:type="spellStart"/>
      <w:r>
        <w:t>Blanck</w:t>
      </w:r>
      <w:proofErr w:type="spellEnd"/>
      <w:r>
        <w:t>,</w:t>
      </w:r>
      <w:r>
        <w:rPr>
          <w:spacing w:val="-16"/>
        </w:rPr>
        <w:t xml:space="preserve"> </w:t>
      </w:r>
      <w:r>
        <w:t>2006).</w:t>
      </w:r>
    </w:p>
    <w:p w14:paraId="71160980" w14:textId="77777777" w:rsidR="00863DA4" w:rsidRDefault="00863DA4" w:rsidP="00A24FBD">
      <w:pPr>
        <w:pStyle w:val="BodyText"/>
        <w:spacing w:before="8"/>
        <w:ind w:right="520"/>
        <w:rPr>
          <w:sz w:val="25"/>
        </w:rPr>
      </w:pPr>
    </w:p>
    <w:p w14:paraId="71160981" w14:textId="77777777" w:rsidR="00863DA4" w:rsidRDefault="00BE0184" w:rsidP="00A24FBD">
      <w:pPr>
        <w:pStyle w:val="Heading4"/>
        <w:ind w:right="520"/>
      </w:pPr>
      <w:bookmarkStart w:id="76" w:name="_bookmark13"/>
      <w:bookmarkEnd w:id="76"/>
      <w:r>
        <w:rPr>
          <w:color w:val="397B67"/>
        </w:rPr>
        <w:t>Types of modifications</w:t>
      </w:r>
    </w:p>
    <w:p w14:paraId="71160982" w14:textId="77777777" w:rsidR="00863DA4" w:rsidRDefault="00BE0184" w:rsidP="00A24FBD">
      <w:pPr>
        <w:pStyle w:val="BodyText"/>
        <w:spacing w:before="24" w:line="261" w:lineRule="auto"/>
        <w:ind w:left="148" w:right="520"/>
      </w:pPr>
      <w:r>
        <w:t>Here is a list of some of the ways in which workers can heal while continuing their employment. Workers can combine any, or all, of the following four modifications:</w:t>
      </w:r>
    </w:p>
    <w:p w14:paraId="71160983" w14:textId="77777777" w:rsidR="00863DA4" w:rsidRDefault="00863DA4" w:rsidP="00A24FBD">
      <w:pPr>
        <w:pStyle w:val="BodyText"/>
        <w:spacing w:before="11"/>
        <w:ind w:right="520"/>
        <w:rPr>
          <w:sz w:val="25"/>
        </w:rPr>
      </w:pPr>
    </w:p>
    <w:p w14:paraId="71160984" w14:textId="77777777" w:rsidR="00863DA4" w:rsidRDefault="00BE0184" w:rsidP="00A24FBD">
      <w:pPr>
        <w:ind w:left="147" w:right="520"/>
        <w:rPr>
          <w:i/>
          <w:sz w:val="24"/>
        </w:rPr>
      </w:pPr>
      <w:r>
        <w:rPr>
          <w:i/>
          <w:color w:val="397B67"/>
          <w:sz w:val="24"/>
        </w:rPr>
        <w:t>Ergonomics/assistive technology</w:t>
      </w:r>
    </w:p>
    <w:p w14:paraId="71160985" w14:textId="6A85C52E" w:rsidR="00863DA4" w:rsidRDefault="00BE0184" w:rsidP="00DD1418">
      <w:pPr>
        <w:pStyle w:val="BodyText"/>
        <w:spacing w:before="24" w:line="261" w:lineRule="auto"/>
        <w:ind w:left="3780" w:right="520"/>
      </w:pPr>
      <w:r w:rsidRPr="005140E3">
        <w:rPr>
          <w:noProof/>
          <w:lang w:bidi="ar-SA"/>
        </w:rPr>
        <w:drawing>
          <wp:anchor distT="0" distB="0" distL="0" distR="0" simplePos="0" relativeHeight="251658252" behindDoc="1" locked="0" layoutInCell="1" allowOverlap="1" wp14:anchorId="71160C4D" wp14:editId="032D3FB0">
            <wp:simplePos x="0" y="0"/>
            <wp:positionH relativeFrom="margin">
              <wp:posOffset>200073</wp:posOffset>
            </wp:positionH>
            <wp:positionV relativeFrom="paragraph">
              <wp:posOffset>184234</wp:posOffset>
            </wp:positionV>
            <wp:extent cx="1950720" cy="1308735"/>
            <wp:effectExtent l="0" t="0" r="0" b="0"/>
            <wp:wrapSquare wrapText="bothSides"/>
            <wp:docPr id="14"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1.png"/>
                    <pic:cNvPicPr/>
                  </pic:nvPicPr>
                  <pic:blipFill>
                    <a:blip r:embed="rId151" cstate="print"/>
                    <a:stretch>
                      <a:fillRect/>
                    </a:stretch>
                  </pic:blipFill>
                  <pic:spPr>
                    <a:xfrm>
                      <a:off x="0" y="0"/>
                      <a:ext cx="1950720" cy="1308735"/>
                    </a:xfrm>
                    <a:prstGeom prst="rect">
                      <a:avLst/>
                    </a:prstGeom>
                  </pic:spPr>
                </pic:pic>
              </a:graphicData>
            </a:graphic>
            <wp14:sizeRelH relativeFrom="margin">
              <wp14:pctWidth>0</wp14:pctWidth>
            </wp14:sizeRelH>
            <wp14:sizeRelV relativeFrom="margin">
              <wp14:pctHeight>0</wp14:pctHeight>
            </wp14:sizeRelV>
          </wp:anchor>
        </w:drawing>
      </w:r>
      <w:r>
        <w:t xml:space="preserve">At one time, there was a distinction in the rehabilitation literature between ergonomics and assistive technology (assistive technology was JAWS, but curved keyboards were ergonomic). That distinction has all but disappeared in the last 10 to 15 years. Currently, Ergo/AT </w:t>
      </w:r>
      <w:proofErr w:type="gramStart"/>
      <w:r>
        <w:t>is used</w:t>
      </w:r>
      <w:proofErr w:type="gramEnd"/>
      <w:r>
        <w:t xml:space="preserve"> to describe any device, workplace adjustment, or method of completing a work task, which compensates for a person’s limitation or restriction. </w:t>
      </w:r>
      <w:hyperlink r:id="rId152">
        <w:r>
          <w:rPr>
            <w:color w:val="0461C1"/>
            <w:u w:val="single" w:color="0461C1"/>
          </w:rPr>
          <w:t>ASKjan.org</w:t>
        </w:r>
        <w:r>
          <w:rPr>
            <w:color w:val="0461C1"/>
          </w:rPr>
          <w:t xml:space="preserve"> </w:t>
        </w:r>
        <w:r>
          <w:t>i</w:t>
        </w:r>
      </w:hyperlink>
      <w:r>
        <w:t>s an excellent resource to learn more.</w:t>
      </w:r>
    </w:p>
    <w:p w14:paraId="71160986" w14:textId="77777777" w:rsidR="00863DA4" w:rsidRDefault="00863DA4" w:rsidP="00A24FBD">
      <w:pPr>
        <w:pStyle w:val="BodyText"/>
        <w:spacing w:before="8"/>
        <w:ind w:right="520"/>
        <w:rPr>
          <w:sz w:val="25"/>
        </w:rPr>
      </w:pPr>
    </w:p>
    <w:p w14:paraId="71160987" w14:textId="77777777" w:rsidR="00863DA4" w:rsidRDefault="00BE0184" w:rsidP="00A24FBD">
      <w:pPr>
        <w:ind w:left="147" w:right="520"/>
        <w:rPr>
          <w:i/>
          <w:sz w:val="24"/>
        </w:rPr>
      </w:pPr>
      <w:r>
        <w:rPr>
          <w:i/>
          <w:color w:val="397B67"/>
          <w:sz w:val="24"/>
        </w:rPr>
        <w:t>Modifying duty/light duty</w:t>
      </w:r>
    </w:p>
    <w:p w14:paraId="71160988" w14:textId="77777777" w:rsidR="00863DA4" w:rsidRDefault="00BE0184" w:rsidP="00A24FBD">
      <w:pPr>
        <w:pStyle w:val="BodyText"/>
        <w:spacing w:before="24" w:line="261" w:lineRule="auto"/>
        <w:ind w:left="148" w:right="520"/>
      </w:pPr>
      <w:r>
        <w:t>This is when a worker performs a substantially different job than their job of injury. Example: a construction worker provides administrative support in the office.</w:t>
      </w:r>
    </w:p>
    <w:p w14:paraId="71160989" w14:textId="77777777" w:rsidR="00863DA4" w:rsidRDefault="00863DA4" w:rsidP="00A24FBD">
      <w:pPr>
        <w:pStyle w:val="BodyText"/>
        <w:spacing w:before="10"/>
        <w:ind w:right="520"/>
        <w:rPr>
          <w:sz w:val="25"/>
        </w:rPr>
      </w:pPr>
    </w:p>
    <w:p w14:paraId="7116098A" w14:textId="77777777" w:rsidR="00863DA4" w:rsidRDefault="00BE0184" w:rsidP="00A24FBD">
      <w:pPr>
        <w:spacing w:before="1"/>
        <w:ind w:left="147" w:right="520"/>
        <w:rPr>
          <w:i/>
          <w:sz w:val="24"/>
        </w:rPr>
      </w:pPr>
      <w:r>
        <w:rPr>
          <w:i/>
          <w:color w:val="397B67"/>
          <w:sz w:val="24"/>
        </w:rPr>
        <w:t>Transitional duty</w:t>
      </w:r>
    </w:p>
    <w:p w14:paraId="7116098B" w14:textId="77777777" w:rsidR="00863DA4" w:rsidRDefault="00BE0184" w:rsidP="00A24FBD">
      <w:pPr>
        <w:pStyle w:val="BodyText"/>
        <w:spacing w:before="24" w:line="261" w:lineRule="auto"/>
        <w:ind w:left="147" w:right="520"/>
      </w:pPr>
      <w:r>
        <w:t xml:space="preserve">This refers to reducing some tasks to less frequency or no frequency until the worker has reestablished their ability to perform the task. The idea is that the worker is </w:t>
      </w:r>
      <w:r>
        <w:rPr>
          <w:i/>
        </w:rPr>
        <w:t xml:space="preserve">transitioning </w:t>
      </w:r>
      <w:r>
        <w:t>back to their job of injury while healing.</w:t>
      </w:r>
    </w:p>
    <w:p w14:paraId="7116098C" w14:textId="77777777" w:rsidR="00863DA4" w:rsidRDefault="00863DA4" w:rsidP="00A24FBD">
      <w:pPr>
        <w:pStyle w:val="BodyText"/>
        <w:spacing w:before="10"/>
        <w:ind w:right="520"/>
        <w:rPr>
          <w:sz w:val="25"/>
        </w:rPr>
      </w:pPr>
    </w:p>
    <w:p w14:paraId="7116098D" w14:textId="77777777" w:rsidR="00863DA4" w:rsidRDefault="00BE0184" w:rsidP="00A24FBD">
      <w:pPr>
        <w:pStyle w:val="BodyText"/>
        <w:spacing w:line="261" w:lineRule="auto"/>
        <w:ind w:left="147" w:right="520"/>
      </w:pPr>
      <w:r>
        <w:t xml:space="preserve">We want VRCs to ask employers for specific adjustments to the worker’s job. “Can Joe Carpenter get help with any lifting over 30 pounds?” </w:t>
      </w:r>
      <w:proofErr w:type="gramStart"/>
      <w:r>
        <w:t>Or</w:t>
      </w:r>
      <w:proofErr w:type="gramEnd"/>
      <w:r>
        <w:t>, “do you have any carpentry positions that Joe can do while his back is healing? He needs to start with only lifting up to 30 pounds.”</w:t>
      </w:r>
    </w:p>
    <w:p w14:paraId="7116098E" w14:textId="77777777" w:rsidR="00863DA4" w:rsidRDefault="00863DA4" w:rsidP="00A24FBD">
      <w:pPr>
        <w:pStyle w:val="BodyText"/>
        <w:spacing w:before="10"/>
        <w:ind w:right="520"/>
        <w:rPr>
          <w:sz w:val="25"/>
        </w:rPr>
      </w:pPr>
    </w:p>
    <w:p w14:paraId="7116098F" w14:textId="77777777" w:rsidR="00863DA4" w:rsidRDefault="00BE0184" w:rsidP="00A24FBD">
      <w:pPr>
        <w:ind w:left="147" w:right="520"/>
        <w:rPr>
          <w:i/>
          <w:sz w:val="24"/>
        </w:rPr>
      </w:pPr>
      <w:r>
        <w:rPr>
          <w:i/>
          <w:color w:val="397B67"/>
          <w:sz w:val="24"/>
        </w:rPr>
        <w:t>Graduated return to work</w:t>
      </w:r>
    </w:p>
    <w:p w14:paraId="71160990" w14:textId="77777777" w:rsidR="00863DA4" w:rsidRDefault="00BE0184" w:rsidP="00A24FBD">
      <w:pPr>
        <w:pStyle w:val="BodyText"/>
        <w:spacing w:before="24" w:line="261" w:lineRule="auto"/>
        <w:ind w:left="148" w:right="520"/>
      </w:pPr>
      <w:r>
        <w:t>Here the focus is on hours or schedule. Joe will begin with working two hours a day, five days a week for two weeks. In the third week, Joe will work three hours a day, and so on until he has resumed his previous work pattern.</w:t>
      </w:r>
    </w:p>
    <w:p w14:paraId="71160991" w14:textId="77777777" w:rsidR="00863DA4" w:rsidRDefault="00863DA4" w:rsidP="00A24FBD">
      <w:pPr>
        <w:pStyle w:val="BodyText"/>
        <w:spacing w:before="10"/>
        <w:ind w:right="520"/>
        <w:rPr>
          <w:sz w:val="25"/>
        </w:rPr>
      </w:pPr>
    </w:p>
    <w:p w14:paraId="71160992" w14:textId="77777777" w:rsidR="00863DA4" w:rsidRDefault="00BE0184" w:rsidP="00A24FBD">
      <w:pPr>
        <w:pStyle w:val="BodyText"/>
        <w:spacing w:line="261" w:lineRule="auto"/>
        <w:ind w:left="147" w:right="520"/>
      </w:pPr>
      <w:r>
        <w:t xml:space="preserve">A variation on schedule would be that Joe </w:t>
      </w:r>
      <w:proofErr w:type="gramStart"/>
      <w:r>
        <w:t>will</w:t>
      </w:r>
      <w:proofErr w:type="gramEnd"/>
      <w:r>
        <w:t xml:space="preserve"> start with four hours on Monday, Wednesday, and Fridays. Depending on the injury, it may be better to wait until Joe can work eight hours in one day before adding more days. In some cases, adding more days before increasing the number of daily hours makes more sense.</w:t>
      </w:r>
    </w:p>
    <w:p w14:paraId="71160994" w14:textId="77777777" w:rsidR="00863DA4" w:rsidRDefault="006E1FF2" w:rsidP="00A24FBD">
      <w:pPr>
        <w:pStyle w:val="BodyText"/>
        <w:numPr>
          <w:ilvl w:val="0"/>
          <w:numId w:val="23"/>
        </w:numPr>
        <w:spacing w:before="67" w:line="261" w:lineRule="auto"/>
      </w:pPr>
      <w:hyperlink r:id="rId153">
        <w:r w:rsidR="00BE0184">
          <w:rPr>
            <w:color w:val="001F5F"/>
            <w:u w:val="single" w:color="001F5F"/>
          </w:rPr>
          <w:t>SMART</w:t>
        </w:r>
        <w:r w:rsidR="00BE0184">
          <w:rPr>
            <w:color w:val="001F5F"/>
          </w:rPr>
          <w:t xml:space="preserve"> </w:t>
        </w:r>
        <w:r w:rsidR="00BE0184">
          <w:t>i</w:t>
        </w:r>
      </w:hyperlink>
      <w:r w:rsidR="00BE0184">
        <w:t>s a non-profit trade association helping employers to build and maintain a safety based culture in workplaces throughout Washington State. Their website offers two tools:</w:t>
      </w:r>
    </w:p>
    <w:p w14:paraId="71160995" w14:textId="77777777" w:rsidR="00863DA4" w:rsidRDefault="006E1FF2" w:rsidP="002429AC">
      <w:pPr>
        <w:pStyle w:val="ListParagraph"/>
        <w:numPr>
          <w:ilvl w:val="1"/>
          <w:numId w:val="3"/>
        </w:numPr>
        <w:tabs>
          <w:tab w:val="left" w:pos="875"/>
          <w:tab w:val="left" w:pos="876"/>
        </w:tabs>
        <w:spacing w:before="0" w:line="274" w:lineRule="exact"/>
        <w:ind w:left="875" w:hanging="368"/>
        <w:rPr>
          <w:sz w:val="24"/>
        </w:rPr>
      </w:pPr>
      <w:hyperlink r:id="rId154">
        <w:r w:rsidR="00BE0184">
          <w:rPr>
            <w:color w:val="001F5F"/>
            <w:sz w:val="24"/>
            <w:u w:val="single" w:color="001F5F"/>
          </w:rPr>
          <w:t>Employer’s Job Description</w:t>
        </w:r>
        <w:r w:rsidR="00BE0184">
          <w:rPr>
            <w:color w:val="001F5F"/>
            <w:spacing w:val="-8"/>
            <w:sz w:val="24"/>
            <w:u w:val="single" w:color="001F5F"/>
          </w:rPr>
          <w:t xml:space="preserve"> </w:t>
        </w:r>
        <w:r w:rsidR="00BE0184">
          <w:rPr>
            <w:color w:val="001F5F"/>
            <w:sz w:val="24"/>
            <w:u w:val="single" w:color="001F5F"/>
          </w:rPr>
          <w:t>Wizard</w:t>
        </w:r>
      </w:hyperlink>
    </w:p>
    <w:p w14:paraId="75DB02DD" w14:textId="45CA9330" w:rsidR="00A24FBD" w:rsidRDefault="006E1FF2" w:rsidP="009A0C30">
      <w:pPr>
        <w:pStyle w:val="ListParagraph"/>
        <w:numPr>
          <w:ilvl w:val="1"/>
          <w:numId w:val="3"/>
        </w:numPr>
        <w:tabs>
          <w:tab w:val="left" w:pos="867"/>
          <w:tab w:val="left" w:pos="868"/>
        </w:tabs>
        <w:spacing w:line="261" w:lineRule="auto"/>
        <w:rPr>
          <w:b/>
          <w:bCs/>
          <w:color w:val="397B67"/>
          <w:sz w:val="24"/>
          <w:szCs w:val="24"/>
        </w:rPr>
      </w:pPr>
      <w:hyperlink r:id="rId155">
        <w:r w:rsidR="00BE0184">
          <w:rPr>
            <w:color w:val="001F5F"/>
            <w:sz w:val="24"/>
            <w:u w:val="single" w:color="001F5F"/>
          </w:rPr>
          <w:t>Job Offer Letter</w:t>
        </w:r>
        <w:r w:rsidR="00BE0184">
          <w:rPr>
            <w:color w:val="001F5F"/>
            <w:sz w:val="24"/>
          </w:rPr>
          <w:t xml:space="preserve"> </w:t>
        </w:r>
      </w:hyperlink>
      <w:r w:rsidR="00BE0184">
        <w:rPr>
          <w:sz w:val="24"/>
        </w:rPr>
        <w:t>(Temporary/Transitional and Permanent) in English, Spanish, and Russian.</w:t>
      </w:r>
      <w:r w:rsidR="009A0C30">
        <w:rPr>
          <w:b/>
          <w:bCs/>
          <w:color w:val="397B67"/>
          <w:sz w:val="24"/>
          <w:szCs w:val="24"/>
        </w:rPr>
        <w:t xml:space="preserve"> </w:t>
      </w:r>
    </w:p>
    <w:p w14:paraId="71160998" w14:textId="3EA25D1D" w:rsidR="00863DA4" w:rsidRDefault="007A6BDD" w:rsidP="002429AC">
      <w:pPr>
        <w:pStyle w:val="Heading4"/>
        <w:spacing w:before="1"/>
        <w:ind w:left="148"/>
      </w:pPr>
      <w:r>
        <w:rPr>
          <w:noProof/>
          <w:lang w:bidi="ar-SA"/>
        </w:rPr>
        <mc:AlternateContent>
          <mc:Choice Requires="wpg">
            <w:drawing>
              <wp:anchor distT="0" distB="0" distL="114300" distR="114300" simplePos="0" relativeHeight="251658281" behindDoc="0" locked="0" layoutInCell="1" allowOverlap="1" wp14:anchorId="71160C4F" wp14:editId="79F0ED1E">
                <wp:simplePos x="0" y="0"/>
                <wp:positionH relativeFrom="page">
                  <wp:posOffset>4328376</wp:posOffset>
                </wp:positionH>
                <wp:positionV relativeFrom="paragraph">
                  <wp:posOffset>-399871</wp:posOffset>
                </wp:positionV>
                <wp:extent cx="2526030" cy="2351405"/>
                <wp:effectExtent l="0" t="0" r="0" b="0"/>
                <wp:wrapNone/>
                <wp:docPr id="13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6030" cy="2351405"/>
                          <a:chOff x="7242" y="285"/>
                          <a:chExt cx="3978" cy="3703"/>
                        </a:xfrm>
                      </wpg:grpSpPr>
                      <pic:pic xmlns:pic="http://schemas.openxmlformats.org/drawingml/2006/picture">
                        <pic:nvPicPr>
                          <pic:cNvPr id="132" name="Picture 5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7242" y="285"/>
                            <a:ext cx="3978" cy="3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5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7421" y="498"/>
                            <a:ext cx="3471" cy="31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C33C78" id="Group 55" o:spid="_x0000_s1026" style="position:absolute;margin-left:340.8pt;margin-top:-31.5pt;width:198.9pt;height:185.15pt;z-index:251658281;mso-position-horizontal-relative:page" coordorigin="7242,285" coordsize="3978,37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TWQN1YDAAA/CwAADgAAAGRycy9lMm9Eb2MueG1s7Fbb&#10;buM2EH0v0H8g9K7oYtmyhdhBKtlBgW0b7G4/gKYoiYgkEiRtJyj23ztDSU42XmyK9KnFBojM63Dm&#10;nDNDXt88di05cm2E7NdedBV6hPdMlqKv196fn3f+0iPG0r6krez52nvixrvZ/PzT9UllPJaNbEuu&#10;CRjpTXZSa6+xVmVBYFjDO2qupOI9TFZSd9RCV9dBqekJrHdtEIfhIjhJXSotGTcGRoth0ts4+1XF&#10;mf2jqgy3pF174Jt1X+2+e/wGm2ua1ZqqRrDRDfoOLzoqejj0bKqglpKDFhemOsG0NLKyV0x2gawq&#10;wbiLAaKJwlfR3Gl5UC6WOjvV6gwTQPsKp3ebZb8f7zURJXA3A3x62gFJ7lwynyM6J1VnsOhOq0/q&#10;Xg8hQvODZA8GpoPX89ivh8Vkf/pNlmCPHqx06DxWukMTEDd5dCQ8nUngj5YwGIzn8SJEXxjMxbN5&#10;lITOEZqxBrjEfWmcxB7B6eV5ajtun61SkBzunaXhDCMIaDac63wdfdtcK8Ey+B9BhdYFqG+LD3bZ&#10;g+beaKT7RzY6qh8Oygf+FbViL1phn5yWASJ0qj/eC4ZQY+clPxDzwA/M47FknmJ807JhE8WgHDuk&#10;l3lD+5rfGgV5AAzD/mlIa3lqOC0NDiNIX1tx3a8c2bdC7UTbIn3YHkOGVHolxW+gNsi8kOzQ8d4O&#10;eat5C9HL3jRCGY/ojHd7DjLUv5aR0wro4YOxeBwqw+XSX/HyNgxX8S9+Pg9zPwnTrX+7SlI/Dbdp&#10;EibLKI/yL7g7SrKD4QADbQslRl9h9MLbbybOWGKGlHSpTY7UFZBBTuCQk9XkIigMIUFfjWYfAWxY&#10;B22ruWUNNitAbhyHxecJB/MzssiBgSx7M3EuEwAxwuz5jvxBGdrYOy47gg2AGhx1UNMjID2ENi1B&#10;p3uJhLtQpkhfkrEKV9vldpn4SbzYAhlF4d/u8sRf7KJ0XsyKPC+iiYxGlCXv0dy/58JBK1tRTnI0&#10;ut7nrR442rm/Me/N87IANfHsxsTf9Ouk5uhAAsZ8AD7+i3UiuagTi/9lnYh/1Ik3Ltg0iaHow12Y&#10;rJYogSF9XZ1IUphx12QUDjfAdE3+qBPvqhPudQGvNFdRxhclPgNf9qH98t27+Rs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MNAIRXiAAAADAEAAA8AAABkcnMv&#10;ZG93bnJldi54bWxMj0FLw0AQhe+C/2EZwVu7idG0xkxKKeqpCLaCeJtmp0lodjdkt0n6792e9DjM&#10;x3vfy1eTbsXAvWusQYjnEQg2pVWNqRC+9m+zJQjnyShqrWGECztYFbc3OWXKjuaTh52vRAgxLiOE&#10;2vsuk9KVNWtyc9uxCb+j7TX5cPaVVD2NIVy38iGKUqmpMaGhpo43NZen3VkjvI80rpP4ddiejpvL&#10;z/7p43sbM+L93bR+AeF58n8wXPWDOhTB6WDPRjnRIqTLOA0owixNwqgrES2eH0EcEJJokYAscvl/&#10;RPELAAD//wMAUEsDBAoAAAAAAAAAIQCgJitnPwMAAD8DAAAUAAAAZHJzL21lZGlhL2ltYWdlMS5w&#10;bmeJUE5HDQoaCgAAAA1JSERSAAAAcQAAAFgIBgAAAMLdGC4AAAAGYktHRAD/AP8A/6C9p5MAAAAJ&#10;cEhZcwAAE2EAABc5AWgWdEcAAALfSURBVHic7Z3BbtNAFEXPJE4rAaUSC8SCBf//XSxALFpaWlHi&#10;mWEzL3EGhxbkFHR1z+bZ47EU+fh64mTxEk8n/cFcsxz1sQlzYvqxdGTcPC+l29/JXT3zBzEnYJhs&#10;94lbt7rp5q66eWZZImGRvNzqttWxn+8kCjD8ZuxFq68BUkqv2n4k0zfAaYgkbgFqrXdt/2urd9Pj&#10;YBESDOzXthAaSbsEWK1W71t92+rLbr7XxmUpALXWe4Cc8xeAUsrHdjwSGGtlcRIFmFsTNwAppQuA&#10;9Xr9DmAYhg9t/7Idj8Q6ictQAWqtGaCUctPGN238ptWrNv49TnQSBZh7Twyx57BP5DAMb6Z1kkTf&#10;CMsQSRwBxnHcAOScrwFSSufteLy/756AFiDA3Jp4kMhIXErprNXzbtw3wjLE++EaoJQS13mYjjPz&#10;HWROIu3k3WarITW16leME1Br7X/+fPQPCKdIAEsUwBIFsEQBLFEASxTAEgWwRAEsUQBLFMASBbBE&#10;ASxRAEsUwBIFsEQBLFEASxTAEgWwRAEsUQBLFMASBbBEASxRAEsUwBIFsEQBLFEASxTAEgWwRAEs&#10;UQBLFMASBbBEASxRAEsUwBIFsEQBLFEASxTAEgWwRAEsUQBLFMASBbBEASxRAEsUwBIFsEQBLFEA&#10;SxTAEgWwRAEsUQBLFOBom6EJtav9uPnHzEmMFnAHrcKjOWO0houeUZPeRmYB4vpGZdJ2Nqb05/hx&#10;KsA0iQfJozUgLqXct3oDMI7jQUs+3LVtUSKBOecb2F//WuuPNuWXRDqJAsytifFM/gZQSvkMsN1u&#10;VwA554s272hTRvNXHDwJSyl3ADnnT238ttWxm+8kKjBwZC0ErgFyzgmglHIF+3a0+AY4FfF2EGvg&#10;bduP1uwPre7WRosQIM1sh9hYL89a7Vuyey08Df2TMdbAh27fSVRiLk39WJ88J/B56H/uLEeO+8uJ&#10;Ak9JlZP3f3D0DwcnUYCfmN7JNXLT7E0AAAAASUVORK5CYIJQSwMECgAAAAAAAAAhAG71ZvGWlgAA&#10;lpYAABUAAABkcnMvbWVkaWEvaW1hZ2UyLmpwZWf/2P/gABBKRklGAAEBAQBgAGAAAP/bAEMAAwIC&#10;AwICAwMDAwQDAwQFCAUFBAQFCgcHBggMCgwMCwoLCw0OEhANDhEOCwsQFhARExQVFRUMDxcYFhQY&#10;EhQVFP/bAEMBAwQEBQQFCQUFCRQNCw0UFBQUFBQUFBQUFBQUFBQUFBQUFBQUFBQUFBQUFBQUFBQU&#10;FBQUFBQUFBQUFBQUFBQUFP/AABEIAdoCE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Kiiiv2A/Pxd1G6m/5/OlyPSgdhd1G6kqRbeVoWnEb&#10;NCjBHk2/IpbOBnpk4bFA7EdFFFArChqC1NzxmjPGaPMLDttG2pfImW3W48mT7OzFBLt+RmHJGcYz&#10;yuagyfSgfKxaKKKBWF5o5pu760bt3+7/AHqLhZik5oooo3CwUVJNDJbtskjaNtobay4OCMg/keKj&#10;oBoKKKKBBRRRQAUUUUAFFFFABRRRQAUUUUAFFFFABRRRQAUUUUAFFFFABRRRQAUUUUAFFFFABRRR&#10;QAUUUUAFFFFABRRRQAUUUUAFFFFABRRRQAUUUUAFFFFABRRRQAUUUUAFFFFA0fU/7L3w/wBN8SeH&#10;dFudW+HnifxFE11rcR1bSdLlubW3D6fEkYlVbWUzHzAwjAkj8t+TndXoms/szeFdJumS0+D/AIo1&#10;Lfb3b7Y9P1poYpEaX7KoJjRmMieRvz0O7G3jb8LLGWzt+b2o8tuPlYe9eNPC1HUclVt5a+q6r8Dt&#10;p1FGLTje9/l6adPmfSf7TnwQ8MfC/wAD6TqGieHfE2k3U2q3FqbnWNLu7WN4d0xQF5gFLbEiKhUQ&#10;43Z3fw8F8IPHOjeDfA/xCg166/tK11SwSyt/DLRnZeXTE+XdNJj935HzMMYJLKOjNXlLIR/D1pGD&#10;DNdVPDv2Tp1J3vfX57bvb/gkOr7ykla39fqbvgO1hvvGvh22msbjVIZtQgilsbWMvNcK0qgxRqAS&#10;WboAAa+29L+AupeJLy40jxv4V1KbTXvba78zR/BepW0DxodQCq4hjiJYJPFg/JgMoO/a274IXcD8&#10;lG1lX3NTicPOtbknbfpd3ummtVZk05qL1V9uvrvp5n3fpP7NnheTTdHj1f4WeML66xFFdXLaPq8J&#10;iUXNpEeIogpxBJdS56kxr9G8Z/aV+Atv8O/CPg/VvD/g7xNpMP2ILrt1qGl30cKTlYQuZJkVQWka&#10;UADH8Ix3b524U8U3P3veop4atCoqjq3V72s7O9/N6a9ilUiqapqN7el+nl5X+bPWvCfjrRNE/Z/8&#10;WeH9Vm/tq+1W9i/srR2jITTZUAL6h5mOpT90EHX+P7q1n/DDxn4f8KeC/GaapZteapeJbxWCxtCs&#10;iE+bvbdLbzLsGU3KNhPy4da828s7F2rupudvFdTowamm/it17W/y1JU2rad/xv8A5n2t4b+KXwd0&#10;W4kl1f8AsPUlkvv+JdHY6fHGbXT2mstkNxvtnDMoWffxvI8zD5da4H4N+NPhTo/g24Hiyz0+TXhq&#10;FwsKLa741t4tt3EQShOJJYfs4zzsmbPFfNQG96TtXNDBRhzWm7uz3Sata3Tyvtrd3NnXbavHb9U1&#10;+p9feD/iV8J9F02OfxBJo+obbWP+zoNN0+JLuzi+zwrPHI8lsyNKZeVLI/3ZOV3V0F58RvgxceIr&#10;eWwk8N2cMVlqC30VvYiNLqeSG5FobeWS2lEflEqCWjPMkZIfbtT4iLfJhe3Wg/Kf71Q8BTk7876/&#10;imv1fzF7dtNW31/FP7tFp2Ptmx+LHwjXR9Js/s/h2bVrTH2qXUIYyH3xXw/cyxWIAmBeDdJJG8ZP&#10;lkRrtYL8pfFyfSLz4oeKLjw9cR3Why6hM9pPDbiBHiLkqRGFAH4AD2XpXJM+aOa3w+FjQk3zXve+&#10;vdt/LfYiVZyXLa234Kx6p8cPHWh+LtN8C2Gnyf2xrGkaPHbap4jkj8t72Q/MkOMAkQJtiDtydvoq&#10;15WKXHejpXVTiqceRO+/46/8MZzlzteVvwG0UUVqYBRRRQAUUUUAFFFFABRRRQAUUUUAFFFFABRR&#10;RQAUUUUAFFFFABRRRQAUUUUAFFFFABRRRQAUUUUAFFFFABRRRQAUUUUAFFFFABRRRQAUUUUAFFFF&#10;ABRRRQAUUUUAFB60UUDR+in/AASOMUdr8Xrh4Y5mhh01wsi56C8Pp7Vx3xC/4Kda7438CeIfDk3w&#10;20rT49Y0+4083H2iQmISxMhYAoORuzXa/wDBIi6azsvjBcJ1jh0x13dMgXh9j2r5u/aD/bi8e/tL&#10;eC7Twz4o0zw7Y6fbX66gj6TazxyGRY3QAl53XGJGzx/d/H5arQjWzKqpQ5klC+trXSd0ut7beR7t&#10;Op7PDRalZ67K92rWT7HuX7U/w5+Jvx98QfBrwe3g3RfDOqT6VdNpzQ60LlLqNIomcyHyU8vAC4Hz&#10;/e/2a81b/gml8ZYfDmtalLa6XHNprSY0/wC2ZlukTOWjwuMHHy5xmvuzxL/ycx+zT/2AdU/9JYq8&#10;2/Zo1i+vv26v2h47q8mmjSOVFSSQsFVJgqj8FOBXm0sdWpUn7K1kpSel72la2/XQqVGDcXNXbcVu&#10;lul5dD4p+BP7FvxE+Pvha+8RaLHY6Xo1sXhjvNWm8lLiVcZWPgnHOC/TPH96vfP+ChfhO58E/s5/&#10;s9aJqdrHa6pp2nfZLuNcNtljtbdXGV4PIbmtP45Wd9df8Ezvh2PDcc0mnjWAdWS3yfk8y6B8zHbz&#10;zH+O2sr9v+1vrT9mP9m+21RZl1KLSVS4S4z5iyi0tg27POd3WvQVepXxVPmaSU2rLdWWrfr2sZKE&#10;aVKVlq4p/e1p6o8J+BH7FHxC+PnhuTxHpX9m6P4dSR4U1HVrjy0ldeu0AE4zwT0zXFfHb9n3xh+z&#10;n4sh0PxbawxyXMX2i0u7aTzILiMHBKtgcjuOo+Wvpz4bfDHw14H/AGPND8b/ABK/4Szx5oeuars0&#10;3wZot9JHaQS7pVWR9hDbiUk74yyjGWrZ/wCCrKqNJ+CQjs5rFf7MvdtrcMXkh4tPkYnkkdDXVDGV&#10;fripXvFtx2tayT3vdtPfS3a5n7CPsHNrWye+93bbt+J6J+zV8SpPgn/wThufG9npVnq13pdzKwtb&#10;wfu5Q+oCJgSOejtisvxhovgH9uL9lXxT8RtJ8H2vhDxz4aWaWV7FV3PJDGJXjLKo8xZIzxkZB/3e&#10;c/4beHdU8V/8EpNe0nQ9LvNZ1S5uG8mx0+3knnlxqcbHbGgLN8oYnHat34BeC9W/Za/YS+JmqePL&#10;VvD9/rUV1Lb6fd4WUNLbLBBG6ZyHZ/4OoHXHNePV5IOrUTtUU7Kzd2tLq19U9enzO3D3dOnFq8Xe&#10;+ia3dm+1j5K+Bf7DnxG+PHhL/hJtL/s/RdCkdore61aYx/amU7f3YAJxkMM+qtXG65+zH8RvD3xh&#10;t/hjdaDI3iy6ZPs8ELB454yCfOSTpsAViW7bWz92vrT9sux1TVv2TP2dpPCUNxdaMsdujx6arv8A&#10;6UbZBD93J3ZEoHfNfW9nNplv+0z8N7TV5Lf/AITZfA16s7NjzGPnWuP1Fzj/AIFXdPM68P3m6fMk&#10;rarlWjb6676aLY51hqbSinro79NWlbbttrufm98Rv+Cd3xX+HXh+21iSPS9WtxLFBdrptwZHsndg&#10;oMgKg7QSu5x0HPSvpz40fsOahd/sheCdE0rS/D+n+MvD3+n6zqHyo88awzF180Luk5ZMZ/u18rWO&#10;i/HqTVvjXBoVxqllZ2k11c+LW+0CCGUK0obJkIByhkIA6j/gNe+ftH22t6r/AME6/gpPp8OoXzRz&#10;W8t49qsjlYvs1wCZCMnbkrnNVVqYibpJ1F8S1ttdNq6vstba6p3KjGlFztHZNb72a2dt3+B4T8I/&#10;+CfnxP8Ai74HtfFNmul6NYX6eZYLqlwY5Lsc4KoAcA44J69elct4P/Y6+JfjD4jeKvA1pptra+JP&#10;DsXnX1teXGxfLONpjIB3ZypX1FfWn7eWn6zrPjz9nm48Ew3V14ZdIl0ltLVjAsvmxFCm0YB8vYV9&#10;lb+6a+oY7rTx+2R4hNm0f9rQ+A4ftbJyyt9qlKBsHrjn6baynmdeFPnutebS2qaatd31uvuYfV6T&#10;tH/DrfRqT2Xa3T0PyU+N37NHjH9n7TPCtz4vjtbWfX4pZo7OGTfJb7NuVkwMA/OvTNeTg10Xjjx5&#10;4i8earNeeI9e1DWrjzZHRr64abYWPzbckgdO1c6MLg19JhnUdJSqu7flZW6HlVuVStBaL8X1fzG0&#10;UUV1HMFFFFABRRRQAUUUUAFFFFABRRRQAUUUUAFFFFABRRRQAUUUUAFFFFABRRRQAUUUUAFFFFAB&#10;RRRQAUUUUAFFFFABRRRQAUUUUAFFFFABRRRQAUUUUAFFFFABRRRQA7AowKu/2Fqf/QNuv+/Lf4Uf&#10;2Fqf/QNuv+/Lf4VF13/Edmd38IP2hfHvwKh1yLwTrS6OuspEl8rWcM/mhN4T/WoxX/WP0x/46K83&#10;3c+1Xv7B1InjTbz/AL8t/hSf2HqWP+Qbef8Aflv8KySpqTkt3ZPu0lZX9FsbOUmkuiv8u565c/tk&#10;/Fu98T+GPEEviiNtW8N281ppc/8AZtsPIjlRUcY8va3Cr94Gszwp+1D8SfBPxA8SeM9H15bXxJ4i&#10;3/2ldtYwOJ9zbj+7ZCi8/wB0CvNv7D1L/oG3n/flv8KP7B1LH/INuv8Avy3+FZ/VsLZrkWt101Td&#10;2vS+vqV7SpprtZr1Wz+R638JP2wfin8E/D19oXhfxBHDpd07zfZrq1iuEgkbq0e9Tt+nT2rB+K/7&#10;RfxB+OGk6LpvjXxB/bVro+77FutYY3UsFViXRAzE7VzuzXBf2HqZ/wCYbef9+W/wo/sLUweNOuv+&#10;/Lf4UlQoKftVFc299L3ta/3Owe1qcvLfT8N7/mexfDD9s/4s/CDwM3hHwz4ijs9GXf5CSWcUr2+4&#10;kt5bspIyTn27ba5T4ufH/wAefHOPQ18b63/bf9jRSRWTNbwwuivs3ZKICxPlrktk/wDfVcR/YWpn&#10;/mH3n/flv8KP7B1Mf8w+8/8AAdv8KaoUFUdVRSb16Xv6h7Sry8t3b52PXPhd+2T8XPgz4QtfDPhL&#10;xNHpWi27ySx2zabbT7WdizfNJGW6n1rnvi5+0X8Rfjm1uPGvii41iG2bfDa7Y4YEb+95caquffGa&#10;4T+wdT/6Bt1/35b/AAo/sHU/+gbdf9+W/wAKFh8OqjqqKu9el7h7Wry8t9PwPXvg5+2N8VfgboEm&#10;heFvEEceisxdLK9tUuI4WPJMe8Er7gce1cdrHxx8ea18TI/iDeeJryTxhE4lj1NWCOmOAqAAKFwW&#10;GwDGO1cl/YOp/wDQNuv+/Lf4Uf2Dqf8A0Dbr/vy3+FUqVBSdRJXejel3fe/r1D2lS3LfRHs3xW/b&#10;X+Lvxk8It4Z8ReJI20eXH2iKxs4rY3WOnmFFBI9RwPaqfhX9sX4t+Cfhz/wg2keLGh8MrbyWi2cl&#10;jbzMsT53KJHQuBy2OeO1eSjQdS/6Bt5/35b/AAo/sHUs/wDINuv+/Lf4VksNhVH2fIrfLfv6le2q&#10;35uZ3Wny7Htfwv8A23/jB8IfB8fhvw/4kj/smFdlrFfWcVwbUHPEZdSQPQHI9q5rwd+1B8S/A/jT&#10;xD4t0nxLIviLXk8rUL66t4bh5kJHH7xCB0GMYrzn+wtT/wCgbef9+W/wpX0TUyf+Qbdf9+W/wqvq&#10;+Gbk+VXlvotfUn2tSyV9F+DRQZjIzF/mZm3FvrRwKvf2HqP/AEDbr/vy3+FH9g6l/wBA28/78v8A&#10;4V1JxSWui8zJ3fQoUVf/ALC1P/oG3X/flv8ACj+wtT/6Bt1/35b/AAouu/4k6lCir/8AYWp/9A26&#10;/wC/Lf4Uf2Fqf/QNuv8Avy3+FF13/ENShRV/+wtT/wCgbdf9+W/wo/sLU/8AoG3X/flv8KLrv+Ia&#10;lCir/wDYWp/9A26/78t/hR/YWp/9A26/78t/hRdd/wAQ1KFFX/7C1P8A6Bt1/wB+W/wo/sLU/wDo&#10;G3X/AH5b/Ci67/iGpQoq/wD2Fqf/AEDbr/vy3+FH9han/wBA26/78t/hRdd/xDUoUVf/ALC1P/oG&#10;3X/flv8ACj+wtT/6Bt1/35b/AAouu/4hqUKKv/2Fqf8A0Dbr/vy3+FH9han/ANA26/78t/hRdd/x&#10;DUoUVf8A7C1P/oG3X/flv8KP7C1P/oG3X/flv8KLrv8AiGpQoq//AGFqf/QNuv8Avy3+FH9han/0&#10;Dbr/AL8t/hRdd/xDUoUVf/sLU/8AoG3X/flv8KP7C1P/AKBt1/35b/Ci67/iGpQoq/8A2Fqf/QNu&#10;v+/Lf4Uf2Fqf/QNuv+/Lf4UXXf8AENShRV/+wtT/AOgbdf8Aflv8KP7C1P8A6Bt1/wB+W/wouu/4&#10;hqUKKv8A9han/wBA26/78t/hR/YWp/8AQNuv+/Lf4UXXf8Q1KFFX/wCwtT/6Bt1/35b/AAo/sLU/&#10;+gbdf9+W/wAKLrv+IalCir/9han/ANA26/78t/hR/YWp/wDQNuv+/Lf4UXXf8Q1KFFX/AOwtT/6B&#10;t1/35b/Cj+wtT/6Bt1/35b/Ci67/AIhqUKKv/wBhan/0Dbr/AL8t/hR/YWp/9A26/wC/Lf4UXXf8&#10;Q1KFFX/7C1P/AKBt1/35b/Cj+wtT/wCgbdf9+W/wouu/4hqUKKv/ANhan/0Dbr/vy3+FH9han/0D&#10;br/vy3+FF13/ABDUoUVf/sLU/wDoG3X/AH5b/Cj+wtT/AOgbdf8Aflv8KLrv+IalCir/APYWp/8A&#10;QNuv+/Lf4Uf2Fqf/AEDbr/vy3+FF13/ENShRV/8AsLU/+gbdf9+W/wAKP7C1P/oG3X/flv8ACi67&#10;/iGpQoq//YWp/wDQNuv+/Lf4UUXXf8Q1P6GaKKK/JLs+8Ciiii7AKKKKLsAoooouwCiiii7AKKKK&#10;LsAoooouwCiiii7AKKKKLsAoooouwCiiii7AKKKKLsAoooouwCiiii7AKKKKLsAoooouwCiiii7A&#10;KKKKLsAoooouwCiiii7AKKKKLsAoooouwCiiii7AKKKKLsAoooouwCiiii7AKKKKLsAoooouwCii&#10;ii7AKKKKLsAoooouwCiiii7AKKKKLsAoooouwCiiimIKKKKACiiigAooooAKKKKACiiigAooooAK&#10;KKKACiiigCWzUSX0KOu5WY/L9Aa2/sNv/wA8U/75rE0//kIW/wDvH/0E10dKQ4lf7Db/APPGP/vm&#10;j7Db/wDPGP8A75qxRUlFf7Db/wDPGP8A75o+w2//ADxj/wC+asUUAV/sNv8A88Y/++aPsNv/AM8Y&#10;/wDvmrFFAFf7Db/88Y/++aPsNv8A88Y/++asUUAV/sNv/wA8Y/8Avmj7Db/88Y/++asUUAV/sNv/&#10;AM8Y/wDvmj7Db/8APGP/AL5qxRQBX+w2/wDzxj/75o+w2/8Azxj/AO+asUUAV/sNv/zxj/75o+w2&#10;/wDzxj/75qxRQBX+w2//ADxj/wC+aPsNv/zxj/75qxRQBX+w2/8Azxj/AO+aPsNv/wA8Y/8AvmrF&#10;FAFf7Db/APPGP/vmj7Db/wDPGP8A75qxRQBX+w2//PGP/vmj7Db/APPGP/vmrFFAFf7Db/8APGP/&#10;AL5o+w2//PGP/vmrFFAFf7Db/wDPGP8A75o+w2//ADxj/wC+asUUAV/sNv8A88Y/++aPsNv/AM8Y&#10;/wDvmrFFAFf7Db/88Y/++aPsNv8A88Y/++asUUAV/sNv/wA8Y/8Avmj7Db/88Y/++asUUAV/sNv/&#10;AM8Y/wDvmj7Db/8APGP/AL5qxRQBX+w2/wDzxj/75o+w2/8Azxj/AO+asUUAV/sNv/zxj/75o+w2&#10;/wDzxj/75qxRQBX+w2//ADxj/wC+aPsNv/zxj/75qxRQBX+w2/8Azxj/AO+aPsNv/wA8Y/8AvmrF&#10;FAFf7Db/APPGP/vmsrVokt7mERrt3q2dvtt/xrdrE1z/AI+7X/ck/mtAFKiiirICiiigCtcalaWc&#10;0MU91DDNM22OOSQIXI7AEgmix1K01KHzbO6huod20yQyBxkdsgkfWvJ/jVanT5NQv5dH0fUo7/T1&#10;sbW51ri2tbhGdgshxlVk34D8fPGoP3lNdB8LbUXUmqa7b6fa6TpuoJbpaxWq7En8sMGuNmBjzNyh&#10;e5SOMn0XTkXs+a/5GfPrax6Buo3D1rxf4sN4v1D4ueF9N0C8vrXTU0e+1C6itbryElljmgEYP7tw&#10;xO9gIzsyN3Py14/deNPiPqGk6Omj6xrmrebDbXF80i/ZZEvjp97Lc2ocQkAK8cBEZBALYyu6t6dB&#10;1Enff/Nr9CZVVBtW+fyT/W3rc+yNwo3V82/Fbxp8QPDdj4Xl0K6vNYmv9Cjvp57e3xG8tltuJfkx&#10;mM3MZaMD/drHi8YeP7e4zeatq0euTLbzW+kfZx5L2k9pJNcSEhDzFIWUHfx5MY/i+YWGbSae9/w3&#10;fp5/Mh1knt5/gn+p9V0m6vi+bxt8XtH0vTY7a81LULrfK1xZ/wCsmSAaXHO7JI0QEjEl/LQggSLj&#10;5hXWXHiTxLq194y/s3xJqjXT6rp9ppdi180ZWykuLJXk2+QTHw7gyZf7zcLtqvqj013/AM0v1/MP&#10;rC008vwb/T8UfUnFGe9fLvw98aeN18W+CRrPiK+1qG+U29xpkMfkTWr+bdbmmBtws6RhYo2kV0IM&#10;GR99t31EvSsKtJ0mk3e99vI1hU9pfS1rC0UUViaBRRRQAUUUUAT2H/IQt/8AeP8A6Ca6GuesP+Qh&#10;b/7x/wDQTXQ1DCIUUUUFhRRRQAUUUUAFFFFABRRRQAUUUUAFFFFABRRRQAUUUUAFFFFABRRRQAUU&#10;UUAFFFFABRRRQAUUUUAFFFFABRRRQAUUUUAFFFFABRRRQAUUUUAFFFFABWLrf/H1af7kn81rarF1&#10;v/j6tP8Ack/mtAFGiiirICiiigCK6tILyFoLiGOaFxtdJFyjA+oPFSKoTpQKDR5B5i7PajZ7UUUA&#10;Gz2o2e1FFABtWiiigAooooAKKKKACiiigAooooAnsP8AkIW/+8f/AEE10Nc5p/8AyELf/eP/AKCa&#10;6OoYROX8YXHieDTYn8LWWlX+o+cN8er3kttEsWDkho45DuztwNuMbufXk/7U+M3/AELfgf8A8H15&#10;/wDIVej6hcNawqybd2cVn/2rM393/vmmnZbEtXe9jiv7V+M3/QteB/8AwoLz/wCQqP7V+M3/AELX&#10;gf8A8KC8/wDkKu1/tSf0X/vmj+1J/Rf++au/kg5X/M/w/wAjiv7V+M3/AELXgf8A8KC8/wDkKj+1&#10;fjN/0LXgf/woLz/5Crtf7Un9F/75o/tSf0X/AL5ov5IOV/zP8P8AI4r+1fjN/wBC14H/APCgvP8A&#10;5Co/tX4zf9C14H/8KC8/+Qq7X+1J/Rf++aP7Un9F/wC+aL+SDlf8z/D/ACOK/tX4zf8AQteB/wDw&#10;oLz/AOQqP7V+M3/QteB//CgvP/kKu1/tSf0X/vmj+1J/Rf8Avmi/kg5X/M/w/wAjiv7V+M3/AELX&#10;gf8A8KC8/wDkKj+1fjN/0LXgf/woLz/5Crtf7Un9F/75o/tSf0X/AL5ov5IOV/zP8P8AI4r+1fjN&#10;/wBC14H/APCgvP8A5Co/tX4zf9C14H/8KC8/+Qq7X+1J/Rf++aP7Un9F/wC+aL+SDlf8z/D/ACOK&#10;/tX4zf8AQteB/wDwoLz/AOQqP7V+M3/QteB//CgvP/kKu1/tSf0X/vmj+1J/Rf8Avmi/kg5X/M/w&#10;/wAjiv7V+M3/AELXgf8A8KC8/wDkKj+1fjN/0LXgf/woLz/5Crtf7Vn/ANn/AL5o/tWf/Z/75pXX&#10;ZByv+Z/h/kcV/avxm/6FrwP/AOFBef8AyFR/avxm/wCha8D/APhQXn/yFXa/2rP/ALP/AHzR/as/&#10;+z/3zRddkHK/5n+H+RxX9q/Gb/oWvA//AIUF5/8AIVH9q/Gb/oWvA/8A4UF5/wDIVdr/AGrP/s/9&#10;80f2rP8A7P8A3zRddkHK/wCZ/h/kcV/avxm/6FrwP/4UF5/8hUf2r8Zv+ha8D/8AhQXn/wAhV2v9&#10;qT+i/wDfNH9qT+i/9807+SDlf8z/AA/yOK/tX4zf9C14H/8ACgvP/kKj+1fjN/0LXgf/AMKC8/8A&#10;kKu1/tSf0X/vmj+1J/Rf++aL+SDlf8z/AA/yOK/tX4zf9C14H/8ACgvP/kKj+1fjN/0LXgf/AMKC&#10;8/8AkKu1/tSf0X/vmj+1J/Rf++aL+SDlf8z/AA/yOK/tX4zf9C14H/8ACgvP/kKj+1fjN/0LXgf/&#10;AMKC8/8AkKu1/tSf0X/vmj+1J/Rf++aL+SDlf8z/AA/yOK/tX4zf9C14H/8ACgvP/kKj+1fjN/0L&#10;Xgf/AMKC8/8AkKu1/tSf0X/vmj+1J/Rf++aL+SDlf8z/AA/yOK/tX4zf9C14H/8ACgvP/kKj+1fj&#10;N/0LXgf/AMKC8/8AkKu1/tSf0X/vmj+1J/Rf++aL+SDlf8z/AA/yOK/tX4zf9C14H/8ACgvP/kKj&#10;+1fjN/0LXgf/AMKC8/8AkKu1/tSf0X/vmj+1J/Rf++aL+SDlf8z/AA/yOK/tX4zf9C14H/8ACgvP&#10;/kKj+1fjN/0LXgf/AMKC8/8AkKu1/tSf0X/vmj+1J/Rf++aL+SDlf8z/AA/yOK/tX4zf9C14H/8A&#10;CgvP/kKj+1fjN/0LXgf/AMKC8/8AkKu1/tSf0X/vmj+1J/Rf++aL+SDlf8z/AA/yOK/tX4zf9C14&#10;H/8ACgvP/kKj+1fjN/0LXgf/AMKC8/8AkKu1/tSf0X/vmj+1J/Rf++aL+SDlf8z/AA/yOK/tT4zH&#10;/mW/A/8A4UF5/wDIVbHg+8+IFxqrr4p0jw5YacIiUfSNUnuZfNyMArJbxjbjdzn+7x6bv9pz/wCz&#10;/wB81Pp99LdSsj7duP4am91t+YKOvxf19xqr0rG1v/j6tP8Ack/mtbVYut/8fVp/uSfzWpNSjRRR&#10;VkBRRR/HQBjat4y8P+H7pbXVNc03Tbhl3iK8vI4XZTxnDMDjhqo/8LQ8Hf8AQ2aH/wCDKH/4qt64&#10;sbe6bMtvHM396SMH+YqP+xrD/n0t/wDvyv8AhWi9n1/Qn3uiMX/hZ3g7/obNC/8ABlD/APFUf8LO&#10;8Hf9DZoX/gyh/wDiq2v7HsP+fO3/AO/Kf4Uf2PYf8+dv/wB+U/wo9z+rBeXb8X/kYv8Aws7wd/0N&#10;mhf+DKH/AOKo/wCFneDv+hs0L/wZQ/8AxVbX9j2H/Pnb/wDflP8ACj+x7D/nzt/+/Kf4Ue5/VgvL&#10;t+L/AMjF/wCFneDv+hs0L/wZQ/8AxVH/AAs7wd/0Nmhf+DKH/wCKra/sew/587f/AL8p/hR/Y9h/&#10;z52//flP8KPc/qwXl2/F/wCRi/8ACz/B3/Q3aH/4Mof/AIqj/hZ/g7/obtD/APBlD/8AFVtf2PYf&#10;8+dv/wB+U/wo/sew/wCfO3/78p/hR7n9WC8u34v/ACMX/hZ/g7/obtD/APBlD/8AFUf8LP8AB3/Q&#10;3aH/AODKH/4qtr+x7D/nzt/+/Kf4Uf2PYf8APnb/APflP8KPc/qwXl2/F/5GL/ws/wAHf9Ddof8A&#10;4Mof/iqP+Fn+Dv8AobtD/wDBlD/8VW1/Y9h/z52//flP8KP7HsP+fO3/AO/Kf4Ue5/VgvLt+L/yM&#10;X/haHg7/AKGzQ/8AwZQ//FVa0/x54Y1i+js7DxFpN9dS/cgtb6KR2wM8BWJPA5rQ/sew/wCfO3/7&#10;8r/hUkem2lu2+K1hjZejLGF/pR+7/qw1zdV+f+Re07/kJW/1P/oJroW61z2nf8hO3/3j/wCgtXQt&#10;1rAtFLV/+PdP9/8AoaxGrb1f/j3T/f8A6GsRqqIpDqKKKYgooooAKKKKACiiigAooooAKKKKACii&#10;igAooooAKKKKACiiigAooooAKKKKACiiigAooooAKKKKACiiigAooooAKKKKACiiigAooooAKu6R&#10;/wAfbf7h/mKpVd0j/j7b/cP8xSkBt1i63/x9Wn+5J/Na2qxdb/4+rT/ck/mtSWUaKKKsgKKKKACi&#10;iigAoooqgCiim7qkB1FFFA/QKKTfS0eQgooooAKKbup1ABRRRQBPYf8AIQt/94/+gmuhrnrD/kIW&#10;/wDvH/0E10NQwiUNX/490/3/AOhrEatvV/8Aj3T/AH/6GsRqqI5DqKKKYgooooAKKKKACiiigAoo&#10;ooH6hRRRQIKKZT6B+oUUUUCCim7qdQAUUUUAFFFN5oAdRRRQAUUUUAFFFFABRRv96KACiiigAooo&#10;oAKKE7UUAFFFFABRRRQAVd0j/j7b/cP8xVKrukf8fbf7h/mKUgNusXW/+Pq0/wByT+a1tVi63/x9&#10;Wn+5J/Nakso0UUVZAUUUUAI1ee/H7V73Q/g/4mv9NuprG8hhVo7m3kKOh8xc4III616HVa+vrfTb&#10;Oa7u5o7e1gQyySzNhERRlmJ6ADvSavogXf1/I+afFXx18Tx+IrHT5I7VbWbVpEt1sfOhmVbbVxZl&#10;ZH3kSCQFSRgD7w+bdTvC/wC1B4j8beINJ0/R7XR5o7mGGaSSNZJDkact3NEgDgbt++Ienfdtr6G1&#10;rw3pfiJtNk1O1W6/s+6S+tVZjhJkB2yYBAOMtjPQ8/wrivoPjbQvEzW6aRqVvqDTWv2uPyed0RYo&#10;JOnAJDAf7rf3avdWtr/w+v8AXYL6/wBeWn9dz5d179pzxZrHw7vn3abobXum3ksesRt/qpVsfOFo&#10;gS4Yx3G9sKzPn5c+XnivUNB0PW/ES/ECGy8Waku/TEsYd2oNJNb3skHnCdOgh2iZEVV67cn7y17c&#10;cUf7P+zRJ3TVrf8AB/y0GtLX1X+R8a/D/wCK3j3xx4w013utQt9F8R2o1aFWkZPscdhDNBdR9ePM&#10;uPsxPqGrSuv2nvE3gH4fxm+uNN1LVrDT7W9RpLdle9iNlDMyu7zj97mT5nG8nqI/lavrj23f8B+t&#10;G3d/tf7NF1fbTT8L/wDA/Ei33/1/mz5/8P614r8WfCf4kSSeJlXxJomt6i1lLCrQm3+zzGSCGUBy&#10;TEwVRg/8s2/i61yMfx88X+D9Lt3f7LrWpX9lFrH9n3CyvPL9pt7icm3+YAW8HlxRkbOfmJKll3fW&#10;FG2hOz7rT8P8+pemq9fx/wAj5t8VfFTxB8SvhXrU/hfVrfR9Ui17RrGw1KxZin7/AOxSNv5OVzcS&#10;Kw7jiuX8E/tIeM11aa0vtJ+z3V5rV1FNBqki7IpYhaRtZQu8qAcvK643n7uE+Ztv1xt+XHy/7tG3&#10;5s+nSo7+dvlt/lf5h6/1q/8AO3yPlu8/aS8T6ppeoROum+HY5ppLX7ddbS2nOIrxhDIiXBbzSbdA&#10;rt5fMjfJ8q7vcvg7fXmsfB/wTe3d1NcX1zolnPNczNvd5GgQtI5PJOetdltHf+9Tlq201YOx5n4H&#10;17x/qXiRdI1zS7exsdHWRL/V9uE1aRuIGtk3HauPmkz0f5BuG416bSdKOlR2C5YsP+Qhb/7x/wDQ&#10;TXQ1z1h/yELf/eP/AKCa6GpYolDV/wDj3T/f/oaxGrb1f/j3T/f/AKGsRqqI5DqKKKYgooooAK8m&#10;/ac+ImqfC/4Vza5pGoWuk3Q1CytXvry38+O3iknVHkKZGcAsetes1xXxa+HP/C0vDNrpP9of2b9n&#10;1Oz1LzfJ87d5E6y+Xjcv3tuM9vRq0pWVRc22l/TqTUvyyS31t62PF9D/AGho/D/2HUtU+IUfxC0t&#10;tN1fU5JdB0GK3jlS0jhJjy9wSrrubA6Pu5K7ct2kf7VHh1rDUJB4d8TLqNpfWunx6M1jGL28e4ja&#10;SGSKPzMFTGkjZYoQFbIq98ZPgP8A8La1aG9/tz+yfK0LVNF8v7H5277YqL5ud6/c2fd7+q1j+If2&#10;bLnUtevtd07xZ/ZOsNcaXc2Fz/ZomFrLZwTQHepkAkEiXD5HyY/2q7b4aok5aN+Vra+SXTX8jktX&#10;g9Nenfou+1noaHwb+J17qnwTvPF+uLfalNb6hqmYlhVbnyY72ZEj2ZVQVRFByf4eT941e0H46aV8&#10;RvhT4s8U+GFmhuNFhu4pIL5Y3eC5ihMgB8t3Rhgoflcis3/hnP7R8B9S+G954kmmkvbue9bV1s1Q&#10;+ZJeNdDdFuKlcnawyMjd93dVrwH8C7vwj4P8faLe+Io9UuvFtxPcSXkOmi1S3eW1jgIEQcggbMgZ&#10;Hp71MnRnzu+t1aydraeW2/Y0h7Vcune/9elvvOF8E/H7xB4Jt9Dufibq2n6lpOveGW8R22oWOnm2&#10;e3dBEZLV4w7iTiZdrjGTuGK66P8Aam8Ntp03maD4kh16O7isU8MSWMY1GWSWNpY9sfmFCDGjtnf/&#10;AAtmsHS/2SzqHhltK8ZeMJPE00GiDw/pc9rp62SWFuCjeYE3vulzHESxP8PT71Tf8Mv6pcXU3iO6&#10;8dNcfED7db31vr39kxrBB5EMkCR/Zd5DDy5H3fPydp+XbitZfVZO7evkmlv2t20el9NDGHtkl1+a&#10;b2V766a3tbo9Suv7W9lD451CG+0HVNN8I2fh1Nak1C6s9k8TmV0ZWjL5xlfLX5MmTd/Bg1rX37XP&#10;hrTbeFJ/DPipdcl1BdNbQPsMX9oJK8LTRkx+bt2yBG2kOffbtbbV8Wfst3Xjabfq3ji8vGvNBOia&#10;rJNYxmS82zPPFNGQwERWRs7cPkKoz9407S/2Y7tPGWk+L9b8Yf214mt9Yh1O9u/7NEEdxFDay28U&#10;KRiQiPAlYlsvk7uP7q/2ayd9V5vXXvbt6dNCn7dXt+nb17/jfU7n4i/GTTfhuumQ3Gj61rWoahDL&#10;dRafo9qs1ykMQUySuCygKm9M85y2AGqp4N+PXh/x542bw3oljq14y2NtqDamtqv2JYriHzYcyb8g&#10;uDgDGc7vrTvil8J9R8caxpet+H/EzeFdcsbS5083n2FbsS2s/lmSPYXXDZjQq2ePm4bdTfhL8ELP&#10;4R61rFzp+oNdWd7Y6Zp8FtJDh4Es4DCCZNx3bs5PAx/tVzL2Hsm+uvfe9u21tu7NH7XnSS00u9Nr&#10;K/Xe9/TSx4zcftBeL9N8c6xI/izw/dWdn4zTw9H4OazA1CW2eZI/OjkEm4kb88x4+Vua9Cs/2sfD&#10;2pW7PYeF/Fl9cPfXGn2trb6fGZL2SFpBOYcyhXWPy8scj7y/eO4L0ngL4EeH/BPijxF4klsdN1Tx&#10;BqurXOpw6rJpsaXVqkoH7kS5LkD5ucj73SuXt/2bb/R/Dvh+LQ/GH9l+ItD1DU7211dtLWZPLvZX&#10;eWF4WkAPDqAd/VVOO1b8+HmkmrWt5XdvJa2aV29dSZKtGbcXo76b2Sbtu7K60SWmiuaUf7Ung+4t&#10;1ntodUuFmi02W0WO3jD3YvZmgj8sFwcxujCQHGO26uJ8SftQRad8L9Sj09tc1rxRcWOtXVvc2umx&#10;J9gjtriaATzIJGUIrqqg/OTtyQvzBeks/wBlPRrHxJ8M9Uj1a4kXwdbyRSQTQ7/7SYkvHJIQwCmO&#10;VnkHB5b+GsO+/ZDuV0tYtI8cNpd5NY6rpV9ctpKzJcWl7dyXJjCGQGNozJgNk5HZf4bX1ZNK/wB+&#10;2l7LRX6Jv1Jl7e233b6pX6padC94Z/a48I2upeF/Cmr3V5ceILu1sIbq+WOLyFvJ4UdYn+cPufcv&#10;KoUG7kitrR/2kLbxl8FfEHxA8OeF9ea1sLRri1g1C1jjN0VX7yBZSCiEfOc9FbG75az/AAz+y6fC&#10;fiqHVLDxND/Z8qWr39jcaPDNJPPBAkQaKZ2LQo3lqWQAnPQrXYeAfg7H4J+Bdr8N59UbUIYdMm0x&#10;9SWHyS6yBwW8ss2Pv8DJrKt9Xtenq9P8329Er7BR9vopaJddN0kl1+b8zx3Rf2r7vTfE1vrHifS9&#10;aj8P33hbR9QktbG1jePTpbiedHnkO/IjbbFt5c428Z3V6J4s/ac0Pw34q1bwsmj6tceILe0uLi0R&#10;Y4THePHEZSqjzQ44GQWRAQrYLVzrfsnXl54P1TRb/wAZLdXF94e07w79sXS9myOzuJJVk8sTHOUd&#10;UIz/AA5y27FWLf8AZVeH4gNr7+KvM01tSv8AUv7P/stRMz3cDRSB7nfubbuXZkcBcfN1XSX1R9bW&#10;vpZ2fbppfVakU1iIRV9W7b202v1Mfwj+0xq1vpeg+JvFGh6tJD4u020fRtD0uGF3aZIpHu5Iw0gO&#10;wgxFdz7yNuBncK9U8ffERNFt/AN3FdXljDr2sW9qIvsKu7q8MknlSCR0MX3OWG8grjH93g9d/Zdv&#10;Nd+D/hfwLeeLLO8h0OI2qT33h+GeGWHbsj/ds+6OWNNu2VZBzuyPmxXbeIPg0Na8P/D3S01qZV8I&#10;X1rei5uI/OkvPIgeLDncME795bn6fNU1HQ5007K76PZbbr07vUuCqqNn27rR9tGU/hT+0Z4f+Lmt&#10;Q6bp2k65pslzp76naS6tbxwpdQpKIpPLKu5O1yoP6bqryftOeE4/FFxo5s9Y+zxXFzYx6z9lX7Dc&#10;XcEbPLbxyb87wEfqAMrjNM+Fv7P3/CtdT8I3I17+0P8AhH9Du9G2fY/J8/z7mOfzfvnbjy9u3nPX&#10;K9Kyo/2Wom8VebceJribwjDqt3rdr4fWzVHivbmORJGNxuJKfvnKrsGD3aoaw/O9dLO2/S67ej+b&#10;BOtZK2unbZpX697rctax+1l4S0WzsbqXTdckW70XT9dRYbWN3+z3lwtvEuBISXDsu5RnjpuPFdN4&#10;0+Nmn+B9B8L6le6Dr1xceIpltbXSrW1je7SVoWlEciGQAH5cHk8+3NeW6b+x7qMM1nJqPj7+0vsN&#10;jpemWq/2OI9ltY3qXUanbMd5ITaX/wBrPtXsXxC+G/8AwnuteDdQ/tD7D/wjurDVfL+z+Z9oxFJH&#10;5edw2/fznn6U5rDpx5Xda66/LdLe4QddpuS1VtNNX167Jnm+rftrfDvR7HQ7u4/tRV1O3e6kj8mI&#10;PYRLK0LGYGQHIkRwVi8w/L0p3hf9qaG48SeKLDxHoN9pOn2HiA6JZaiscfksBbtMDKTKTnCNjA/5&#10;aR/3m25elfsev4fuNNu9O8XRx3SC5t75rrQ4blLi3kvJroCNJHIidfPZRJ8+fStLxp+yrH4ys/HW&#10;nyeJmtdL8TaraaxDAtiN9hcR7BNiTeNwkjTYBgbNzferW2E0V97666arXbtfvoH+0aeVvno/Pva/&#10;Y0rf9rTwfeaHa6nb6frl0t1aWdxb2sNrG88stzLLFFbhPMx52YJcjoAvWmy/tVeHrq40XTrDQ/EV&#10;1rGr/aols4bOPzrCWCRI51uB5g2+XvViRkYXq3y7qc/7KVpDD4gbTvEUmn6hd+IIPEGlXK2YdNLk&#10;h3MkPll8SJvklJHyf6xvrVzwb+zX/wAIr4u03xJL4kk1DVIotUbUZGsxH9sub1oy8oAciJV8pQF5&#10;47/3omsJZtPvb1totF30v6aBfEaK3a/onZvftrbzZD+yr8bv+FseA9HtriS81jWrPTLeXWNY8uMW&#10;63T5Pk5BB83HzkKmANvOWxXunWvF/gH+zinwB8uDStcW60+bT4odRtPsfli4vEJ/0tD5h8slDtZe&#10;c7VOflr2haxxLpOq3Sfuvbp+f4GmHVRU0qm//AX49xaKKK5DpCiiigAq7pH/AB9t/uH+YqlV3SP+&#10;Ptv9w/zFKQG3WLrf/H1af7kn81rarF1v/j6tP9yT+a1JZRoooqyAooooAK4/4xeE7jx18L/FGgWi&#10;s15f6fNFAq3DQ7pSvyAupBAztz2xuzxXYUUAeFeBfAvjXT/iVHqF2uoWeihpWb7ZrDXKNbNawrBa&#10;eUXYb45RKzSd/mOW3tXn/wAP/wBn7x98P/Cv9kW01xu1aLTpb+WPUljms5be+UyQxyIwbymtmbAH&#10;dW/v19a0VVx/8D8Nv68z5k0n4O/EhdQjsrzUtSWxZ3itb6PWpP8AQLQTXW6Nxv3SNJHJbbX5I2ry&#10;uxa7T4D+D/iRoOqapc+PdU+3RzQpLbxx3BdIppNvnRY3EYj8pNp/6aSf3mr2ekC0k7JL/h9rf16B&#10;ZP8Ars7/ANeotFFFIQUUUUAFFFFABRRRQAUUUUAT2H/IQt/94/8AoJroa56w/wCQhb/7x/8AQTXQ&#10;1DCJQ1f/AI90/wB/+hrEatvV/wDj3T/f/oaxGqojkOooopiCiiigAooooAKNntRRQAbPaiiigAoo&#10;ooAKNntRRQAUUUUAGz2o2e1FFABs9qNntRRQAUbPaiigAoo3+9FACbKWiijzANntRs9qKKADZ7UU&#10;UUAFFFFABRRRQAUUUUAFFFFABRRRQAVd0j/j7b/cP8xVKrukf8fbf7h/mKUgNusXW/8Aj6tP9yT+&#10;a1tVi63/AMfVp/uSfzWpLKNFFFWQFFFFABRRv96KACiiigAooooAKKKKACiiigAooooAKKKKACii&#10;igCew/5CFv8A7x/9BNdDXOaf/wAhC3/3j/6Ca6OoYRKGr/8AHun+/wD0NYjVt6v/AMe6f7/9DWI1&#10;VEch1FFFMQUUUUAFFFFABRRRQAUUUUAFFFFABRRRQAn8VfCP7TP7XnxB+Hfxo17wz4evLOx03TxA&#10;iLJZxyO5aFJGYlge74HtX3d6V+U37Ze4/tMeNMf37X/0khr7zg3CYbG46cMRBSSg9Gk0ndJOz8mz&#10;5biGvVw2GjKjPlbaWj6Wbt96Rtf8N2/F7dt/tixz/wBg+L/4mk/4bt+L/wD0GLH/AMF8X/xNVPCn&#10;wR8Har4D+Hl/fapqi+IfFuoi0WC3urXy4Y/tjws3lEeb9xGIbBG/b9K6bUP2Q9NtfBzeIrfXrqa1&#10;jGyeDdH5kMp1IWqEjb91o95H+3H6cV9/Unw9SqOnOgk+bl+Fayu1p5Nppeh8jTeaVWlCq22lL4ns&#10;7efmtNzFX9u34vkE/wBsWP8A4LYv/iaZ/wAN4fF7/oMWP/gti/8Aia5347fBjRvhze2snhnUNQ1G&#10;zm1O80Z4NQhVZ1ubYxglCnDI3mLjgGr3xc/Z3/4VX418DaLNcXjQ+IIrdLmaaPYYrnzvKnWPKjKg&#10;7SpPUNnkV1UqeQV1ScKEf3nM17q15Vdq1ui779DKVXNKbmnUl7tr6vZuy9dTXH7dvxe2f8hix/8A&#10;BfF/hR/w3f8AF3Yf+JxY/wDgvi/+JrQ1/wDZm8KaL4jvLqPXNak8I6faatcXaNbxC+3WE6QSLGch&#10;CGMiENjgbgeVrI8Vfs/eG/A6+JLfVNc1i4vk1C50/Rv7PsRMr+VaRXRadAS3KTop2/c2sTwtcdOr&#10;w5Uso0U27W9zXzW263flqrmr/tZXvUen97sr99tNyX/hu/4vdf7Ysf8AwXw/4Uh/bw+L3/QYsf8A&#10;wXw//E1d/wCFGfDm+0nw/qllqXieG1udBu/El8twtu0n2W3LxmKLGAJTIq4zkY3Vt6Z+yN4alh8Z&#10;f2h4m1CGPSph9kvF8lEWFrE3YaaM/NIQOGEZz949Puy63DsU3LDpNbrk1+Llf3P8Ai80k4pVW72t&#10;7z6q669lcyNB/bx+Ki65Ym71HT7y1MyCaBrGNN65wRlQCPav0vjbcqn1X+dfiPpeDqlnj/nsvzfi&#10;K/biL/Vr/uivlONsBhcFKg8PTUea+ySTta22ml2fS8N4mviFVVaTla27va976+dh9FFFfmZ9kFFF&#10;FABRRRQAUUUUAFFFFABRRRQAUUUUAFXdI/4+2/3D/MVSq7pH/H23+4f5ilIDbrF1v/j6tP8Ack/m&#10;tbVYut/8fVp/uSfzWpLKNFFFWQFFFFAEclvFI2XjVm/vMuab9jh/54x/98j/AAqaigCH7HD/AM8Y&#10;/wDvkf4UfY4f+eMf/fI/wqaigCH7HD/zxj/75H+FH2OH/njH/wB8j/CpqKAIfscP/PGP/vkf4UfY&#10;4f8AnjH/AN8j/CpqKAIfscP/ADxj/wC+R/hR9jh/54x/98j/AAqaigCH7HD/AM8Y/wDvkf4UfY4f&#10;+eMf/fI/wqaigCH7HD/zxj/75H+FH2OH/njH/wB8j/CpqKAIfscP/PGP/vkf4U5bWBWykMasOjbf&#10;/rVJRQBPYf8AIQt/94/+gmuhrnrD/kIW/wDvH/0E10NQwiUNX/490/3/AOhrEatvV/8Aj3T/AH/6&#10;GsRqqI5DqKKKYgooooAKKKKACiiigAooooAKKKKACiiigBK/KP8AbOYn9pbxp7va/wDpJDX6ufdr&#10;zPxt+zn8P/iJr02t674ft77UpURHnbILBeF6Y7CvqeHM3pZNi5V6sOZOLWlr3un19DxM3y+pmNCN&#10;Km7NNPXbZr9T8n7XxjrVnJojQ6lNHJohLadt/wCXUmUyHbx/fLN9a1X+K/i4rMh1+82zRrFIm4Yd&#10;FmM4BGMcSlnHuzV+lv8Awx38J/8AoVYf++m/xo/4Y7+E/wD0KsP/AH03+NfePjHKptOeGbad72W9&#10;739btv1Z8suHMan/ABbdOv3emh+Z/iT4p+LPGWrabqOt65daleaa2+0lmx+4YsGyAABnIyfWq2qe&#10;PvEesy2c1/q91eTWd3LfWzytvMU8hVnYdxkopPb5a/Tn/hjn4T/9CrD/AN9P/jR/wx38Jv8AoVbf&#10;/vpv8aIcYZVFJRwzSW2i0T3t2vfp3B8OY1t3q7+up+btz8cvHl7rsWt3Hii8k1SCGS1jnbHyxOcu&#10;uMbcEnnjmoY/jF41hh1pE8S3yrrMrTah+8/18jLsZumQSny8Y44r9KP+GOfhP/0KsP8A303+NH/D&#10;Hfwn/wChVh/76b/GslxZk60+qdukdr3S+T19dTT+wMf/AM/t/N9rfkfmZp3xL8UaLcaXPZazcW8m&#10;mW0llZ7cYihckvHjBBUlmyDVtfjD41jvLi7/AOEkvPtF1dNezPuBLytE0RY8f882ZcdMV+lH/DHf&#10;wn/6FSH/AL6b/Gj/AIY7+E//AEKtv/303+NW+L8pk25Ya7e+kdr3/N39dTJcPY1f8vdvXorL8NPQ&#10;/K/Sf+QpZ/LuYzJ/MV+3EP8Aq1/3RXkOl/sm/CzR9Stb+18K263Fu4ljZskKw6d8V7Avy18jxLnt&#10;HO5UvZQceW+9tb22t2sfR5NldTLlU9pK/Nba+lr9/UWiiivij6IKKKKACiiigAooooAKKKKACiii&#10;gAooooAKu6R/x9t/uH+YqlV3SP8Aj7b/AHD/ADFKQG3WLrf/AB9Wn+5J/Na2qxdb/wCPq0/3JP5r&#10;UllGiiirICiiigBKWkauD+O3ijVPBfwl8Ta3o032fVLO1327+Ssm1yyj7jcHrxSbstRpX0O83Ubq&#10;8D0/4peJPA+oaPp2u3GpeJtS1K1Ro7S40+3051lknaNd+x2AwF9+OetHhX9oyf4leIPBo0LTZtP0&#10;e9v1tb6W6aN3Z302S7EIHJ4zES/fawq7f1+BF9z3zdS14Z4m/aAlvvCPxQ/sO3+w6p4a0ea+stQb&#10;E0E+DPGkicBWw8DZxkds5VguP4f+P2u+F9c1bwlryx+MNatHg+y6hZwrYidHs5LqRZBuKK8YjYcd&#10;d0fC9aEm7l+R9Fbl70bq8R1b9oDUtS8Kya14W8PtdWI1C0so7y8uI495e4t43Hl5DD/X4U/7LHpt&#10;3TR/tIQTSbIPDd1M09zJZWCrcRA3Ekd6llJnJHlgSyLjPUbj/Dikk3bTf8dv8w2u+39antNFRW8k&#10;kkMbyx+TIyjKbs7T3HFS1PoIKKKKYBSdqWmSb1Vti7m28L03enY0eY9x1LXm3gn4uXPi/wASf8I/&#10;/wAI7dWeqacrjX/Ob9zp0n/LNUk2gTeZ95Sv8HJ2naK9JpWasxeRPYf8hC3/AN4/+gmuhrnrD/kI&#10;W/8AvH/0E10NSwiUNX/490/3/wChrEatvV/+PdP9/wDoaxGqojkOooopiCiiigAooooAKKKKACii&#10;igAooooAKKKKACiiigAooooAKKKKACiiigAooooAKKKKACiiigAooooAKKKKACiiigAooooAKKKK&#10;ACiiigAq7pH/AB9t/uH+YqlV3SP+Ptv9w/zFKQG3WLrf/H1af7kn81rarF1v/j6tP9yT+a1JZRoo&#10;oqyAooooAKpa1odh4i02bTtTtY76xnXbJBMuUcA5Gfyq7RS8mBj6l4P0bWNUt9RvdNt7rUINnk3M&#10;ke502ncMH2JyKy9H+E/g/QdQs7/TvDtjY3VmqJBLDHsMQWMxrjtxGWQe3FdZRTA5S1+FPhCzsdWs&#10;4PD9jHa6rC1rexLH8k8TFiYz/s5dzj/aaoV+D/guPQ10dfDenrpouPtXkLDj96Rt8zI5zg4Ptx0r&#10;saKA8zlLr4W+Erxr55/D9jI16iJcL5fDhShHoB/q06f3V/urUlr8MvC1jfTXlvodnDdTTJcSSrHy&#10;0iSCRW+u8Kx9+a6Y0Cl5h5C7VooopgFFFFABRs9qKKAGrGFZiF+Zurf3sU6iigCew/5CFv8A7x/9&#10;BNdDXPWH/IQt/wDeP/oJroahhEztX/490/3/AOhrIrav4TcRiNfvbt386of2TP8A7P8A31VIplSi&#10;rf8AZU//AEz/AO+qP7Kn/wCmf/fVMkqUVb/sqf8A6Z/99Uf2VP8A9M/++qAKlFW/7Kn/AOmf/fVH&#10;9lT/APTP/vqgCpRVv+yp/wDpn/31R/ZU/wD0z/76oAqUVb/sqf8A6Z/99Uf2VP8A9M/++qAKlFW/&#10;7Kn/AOmf/fVH9lT/APTP/vqgCpRVv+yp/wDpn/31R/ZU/wD0z/76oAqUVb/sqf8A6Z/99Uf2VP8A&#10;9M/++qAKlFW/7Kn/AOmf/fVH9lT/APTP/vqgCpRVv+yp/wDpn/31R/ZU/wD0z/76oAqUVb/sqf8A&#10;6Z/99Uf2VP8A9M/++qAKlFW/7Kn/AOmf/fVH9lT/APTP/vqgCpRVv+yp/wDpn/31R/ZU/wD0z/76&#10;oAqUVb/sqf8A6Z/99Uf2VP8A9M/++qAKlFW/7Kn/AOmf/fVH9lT/APTP/vqgCpRVv+yp/wDpn/31&#10;R/ZU/wD0z/76oAqUVb/sqf8A6Z/99Uf2VP8A9M/++qAKlFW/7Kn/AOmf/fVH9lT/APTP/vqgCpRV&#10;v+yp/wDpn/31R/ZU/wD0z/76oAqUVb/sqf8A6Z/99Uf2VP8A9M/++qAKlXdI/wCPpv8AdP8AOm/2&#10;VP8A9M/++qsabYyWsrF9u3b/AAtSA1axdb/4+rT/AHJP5rW1WLrf/H1af7kn81qSyjRRRVkBRRRQ&#10;AUVHI0m75Nu3/a/+sKMTf9M/++j/AIUASUVHib/pn/30f8KMTf8ATP8A76P+FAElFR4m/wCmf/fR&#10;/wAKMTf9M/8Avo/4UASUVHib/pn/AN9H/CjE3/TP/vo/4UASUVHib/pn/wB9H/CjE3/TP/vo/wCF&#10;AElFR4m/6Z/99H/CjE3/AEz/AO+j/hQBJRUeJv8Apn/30f8ACjE3/TP/AL6P+FAElFR4m/6Z/wDf&#10;R/woVpd3Krt79f8ACgC3Yf8AIQt/94/+gmuhrnNP/wCQhb/7x/8AQTXR1DCJzPi+48SWenRv4Xsd&#10;O1G/84B4tSumt4xFhskMiOc524GP71cida+L3/Qr+E//AAdXH/yPXqAzS1UZJbxv9/6NA031t93+&#10;TPMP7a+L/wD0K/hH/wAHU/8A8j0f218X/wDoV/CP/g6n/wDkevUdtG2q9ov5F+P+ZPK/5vy/yPLv&#10;7a+L/wD0K/hH/wAHU/8A8j0f218X/wDoV/CP/g6n/wDkevT6KPaL+Rfj/mHK/wCb8v8AI8x/tn4v&#10;f9Cv4T/8HU//AMj0f2z8Xv8AoV/Cf/g6n/8AkevTqKPaL+Rfj/mHK/5n+H+R5f8A2x8X/wDoVvCf&#10;/g6n/wDkej+2Pi//ANCt4T/8HU//AMj16lto20e0X8i/H/MOV/zfl/keW/2x8Xv+hY8J/wDg6n/+&#10;R6P7Y+L3/QseE/8AwdT/APyPXp/HtRx7Ue0X8i/H/MOV/wAz/D/I8w/tj4vf9Cx4T/8AB1P/API9&#10;H9sfF7/oWPCf/g6n/wDkevT+Palo9ov5F+P+Ycr/AJn+H+R5f/bHxe/6Fjwn/wCDqf8A+R6P7Y+L&#10;3/QseE//AAdT/wDyPXp/HtRx7Ue0X8i/H/MOV/zP8P8AI8w/tj4vf9Cx4T/8HU//AMj0f2x8Xv8A&#10;oWPCf/g6n/8AkevUKTj2o9ov5F+P+Ycr/mf4f5HmH9sfF7/oWPCf/g6n/wDkej+2Pi9/0LHhP/wd&#10;T/8AyPXp/HtS0e0X8i/H/MOV/wAz/D/I8v8A7Y+L3/QseE//AAdT/wDyPR/bHxe/6Fjwn/4Op/8A&#10;5Hr1Ck49qPaL+Rfj/mHK/wCZ/h/keZf2z8Xv+hX8J/8Ag6n/APkej+2fi9/0K/hP/wAHU/8A8j16&#10;dRR7RfyL8f8AMOV/zP8AD/I8v/tj4v8A/QreE/8AwdT/APyPR/bHxf8A+hW8J/8Ag6n/APkevUKK&#10;PaL+Rfj/AJhyv+b8v8jzH+2fi9/0K/hP/wAHU/8A8j0f2z8Xv+hX8J/+Dqf/AOR69Ooo9ov5F+P+&#10;Ycr/AJn+H+R5h/bPxe/6Ffwl/wCDqf8A+R6P7Z+L3/Qr+Ev/AAdT/wDyPXp9FHtF/Kvx/wAw5X/N&#10;+X+R5j/bPxe/6Ffwn/4Op/8A5Ho/tn4vf9Cv4T/8HU//AMj16dRR7RfyL8f8w5X/ADP8P8jzH+2f&#10;i9/0K/hP/wAHU/8A8j0f2z8Xv+hX8J/+Dqf/AOR69Ooo9ov5F+P+Ycr/AJn+H+R5f/bHxe/6Fjwn&#10;/wCDqf8A+R6P7Y+L3/QseE//AAdT/wDyPXqFJx7Ue0X8i/H/ADDlf8z/AA/yPMP7Y+L/AP0K3hP/&#10;AMHU/wD8j0f2x8X/APoVvCf/AIOp/wD5Hr1LAowKPaL+Rfj/AJhyv+b8v8jy3+2Pi9/0LHhP/wAH&#10;U/8A8j0f2x8Xv+hY8J/+Dqf/AOR69Qoo9ov5F+P+Ycr/AJn+H+R5j/bPxf8A+hX8J/8Ag6n/APke&#10;j+2fi/8A9Cv4T/8AB1P/API9enYWij2i/kX4/wCYcr/m/L/I8vGs/F4/8yv4T/8AB1P/API9bHhG&#10;/wDHlzqsi+JdG0OwsfKLJLpuoSzyM+RgbXiQYxuyc/3a7ijFS5Jq3Kl9/wCrYKL/AJr/AHf5D6xd&#10;b/4+rT/ck/mtbVYut/8AH1af7kn81qTUo0UUVZAUUUUAFFFFABRRRQAUUUUAFFFFABRRRQAUUUUA&#10;FFFFABRRRQBLp/8AyELf/eP/AKCa6OuesP8AkIW/+8f/AEE10NQwiYHiPxNpnhLTxfateLY2hmjt&#10;/PkB2q8kgRM4HA3MBk8DvT4fEenT3N5CLuNZLS4FpKJDs2ymNZAo3YBOx0PH96sj4j+Gn8WaDDpv&#10;2Nb6F761e4hkxhoVmVnzkgHgHivJl+Gniuzh1uHVNCTxSs0t1Z2b/aIU3I1taRW93JvcbMCF1cr+&#10;8B3FFYNULr31+drW++7K7fL8b/lZHt1j4u0nUnulttSt5Ps10bOT5gu2YAHy+cZPParV1qkFrY3F&#10;0WeaKAOzfZY2mf5c5ARAWZuPugE57V4F4k+EWuXjXViNO1KSxlnuY5ZdJk06N7kzw24Ex+0K5UAx&#10;yhnAEo3ZTcK930GFobJo/sD6diaX92zRkv8AvG/e/ISP3n3/AF+bnBzVtJXs7jOT0j42eGNevbe3&#10;tJNRRJrqS0M99pd1ZRRyokjOheeNBkeS4IGSD1xXWQ65ZeddRmZYWjlWHdN8gd2RXAQtgNwy9Pp2&#10;rzLTPhvfXEmkxarpMVxaw+KNY1GaKZo3TyJjdeU+MkHPmpx1G7kDbxyUHwz8V2fh2336C19qgaFV&#10;ikmtpIMiws4m84SMD5fmQuC8R8wbcqHDfNXUh9fK35Hu/iHxNZeHLaGS8k+aWaKBIlI3szyrGMAk&#10;Ejc659qdbeJdPurJbn7VHDGyebtuD5bqvTJVsEfjXnnxB8I6rqni9biDw/8A2rHcPpbR6h5sK/YB&#10;b3nmS5DsH5Q5Hlg524PauOPwk1+Dw5av/Z00d/BcWTTx6e1k91PbpblGjX7QHhO2RlbEnHy5BBwa&#10;lav+vL/MH/X4/wCR7nrPinS/D9jcXmoahb2tvb25upGZuViHV8DJI+lWhq1m3C3luzCLzj+8H+r/&#10;AL3Xp714VafCrULTQvEGh3HhmTU5b60ZrHU765t3NuPsCQLbvgg7vMVsbUEXzZyDxVu/8Aavq8Wr&#10;QJ4R+xyXa3lz9tlmt9zxTWTwpZHY5IZSyKQP3WI1IdqqwLzPbYdSt7pFeGeGZX4Ro5AQxxnHBrE0&#10;Tx3pmu2b3cLyW0IxlrpfLXmSSPG4/KTmNuAf7vrXG+HfB8Vn8aNWlsJoU0Wztku/sMONsV7OiwHg&#10;DC4itVwP+mzH+KuOn+GXiS202Qtoc11MnkmGKGS1k3OJb8nekrhGXFym4ZQ/NlDvXFSX1/rtf/gH&#10;tlp4u0i/k1COHUbdm0+6+xXQZtvlTbVbZzgZwy4/+sa0ptQt7WSOOW4ijkkOI0ZwGcnpjJ5rwjVv&#10;hzrqWepLH4VE142prfR/ZXtWtpy1ikLB45mBeMOJA2SjjcrIWO6tr4naDf8AiHVE0u10Nb7UrjRv&#10;s8N4siKmmymVMT5dg+EI3Dy8v8q8fNVWIvo/662PWV1ezLKPtduxeTylHmrln67evX2qG81y2srr&#10;ToWcu99J5cXkguPuM+47QcLhG+Y8Z2j+KvE9R+Fesw+FE0+08PrNfXtjd2qTxzQp/Zt1JOXF25Lg&#10;njYSY9z5jUY9M7xR8DfFeoQzwWE+24ivbqz068+0BBa2DWN+LduDuG2W98o45xGpx8u6jR9S/wCv&#10;wv8A8A92sfFGm3z3pivIvLtrhbZ5WkXYZGjRwFOcHh1/HdVz+2LJW2Ne26tv8rHmL98k4Xr146V4&#10;Nr/w31vXrF2g8MalothNdyq+jafNpnnbXs7aIS/vRLCBmKVSVPmANkdxUt18K9c03wmsdl4f+3aw&#10;dV1SXE0ltJHKk1wxha53kEqU2kvERKnYfMy0WX9f11Fr+X4/5HvzXUaNsaVVbgbWPOT0rJ0nxVp2&#10;qajqtjBcL9o0+cRyKzL82Yo5dy4JJXEq5Prurzn4o+ANd1PxVFrWi2q3TW9mt2sDXAjD31oztax/&#10;MQMSfaJcnoPLXNc/d/BvWLezaCwsoZLr7Vte88xUaaEaMLfk53bWnXGPxxjmpsur/q6Gv6/D/M93&#10;j1C2ltTcx3EMlttJ81ZAU46nPT60xdXs2CsLuFldN6Msg5Tn5uuMcda8xi8M603gzxcbLw6ukyan&#10;cxy2uiyfZXeONVhRzgM0HmHY7KCSmdu77zVx9h8JfE9x4O1iKe2urPVjCqWk9xJZm68oancXDwjy&#10;1MKmSBo1I2eX82MYBquXXcFrbzPf5NUtI7RbxrqFbXr57SDZg8DnOK5+T4iaSp8SAysJNBz9oQFd&#10;0oFvHcExjdkjZIvPHNcXdeDNXtPhZp+mWun6pcT/AG5ria2uRpr30SvJIxKgqLQNllOMEAbsZfFe&#10;ceD/AISeMNO8OXumX/hhl1aWKNk1drq2f5V0hbUw7lcNzIMDjZjcTt43TbfXb/gf8EF/X3n05DqN&#10;tNK0aTRtMqB3j3DeoPQkdRVDRfF2keIbOG7sNRhuIppZbeNg2N8kbFHABwTgq1ec+C/h/qun/Ey+&#10;1PUYdSeMNcvDctJZfY3jl24jwkYuWYYwRKdg28E/KF55fhhrtta3GnxeHPmmnmisr5ZLdE08/wBo&#10;S3AugN+4AxvHgKN+Y8EKPmo67/1/Vienoe0N4r0uLW7nSnv4U1C2gjuZoJDt2ROzKrEnA6q3+SKu&#10;vqtmguGN5bhYMeafMH7vPTdzx7V5v4u8CTa38RDff2HFe6fcQWCy3D+VgGC6d2VgzBjkOhHBH7v6&#10;Z4zTfhl4n0mw11XtNWvr9psNL/xK3S4ia6Mhktg6AlwOf9LztO4Ln71JWsv662K6nt9n4r0vUtUv&#10;9MtryOa/sIoprmKPkokgJQ9MHIB6Ulx4s0+30uS+aVmWK2+1tAsZM/l4z/qh8+fbFeWfBfwFr3hR&#10;dUGr6W0M95pNrCLppYHbzI2nUxN5ZHOxoiCBsxx8u3FcR8UPhzq2k/Daa+Omx29zDDKt7Ksib2iO&#10;jC2C8MS3+kKiBRnnaenNOyu/l+pN9Ln0s2o20aGR7iFUG7LNIAODtPf14PvSDV7ErM32y32wqGkP&#10;mD5AehPPHtXisXgLX7m/TSb3w+ZNNg1DULg3kk8DwXMdxq8F2oCbi/EYfduQcrgbsjOdZ/CbX9Pu&#10;9Sln07UtSa3vjcfZmm09LXULc3qz+VFtVJC2xeRcPgHgFg2VLavXb/JFf1/XyPcNA8TWev6aL22k&#10;xCZZolaTAyY5HjY8EjGUYj2q42qWsQj3XMK7yFTdIBuJ6Ac9+1eR3Pw81m++FunWFvpv9l6pFqdz&#10;L9h86P8AdW1xPPHJ86MVyLe5ZwAeqqK5yT4UeI7O0ulk0VdSe4gvdKtIlni/0BdkEFpdHe448u33&#10;NtzIN3A+9Qku/wDVr/8AAIV2l5/1+B7fceLtPh8RWujmZWuri3nudwI2IsLRK4Y54OZlxWgdVs18&#10;0G7h3QttkzIvyE8gHnivENX+E2snVdBvrbTo5jZXGq3t9bbokXUWkvoJYo5PmBO6ONmXsDGofjKs&#10;mgfCPVv+EohudYtdRvli1JpJ3vXsfsk0ZeaRZI44kEjYJTPnEuNzAbhk0JKy1L6J/wBbnusN9BcS&#10;TLFPHK0TYkVWBKH0PPFQHXdPEKyi+tvKJwJPOXYSOozn3rzjwP4X1rSY/GEJ0dbVJ0dbR74wObiU&#10;tM2C8TbpIf3i7TKFk+Zs54NcB4Z+EfiKe81R9V0OZrOQXT28GpNY70keyiiH7u3IjX50YDHONpJo&#10;/wCAHU97u/E9hZ65p+kNJ5l7eM6rHGQdm1S/zc5HA4qlp3jrS9T0ddRgkkePz/s7xBd8iOZTEN6r&#10;kgbu57cmuB8LeDNbsfHOkT3nh5ozaz3Nxca75sDecssOEj4cyHb9w5GPlXGRWDpfw38QtJbqvhn+&#10;ymtLsNPL9ogxf7tTS480bHJ/dxqxO/By2AGpSVlp/WhCb6+X6Hp2lfFTQ9V8O3+uF7iz03T4op7i&#10;WWEkqkkEc68JuJ+SRc471rax4w0zw/qOnWV9cPFc6jJ5cCiCSQE7lXLFFKoNzoAXwMuo6tXk2n/D&#10;jxJafB3xfo7aYzarfadaw29qlxFmWRNPt4mTO8IP3kbryQPw5pfiVpvjjxVqOla7o3hXULO+02Jv&#10;sVjfXFkE88sCTdbZ3DRYCGPYSRJHkj7tXZXstv0C7tf+r6Hsuka5Z65DPNZS+fHb3EtrI20jbLG5&#10;R15A6EEZ6VqtXEfC7RdR0XRNRTVLdre6n1a9u1DMrFkknd1PysQMhuldu1ZrZfIvv8x1Yut/8fVp&#10;/uSfzWtqsXW/+Pq0/wByT+a1QFGiiirICiiigArA8deMrL4e+EdS8Q6jHcTWNhF5skdrHvkYZwAg&#10;JAJ545rfrkvip4JPxG+H+teGhcR2v9oQeU0ske9FG5TyMjPSk720LW/kYun/ABu066m0uC98P+IN&#10;Dm1GZLeGLVLNYXVnkKrn5z6flXZL4o0dtPm1AapZtYwvskuftEflo46gvnGa8x8Xfs+22t65o8ul&#10;3kei6Xp1vHbpawwnKhZXclDkY+/xWX4b/ZzvPDPw5vvDlrqlrHeXdxZtPdbrpxPFAFXB8yVmjZgv&#10;WIpj5cfdzV6Wf9ddLmSvdX20/wCCeg+Nvi3ongiHSTJHfaxcaqGeztdFt/tM08aLveUBSBsQbSTn&#10;+7jcWxVnw/8AFLw54ka4FvfLC0d0lpGt1iEzu0MUw8sEgn5J0989q4PT/gXrPhvQfh6ND161j17w&#10;pp8umi5vLVpILiGRVDfJvDAgxoV59qyde/Zx1rX9Ya5n8VQ3Ecmq2+qyNJamORpUFnlv3bKp3fZG&#10;yp+T94pxlVNJrR213/PT71b5sqHnpt9+l/xv8rHq2l/Erw/qGl2t9PqEOktcxecttqE0cMyKMn50&#10;3HHAzXTQzJcQrJGyyRuu5HXkMD3/AMK+d/D/AOyedJvtLubnVrO++xz2jlWs/vrDaXUBXlj1Nyr/&#10;APAa9w8E+H38J+C9B0SS4W6k02xgsjOq43mOJU3YyTzjNN21t/SJvt/Wun/BNuiiipKCiiigApjS&#10;LGrF/lVfmLNT6R13UvQDLs/FGj6hDpsttqlrcR6om+yaOZT9oAXcTHz83HJxWrXDeFfg/wCHvBvi&#10;rVPEFhDM11eMfJimk3w2Cud0i26HiISP8zgdT/wGu5o7WDuT2H/IQt/94/8AoJroa56w/wCQhb/7&#10;x/8AQTXQ1LCJnanq1no1lLe391HZ2cK7pJ5mConbr071ZjmSWNXVtylQwb1BriPi7oieIPCtrZzG&#10;6CNq2nsfsdxLBJgXcWfmiZWHGT146/w15tZy6vqkz2Z1fXlvrmcRa0i3UyfZGGowpGsPOIgYDLgp&#10;jem1zuPzUb/16f5he39ev+R7xdaja2pUTzxw5ZFXewGSzBVHXuxAHvVvcprxb4k+Fop/iBpcyXGp&#10;QSz2dtbI8V9NjC39qWwm4puCnJfGe+flrkvC954sk8bWunX+tX1jpOn6hNDpUt5JdSPeBdTuY3jc&#10;hsTkW6QIDNvwG8zrueqSugbtfyt+Nj6QguI7mGOWF1kjkAKOrZDA85qbzBXk3wyg1L/hHtR1K8vd&#10;Va+TT7WGJJZHmSLFnCxaOHO0vvLZ4yTx615zJqGuvodjZ23iS+tbFZbn/idTXV7ch7sRW5i2ciQ8&#10;mcm3ffHvVkxjaBC1/Atf5/gfTwYVDDcx3EfmwyLIjMfmVsjjjt9K8PaHxBY6dYXceoa5dXWs6tf6&#10;VOGuJcW6yXREcyKSBEI44G2kf3v9qqq3+rRxXUiX+sReJILeVtEsYWleG6Jafd5kWdknIUFn5Qbc&#10;Fd3zXbR+X/A/zBa2+X6/5an0DnNU7/VbLSYfPvrqG0hzs8y4kCLk9ssQO1fOgv8AU7bwpb3A8V6l&#10;qVuLp5o4Ypr6GRphCpEX2hgWL7yziFsxk7kxhQq+y/EaG3174b+JgsC3gXT7tURo9581Y5E4BB5B&#10;DCpt5k38v6/pG9pmo6XqM0zafcWtwzbZZGtXV85yoY7Tz9wgH/ZrU3Bq8S8c6ZqGieLptV0JLu2u&#10;7f8Asq1gtbV3S1dZJp0l8yJSEk4fqwOzqNvJPF215rS+Dobm68V6lOzSx3E9ss19BILoQyb4TPy0&#10;Tl9hEAHlZXGzDYoSv5bfiV/wfwPqHctMCIJN21d2Mbsc4rx74f3GtXvxJ1aXUdXmVlNykmjyLcNt&#10;iEifZpMEmKL93/zzA8zc2d235eR8F3F54ksvDsNt4g8RXkN6lo+sP/aFwCk2JDtSQkGMED5hGQMK&#10;p6tll6+X4/5B0b7H0eWG6qd5qtlp9neXlzdQw2lirSXM0kgCQqq7mLHPGAcnPavA4dc1rSrBdctr&#10;7XtU1HT4Vvda01pJnQXhYxNAkZ+VVxK5Ea/J+5jfGfmbN+J9vf2/g7xRpOr6lrDQxabexW7wzTKb&#10;u8WwtVjVthzKG3TnY2UJ3HBK/Kcutr/1pr/l3Fsv68v8z6cWRGRSDuU9/rS7lr5z0hfEuuXuuRar&#10;rmoWd1NqItJtNs7i6hmitRqUSQSIQ+yIG26vFsL+YxJYr8vY/D26vLb4g+IIZtS1DVc/aWZZpptl&#10;uEmCwxGGQbIzsOEeI/vQrO+47TTa8+/6f5jtv5Hre6jetfNfgbUPEGv+IIbManq0tmssN8Y/tlzu&#10;85re4doJZHIOBJHFujXZGDwAAzLW34JuPEE/ws8UXE+vXdzqktispVftHn2d2Y2MoBlLYbO393H8&#10;ibeAN1S9E7+oX6HvPmDFQRTxzgmNlkUEqSrZ5BwR/jXzxr1xrmi6t4i0s6pry6bp8t02iS/bJ3kn&#10;vjb2klvE8m4tKu+SfbGxKH5gRhFC61lpE2mfC3V9MsbvVrPUJPFax3TQ6hcPcxJLqybvLkZiyAwP&#10;njAIZj/ETWlvPt+P+XUO3n/ke8MwpNw2sa+a9WvPEtrqWtbPEOpRwpe/ZNS0+Frt5oLAX0MYnEjE&#10;rERa7yHiw7hmf5nTK3NR8XXOn+G5LbT9Y1Sb7Vf2kOmyNNPNJLEutypMFkbLECDYrE9U25LVKV7e&#10;f9X9A62/rofQNreQX1vHPbzLNDIodJY23IwPcHpST30FtJAksqxtM/lxiRsb2wTgevAP5V8v+Ef+&#10;EifwBHeX+saxah5dLs7mW6vLuOO3tzpkEjP+7cOpNxtDSA5+9z8z7uo8LPfXPi7QU1zWdU1HWoL2&#10;1S33RzQW9xZ/2cWM5hICAmYy5dgHB+T5RtFK1/68k7fj9xL0se+xTRyGQIysyNtbHY9cfrT8jpXz&#10;rqFpHofirxRbz6pr2mabPqV1dyTWd9dM/wBqMFubVRhiQhzPiMfI5jVCGCqtavxh1/X9L0jw5dR3&#10;V1Y6xDaC7McLzKk1wGi3R+XFgSHBkyr5QDccfxBpXt8vxVyu/lf8P8z3beM1XuIorlAssayLkNtZ&#10;cjI5B/wrwiG+lfTY2vdc8QRz3F6qeKFa4uIhZR75MeUykeQN3lqPJIzH8/8At1z3j7Vtfsodau7T&#10;xdqmnrZ6a/2SNo7r7TdWn2HcJdoHlq/mlnMpTzN8ezOG2MuXVL+tP8/yBn02Zo0lWMsqyPkhe5x/&#10;+updw3cV4b4Y0+zn+Imi30epaxfaXBcX1rpdzdalduj7orZyp3PiUb/tOPMzjbgfcTbk/wBpeJLf&#10;WvFGsXusX0d1pV3cXU2i2v2gs9pDdK0WI9xiw9urY2gGQyNncV+V20RPc+h0IFCsO1fM+vSeMoZ7&#10;0T6/fabqkOll4bONrl3mR7NnfaATHlbgtiQjI8tUzhgD6JokOo6R8VG8OpeapdaTbWw1cz3d1JN9&#10;5BbLCWZiSCySy4PGeaqz08xX3/rf/gnqqyLVWbULa2bbLMkT7kXa7AHLHCjr3IwK+cNR8QX6TXX9&#10;n6xrl1a3TXEWsyyXlwkdg41GOO3IcAtCvleeG8nYSiqcqdr1UtV1WGa11WK61a48RXS6VFGs11d7&#10;J44r6dGzFI+0fIINxIz8zE8u5aWrK9/61/yL/wCGPqTcv51DHcwyvMiOrNE2xwrZ2HAOD6cFTXzv&#10;4Ttdc17w3YpeeJdauJLmXzb5LW4vLeeG5FnOzqzlg0f7wITChEaFVGFDYa78L7HUrnwt8SbuSXUL&#10;XxFqTW2ohmuJgfMbS7Vg8alsAecJVIXHC7OiqoXJa93tb+vlqHbzPerm+gtPLM8yw+a4iTzGxuY9&#10;APepwwr5w0r/AISTxzqNsmsy6xZ2b3UF/AsckkJEF7IJFjJBBWSERSRZGCgbgruqx4S1PxA+paZH&#10;falrDapbXdvbabbSTS+XdWYuJI7mSYZ2yuI1bLPkjbGRy3zHL566/oB9D7uaz73WLHT54be5u4YJ&#10;ZiPLjkkAJy6oMD/fkRR7steU+LNWn0/XvFF0NQ8Qf25aRT/Y9M09pDDLaizDKRHtaMHzSxEuwvvX&#10;Z8w+SuR8Py6jfX1ir3FxqlvaahFFb3e64n3RfbdMkP7yYl2GS+CSfutjhflYbL+u59KeYNtOIxXk&#10;3wXvrqa8161nvdQ1RI/IlN9dTSyRtK/mCRVEo3QuNql4QfLTcuwLuYV62v3RQ1YSYtYut/8AH1af&#10;7kn81rarF1v/AI+rT/ck/mtAyjRRRVkBRRRQAUUUUAG1aNq0UUAFG1aKKACiiigAooooAKKKKACi&#10;iigAooooAnsP+Qhb/wC8f/QTXQ1z1h/yELf/AHj/AOgmuhqGERjLTdq1zXjjUdR0/S7b+y5obe7n&#10;vYLYSzJ5iIryBScZHODxXlvh74reMvEZtfM03+ybPVbwWtrfXUdu6wYaTOFjuHduE2nzUjw7Yx2p&#10;Is938tf7tG0V4bH8a9Ys/CV9qdytrfXlolg6wW8e03HmyOHCjcTyEbb/AOzVWf4qeNIPCy6pqNku&#10;lQrvupLu4ht53S2ECyeYYYLl28oE8spL42nZ3p2vfyDt5nvYUYoVdtfP+heLfENldXAGqLfXUupa&#10;pFBLceYUijGoWcSr5e/BAEzbfQbQNo3bptO+LPie9vdVtnutOibQ7yO1nMluc32/UprXKfOPLwkP&#10;+1y35lv6/D8yNl6anvXlijateS/EX4m6t4J128kKxtpcFm8sUXkh/tM6wSy+UZFbdE/7tSNybCN3&#10;zZ4GFpfxD+IN9fLZyWcVnImnX+oRw3ENu8155a2vlLiG5lSMEzvj58kbeFpcr7/1/SL2PdnUUu0N&#10;1rwiD4n6rrfiWG4sLqzhs9Z8qPTruRZCkUDXEqKzx7wjM/l/KeDmRVq1P8TvGK+J7zTbPT7fULXT&#10;IAlxqayW8VlLIYHkEmXuBIvIUYWNx8snz/L8rs9Ne4f1+CPb/LHem7Vrifhr4ruvEmm3UeoTb9Rs&#10;ro21xE1v5E0DCON9kiB3XOJFIZHZCrLzzXht5H4hudKm1KOPxBb2B1zyr681bWPtNre41iJYVtoT&#10;PI0W0BgfkiGOMNu+Uta4H1Q0YzVHRNGs/D+k2unWMXk2drEsMKbi+1V4AySSa8S0f4v+L9b0WbUX&#10;0e4slvXVdNj8uzeR23SBo4x9rA4SNiWm8rBVhjPFU/8AhffiC18Nx+I7m0t47WXR0urezjjEiXFw&#10;bI3DR+ash8qQEMdsgCGPkOxpWev9dA/r8v8AM+ifLBpvlivMdL8XeJ38FSXGpWn9k6s+pw2MD3gg&#10;crHLJEoleOCeVAf3hwPM5+XON1ULfx74gXVp4pdS0q6h067tLGeO1hObvz5jH5oO/wDd7c8jnmOQ&#10;fw07a2uC1seu7VWmqgzXzt/wsHxTqHjXwPY3+sQ28RurHULprOFo0niuNPv5DCw3nKq9rkZ/vKeq&#10;1q+F/it4k8Uah/Y/nW+k3EjpPDqWoW8eHga3aVdkSTuOcZG5w+zdkKVot/X9eQf1+h7rtB5pdoxX&#10;hFzqviM/DT4qXLa+zajBcO9pdWu7Zbp9kgfEXzAheW2nj1qC68b+IPAL+JLxJo9Whm1O5hS2WFUf&#10;zVghIk3NIFxndlSQPdaO67f5J/qRs153PfnKgUiqDXg4+Inj6RNQF1Fa6PNp0Vu5gvIYppJxJctF&#10;8/kzukZwOgd+V7bsV0q+ONbfw3BG11aR6o2vvorai0P7lQszL5nl7hyQNgGfvstDTVr9f+B/mivP&#10;+u/6M9U2rVWw02302JobZNkbyyTEbifnd2djyT1ZmNeK+HfFWt2dw0FpdW8zG7dp5VjaQTRrJqMr&#10;CNd+1CxhUA+n975dsHhD4peNfE8Wlw3UMGg/2paHUbfUL5Ld49ixBygWG5k+U5BV2KHCyfJ8tFrf&#10;12G1+n42/wAz3vaKNq181XGu+JbD4gXWoDUl1Kax/tmeCCRSUWFBp0jRL83dNwXpgtmu6u/FGta9&#10;o3gnXLO/aztb3V5ZRFHH/wAfVkY7h4AfmH3o1Qn3ZT/DVWf5fiT/AMH8GetbRmgqK8y8IeO9SuLO&#10;6uNWvrG4h/sSHW0ltYSEtxIJCYzhiXA2cHgn5q4pPjJ4qfTb6S6hXTV0y6l+13VxawyOkAt4Zlkk&#10;hhuHPl/vW3GMu4G3KLuO2UnK/lb87fmM+hdvNZuu6LZeI9Iu9M1CLz7G6jMM8W4ruVuCMqQRXlnw&#10;Q8U3urP4msJRHDa2GpagYImy01wG1C5PnAk48rjywOuVbO0bareALW/1K28Q62LxI76bRrCC3lMJ&#10;kktgbNJMB2csRvdmxnk9STQ1a/kNK/z0PbSgNJ5Y/u183H4ieJPh54LbxKZ49ZjSG0+0Wk0beddS&#10;HTFk3+ZuODlVz1z83tXS2vxN8XWtvp/9q2cenzalcfYLJbpYC7zP9nMbEQXEqYw1ycb8kKp+X+Kn&#10;HW1/6YX0T7nt2Bmsqz8P2lhqeoajBHIL2/MfnytKz5EYwiqGYhFHPyrgZZj1ZifMfiT8VNX8JeMb&#10;a00+H7VZE/Z52aGIRxStBNImXMokLfu1ICxkY3ZK1BoXxF8Y3nirR9NfT1vrXyrR9RvY1t4IP9Ij&#10;Z8jfcCX5flChY3ztbn0hK4N2PW9O0y20q0Fvax+XCru4XcW5ZizdcnqTVwKN5ryfU/HetwPquox3&#10;2mw2dvqf9nJp0kZ88BZo0aTdu5JDM2MYCsp+ubffEfxNcN4gksLrT4YdNm+zoJLcyb3bUJbZf4xw&#10;BHz70a2flb9P8w7/ANdT2vatO2rXz9rHxV8c2uqTQWtnEtiNVi0cajcR2/l+Yb23ti6xrcmUkiR3&#10;IaNANy8txupeKNa8RapJdG91pWhgvdLtvIjhKI0ia6YfNHzkAkIu4fh/DTtrvuB9GeWKftFec/CX&#10;xtq/jaHUpNSt44G0ySPTZxGpUPfRr/pRTJP7vcyhf91q9Io2JQzyxR5af3afRQUJtHpS0UUAFYut&#10;/wDH1af7kn81rarF1v8A4+rT/ck/mtAFGiiirICiiigBrTRxth5FVv7rNTftUX/PRf8AvqpNo/ur&#10;RtH92gCP7VF/z0X/AL6o+1Rf89F/76qTaP7tG0f3aAI/tUX/AD0X/vqj7VF/z0X/AL6qTaP7tG0f&#10;3aAI/tUX/PRf++qPtUX/AD0X/vqpNo/u0bR/doAj+1Rf89F/76o+1Rf89F/76qTaP7tG0f3aAI/t&#10;UX/PRf8Avqj7VF/z0X/vqpNo/u0bR/doAj+1Rf8APRf++qPtUX/PRf8AvqpNo/u0bR/doAj+1Rf8&#10;9F/76oW4jZsCRWb+7uqTaP7tG1f9mgCew/5CFv8A7x/9BNdDXOaf/wAhC3/3j/6Ca6OoYRKVxaxX&#10;QVZYY5lRw6CRc7WHRuQefQ1jT+A/Dc6akJfD+lyrqTB75Ws4z9qIOQZPl+c+maPGniR/Cvh641CK&#10;CG4mRlRI7i48iJizhRufaxA57Kx9Aa4jSfjousaLPrttoUkmgafbGfVrr7R+8tnCMzLHGVBlC7fm&#10;YlOGXAb5goX2Os0T4ZaBo9rpatpVjeXWmxiO1vbi0jM0ShiwCNtyoBOQBVj/AIV14WGnrZf8Izo5&#10;s1n+1Jb/AGCLy1mPWXZtxu9W61xfiT41aj4RsLV9V8L+XqEiy3Js7e8abzLaNYmYwlYsyTfvlURk&#10;IMq3z42lqF/8Y/E95ZJLpfhqxh+035t7OW81RlEscd+lpLvCQMYyWdCv3uGYnaV2ME6I9PXwvowu&#10;5bn+ybFbmV/NknFsm92+TknGSf3UX/ftf7ornfEnwr0zxBq+n3ZjtbeK2uPtTRJYwszSeaJWZJCu&#10;+MyMPnIPP15rldE+NGoXuoy2x0b7Va21ykd1eyXgR0WXUrmzjCxiPDEGBSeRx3yvOroHxc1LXP7W&#10;2+G1V4NHj1rT1jvt5vYpDKIlP7seW58rkfOBuXk0PT+vK5W9/l+O34ncXHhjSbzWYtVl0uym1SGI&#10;xR30lujTqhGCokILAc8iodI8IaJ4fdP7L0XT9NEYdU+x2qRbQ5UuBtA6lEJ9dq+lcGvx8s7yKaXT&#10;9Le6jNwLe0Zpwgug3lIjj5ThTPMIj6bc8/dqhrPxn1F4tUtV0tdLudIRX1O7+1CZLVhceWUjGwGU&#10;Mq7lOF4bkK420Wf9f1/SDz7f5/5npsvg7QLmy+xvomnyWbQi2a3a1QxmIHcI9u3G0E5A6Un/AAhm&#10;gLc2s/8AYenfabWE20E32OPfDERgxocZC4OMDivPbj49R28+kKmhzSwX0MN02yYmZIbiRkgcKEIP&#10;C75MsnljpvxU2nfFXWfEUWh2kejQaRea5pgu4Xm1AO0DSrKYdo8vbLt2KZADldy4DjJqrf19/wDw&#10;Sb7ef/A/zR3mkeE9G8PmEaXo+n6aIkZEFnapFsDlWcLtUYBKKT6lV9KtNoGntYfYW0+1az80TfZv&#10;JXyvMEnmb9uMZ3/Nn+9z1rA1vxZqmj6pa6bY6U2tmGCO4v7g3CwukTPs3RrtIkf5XYp8gwrc52q3&#10;N2Hxj1HVYLF7Tw7G02rRw3OkxyahsE9tKG2ySnyyYiNqlkAk4dcFjlakr+v6/rqdnN4A8N3a3yze&#10;HtJmF/KJrtXsYj9oZeVaTK/OQehNSW/gXw9Z3cNxBoGlw3ENv9kiljs4ldIAMeUCACExxt6V5/pP&#10;xr1nWoNOMHhSGG81JV+x282p4VuZVfzHER2APFxgPlXU8HKVVf8AaQtpZCLbQ5pfItfNvozORNBP&#10;5TP5IAQqwGzDPuGNykBvm2lmwuenW/hDQ7XRZNGh0XT4dHkyH0+O1jFu2772Ywu360kfg3QLa6sb&#10;mPQ9NjuLCLy7SVbNA9un92MhcoOegrz6++N+oabbMt14bhhvoboxzxNqgEKx+THMuJWjC+a4lULG&#10;2wZVvnwAWra78Z9YbWbnStE0fTZryK+hhQ3WpsA0X2yO3l8zy4XVWzIu0AvgMxbay7GEmD0V+x6U&#10;/hHRZJo3bSNPJj8nazWse5fJyYcHGR5e5tv93c2MVTT4beE1s5bSLwxoy2cziWS2/s+Hy5GBJDFQ&#10;uCfmbB/2q4fw98ZLjUJHi/sz7TFaXbR6jdyXAT7PG+oT2sHlqExJ/qWLZ2YTby7cVqeHfi3PqsGr&#10;SXuiHT5LPSIdbhjS6E3nQSCXaCdo2NmBuOeGU56gVZ6k9bf1p/S+87ZvDmlsl8P7MswL9RHdr9nX&#10;FwgXYBJx8w2cYPbioo/CuiR2oto9H0+O3G790tqgQbk2HjGOU+U+3Fecat8dbzQdBub3UPD1vb3s&#10;CpcPa/2nkNbNCZQysItxk+Vl2bMZXl1HzVTs/jTqNnfa9c6rZ266bZ3VwtotrMXeWJYLV4w+6MEM&#10;Tcc46bsfNtyZSf8AXl/w5X/A/E9RsfBeg6baLbWeiaba2wRY1ghtI1TYrl1XaFAwHJYe/NTXPhrS&#10;7/TrrT7nTLOexupGkntprdHjlYnJLoRhiTySe9eZ2Xx1v78nyvDAZbQRNfStfMkaB52hBi3RBpRw&#10;rAlU43dCoVpfD/xa1xJNBs9X0SzW5v55Emlt9SIRR9qaFRF5kSCVhty6ZU45G8tiq5X/AF/XkB6T&#10;Y+GNJ0142s9LsbRov9WYLdU2Y3dMAY++/wD303941S/4V54X+yy2v/CN6P8AZZbj7XJF9hi2PMOk&#10;pG3Bf/a610a/NTttSByur+BdMv8A+0LiztbPTdYvImifVobOM3O1gqt85GTwijn+6v8AdrRPhvTG&#10;0ux06Wwtp7Ky8o28U0QdYjH/AKsqCCAVwMHtWzto20AY+m+F9K0VbwafpdjYreOZbj7LbpH5zHqz&#10;4A3E9yazY/hr4ShtUtU8L6NHapOLlIRp8OwSgACQLtwGwMA9a6uk20AZdtoWn2MnmW9jbQyfvMNF&#10;AqH94++ToP4n+ZvU8mn2Gk2emRlLK0gtUIUMIUCjCqFXpjoAAPatKigDBtfCOi2FrHbW2kWFvbwy&#10;CWOKO1REVwNoYAKACBwDWYvw50e3vtFaxs7XS7HTLmS9jsLG1jhiedkZBIdoAyA7/U7T/DXY0m2i&#10;7AwdQ8F6Bq+pLqV9omm3uoImwXVzaxvKqjPG4qTjlqkPhbR21S11E6TYtf2kXkW919nXzYU6bUfG&#10;VHsK2ttLQBhXHg7Qru8u7ufRdPmuryH7PdTyWsZeeL/nnIduXX2PFR2PgvQNMtGtLPRdOtLZsZgh&#10;s40RtshdflCgcOWYe/NdDRQBzsvgrQJtTm1OTQ9OfUZWjaS7azjaZ/LZWjy+3cdpRCvoVX+7S3Pg&#10;7RL6aO5n0bT57iJmeKWS2R2jYyCUkEjIPmKrnH8S5610NJtoAwvC+hDw7pn2Zrg3k8k0lxPctGE8&#10;2R3LMcDgdePat6kAxS0AFFFFABRRRQAVi63/AMfVp/uSfzWtqsXW/wDj6tP9yT+a0AUaKKKsgKKK&#10;KACiisfxZ4o0/wAE+G9Q1zVZvJ0+yiMszKuWwOwHUknaAO52igDXzRXmNr+0B4a/tyx0rV7fUPC9&#10;9eefiPXoY7VEMXk8bt5Vs/aYtu0uPvD5SrCuwuPHnhm1XUmm8QabCumsEvWa6jH2d2OFEnPykngZ&#10;pW/r52D/AIH5XN+iuW8O/EbQ/E2oapY2d0qzWF0bX95IuJyIIpzJFhiWTZcJk/73/Auf0P8AaC8D&#10;eILrT4bTXLfy737UsFzJNGkLSQTRwtFktneXkQqO45/u0We3UfQ9JorlNa+KHhjQ/D/iLWJNYtbq&#10;z0CJpdSWzkEz2+3OVKKSc8MAKydN+Nnhy6m0O31BpvDt5rXnGytdW8qF3SNQxbKuylSGXaQTn/gN&#10;HpuI9BorhpfjV4HhvtPtD4q0lmv4riWCVbyPy2SHaX+fdgYz/wChf3Wrem8aaDa3lvZza1p8d1cS&#10;m3hga6Xe8oAPlgZzn504/wBpf71XbsBt0Vx3jb4teFvh/pusXeq6xaxyaVbfarizjmj+0qhwBiMs&#10;DySoH+8tYesftBeFtB8RW+iXv2yG6uNBk8QpIscbwtboGYx7lcgvhGIAyCFbmo6X6f8AAb/JNh/X&#10;z0/zPTaQ9PSuT8B/EzQ/iF4Z0nW9OuPs8eoojx2l4ypcpuDMqvGGOGwrED0Wutoaab8h+aCiiimI&#10;nsP+Qhb/AO8f/QTXQ1z1h/yELf8A3j/6Ca6GoYRMPxH4fh8SaeLSWa5tCsiSxz2rBJEdSCCMgj8x&#10;XJ6X8FfD+mW32WGS/bT5IzFdWcl0THeZ3nM3GWP7xh1GRtznaK9IooLOD/4VZZ+Vbn+19aF1DvT7&#10;Yt5snaJwgaHeFGF/dx424OVznLMTj+GPg2thpl1FqmpXk1zLcXMsBhn3pZh703SmIMvDZWEtu3DK&#10;4HHX1LdRuoFY4TT/AIU6FpbXhhWfddvFLJulzzHeS3a9h/y1nkz7bRWT8NvhxqPhTxJq+pahMnky&#10;W0Gn2NrDdPOkVvE8rD70abP9bgJ82Av327en7ead0NLv/Xl+Wgf8D8NTzu0+CnhiwgjW1t5YfKsF&#10;0+GRZOYo1m89WHBG4SbWB/2Vq3Y/CzR7FbwbrmaS8VPtVxNJl5nWZpt78Yzvc57Y2gABa7uindjO&#10;EX4XabBdLNbXmo2MZBWSC1ufLjlTzXlSNsDO1GkfaBjhtpyOKlt/hvp0MuikTXf2fSYoIobNpsws&#10;YQRE7DBO4Z7EZ+XOdq12uKBS/r+vvD+vy/yOW17wXaa7qdtqEt1fWk0aCKRbO4MaXEQbcI5MDJG7&#10;pjB+Zh0ZgaGi/DHRtCngkt2umS0ZFtIZJNyWsSb9sMfAwg8xsZ5+7zhRXc0jdKEB5pqPwitWGiJp&#10;V3dae1hLzPHNiRYz5rHZlSC2+TuMYqxD8HtEso2t7We/tLae0FpcwQz4S6CqyCSTgkv85y38Xy7s&#10;7Vr0IYoOKa0F1v8AL5HB6z8KNH1wagkk+oW0d/8AJdx21xsSeIwpCYiMEYKRr7jsV3VAvwb0aGa4&#10;kgutShy0jwRrcZS1d7hLlmiDKQD5qK/OfTpxXomaQn0o1HuefWfwe0PTbuKe1a7hPnedPGs3y3WL&#10;qS6US/LkhJZpGXGPvYORVi5+HFlbWGpDTQ0d7c6ImiRmZ/kESCXy84BPWVsmu6wKBQH9fl/keXx/&#10;BTT7nQVs73UdUku5Ifs9xex3X7x4jCImh3bR8mBxxnvnLE1fb4QaCzXeftnl3KFHQTYVCYYotyYA&#10;IbEERz6rmvQcUYFAv+B+BxafDewKXIubzUNQluYooprm6uN7uI5jKvQBR8zHgADFVpvhRpkskIe8&#10;1JrWK6F39j+0DyWdZ/PQEBQcLJyMcnoSw4rvqKLsZR021NjZW9uZ57lokCedcNukfHdiAAT61eoo&#10;oAKKKKACiiigAooooAKKKKACiiigAooooAKKKKACiiigAooooAKKKKACsXW/+Pq0/wByT+a1tVi6&#10;3/x9Wn+5J/NaAKNFFFWQFFFFABXNfEbwPafEjwXq3hy8ma3hvkCieNcvFIrB45OTg4dVOO9dLXGf&#10;GDxtcfDv4a654gtLdbq8tIR5EbfcWR2VFZ++1S25vZWpO1nf+v6YLfQ4XxN8AdZ8cTtdeIfGkd9f&#10;PpWoaanl6SI4YBcrAoaNPNLfL5GTl3yZG5UcVDpv7NL6PcSXdp4k8y6g1D7dpz3lrNcpFmeSZo5U&#10;NxtkGZGxsEeOvzGquofFzxP8OfHFro3iTVNH8QWa2l/dPJpu2C5fZ9iEEcqO4WJ83L4G87x5Z68U&#10;2z/am0+aaa5j0nWLyOaFPJ0pbeCOSCRVvGl3yNMAf+PN+3Hy43bvlvVWfr8tf80Lvfy+dl/kdF4F&#10;+Asngf4iXHiy38QeZJeb4rrT47EQ2zRG3t41WNA+2Ih7bfuA5DbMfKprFvP2YZL7Q5tLl8SRtH5W&#10;oQwSf2b88S3N9Dd8/vcEqY2TPGQ2fl2/N6N8OfiVafEaPVjb6feabJp1xHDJFeeXlg8Mc0bDy2YY&#10;KSL7g7q7GjZq3T9Sr7/L8NjxrwP+zz/whOi+IrGLXI75tRtHsLee8s2n8qBpZZBHLHLM8cozKwIV&#10;Iwfm4+asnw/+zHeeE9Nhi0TxRZ6PdR3GoTItno/+i24ureOIrbwvORHtMayDJcEs3Chvl97oou7t&#10;h0PBLj9mG8utD1Cwk8XK02ow6hb3dzJp8khZbu0t7dtm+4LAqbZXGS/DYx8qmrmn/s76pZ+IrHW/&#10;+EwWPUk1L7bdS2unyQ+fERbh4MC4K7D9m58wSfeyApXLe30Uk7Wt0/zv+aB638/+Cv1Z4p4o/Zxf&#10;xNqXiKT/AISL7PZ6pLdXUcTWO+aKe4ihicvJ5gEiARLtXAx6ttWrnxQ/Z5tfid4ys9fuNYks2tms&#10;cQRw5LLBLOZIy+8fLLHcPGRjj/a3Yr1+ip7eQbt363/E8Q+HvwNvPBvj7Rbg3H2jSdG0VbQ3LKqC&#10;9ug0vlyCMMxXy47idTk8+YuPu17d92jOKKtu+/8AV3cP6/QWiiipET2H/IQt/wDeP/oJroa56w/5&#10;CFv/ALx/9BNdDUMIkeAooyM1y/jzV73TNIhTTpI7e7vLuG0jnkTesW+QKWxkZIG7A9dtcbcfE+/8&#10;J6Z4rj1GFdauvD1pe3n2kMLf7UsEMEqqQqkISLnaSP7mdvzYpd3/AF0/zK6pdf6/yZ62XB70m8fn&#10;Xivhj4xeIW0vTZNZ0fT2nvdb1GxeaPUGSOKKK8MCKhaAK0nOFRtm8RMc722Uf8LZ1W90e1nt9P22&#10;ME9j/aOpyXS74vMulGxIxGBIPLHzHKY3LgN8218rX9eg1qe2ZGKTzB0rxe8+NGr6v8JvGniHTtHX&#10;Tr/StOe+smumm8mWMxs6tl4F/eABt0YDDO0byGzRJ8XtY8J6lrp13TI5tNjunjie0vPNkSZbCK4M&#10;CR+Uu5D+9xISDn+DFVyPYOlz2jzB83+zRvFeXRfEzU9V8Iw6m2m/2Peprdnp0kbeY8bpJcQqzRtL&#10;HExBSTGSgwd393NZFx8Y9Z0vxh4n0waPDqVnpVzJI87XX2dobVIbNmwNjGR83LkD5R2yKmwdL/1v&#10;Y9n8wb8d6Xd81eGS/GnWtI1TVmn0u3vNKijijs1W6k8+S5e9uYBvVLc4TEWWI3kBejlqt6n8V9c1&#10;r+wxYaT/AGdCdQ06PUpZrhkkiea6CGKON4gZEKhssfLOGX5fmbbVhN2PaNwoDjivH/F/jTxXoniX&#10;Vkja3toY/l0q2u4mS0v0+zhyXuVRzHN5nmAJjBCrw27NZbfG7XYdO0+1k0fT5NYudLEplj1CRkW6&#10;a1a4UELbkIhC/wARD524Rl+eo5R9bf10/wAz3bd8uab5grxrTfjpqH2pbGbw1NfXFrZhr19Nkmm/&#10;0r7L9o8uP9wEZCCq7y6neyjZj5qtR+P9c1208Oaja3FjZTXepLYvplrJ9sS4wwMp84ojKI4VlYgo&#10;hDrg+92Jvpc9eopF+6KWpKCiiigAooooAKKKKACiiigAooooAKKKKACiiigAooooAKKKKACiiigA&#10;ooooAKKKKACiiigAooooAKxdb/4+rT/ck/mtbVYut/8AH1af7kn81oAo0UUVZAUUUUAFVdW0mz1z&#10;S7rTtQt47yxu4nhntplyksbDDKR6etWqKAPPV/Z/8AfY4bf/AIR2HbCzskrTS+dvdomLeZv3ls28&#10;WGzkeWuNu2rln8E/BFiymDw/bxsu/DeZJ/Esyt/Ee1zP/wB/G/2a7aigDJ0HwnpPhlrw6XZx2bXT&#10;RvPtYneUiSJOpPREQD/drWoooAKKKKACiiigAooooAKKKKACiiigCew/5CFv/vH/ANBNdDXPWH/I&#10;Qt/94/8AoJroahhExvEOgWviXS3srzzFjZlcPDIUeJ0YMrqw5BBAIrktY+DOh61o0unXMuoslyk8&#10;VzOLxxNdJMFEiyN3B2Jj02rj0r0UHNLRsWcI3wo0R4Gtka+Sze7mu5LSO5KwymWUSurL0KmQbsf7&#10;TdmxTF+EegQS27Ri6ijjWFWgW4byp/JkMkZkTo2CW/D/AHVx3i0pOKLhscfbfDnS7XwvqHh+SW8v&#10;NJvbdrJ4Lq4aQJCUKeWnoMHjv71FefC7QtStmgvEuLtXlaaSSaY73drb7MxJGD/qx+fNdtRRe4HJ&#10;t4HsbvQJdHu7i+voZJVm+0XV07zrIrKyMr/wlCqkY7r9aoQ/CrQrdLoMLmaa7glguriaYmScSFWd&#10;nOOv7tAD2C4ruhnHNLQBwd78KNBvWZnS6gfhgYbhlKstw1wkgxzuWR3K/wC8w5FPufhhpV7fWN1N&#10;c6lNNaSQSHddNiaSGQyRvJ/eIJP8v4Vx3AOaWi/UNzi7z4ZaLqGsz6hcJPtnuVu5rMTH7PLOqBFl&#10;MfTcAq4/3VPWs7T/AIM+H9NlgKNqEkcW0+VNdM0cjCA2wkZeAW8ohPoq969E6CloA4Sx+FOlWJmE&#10;VzqKxXEIhuY1vHRZyIvKEjbSDvEYUZ/2V7jNa2h+E7bQYwLe4vJG897iWW4m3vO7IEzJwM8BcD/Z&#10;WuloouAi/dFLRRQAUUUUAFFFFABRRRQAUUUUAFFFFABRRRQAUUUUAFFFFABRRRQAUUUUAFFFFABR&#10;RRQAUUUUAFFFFABWLrf/AB9Wn+5J/Na2qxdb/wCPq0/3JP5rQBRoooqyAooooAPvUVHJbxSNl442&#10;b+8y037Hb/8APGP/AL5H+FAE1FQ/Y7f/AJ4x/wDfI/wo+x2//PGP/vkf4UATUVD9jt/+eMf/AHyP&#10;8KPsdv8A88Y/++R/hQBNRUP2O3/54x/98j/Cj7Hb/wDPGP8A75H+FAE1FQ/Y7f8A54x/98j/AAo+&#10;x2//ADxj/wC+R/hQBNRUP2O3/wCeMf8A3yP8KPsdv/zxj/75H+FAE1FQ/Y7f/njH/wB8j/Cj7Hb/&#10;APPGP/vkf4UATUb/AHqH7Hb/APPGP/vkf4U5bWCNspDGrL0ZV/8ArUAWdP8A+Qhb/wC8f/QTXR1z&#10;1h/yELf/AHj/AOgmuhqGERAMU12xXHfEz4q+HvhLo1lq3iW8aysbq9jsYpEjL7pXDFRwOmFYn/dr&#10;q7iQrDI4+8FOKC9h4YfnShhXhVv8W9ah8KeEby+mht75JWk1pljDebbqAAUHGwyCSKUeg3CtqP41&#10;XraVBev4ZuYjd3a2VvHM0sAeWRQYATLCjYJ3KzAHYem8cjqlhKsenfr5tfjbTyOFYuldpu1v8k/w&#10;T1PWw2GAIoBz9K8s8JfEzUdZM3laU09rZTzLfXM12u+JRcTxjy1WMBwBFk52YG3753Vv+C/HM3ii&#10;5miu9PXT5TaQX8CpP5u+CbeE3fKMP+7bcvI+7hmrGdGUL36eaNo1oytbrfo9f629TuaKRfuilrM6&#10;AooooAKKKKACiiigAooooAKKKKACiiigAooooAKKKKACiiigAooooAKKKKACiiigAooooAKKKKAC&#10;iiigAooooAKKKKACiiigArF1v/j6tP8Ack/mtbVYut/8fVp/uSfzWgCjRRRVkBRRRQAUUUb/AHoA&#10;KKKKACij6U373+1QA6ihfaj5aACij+lFABRRRQAUUUUAFFG/3ooAnsP+Qhb/AO8f/QTXQ1z1h/yE&#10;Lf8A3j/6Ca6GoYRM/UNJstYhjivrSC8iSQSok8YcK6nKsAQRkdjTdXiuptNuobKaG3vHjZYpbiEz&#10;RqxBwWQOhYeoDD6itKmMy96CzxCH4L+JYriWYa14YZpEt4nVvD9yQywKVjB/0/HQ8+vfpTZPgz4t&#10;nsILKfxNoVzbwMzQedot45gJUKDGTqGUKgYUjp+Ne2hg9BYdK6PrNTR37dF8vuOH6pS7vXzet97+&#10;p4vY/Bzxbpl0k1p4k0CFld5XVdDvNkrNK8v7wf2hhsPJIRn+9XV/DTwFq3g2a+bU9R07UPOjijiN&#10;nYzW7Rxpu2x5kuZfkXcdqjGMt/ervtyge1G8EfNUyrykmm9H5fqXDD04STT28+/kPX5qfTKfWJ1h&#10;RRRQAUUUUAFFFFABRRRQAUUUUAFFFFABRRRQAUUUUAFFFFABRRRQAUUUUAFFFFABRRRQAUUUUAFF&#10;FFABRRRQAUUUUAFFFFABWLrf/H1af7kn81rarF1v/j6tP9yT+a0AUaKKKsgKKKKAEauF+OXiTVfB&#10;/wAJ/EmsaIv/ABMrS33JLt3+QhZQ82MEfu0LSf8AAa7umTQpNG0cirJG67XVuVYHqPSk+xaPl3UP&#10;ixcfDvx1Z2dl46bxppMUN+oivP4bknTlggkuI0IlbNwxVwOPPUH7uak039pzWLq6mu7fQVkvrmII&#10;bO61T/RIGij1B3aPbCW5+xc8nO5fu7fm+hB4G8OLYx2I8P6X9jRGRLb7HF5aq5DMMbcYJCk+u1f7&#10;tTR+E9Eh5j0exj6/dtYx13A/w/7cmf8Aeb+9Rfr/AFu3+rI/r9Dwnxp8Ztd8RfDHXriCFvDupWOu&#10;6RY79PvvneC5NpJ/rHQCNvLuGQnBA69Kz/h3+0Fr1vHY6HLp8niSaLULqK6vrq+hR4rdb77OkYkA&#10;EczqCpLrjPygctX0RceF9GvLO4s7jSbGazuWRpbaS3jdHKhVXeCMHAVQP91ajj8I6FDHp8cei6eq&#10;2DFrRVtY1FuT1MeFwvvir7v1/L/NIfRff/XybPn3/hrTW5LjTbJPBtvJqGq29pd2SrqX7vy5obqQ&#10;iR2jAVv9EbHb5v8AZrnfHHxk8caTD4y1kTNZ3CpqDabbQ6gJILUQaPHcjzI/JIcjzd4w+C/GWRVL&#10;fUlx4N0C6tWtp9D02a3ZEQxSWsZRlTJQY2kYXLY9PmqxJoOlzMzyabZyM2/LNCp3blCN1HdAqn22&#10;ihNa/P5X/wAha6L+med+B/itqeseOIfDWq6bb26vp8d1BqFvcGaO6lEULygEIFGPO5RsHG04w3y+&#10;qCsvT/C+jaTeLd2Wk2NndLCluJ7e3jR/KXpHkAHaMLgdK1B70PX8fzH/AMD8lf8AEWiiipEFNm3+&#10;W23arbeGbp/SnUUB5nmngnxx4w8QeIo9G1TwyumtpYdNZ1JtwtZ5CP3f2LOTIrffJJ/dj5Duf7vp&#10;dJtpaV72DuT2H/IQt/8AeP8A6Ca6GuesP+Qhb/7x/wDQTXQ1LCJwfxa+Kdp8JdCsdUvNN1HU4rvU&#10;IdPEWmQ+Y6NISAxGRxx+ZUfxV1+oTvb2NxLGu5kjZgv94gcVaZKpahZveWU0Md1NZySoUW4twheI&#10;n+Ib1ZcjtkEe1CKex5ZFqup6B4a0/UrfXW1DVdYtIZEsb5ftG6ZiuZIow6YXDMCu9E+7yvO6va/F&#10;rXGsdP1e7TTrXSWeCG6iaN/OVpLcSFt4YqgR+ow+R/d2/Nb/AOGf7YQzRDxVrSJOwaTFvp/VTlcf&#10;6LlcHpjFW4fgitvYR2qeLtaS1jZHSH7HpuxSqhVOPsnYDFd3Ph7O+rflayPJ5cTdWVkrdd9Nfx7W&#10;RiWvxE8VeILC708iysNTXzpWuJ7N40a3WCOTasYmLK584AMW/hyU/gqx8NviBq2o6ro+mTLHPpMl&#10;gFiuhCd/nRxxF8yGQ+Ycu2QIwBt++3OJf+GebJbH7H/wlOtfZy/mmP7Lp2C2zZn/AI9c/c+X6cVs&#10;+Evg/a+EvEEWrx63qF7MiGIRXFvZomCoXrHbow6L0PO1c5oc8PytJa/rbf7/ALrExp4vmjzPa93d&#10;bXTSt6Kz73PR07U+mJ2p9cJ7IUUUUAFFFFABRRRQAUUUUAFFFFABRRRQAUUUUAFFFFABRRRQAUUU&#10;UAFFFFABRRRQAUUUUAFFFFABRRRQAUUUUAFFFFABRRRQAVi63/x9Wn+5J/Na2qxdb/4+rT/ck/mt&#10;AFGiiirICiiigAooooAKKKKACiiigAooooAKKKKACiiigAooooAKKKKAJ7D/AJCFv/vH/wBBNdDX&#10;Oaf/AMhC3/3j/wCgmujqGERD0obpXBfFfxprvgbRLG80DwrdeL7ufUIbSWzs2w8UT5DTHAPC4XP+&#10;9yVHNdjd3senWk11MzLDEhkc7ScKBk8AE0dCyc4bIpMkdq8L8W+Nr2PXdZn0TWvs9vdNa+VeRtD5&#10;ahLeWVhumBRP4C3yEkf3eqx23ijxZ4ijjvU8TTabFfJPtgis4HW38u3jmBjLoTksWDbt42dAD89d&#10;f1WaSk3Zad+qv29fuOH61HmVNK7d/R2dt/uPeTSJ8tfP0fxO1vWrlpGvFazvLLeLNlhCwSo1vnZH&#10;tMnPmtku5B+XYB1bWvvGOrppYkXxZm+1WbYtnHHao+nEM+VWR1KqMJtJmEh3rx97ATwlSNm3vp/w&#10;/pqEcXTndrZa7dPL10PbFpw7VzXw91ufxJ4I0HVLtka6u7SKWRo/uFiOSMcV0y8LXNKLi3F7rT57&#10;HXCSnFSWzt9zQ+iiikWFFFFABRRRQAUUUUAFFFFABRRRQAUUUUAFFFFABRRRQAUUUUAFFFFABRRR&#10;QAUUUUAFFFFABRRRQAUUUUAFFFFABRRRQAVi63/x9Wn+5J/Na2qxdb/4+rT/AHJP5rQBRoooqyAo&#10;oooAjbzd3ybdv+1/+qj99/dj/wC+j/hUlFAEf77+7H/30f8ACj99/dj/AO+j/hUlFAEf77+7H/30&#10;f8KP3392P/vo/wCFSUUAR/vv7sf/AH0f8KP3392P/vo/4VJRQBH++/ux/wDfR/wo/ff3Y/8Avo/4&#10;VJRQBH++/ux/99H/AAo/ff3Y/wDvo/4VJRQBH++/ux/99H/Cj99/dj/76P8AhUlFAEf77+7H/wB9&#10;H/ChfN3fOse3vtz/AIVJRQBLp/8AyELf/eP/AKCa6OuesP8AkIW/+8f/AEE10NQwiM2ZqpfWSX1r&#10;LbStIsciFC0MjRuAeDh1IZT6EHNXqRulBZ54vwT8MR2ywBdTW3EvnCJdYvNgf+9jzcZ96sR/CDQY&#10;1VUm1qNV6KuuXo28Y/57V3WBSEYrT2039r8Tm+rUV9k8/T4K+G45mlT+1FldQjv/AG1e7mVeAM+d&#10;nA7Uj/BPw3Ks6v8A2pItwQ0wbWbw+aR0Lfvucdq9B2+1G32qvbVP5mL6rR/l/r7zO0fSINF0+3sb&#10;USLbwJsjEsjSNgerMSx/GtIdabgU4c1hdu+t2bpWSS2HUUUUywooooAKKKKACiiigAooooAKKKKA&#10;CiiigAooooAKKKKACiiigAooooAKKKKACiiigAooooAKKKKACiiigAooooAKKKKACsXW/wDj6tP9&#10;yT+a1tVi63/x9Wn+5J/NaAKNFFFWQFFFFABRRRQAUUUUAFFFFABRRRQAUUUUAFFFFABRRRQAUUUU&#10;AMF9FptxDcXEnlwhuXb7q5BH9a0l8YaH/wBBix/8CF/xrNk/1VMWGP8AuL+VJlmr/wAJhof/AEGL&#10;H/wIT/Gj/hMND/6DFj/4EJ/jWb5Mf/PNfyo8mP8A55r+VRYDS/4TDQ/+gxY/+BCf40f8Jhof/QYs&#10;f/AhP8azfJj/AOea/lR5Mf8AzzX8qLAaX/CYaH/0GLH/AMCE/wAaP+Ew0P8A6DFj/wCBCf41m+TH&#10;/wA81/KjyY/+ea/lRYDS/wCEw0P/AKDFj/4EJ/jR/wAJhof/AEGLH/wIT/Gs3yY/+ea/lR5Mf/PN&#10;fyosBpf8Jhof/QYsf/AhP8aP+Ew0P/oMWP8A4EJ/jWb5Mf8AzzX8qPJj/wCea/lRYDS/4TDQ/wDo&#10;MWP/AIEJ/jR/wmGh/wDQYsf/AAIT/Gs3yY/+ea/lR5Mf/PNfyosBpf8ACYaH/wBBix/8CE/xo/4T&#10;DQ/+gxY/+BCf41m+TH/zzX8qPJj/AOea/lRYDS/4TDQ/+gxY/wDgQn+NH/CYaH/0GLH/AMCE/wAa&#10;zfJj/wCea/lR5Mf/ADzX8qLAaX/CYaH/ANBix/8AAhP8aP8AhMND/wCgxY/+BCf41m+TH/zzX8qP&#10;Jj/55r+VFgNL/hMND/6DFj/4EJ/jR/wmGh/9Bix/8CE/xrN8mP8A55r+VHkx/wDPNfyosBpf8Jho&#10;f/QYsf8AwIT/ABo/4TDQ/wDoMWP/AIEJ/jWb5Mf/ADzX8qPJj/55r+VFgNL/AITDQ/8AoMWP/gQn&#10;+NH/AAmGh/8AQYsf/AhP8azfJj/55r+VHkx/881/KiwGl/wmGh/9Bix/8CE/xo/4TDQ/+gxY/wDg&#10;Qn+NZvkx/wDPNfyo8mP/AJ5r+VFgNL/hMND/AOgxY/8AgQn+NH/CYaH/ANBix/8AAhP8azfJj/55&#10;r+VHkx/881/KiwGl/wAJhof/AEGLH/wIT/Gj/hMND/6DFj/4EJ/jWb5Mf/PNfyo8mP8A55r+VFgN&#10;L/hMND/6DFj/AOBCf40f8Jhof/QYsf8AwIT/ABrN8mP/AJ5r+VHkx/8APNfyosBpf8Jhof8A0GLH&#10;/wACE/xo/wCEw0P/AKDFj/4EJ/jWb5Mf/PNfyo8mP/nmv5UWA0v+Ew0P/oMWP/gQn+NH/CYaH/0G&#10;LH/wIT/Gs3yY/wDnmv5UeTH/AM81/KiwGl/wmGh/9Bix/wDAhP8AGj/hMND/AOgxY/8AgQn+NZvk&#10;x/8APNfyo8mP/nmv5UWA0v8AhMND/wCgxY/+BCf40f8ACYaH/wBBix/8CE/xrN8mP/nmv5UeTH/z&#10;zX8qLAaX/CYaH/0GLH/wIT/Gj/hMND/6DFj/AOBCf41m+TH/AM81/KjyY/8Anmv5UWA0v+Ew0P8A&#10;6DFj/wCBCf40f8Jhof8A0GLH/wACE/xrN8mP/nmv5UeTH/zzX8qLAaX/AAmGh/8AQYsf/AhP8azr&#10;nV7XVryP7JMl1HGjb5I2ymWIwMjj+Hmk8mP/AJ5r+VNiACrgYosBLRRRWhB//9lQSwECLQAUAAYA&#10;CAAAACEAPfyuaBQBAABHAgAAEwAAAAAAAAAAAAAAAAAAAAAAW0NvbnRlbnRfVHlwZXNdLnhtbFBL&#10;AQItABQABgAIAAAAIQA4/SH/1gAAAJQBAAALAAAAAAAAAAAAAAAAAEUBAABfcmVscy8ucmVsc1BL&#10;AQItABQABgAIAAAAIQAxNZA3VgMAAD8LAAAOAAAAAAAAAAAAAAAAAEQCAABkcnMvZTJvRG9jLnht&#10;bFBLAQItABQABgAIAAAAIQCMmn+7yAAAAKYBAAAZAAAAAAAAAAAAAAAAAMYFAABkcnMvX3JlbHMv&#10;ZTJvRG9jLnhtbC5yZWxzUEsBAi0AFAAGAAgAAAAhAMNAIRXiAAAADAEAAA8AAAAAAAAAAAAAAAAA&#10;xQYAAGRycy9kb3ducmV2LnhtbFBLAQItAAoAAAAAAAAAIQCgJitnPwMAAD8DAAAUAAAAAAAAAAAA&#10;AAAAANQHAABkcnMvbWVkaWEvaW1hZ2UxLnBuZ1BLAQItAAoAAAAAAAAAIQBu9WbxlpYAAJaWAAAV&#10;AAAAAAAAAAAAAAAAAEULAABkcnMvbWVkaWEvaW1hZ2UyLmpwZWdQSwUGAAAAAAcABwC/AQAADqIA&#10;AAAA&#10;">
                <v:shape id="Picture 57" o:spid="_x0000_s1027" type="#_x0000_t75" style="position:absolute;left:7242;top:285;width:3978;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8ehwQAAANwAAAAPAAAAZHJzL2Rvd25yZXYueG1sRE9Na8JA&#10;EL0L/Q/LCL3pxrRaSV2liJaKXqr2PmTHTTA7G7Jrkv77bkHwNo/3OYtVbyvRUuNLxwom4wQEce50&#10;yUbB+bQdzUH4gKyxckwKfsnDavk0WGCmXcff1B6DETGEfYYKihDqTEqfF2TRj11NHLmLayyGCBsj&#10;dYNdDLeVTJNkJi2WHBsKrGldUH493qyCsEuN25wrs/+Rh/a1fLNu2n0q9TzsP95BBOrDQ3x3f+k4&#10;/yWF/2fiBXL5BwAA//8DAFBLAQItABQABgAIAAAAIQDb4fbL7gAAAIUBAAATAAAAAAAAAAAAAAAA&#10;AAAAAABbQ29udGVudF9UeXBlc10ueG1sUEsBAi0AFAAGAAgAAAAhAFr0LFu/AAAAFQEAAAsAAAAA&#10;AAAAAAAAAAAAHwEAAF9yZWxzLy5yZWxzUEsBAi0AFAAGAAgAAAAhAKjnx6HBAAAA3AAAAA8AAAAA&#10;AAAAAAAAAAAABwIAAGRycy9kb3ducmV2LnhtbFBLBQYAAAAAAwADALcAAAD1AgAAAAA=&#10;">
                  <v:imagedata r:id="rId158" o:title=""/>
                </v:shape>
                <v:shape id="Picture 56" o:spid="_x0000_s1028" type="#_x0000_t75" style="position:absolute;left:7421;top:498;width:3471;height: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9j1wwAAANwAAAAPAAAAZHJzL2Rvd25yZXYueG1sRE/bagIx&#10;EH0v+A9hhL4Uzdq1IlujiFjok6XqBwyb6e62yWTZZG/9+kYQ+jaHc53NbrBGdNT4yrGCxTwBQZw7&#10;XXGh4Hp5m61B+ICs0TgmBSN52G0nDxvMtOv5k7pzKEQMYZ+hgjKEOpPS5yVZ9HNXE0fuyzUWQ4RN&#10;IXWDfQy3Rj4nyUparDg2lFjToaT859xaBVU4JW17SveH0Rxf0Dz9rpYf30o9Tof9K4hAQ/gX393v&#10;Os5Pl3B7Jl4gt38AAAD//wMAUEsBAi0AFAAGAAgAAAAhANvh9svuAAAAhQEAABMAAAAAAAAAAAAA&#10;AAAAAAAAAFtDb250ZW50X1R5cGVzXS54bWxQSwECLQAUAAYACAAAACEAWvQsW78AAAAVAQAACwAA&#10;AAAAAAAAAAAAAAAfAQAAX3JlbHMvLnJlbHNQSwECLQAUAAYACAAAACEA7kvY9cMAAADcAAAADwAA&#10;AAAAAAAAAAAAAAAHAgAAZHJzL2Rvd25yZXYueG1sUEsFBgAAAAADAAMAtwAAAPcCAAAAAA==&#10;">
                  <v:imagedata r:id="rId159" o:title=""/>
                </v:shape>
                <w10:wrap anchorx="page"/>
              </v:group>
            </w:pict>
          </mc:Fallback>
        </mc:AlternateContent>
      </w:r>
      <w:bookmarkStart w:id="77" w:name="Find_a_doctor"/>
      <w:bookmarkEnd w:id="77"/>
      <w:r w:rsidR="00BE0184">
        <w:rPr>
          <w:color w:val="397B67"/>
        </w:rPr>
        <w:t>Find a doctor</w:t>
      </w:r>
    </w:p>
    <w:p w14:paraId="71160999" w14:textId="77777777" w:rsidR="00863DA4" w:rsidRDefault="00BE0184" w:rsidP="00DD1418">
      <w:pPr>
        <w:pStyle w:val="BodyText"/>
        <w:spacing w:before="24" w:line="261" w:lineRule="auto"/>
        <w:ind w:left="147" w:right="5080"/>
      </w:pPr>
      <w:r>
        <w:t xml:space="preserve">VRCs can also help an injured worker with preventing unnecessary delays by assisting the worker in following up on Department resources for potentially locating a provider. For many workers, finding a physician to become the attending physician is overwhelming. The </w:t>
      </w:r>
      <w:hyperlink r:id="rId160">
        <w:r>
          <w:rPr>
            <w:color w:val="0461C1"/>
            <w:u w:val="single" w:color="0461C1"/>
          </w:rPr>
          <w:t>Find a</w:t>
        </w:r>
        <w:r>
          <w:rPr>
            <w:color w:val="0461C1"/>
          </w:rPr>
          <w:t xml:space="preserve"> </w:t>
        </w:r>
      </w:hyperlink>
      <w:hyperlink r:id="rId161">
        <w:r>
          <w:rPr>
            <w:color w:val="0461C1"/>
            <w:u w:val="single" w:color="0461C1"/>
          </w:rPr>
          <w:t>Doc</w:t>
        </w:r>
      </w:hyperlink>
      <w:r>
        <w:rPr>
          <w:color w:val="0461C1"/>
          <w:u w:val="single" w:color="0461C1"/>
        </w:rPr>
        <w:t>tor</w:t>
      </w:r>
      <w:r>
        <w:rPr>
          <w:color w:val="0461C1"/>
        </w:rPr>
        <w:t xml:space="preserve"> </w:t>
      </w:r>
      <w:r>
        <w:t>tool is available online for VRCs and workers to help identify providers.</w:t>
      </w:r>
    </w:p>
    <w:p w14:paraId="7116099A" w14:textId="77777777" w:rsidR="00863DA4" w:rsidRDefault="00863DA4" w:rsidP="00DD1418">
      <w:pPr>
        <w:pStyle w:val="BodyText"/>
        <w:spacing w:before="6"/>
        <w:ind w:right="5080"/>
        <w:rPr>
          <w:sz w:val="25"/>
        </w:rPr>
      </w:pPr>
    </w:p>
    <w:p w14:paraId="7116099B" w14:textId="77777777" w:rsidR="00863DA4" w:rsidRDefault="00BE0184" w:rsidP="00A24FBD">
      <w:pPr>
        <w:pStyle w:val="BodyText"/>
        <w:spacing w:line="261" w:lineRule="auto"/>
        <w:ind w:left="148" w:right="40"/>
      </w:pPr>
      <w:r>
        <w:t>This is a search tool for health-care providers that L&amp;I has approved to care for injured workers in Washington State and beyond. If the worker is seeing an out of network provider, the claim manager may insist that they transfer care to a network provider. VRCs can</w:t>
      </w:r>
      <w:r w:rsidR="009368B1">
        <w:t xml:space="preserve"> </w:t>
      </w:r>
      <w:r>
        <w:t>encourage a provider to sign up to be a network provider and/or help the worker locate a network provider. The search tool allows anyone to look for primary care providers, all providers, or health care facilities such as hospitals, clinics, or pharmacies within the worker’s geographic area.</w:t>
      </w:r>
    </w:p>
    <w:p w14:paraId="7116099C" w14:textId="77777777" w:rsidR="00863DA4" w:rsidRDefault="00863DA4" w:rsidP="00A24FBD">
      <w:pPr>
        <w:pStyle w:val="BodyText"/>
        <w:spacing w:before="5"/>
        <w:ind w:right="40"/>
        <w:rPr>
          <w:sz w:val="25"/>
        </w:rPr>
      </w:pPr>
    </w:p>
    <w:p w14:paraId="7116099D" w14:textId="77777777" w:rsidR="00863DA4" w:rsidRDefault="00BE0184" w:rsidP="00A24FBD">
      <w:pPr>
        <w:spacing w:before="1" w:line="261" w:lineRule="auto"/>
        <w:ind w:left="147" w:right="40"/>
        <w:rPr>
          <w:sz w:val="24"/>
        </w:rPr>
      </w:pPr>
      <w:r>
        <w:rPr>
          <w:i/>
          <w:sz w:val="24"/>
        </w:rPr>
        <w:t xml:space="preserve">NOTE: Find a Doctor is not a tool that lists medical providers who are open and willing to take on new patients. It only reflects those providers who have done business with </w:t>
      </w:r>
      <w:proofErr w:type="gramStart"/>
      <w:r>
        <w:rPr>
          <w:i/>
          <w:sz w:val="24"/>
        </w:rPr>
        <w:t>L&amp;I</w:t>
      </w:r>
      <w:proofErr w:type="gramEnd"/>
      <w:r>
        <w:rPr>
          <w:i/>
          <w:sz w:val="24"/>
        </w:rPr>
        <w:t xml:space="preserve"> in the past. Injured workers may need help in accessing this site to search for a provider in their area. VRCs have access to this same tool in case a worker in unable to access the </w:t>
      </w:r>
      <w:hyperlink r:id="rId162">
        <w:r>
          <w:rPr>
            <w:i/>
            <w:color w:val="0461C1"/>
            <w:sz w:val="24"/>
            <w:u w:val="single" w:color="0461C1"/>
          </w:rPr>
          <w:t>website</w:t>
        </w:r>
      </w:hyperlink>
      <w:r>
        <w:rPr>
          <w:sz w:val="24"/>
        </w:rPr>
        <w:t>.</w:t>
      </w:r>
    </w:p>
    <w:p w14:paraId="7116099E" w14:textId="77777777" w:rsidR="00863DA4" w:rsidRDefault="00863DA4" w:rsidP="00A24FBD">
      <w:pPr>
        <w:pStyle w:val="BodyText"/>
        <w:spacing w:before="8"/>
        <w:ind w:right="40"/>
        <w:rPr>
          <w:sz w:val="17"/>
        </w:rPr>
      </w:pPr>
    </w:p>
    <w:p w14:paraId="7116099F" w14:textId="77777777" w:rsidR="00863DA4" w:rsidRDefault="00BE0184" w:rsidP="00A24FBD">
      <w:pPr>
        <w:pStyle w:val="BodyText"/>
        <w:spacing w:before="93"/>
        <w:ind w:left="147" w:right="40"/>
      </w:pPr>
      <w:r>
        <w:t xml:space="preserve">VRCs can assist a worker in preparing and submitting the </w:t>
      </w:r>
      <w:hyperlink r:id="rId163">
        <w:r>
          <w:rPr>
            <w:color w:val="0461C1"/>
            <w:u w:val="single" w:color="0461C1"/>
          </w:rPr>
          <w:t>Transfer of Care form</w:t>
        </w:r>
        <w:r>
          <w:t>.</w:t>
        </w:r>
      </w:hyperlink>
    </w:p>
    <w:p w14:paraId="711609A0" w14:textId="77777777" w:rsidR="00863DA4" w:rsidRDefault="00863DA4" w:rsidP="00A24FBD">
      <w:pPr>
        <w:pStyle w:val="BodyText"/>
        <w:spacing w:before="2"/>
        <w:ind w:right="40"/>
        <w:rPr>
          <w:sz w:val="20"/>
        </w:rPr>
      </w:pPr>
    </w:p>
    <w:p w14:paraId="711609A1" w14:textId="77777777" w:rsidR="00863DA4" w:rsidRDefault="00BE0184" w:rsidP="00A24FBD">
      <w:pPr>
        <w:pStyle w:val="Heading4"/>
        <w:spacing w:before="92"/>
        <w:ind w:right="40"/>
      </w:pPr>
      <w:bookmarkStart w:id="78" w:name="Working_with_attorneys"/>
      <w:bookmarkEnd w:id="78"/>
      <w:r>
        <w:rPr>
          <w:color w:val="00674E"/>
        </w:rPr>
        <w:t>Working with attorneys</w:t>
      </w:r>
      <w:r w:rsidR="009368B1">
        <w:rPr>
          <w:color w:val="00674E"/>
        </w:rPr>
        <w:t xml:space="preserve"> </w:t>
      </w:r>
    </w:p>
    <w:p w14:paraId="711609A2" w14:textId="77777777" w:rsidR="00863DA4" w:rsidRDefault="009368B1" w:rsidP="00DD1418">
      <w:pPr>
        <w:pStyle w:val="BodyText"/>
        <w:spacing w:before="24" w:line="261" w:lineRule="auto"/>
        <w:ind w:left="3330" w:right="40"/>
      </w:pPr>
      <w:r w:rsidRPr="005140E3">
        <w:rPr>
          <w:noProof/>
          <w:lang w:bidi="ar-SA"/>
        </w:rPr>
        <w:drawing>
          <wp:anchor distT="0" distB="0" distL="0" distR="0" simplePos="0" relativeHeight="251658255" behindDoc="1" locked="0" layoutInCell="1" allowOverlap="1" wp14:anchorId="71160C51" wp14:editId="2AC5A238">
            <wp:simplePos x="0" y="0"/>
            <wp:positionH relativeFrom="margin">
              <wp:posOffset>82550</wp:posOffset>
            </wp:positionH>
            <wp:positionV relativeFrom="paragraph">
              <wp:posOffset>17780</wp:posOffset>
            </wp:positionV>
            <wp:extent cx="1727835" cy="1297940"/>
            <wp:effectExtent l="0" t="0" r="5715" b="0"/>
            <wp:wrapSquare wrapText="bothSides"/>
            <wp:docPr id="16" name="image104.png" descr="Plaque with &quot;Advocate&quot; at the top. &quot;Atorney&quot; is smaller and in the middle. At the bottom are the words, &quot;counselor at la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4.png"/>
                    <pic:cNvPicPr/>
                  </pic:nvPicPr>
                  <pic:blipFill>
                    <a:blip r:embed="rId164" cstate="print"/>
                    <a:stretch>
                      <a:fillRect/>
                    </a:stretch>
                  </pic:blipFill>
                  <pic:spPr>
                    <a:xfrm>
                      <a:off x="0" y="0"/>
                      <a:ext cx="1727835" cy="1297940"/>
                    </a:xfrm>
                    <a:prstGeom prst="rect">
                      <a:avLst/>
                    </a:prstGeom>
                  </pic:spPr>
                </pic:pic>
              </a:graphicData>
            </a:graphic>
            <wp14:sizeRelH relativeFrom="margin">
              <wp14:pctWidth>0</wp14:pctWidth>
            </wp14:sizeRelH>
            <wp14:sizeRelV relativeFrom="margin">
              <wp14:pctHeight>0</wp14:pctHeight>
            </wp14:sizeRelV>
          </wp:anchor>
        </w:drawing>
      </w:r>
      <w:r w:rsidR="00BE0184">
        <w:t>Attorneys refer to workers as “clients” and they have an ethical obligation to represent their client’s best interests. Unfortunately,</w:t>
      </w:r>
      <w:r>
        <w:t xml:space="preserve"> </w:t>
      </w:r>
      <w:r w:rsidR="00BE0184">
        <w:t>many are not aware of the impact that failure to return to work has</w:t>
      </w:r>
      <w:r>
        <w:t xml:space="preserve"> </w:t>
      </w:r>
      <w:r w:rsidR="00BE0184">
        <w:t xml:space="preserve">on their clients. As a result, they may not spend time or effort ensuring their client gets back to work. This </w:t>
      </w:r>
      <w:proofErr w:type="gramStart"/>
      <w:r w:rsidR="00BE0184">
        <w:t>can be further</w:t>
      </w:r>
      <w:r>
        <w:t xml:space="preserve"> </w:t>
      </w:r>
      <w:r w:rsidR="00BE0184">
        <w:t>aggravated</w:t>
      </w:r>
      <w:proofErr w:type="gramEnd"/>
      <w:r w:rsidR="00BE0184">
        <w:t xml:space="preserve"> by reliance on consulting physicians who may maximize the disability, rather than focusing on ret</w:t>
      </w:r>
      <w:r>
        <w:t>urn to work (IAIABC, 2021</w:t>
      </w:r>
      <w:r w:rsidR="00BE0184">
        <w:t>).</w:t>
      </w:r>
    </w:p>
    <w:p w14:paraId="711609A3" w14:textId="77777777" w:rsidR="00863DA4" w:rsidRDefault="00863DA4" w:rsidP="00A24FBD">
      <w:pPr>
        <w:pStyle w:val="BodyText"/>
        <w:spacing w:before="9"/>
        <w:ind w:right="40"/>
        <w:rPr>
          <w:sz w:val="25"/>
        </w:rPr>
      </w:pPr>
    </w:p>
    <w:p w14:paraId="711609A4" w14:textId="77777777" w:rsidR="00863DA4" w:rsidRDefault="00BE0184" w:rsidP="00A24FBD">
      <w:pPr>
        <w:pStyle w:val="BodyText"/>
        <w:spacing w:line="261" w:lineRule="auto"/>
        <w:ind w:left="147" w:right="40"/>
      </w:pPr>
      <w:r>
        <w:t>When a worker has an attorney, this may be an indication that the worker has had prior conflict in the process or feels a lack of control and understanding. Pay particular attention to transparency and documentation to earn the claimant’s trust and build professional rapport with</w:t>
      </w:r>
      <w:r w:rsidR="009368B1">
        <w:t xml:space="preserve"> </w:t>
      </w:r>
      <w:r>
        <w:t>the attorney. When discussing next steps of the claim during these meetings, be sure to explain outcomes fully and accurately. It is perfectly appropriate to return with a firm answer after the meeting should the VRC feel unclear on how to respond to a question. A VRC should not be the source of any unexpected actions. Clearly set expectations of what is being done and why before taking action to prevent anxiety.</w:t>
      </w:r>
    </w:p>
    <w:p w14:paraId="711609A5" w14:textId="77777777" w:rsidR="00863DA4" w:rsidRDefault="00863DA4" w:rsidP="00A24FBD">
      <w:pPr>
        <w:pStyle w:val="BodyText"/>
        <w:spacing w:before="8"/>
        <w:ind w:right="40"/>
        <w:rPr>
          <w:sz w:val="25"/>
        </w:rPr>
      </w:pPr>
    </w:p>
    <w:p w14:paraId="477F6633" w14:textId="77777777" w:rsidR="00DD1418" w:rsidRDefault="00DD1418">
      <w:pPr>
        <w:rPr>
          <w:sz w:val="24"/>
          <w:szCs w:val="24"/>
        </w:rPr>
      </w:pPr>
      <w:r>
        <w:br w:type="page"/>
      </w:r>
    </w:p>
    <w:p w14:paraId="711609A6" w14:textId="0B4DECBB" w:rsidR="00863DA4" w:rsidRDefault="00BE0184" w:rsidP="00A24FBD">
      <w:pPr>
        <w:pStyle w:val="BodyText"/>
        <w:spacing w:line="261" w:lineRule="auto"/>
        <w:ind w:left="147" w:right="40"/>
      </w:pPr>
      <w:r>
        <w:t>VRCs can use guidance from the research literature regarding how opposing counsels develop a working relationship to inform how they too can work with attorneys involved in the worker’s vocational services.</w:t>
      </w:r>
    </w:p>
    <w:p w14:paraId="711609A7" w14:textId="77777777" w:rsidR="00863DA4" w:rsidRDefault="00863DA4" w:rsidP="00A24FBD">
      <w:pPr>
        <w:pStyle w:val="BodyText"/>
        <w:spacing w:before="10"/>
        <w:ind w:right="40"/>
        <w:rPr>
          <w:sz w:val="17"/>
        </w:rPr>
      </w:pPr>
    </w:p>
    <w:p w14:paraId="711609A8" w14:textId="77777777" w:rsidR="00863DA4" w:rsidRDefault="00BE0184" w:rsidP="00A24FBD">
      <w:pPr>
        <w:pStyle w:val="BodyText"/>
        <w:spacing w:before="92"/>
        <w:ind w:left="221" w:right="40"/>
      </w:pPr>
      <w:r>
        <w:rPr>
          <w:noProof/>
          <w:position w:val="-2"/>
          <w:lang w:bidi="ar-SA"/>
        </w:rPr>
        <w:drawing>
          <wp:inline distT="0" distB="0" distL="0" distR="0" wp14:anchorId="71160C53" wp14:editId="7AED14BC">
            <wp:extent cx="81965" cy="153352"/>
            <wp:effectExtent l="0" t="0" r="0" b="0"/>
            <wp:docPr id="9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7.png"/>
                    <pic:cNvPicPr/>
                  </pic:nvPicPr>
                  <pic:blipFill>
                    <a:blip r:embed="rId3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t>If the counterparts have a good relationship, they are more likely</w:t>
      </w:r>
      <w:r>
        <w:rPr>
          <w:spacing w:val="-3"/>
        </w:rPr>
        <w:t xml:space="preserve"> </w:t>
      </w:r>
      <w:r>
        <w:t>to:</w:t>
      </w:r>
    </w:p>
    <w:p w14:paraId="711609A9" w14:textId="77777777" w:rsidR="00863DA4" w:rsidRDefault="00BE0184" w:rsidP="00A24FBD">
      <w:pPr>
        <w:pStyle w:val="ListParagraph"/>
        <w:numPr>
          <w:ilvl w:val="1"/>
          <w:numId w:val="3"/>
        </w:numPr>
        <w:tabs>
          <w:tab w:val="left" w:pos="867"/>
          <w:tab w:val="left" w:pos="868"/>
        </w:tabs>
        <w:ind w:right="40"/>
        <w:rPr>
          <w:sz w:val="24"/>
        </w:rPr>
      </w:pPr>
      <w:r>
        <w:rPr>
          <w:sz w:val="24"/>
        </w:rPr>
        <w:t>be able to exchange information</w:t>
      </w:r>
      <w:r>
        <w:rPr>
          <w:spacing w:val="3"/>
          <w:sz w:val="24"/>
        </w:rPr>
        <w:t xml:space="preserve"> </w:t>
      </w:r>
      <w:r>
        <w:rPr>
          <w:sz w:val="24"/>
        </w:rPr>
        <w:t>informally</w:t>
      </w:r>
    </w:p>
    <w:p w14:paraId="711609AA" w14:textId="77777777" w:rsidR="00863DA4" w:rsidRDefault="00BE0184" w:rsidP="00A24FBD">
      <w:pPr>
        <w:pStyle w:val="ListParagraph"/>
        <w:numPr>
          <w:ilvl w:val="1"/>
          <w:numId w:val="3"/>
        </w:numPr>
        <w:tabs>
          <w:tab w:val="left" w:pos="867"/>
          <w:tab w:val="left" w:pos="868"/>
        </w:tabs>
        <w:ind w:right="40"/>
        <w:rPr>
          <w:sz w:val="24"/>
        </w:rPr>
      </w:pPr>
      <w:r>
        <w:rPr>
          <w:sz w:val="24"/>
        </w:rPr>
        <w:t>agree on procedural</w:t>
      </w:r>
      <w:r>
        <w:rPr>
          <w:spacing w:val="-4"/>
          <w:sz w:val="24"/>
        </w:rPr>
        <w:t xml:space="preserve"> </w:t>
      </w:r>
      <w:r>
        <w:rPr>
          <w:sz w:val="24"/>
        </w:rPr>
        <w:t>matters</w:t>
      </w:r>
    </w:p>
    <w:p w14:paraId="711609AB" w14:textId="77777777" w:rsidR="00863DA4" w:rsidRDefault="00BE0184" w:rsidP="00A24FBD">
      <w:pPr>
        <w:pStyle w:val="ListParagraph"/>
        <w:numPr>
          <w:ilvl w:val="1"/>
          <w:numId w:val="3"/>
        </w:numPr>
        <w:tabs>
          <w:tab w:val="left" w:pos="867"/>
          <w:tab w:val="left" w:pos="868"/>
        </w:tabs>
        <w:spacing w:line="261" w:lineRule="auto"/>
        <w:ind w:left="867" w:right="40"/>
        <w:rPr>
          <w:sz w:val="24"/>
        </w:rPr>
      </w:pPr>
      <w:r>
        <w:rPr>
          <w:sz w:val="24"/>
        </w:rPr>
        <w:t>take reasonable negotiation positions that recognize both parties' legitimate expectations, resolve matters efficiently</w:t>
      </w:r>
    </w:p>
    <w:p w14:paraId="711609AC" w14:textId="77777777" w:rsidR="00863DA4" w:rsidRDefault="00BE0184" w:rsidP="00A24FBD">
      <w:pPr>
        <w:pStyle w:val="ListParagraph"/>
        <w:numPr>
          <w:ilvl w:val="1"/>
          <w:numId w:val="3"/>
        </w:numPr>
        <w:tabs>
          <w:tab w:val="left" w:pos="867"/>
          <w:tab w:val="left" w:pos="868"/>
        </w:tabs>
        <w:spacing w:before="0" w:line="274" w:lineRule="exact"/>
        <w:ind w:right="40" w:hanging="361"/>
        <w:rPr>
          <w:sz w:val="24"/>
        </w:rPr>
      </w:pPr>
      <w:r>
        <w:rPr>
          <w:sz w:val="24"/>
        </w:rPr>
        <w:t>satisfy their clients and enjoy their</w:t>
      </w:r>
      <w:r>
        <w:rPr>
          <w:spacing w:val="-10"/>
          <w:sz w:val="24"/>
        </w:rPr>
        <w:t xml:space="preserve"> </w:t>
      </w:r>
      <w:r>
        <w:rPr>
          <w:sz w:val="24"/>
        </w:rPr>
        <w:t>work</w:t>
      </w:r>
    </w:p>
    <w:p w14:paraId="711609AD" w14:textId="77777777" w:rsidR="00863DA4" w:rsidRDefault="00863DA4" w:rsidP="00A24FBD">
      <w:pPr>
        <w:pStyle w:val="BodyText"/>
        <w:spacing w:before="2"/>
        <w:ind w:right="40"/>
        <w:rPr>
          <w:sz w:val="20"/>
        </w:rPr>
      </w:pPr>
    </w:p>
    <w:p w14:paraId="711609AE" w14:textId="77777777" w:rsidR="00863DA4" w:rsidRDefault="00BE0184" w:rsidP="00A24FBD">
      <w:pPr>
        <w:pStyle w:val="BodyText"/>
        <w:spacing w:before="92" w:line="261" w:lineRule="auto"/>
        <w:ind w:left="147" w:right="40"/>
      </w:pPr>
      <w:r>
        <w:t>On the other hand, if the lawyers have a bad relationship, the case is likely to be miserable for everyone involved (</w:t>
      </w:r>
      <w:proofErr w:type="spellStart"/>
      <w:r>
        <w:t>Lande</w:t>
      </w:r>
      <w:proofErr w:type="spellEnd"/>
      <w:r>
        <w:t>, 2011, pp. 107-108.)</w:t>
      </w:r>
    </w:p>
    <w:p w14:paraId="711609AF" w14:textId="77777777" w:rsidR="00863DA4" w:rsidRDefault="00863DA4" w:rsidP="00A24FBD">
      <w:pPr>
        <w:pStyle w:val="BodyText"/>
        <w:spacing w:before="11"/>
        <w:ind w:right="40"/>
        <w:rPr>
          <w:sz w:val="25"/>
        </w:rPr>
      </w:pPr>
    </w:p>
    <w:p w14:paraId="711609B0" w14:textId="77777777" w:rsidR="00863DA4" w:rsidRDefault="00BE0184" w:rsidP="00A24FBD">
      <w:pPr>
        <w:pStyle w:val="BodyText"/>
        <w:spacing w:line="261" w:lineRule="auto"/>
        <w:ind w:left="147" w:right="40"/>
      </w:pPr>
      <w:r>
        <w:t xml:space="preserve">The same civility that engages workers in vocational recovery apply to interactions with the worker’s legal representative. </w:t>
      </w:r>
      <w:proofErr w:type="spellStart"/>
      <w:r>
        <w:t>Lande</w:t>
      </w:r>
      <w:proofErr w:type="spellEnd"/>
      <w:r>
        <w:t xml:space="preserve"> (2011) offers the following advice, modified to reflect the role of the VRC:</w:t>
      </w:r>
    </w:p>
    <w:p w14:paraId="711609B1" w14:textId="77777777" w:rsidR="00863DA4" w:rsidRDefault="00863DA4" w:rsidP="00A24FBD">
      <w:pPr>
        <w:pStyle w:val="BodyText"/>
        <w:spacing w:before="10"/>
        <w:ind w:right="40"/>
        <w:rPr>
          <w:sz w:val="17"/>
        </w:rPr>
      </w:pPr>
    </w:p>
    <w:p w14:paraId="711609B2" w14:textId="77777777" w:rsidR="00863DA4" w:rsidRDefault="00BE0184" w:rsidP="00A24FBD">
      <w:pPr>
        <w:pStyle w:val="Heading4"/>
        <w:spacing w:before="92"/>
        <w:ind w:left="221" w:right="40"/>
      </w:pPr>
      <w:r>
        <w:rPr>
          <w:b w:val="0"/>
          <w:noProof/>
          <w:position w:val="-2"/>
          <w:lang w:bidi="ar-SA"/>
        </w:rPr>
        <w:drawing>
          <wp:inline distT="0" distB="0" distL="0" distR="0" wp14:anchorId="71160C55" wp14:editId="74415AB1">
            <wp:extent cx="81965" cy="153352"/>
            <wp:effectExtent l="0" t="0" r="0" b="0"/>
            <wp:docPr id="10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8.png"/>
                    <pic:cNvPicPr/>
                  </pic:nvPicPr>
                  <pic:blipFill>
                    <a:blip r:embed="rId31" cstate="print"/>
                    <a:stretch>
                      <a:fillRect/>
                    </a:stretch>
                  </pic:blipFill>
                  <pic:spPr>
                    <a:xfrm>
                      <a:off x="0" y="0"/>
                      <a:ext cx="81965" cy="153352"/>
                    </a:xfrm>
                    <a:prstGeom prst="rect">
                      <a:avLst/>
                    </a:prstGeom>
                  </pic:spPr>
                </pic:pic>
              </a:graphicData>
            </a:graphic>
          </wp:inline>
        </w:drawing>
      </w:r>
      <w:r>
        <w:rPr>
          <w:rFonts w:ascii="Times New Roman"/>
          <w:b w:val="0"/>
          <w:sz w:val="20"/>
        </w:rPr>
        <w:t xml:space="preserve"> </w:t>
      </w:r>
      <w:r>
        <w:rPr>
          <w:rFonts w:ascii="Times New Roman"/>
          <w:b w:val="0"/>
          <w:spacing w:val="-23"/>
          <w:sz w:val="20"/>
        </w:rPr>
        <w:t xml:space="preserve"> </w:t>
      </w:r>
      <w:r>
        <w:t>Description of their client and the</w:t>
      </w:r>
      <w:r>
        <w:rPr>
          <w:spacing w:val="-4"/>
        </w:rPr>
        <w:t xml:space="preserve"> </w:t>
      </w:r>
      <w:r>
        <w:t>claim</w:t>
      </w:r>
    </w:p>
    <w:p w14:paraId="711609B3" w14:textId="77777777" w:rsidR="00863DA4" w:rsidRDefault="00BE0184" w:rsidP="00A24FBD">
      <w:pPr>
        <w:pStyle w:val="ListParagraph"/>
        <w:numPr>
          <w:ilvl w:val="1"/>
          <w:numId w:val="3"/>
        </w:numPr>
        <w:tabs>
          <w:tab w:val="left" w:pos="867"/>
          <w:tab w:val="left" w:pos="868"/>
        </w:tabs>
        <w:ind w:right="40"/>
        <w:rPr>
          <w:sz w:val="24"/>
        </w:rPr>
      </w:pPr>
      <w:r>
        <w:rPr>
          <w:sz w:val="24"/>
        </w:rPr>
        <w:t>Ask the attorney how their client sees the</w:t>
      </w:r>
      <w:r>
        <w:rPr>
          <w:spacing w:val="-13"/>
          <w:sz w:val="24"/>
        </w:rPr>
        <w:t xml:space="preserve"> </w:t>
      </w:r>
      <w:r>
        <w:rPr>
          <w:sz w:val="24"/>
        </w:rPr>
        <w:t>problem.</w:t>
      </w:r>
    </w:p>
    <w:p w14:paraId="711609B4" w14:textId="77777777" w:rsidR="00863DA4" w:rsidRDefault="00BE0184" w:rsidP="00A24FBD">
      <w:pPr>
        <w:pStyle w:val="ListParagraph"/>
        <w:numPr>
          <w:ilvl w:val="1"/>
          <w:numId w:val="3"/>
        </w:numPr>
        <w:tabs>
          <w:tab w:val="left" w:pos="867"/>
          <w:tab w:val="left" w:pos="868"/>
        </w:tabs>
        <w:ind w:right="40" w:hanging="361"/>
        <w:rPr>
          <w:sz w:val="24"/>
        </w:rPr>
      </w:pPr>
      <w:r>
        <w:rPr>
          <w:sz w:val="24"/>
        </w:rPr>
        <w:t>Ask the attorney what their client really wants in the</w:t>
      </w:r>
      <w:r>
        <w:rPr>
          <w:spacing w:val="-12"/>
          <w:sz w:val="24"/>
        </w:rPr>
        <w:t xml:space="preserve"> </w:t>
      </w:r>
      <w:r>
        <w:rPr>
          <w:sz w:val="24"/>
        </w:rPr>
        <w:t>matter.</w:t>
      </w:r>
    </w:p>
    <w:p w14:paraId="711609B5" w14:textId="77777777" w:rsidR="00863DA4" w:rsidRDefault="00BE0184" w:rsidP="00A24FBD">
      <w:pPr>
        <w:pStyle w:val="ListParagraph"/>
        <w:numPr>
          <w:ilvl w:val="1"/>
          <w:numId w:val="3"/>
        </w:numPr>
        <w:tabs>
          <w:tab w:val="left" w:pos="867"/>
          <w:tab w:val="left" w:pos="868"/>
        </w:tabs>
        <w:spacing w:line="261" w:lineRule="auto"/>
        <w:ind w:left="867" w:right="40"/>
        <w:rPr>
          <w:sz w:val="24"/>
        </w:rPr>
      </w:pPr>
      <w:r>
        <w:rPr>
          <w:sz w:val="24"/>
        </w:rPr>
        <w:t>Ask about ways that the VRC and legal representative might work together to make the claim go as smoothly as</w:t>
      </w:r>
      <w:r>
        <w:rPr>
          <w:spacing w:val="-2"/>
          <w:sz w:val="24"/>
        </w:rPr>
        <w:t xml:space="preserve"> </w:t>
      </w:r>
      <w:r>
        <w:rPr>
          <w:sz w:val="24"/>
        </w:rPr>
        <w:t>possible.</w:t>
      </w:r>
    </w:p>
    <w:p w14:paraId="711609B6" w14:textId="77777777" w:rsidR="00863DA4" w:rsidRDefault="00BE0184" w:rsidP="00A24FBD">
      <w:pPr>
        <w:pStyle w:val="ListParagraph"/>
        <w:numPr>
          <w:ilvl w:val="1"/>
          <w:numId w:val="3"/>
        </w:numPr>
        <w:tabs>
          <w:tab w:val="left" w:pos="867"/>
          <w:tab w:val="left" w:pos="868"/>
        </w:tabs>
        <w:spacing w:before="0" w:line="261" w:lineRule="auto"/>
        <w:ind w:left="867" w:right="40"/>
        <w:rPr>
          <w:sz w:val="24"/>
        </w:rPr>
      </w:pPr>
      <w:r>
        <w:rPr>
          <w:sz w:val="24"/>
        </w:rPr>
        <w:t>Discuss any problems that they anticipate might arise and how you might</w:t>
      </w:r>
      <w:r>
        <w:rPr>
          <w:spacing w:val="-50"/>
          <w:sz w:val="24"/>
        </w:rPr>
        <w:t xml:space="preserve"> </w:t>
      </w:r>
      <w:r>
        <w:rPr>
          <w:sz w:val="24"/>
        </w:rPr>
        <w:t>work together to avoid or deal with these</w:t>
      </w:r>
      <w:r>
        <w:rPr>
          <w:spacing w:val="-3"/>
          <w:sz w:val="24"/>
        </w:rPr>
        <w:t xml:space="preserve"> </w:t>
      </w:r>
      <w:r>
        <w:rPr>
          <w:sz w:val="24"/>
        </w:rPr>
        <w:t>problems.</w:t>
      </w:r>
    </w:p>
    <w:p w14:paraId="711609B7" w14:textId="77777777" w:rsidR="00863DA4" w:rsidRDefault="00BE0184" w:rsidP="00A24FBD">
      <w:pPr>
        <w:pStyle w:val="ListParagraph"/>
        <w:numPr>
          <w:ilvl w:val="1"/>
          <w:numId w:val="3"/>
        </w:numPr>
        <w:tabs>
          <w:tab w:val="left" w:pos="867"/>
          <w:tab w:val="left" w:pos="868"/>
        </w:tabs>
        <w:spacing w:before="0" w:line="274" w:lineRule="exact"/>
        <w:ind w:right="40" w:hanging="361"/>
        <w:rPr>
          <w:sz w:val="24"/>
        </w:rPr>
      </w:pPr>
      <w:r>
        <w:rPr>
          <w:sz w:val="24"/>
        </w:rPr>
        <w:t>Ask about any "hot buttons" of their client that you should try to avoid</w:t>
      </w:r>
      <w:r>
        <w:rPr>
          <w:spacing w:val="-17"/>
          <w:sz w:val="24"/>
        </w:rPr>
        <w:t xml:space="preserve"> </w:t>
      </w:r>
      <w:r>
        <w:rPr>
          <w:sz w:val="24"/>
        </w:rPr>
        <w:t>pushing.</w:t>
      </w:r>
    </w:p>
    <w:p w14:paraId="711609B8" w14:textId="77777777" w:rsidR="00863DA4" w:rsidRDefault="00863DA4" w:rsidP="00A24FBD">
      <w:pPr>
        <w:pStyle w:val="BodyText"/>
        <w:ind w:right="40"/>
        <w:rPr>
          <w:sz w:val="20"/>
        </w:rPr>
      </w:pPr>
    </w:p>
    <w:p w14:paraId="711609B9" w14:textId="77777777" w:rsidR="00863DA4" w:rsidRDefault="00BE0184" w:rsidP="00A24FBD">
      <w:pPr>
        <w:pStyle w:val="Heading4"/>
        <w:spacing w:before="93"/>
        <w:ind w:left="221" w:right="40"/>
      </w:pPr>
      <w:r>
        <w:rPr>
          <w:b w:val="0"/>
          <w:noProof/>
          <w:position w:val="-2"/>
          <w:lang w:bidi="ar-SA"/>
        </w:rPr>
        <w:drawing>
          <wp:inline distT="0" distB="0" distL="0" distR="0" wp14:anchorId="71160C57" wp14:editId="0A4135CF">
            <wp:extent cx="81965" cy="153352"/>
            <wp:effectExtent l="0" t="0" r="0" b="0"/>
            <wp:docPr id="10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9.png"/>
                    <pic:cNvPicPr/>
                  </pic:nvPicPr>
                  <pic:blipFill>
                    <a:blip r:embed="rId86" cstate="print"/>
                    <a:stretch>
                      <a:fillRect/>
                    </a:stretch>
                  </pic:blipFill>
                  <pic:spPr>
                    <a:xfrm>
                      <a:off x="0" y="0"/>
                      <a:ext cx="81965" cy="153352"/>
                    </a:xfrm>
                    <a:prstGeom prst="rect">
                      <a:avLst/>
                    </a:prstGeom>
                  </pic:spPr>
                </pic:pic>
              </a:graphicData>
            </a:graphic>
          </wp:inline>
        </w:drawing>
      </w:r>
      <w:r>
        <w:rPr>
          <w:rFonts w:ascii="Times New Roman"/>
          <w:b w:val="0"/>
          <w:sz w:val="20"/>
        </w:rPr>
        <w:t xml:space="preserve"> </w:t>
      </w:r>
      <w:r>
        <w:rPr>
          <w:rFonts w:ascii="Times New Roman"/>
          <w:b w:val="0"/>
          <w:spacing w:val="-23"/>
          <w:sz w:val="20"/>
        </w:rPr>
        <w:t xml:space="preserve"> </w:t>
      </w:r>
      <w:r>
        <w:t>Plans for working</w:t>
      </w:r>
      <w:r>
        <w:rPr>
          <w:spacing w:val="-2"/>
        </w:rPr>
        <w:t xml:space="preserve"> </w:t>
      </w:r>
      <w:r>
        <w:t>together</w:t>
      </w:r>
    </w:p>
    <w:p w14:paraId="711609BA" w14:textId="77777777" w:rsidR="00863DA4" w:rsidRDefault="00BE0184" w:rsidP="00A24FBD">
      <w:pPr>
        <w:pStyle w:val="ListParagraph"/>
        <w:numPr>
          <w:ilvl w:val="1"/>
          <w:numId w:val="3"/>
        </w:numPr>
        <w:tabs>
          <w:tab w:val="left" w:pos="867"/>
          <w:tab w:val="left" w:pos="868"/>
        </w:tabs>
        <w:ind w:right="40"/>
        <w:rPr>
          <w:sz w:val="24"/>
        </w:rPr>
      </w:pPr>
      <w:r>
        <w:rPr>
          <w:sz w:val="24"/>
        </w:rPr>
        <w:t>Ask what you can do to help them ensure their client has a satisfactory</w:t>
      </w:r>
      <w:r>
        <w:rPr>
          <w:spacing w:val="-20"/>
          <w:sz w:val="24"/>
        </w:rPr>
        <w:t xml:space="preserve"> </w:t>
      </w:r>
      <w:r>
        <w:rPr>
          <w:sz w:val="24"/>
        </w:rPr>
        <w:t>outcome.</w:t>
      </w:r>
    </w:p>
    <w:p w14:paraId="711609BB" w14:textId="77777777" w:rsidR="00863DA4" w:rsidRDefault="00BE0184" w:rsidP="00A24FBD">
      <w:pPr>
        <w:pStyle w:val="ListParagraph"/>
        <w:numPr>
          <w:ilvl w:val="1"/>
          <w:numId w:val="3"/>
        </w:numPr>
        <w:tabs>
          <w:tab w:val="left" w:pos="867"/>
          <w:tab w:val="left" w:pos="868"/>
        </w:tabs>
        <w:spacing w:line="261" w:lineRule="auto"/>
        <w:ind w:right="40"/>
        <w:rPr>
          <w:sz w:val="24"/>
        </w:rPr>
      </w:pPr>
      <w:r>
        <w:rPr>
          <w:sz w:val="24"/>
        </w:rPr>
        <w:t>Ask what information they will want. Offer to share information informally (if the worker has authorized this) or to seek worker's permission to provide the</w:t>
      </w:r>
      <w:r>
        <w:rPr>
          <w:spacing w:val="-16"/>
          <w:sz w:val="24"/>
        </w:rPr>
        <w:t xml:space="preserve"> </w:t>
      </w:r>
      <w:r>
        <w:rPr>
          <w:sz w:val="24"/>
        </w:rPr>
        <w:t>information.</w:t>
      </w:r>
    </w:p>
    <w:p w14:paraId="711609BC" w14:textId="77777777" w:rsidR="00863DA4" w:rsidRDefault="00BE0184" w:rsidP="00A24FBD">
      <w:pPr>
        <w:pStyle w:val="ListParagraph"/>
        <w:numPr>
          <w:ilvl w:val="1"/>
          <w:numId w:val="3"/>
        </w:numPr>
        <w:tabs>
          <w:tab w:val="left" w:pos="867"/>
          <w:tab w:val="left" w:pos="868"/>
        </w:tabs>
        <w:spacing w:before="0" w:line="261" w:lineRule="auto"/>
        <w:ind w:right="40"/>
        <w:rPr>
          <w:sz w:val="24"/>
        </w:rPr>
      </w:pPr>
      <w:r>
        <w:rPr>
          <w:sz w:val="24"/>
        </w:rPr>
        <w:t xml:space="preserve">Ask them for </w:t>
      </w:r>
      <w:proofErr w:type="gramStart"/>
      <w:r>
        <w:rPr>
          <w:sz w:val="24"/>
        </w:rPr>
        <w:t xml:space="preserve">information you will want and whether they will provide </w:t>
      </w:r>
      <w:r>
        <w:rPr>
          <w:spacing w:val="-3"/>
          <w:sz w:val="24"/>
        </w:rPr>
        <w:t xml:space="preserve">the </w:t>
      </w:r>
      <w:r>
        <w:rPr>
          <w:sz w:val="24"/>
        </w:rPr>
        <w:t>information informally (with their client's</w:t>
      </w:r>
      <w:r>
        <w:rPr>
          <w:spacing w:val="-5"/>
          <w:sz w:val="24"/>
        </w:rPr>
        <w:t xml:space="preserve"> </w:t>
      </w:r>
      <w:r>
        <w:rPr>
          <w:sz w:val="24"/>
        </w:rPr>
        <w:t>permission)</w:t>
      </w:r>
      <w:proofErr w:type="gramEnd"/>
      <w:r>
        <w:rPr>
          <w:sz w:val="24"/>
        </w:rPr>
        <w:t>.</w:t>
      </w:r>
    </w:p>
    <w:p w14:paraId="711609BD" w14:textId="77777777" w:rsidR="00863DA4" w:rsidRDefault="00BE0184" w:rsidP="00A24FBD">
      <w:pPr>
        <w:pStyle w:val="ListParagraph"/>
        <w:numPr>
          <w:ilvl w:val="1"/>
          <w:numId w:val="3"/>
        </w:numPr>
        <w:tabs>
          <w:tab w:val="left" w:pos="867"/>
          <w:tab w:val="left" w:pos="868"/>
        </w:tabs>
        <w:spacing w:before="0" w:line="274" w:lineRule="exact"/>
        <w:ind w:right="40"/>
        <w:rPr>
          <w:sz w:val="24"/>
        </w:rPr>
      </w:pPr>
      <w:r>
        <w:rPr>
          <w:sz w:val="24"/>
        </w:rPr>
        <w:t>Ask for face-to-face meetings with the worker early in the</w:t>
      </w:r>
      <w:r>
        <w:rPr>
          <w:spacing w:val="-11"/>
          <w:sz w:val="24"/>
        </w:rPr>
        <w:t xml:space="preserve"> </w:t>
      </w:r>
      <w:r>
        <w:rPr>
          <w:sz w:val="24"/>
        </w:rPr>
        <w:t>case.</w:t>
      </w:r>
    </w:p>
    <w:p w14:paraId="711609BE" w14:textId="77777777" w:rsidR="00863DA4" w:rsidRDefault="00BE0184" w:rsidP="00A24FBD">
      <w:pPr>
        <w:pStyle w:val="ListParagraph"/>
        <w:numPr>
          <w:ilvl w:val="1"/>
          <w:numId w:val="3"/>
        </w:numPr>
        <w:tabs>
          <w:tab w:val="left" w:pos="867"/>
          <w:tab w:val="left" w:pos="868"/>
        </w:tabs>
        <w:spacing w:before="22" w:line="261" w:lineRule="auto"/>
        <w:ind w:right="40"/>
        <w:rPr>
          <w:sz w:val="24"/>
        </w:rPr>
      </w:pPr>
      <w:r>
        <w:rPr>
          <w:sz w:val="24"/>
        </w:rPr>
        <w:t>Ask</w:t>
      </w:r>
      <w:r>
        <w:rPr>
          <w:spacing w:val="-4"/>
          <w:sz w:val="24"/>
        </w:rPr>
        <w:t xml:space="preserve"> </w:t>
      </w:r>
      <w:r>
        <w:rPr>
          <w:sz w:val="24"/>
        </w:rPr>
        <w:t>what</w:t>
      </w:r>
      <w:r>
        <w:rPr>
          <w:spacing w:val="-3"/>
          <w:sz w:val="24"/>
        </w:rPr>
        <w:t xml:space="preserve"> </w:t>
      </w:r>
      <w:r>
        <w:rPr>
          <w:sz w:val="24"/>
        </w:rPr>
        <w:t>types</w:t>
      </w:r>
      <w:r>
        <w:rPr>
          <w:spacing w:val="-3"/>
          <w:sz w:val="24"/>
        </w:rPr>
        <w:t xml:space="preserve"> </w:t>
      </w:r>
      <w:r>
        <w:rPr>
          <w:sz w:val="24"/>
        </w:rPr>
        <w:t>of</w:t>
      </w:r>
      <w:r>
        <w:rPr>
          <w:spacing w:val="-2"/>
          <w:sz w:val="24"/>
        </w:rPr>
        <w:t xml:space="preserve"> </w:t>
      </w:r>
      <w:r>
        <w:rPr>
          <w:sz w:val="24"/>
        </w:rPr>
        <w:t>activities</w:t>
      </w:r>
      <w:r>
        <w:rPr>
          <w:spacing w:val="-3"/>
          <w:sz w:val="24"/>
        </w:rPr>
        <w:t xml:space="preserve"> </w:t>
      </w:r>
      <w:r>
        <w:rPr>
          <w:sz w:val="24"/>
        </w:rPr>
        <w:t>warrant</w:t>
      </w:r>
      <w:r>
        <w:rPr>
          <w:spacing w:val="-3"/>
          <w:sz w:val="24"/>
        </w:rPr>
        <w:t xml:space="preserve"> </w:t>
      </w:r>
      <w:r>
        <w:rPr>
          <w:sz w:val="24"/>
        </w:rPr>
        <w:t>a</w:t>
      </w:r>
      <w:r>
        <w:rPr>
          <w:spacing w:val="-3"/>
          <w:sz w:val="24"/>
        </w:rPr>
        <w:t xml:space="preserve"> </w:t>
      </w:r>
      <w:r>
        <w:rPr>
          <w:sz w:val="24"/>
        </w:rPr>
        <w:t>phone</w:t>
      </w:r>
      <w:r>
        <w:rPr>
          <w:spacing w:val="-2"/>
          <w:sz w:val="24"/>
        </w:rPr>
        <w:t xml:space="preserve"> </w:t>
      </w:r>
      <w:r>
        <w:rPr>
          <w:sz w:val="24"/>
        </w:rPr>
        <w:t>call</w:t>
      </w:r>
      <w:r>
        <w:rPr>
          <w:spacing w:val="-3"/>
          <w:sz w:val="24"/>
        </w:rPr>
        <w:t xml:space="preserve"> </w:t>
      </w:r>
      <w:r>
        <w:rPr>
          <w:sz w:val="24"/>
        </w:rPr>
        <w:t>to</w:t>
      </w:r>
      <w:r>
        <w:rPr>
          <w:spacing w:val="-2"/>
          <w:sz w:val="24"/>
        </w:rPr>
        <w:t xml:space="preserve"> </w:t>
      </w:r>
      <w:r>
        <w:rPr>
          <w:sz w:val="24"/>
        </w:rPr>
        <w:t>avoid</w:t>
      </w:r>
      <w:r>
        <w:rPr>
          <w:spacing w:val="-2"/>
          <w:sz w:val="24"/>
        </w:rPr>
        <w:t xml:space="preserve"> </w:t>
      </w:r>
      <w:r>
        <w:rPr>
          <w:sz w:val="24"/>
        </w:rPr>
        <w:t>doing</w:t>
      </w:r>
      <w:r>
        <w:rPr>
          <w:spacing w:val="-5"/>
          <w:sz w:val="24"/>
        </w:rPr>
        <w:t xml:space="preserve"> </w:t>
      </w:r>
      <w:r>
        <w:rPr>
          <w:sz w:val="24"/>
        </w:rPr>
        <w:t>anything</w:t>
      </w:r>
      <w:r>
        <w:rPr>
          <w:spacing w:val="-15"/>
          <w:sz w:val="24"/>
        </w:rPr>
        <w:t xml:space="preserve"> </w:t>
      </w:r>
      <w:r>
        <w:rPr>
          <w:sz w:val="24"/>
        </w:rPr>
        <w:t>the</w:t>
      </w:r>
      <w:r>
        <w:rPr>
          <w:spacing w:val="-2"/>
          <w:sz w:val="24"/>
        </w:rPr>
        <w:t xml:space="preserve"> </w:t>
      </w:r>
      <w:r>
        <w:rPr>
          <w:sz w:val="24"/>
        </w:rPr>
        <w:t>attorney would consider as an unwelcome</w:t>
      </w:r>
      <w:r>
        <w:rPr>
          <w:spacing w:val="-4"/>
          <w:sz w:val="24"/>
        </w:rPr>
        <w:t xml:space="preserve"> </w:t>
      </w:r>
      <w:r>
        <w:rPr>
          <w:sz w:val="24"/>
        </w:rPr>
        <w:t>surprise.</w:t>
      </w:r>
    </w:p>
    <w:p w14:paraId="711609BF" w14:textId="77777777" w:rsidR="00863DA4" w:rsidRDefault="00863DA4" w:rsidP="00A24FBD">
      <w:pPr>
        <w:pStyle w:val="BodyText"/>
        <w:spacing w:before="11"/>
        <w:ind w:right="40"/>
        <w:rPr>
          <w:sz w:val="17"/>
        </w:rPr>
      </w:pPr>
    </w:p>
    <w:p w14:paraId="711609C0" w14:textId="77777777" w:rsidR="00863DA4" w:rsidRDefault="00BE0184" w:rsidP="00A24FBD">
      <w:pPr>
        <w:pStyle w:val="BodyText"/>
        <w:spacing w:before="92" w:line="261" w:lineRule="auto"/>
        <w:ind w:left="147" w:right="40" w:firstLine="73"/>
      </w:pPr>
      <w:r>
        <w:rPr>
          <w:noProof/>
          <w:position w:val="-2"/>
          <w:lang w:bidi="ar-SA"/>
        </w:rPr>
        <w:drawing>
          <wp:inline distT="0" distB="0" distL="0" distR="0" wp14:anchorId="71160C59" wp14:editId="02BA0345">
            <wp:extent cx="81965" cy="153352"/>
            <wp:effectExtent l="0" t="0" r="0" b="0"/>
            <wp:docPr id="10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0.png"/>
                    <pic:cNvPicPr/>
                  </pic:nvPicPr>
                  <pic:blipFill>
                    <a:blip r:embed="rId60" cstate="print"/>
                    <a:stretch>
                      <a:fillRect/>
                    </a:stretch>
                  </pic:blipFill>
                  <pic:spPr>
                    <a:xfrm>
                      <a:off x="0" y="0"/>
                      <a:ext cx="81965" cy="153352"/>
                    </a:xfrm>
                    <a:prstGeom prst="rect">
                      <a:avLst/>
                    </a:prstGeom>
                  </pic:spPr>
                </pic:pic>
              </a:graphicData>
            </a:graphic>
          </wp:inline>
        </w:drawing>
      </w:r>
      <w:r>
        <w:rPr>
          <w:rFonts w:ascii="Times New Roman" w:hAnsi="Times New Roman"/>
          <w:sz w:val="20"/>
        </w:rPr>
        <w:t xml:space="preserve"> </w:t>
      </w:r>
      <w:r>
        <w:rPr>
          <w:rFonts w:ascii="Times New Roman" w:hAnsi="Times New Roman"/>
          <w:spacing w:val="-23"/>
          <w:sz w:val="20"/>
        </w:rPr>
        <w:t xml:space="preserve"> </w:t>
      </w:r>
      <w:proofErr w:type="spellStart"/>
      <w:r>
        <w:t>Khami</w:t>
      </w:r>
      <w:proofErr w:type="spellEnd"/>
      <w:r>
        <w:t>, M. (2017) suggests that if an attorney is being difficult, do not respond in the same fashion. Keep your focus on the worker’s goals and helping them understand that returning</w:t>
      </w:r>
      <w:r>
        <w:rPr>
          <w:spacing w:val="-46"/>
        </w:rPr>
        <w:t xml:space="preserve"> </w:t>
      </w:r>
      <w:r>
        <w:t>to</w:t>
      </w:r>
      <w:r w:rsidR="009368B1">
        <w:t xml:space="preserve"> </w:t>
      </w:r>
      <w:r>
        <w:t>work is in their best interest. VRCs may find they need to develop a thick skin while dealing with some attorneys. It takes time and practice to be patient and not get frustrated. Treat each situation as a challenge so you learn and develop your skills for next time.</w:t>
      </w:r>
    </w:p>
    <w:p w14:paraId="711609C1" w14:textId="77777777" w:rsidR="00863DA4" w:rsidRDefault="00863DA4" w:rsidP="00A24FBD">
      <w:pPr>
        <w:pStyle w:val="BodyText"/>
        <w:spacing w:before="9"/>
        <w:ind w:right="40"/>
        <w:rPr>
          <w:sz w:val="25"/>
        </w:rPr>
      </w:pPr>
    </w:p>
    <w:p w14:paraId="4E10D9B6" w14:textId="77777777" w:rsidR="00DD1418" w:rsidRDefault="00DD1418" w:rsidP="00A24FBD">
      <w:pPr>
        <w:pStyle w:val="BodyText"/>
        <w:spacing w:before="1" w:line="261" w:lineRule="auto"/>
        <w:ind w:left="147" w:right="40"/>
      </w:pPr>
    </w:p>
    <w:p w14:paraId="711609C2" w14:textId="425A86A9" w:rsidR="00863DA4" w:rsidRDefault="00BE0184" w:rsidP="00A24FBD">
      <w:pPr>
        <w:pStyle w:val="BodyText"/>
        <w:spacing w:before="1" w:line="261" w:lineRule="auto"/>
        <w:ind w:left="147" w:right="40"/>
      </w:pPr>
      <w:r>
        <w:t xml:space="preserve">Most lawyers who </w:t>
      </w:r>
      <w:proofErr w:type="gramStart"/>
      <w:r>
        <w:t>are perceived</w:t>
      </w:r>
      <w:proofErr w:type="gramEnd"/>
      <w:r>
        <w:t xml:space="preserve"> as generally being ‘difficult’ usually act that way for a rea</w:t>
      </w:r>
      <w:r w:rsidR="00DD1418">
        <w:t xml:space="preserve">son. </w:t>
      </w:r>
      <w:r>
        <w:t>Often, it is because their clients have extreme, unrealistic expectations and the counterparts have problems managing the relationship with their clients. (</w:t>
      </w:r>
      <w:proofErr w:type="spellStart"/>
      <w:r>
        <w:t>Lande</w:t>
      </w:r>
      <w:proofErr w:type="spellEnd"/>
      <w:r>
        <w:t>, 2011, p. 118).</w:t>
      </w:r>
    </w:p>
    <w:p w14:paraId="711609C3" w14:textId="77777777" w:rsidR="00863DA4" w:rsidRDefault="00863DA4" w:rsidP="00A24FBD">
      <w:pPr>
        <w:pStyle w:val="BodyText"/>
        <w:spacing w:before="10"/>
        <w:ind w:right="40"/>
        <w:rPr>
          <w:sz w:val="25"/>
        </w:rPr>
      </w:pPr>
    </w:p>
    <w:p w14:paraId="711609C4" w14:textId="77777777" w:rsidR="00863DA4" w:rsidRDefault="00BE0184" w:rsidP="00A24FBD">
      <w:pPr>
        <w:pStyle w:val="BodyText"/>
        <w:spacing w:line="261" w:lineRule="auto"/>
        <w:ind w:left="147" w:right="40"/>
      </w:pPr>
      <w:r>
        <w:t xml:space="preserve">Remember, nothing is “off the record” when meeting with an attorney present. Services and conduct should not differ based on a worker having legal representation, but being confidently prepared and speaking deliberately to the facts of the claim are  </w:t>
      </w:r>
      <w:r>
        <w:rPr>
          <w:noProof/>
          <w:spacing w:val="9"/>
          <w:position w:val="-2"/>
          <w:lang w:bidi="ar-SA"/>
        </w:rPr>
        <w:drawing>
          <wp:inline distT="0" distB="0" distL="0" distR="0" wp14:anchorId="71160C5B" wp14:editId="351C22F7">
            <wp:extent cx="81965" cy="153352"/>
            <wp:effectExtent l="0" t="0" r="0" b="0"/>
            <wp:docPr id="10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1.png"/>
                    <pic:cNvPicPr/>
                  </pic:nvPicPr>
                  <pic:blipFill>
                    <a:blip r:embed="rId165" cstate="print"/>
                    <a:stretch>
                      <a:fillRect/>
                    </a:stretch>
                  </pic:blipFill>
                  <pic:spPr>
                    <a:xfrm>
                      <a:off x="0" y="0"/>
                      <a:ext cx="81965" cy="153352"/>
                    </a:xfrm>
                    <a:prstGeom prst="rect">
                      <a:avLst/>
                    </a:prstGeom>
                  </pic:spPr>
                </pic:pic>
              </a:graphicData>
            </a:graphic>
          </wp:inline>
        </w:drawing>
      </w:r>
      <w:r>
        <w:rPr>
          <w:rFonts w:ascii="Times New Roman" w:hAnsi="Times New Roman"/>
          <w:spacing w:val="9"/>
        </w:rPr>
        <w:t xml:space="preserve"> </w:t>
      </w:r>
      <w:r>
        <w:rPr>
          <w:rFonts w:ascii="Times New Roman" w:hAnsi="Times New Roman"/>
          <w:spacing w:val="4"/>
        </w:rPr>
        <w:t xml:space="preserve"> </w:t>
      </w:r>
      <w:r>
        <w:t>best practices when working with an</w:t>
      </w:r>
      <w:r>
        <w:rPr>
          <w:spacing w:val="1"/>
        </w:rPr>
        <w:t xml:space="preserve"> </w:t>
      </w:r>
      <w:r>
        <w:t>attorney.</w:t>
      </w:r>
    </w:p>
    <w:p w14:paraId="711609C5" w14:textId="77777777" w:rsidR="00863DA4" w:rsidRDefault="007A6BDD" w:rsidP="002429AC">
      <w:pPr>
        <w:pStyle w:val="BodyText"/>
        <w:spacing w:before="2"/>
        <w:rPr>
          <w:sz w:val="12"/>
        </w:rPr>
      </w:pPr>
      <w:r>
        <w:rPr>
          <w:noProof/>
          <w:lang w:bidi="ar-SA"/>
        </w:rPr>
        <mc:AlternateContent>
          <mc:Choice Requires="wpg">
            <w:drawing>
              <wp:anchor distT="0" distB="0" distL="0" distR="0" simplePos="0" relativeHeight="251658282" behindDoc="1" locked="0" layoutInCell="1" allowOverlap="1" wp14:anchorId="71160C5D" wp14:editId="137640B7">
                <wp:simplePos x="0" y="0"/>
                <wp:positionH relativeFrom="page">
                  <wp:posOffset>1404620</wp:posOffset>
                </wp:positionH>
                <wp:positionV relativeFrom="paragraph">
                  <wp:posOffset>114300</wp:posOffset>
                </wp:positionV>
                <wp:extent cx="4630420" cy="1459865"/>
                <wp:effectExtent l="0" t="0" r="0" b="0"/>
                <wp:wrapTopAndBottom/>
                <wp:docPr id="12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0420" cy="1459865"/>
                          <a:chOff x="2212" y="180"/>
                          <a:chExt cx="7292" cy="2299"/>
                        </a:xfrm>
                      </wpg:grpSpPr>
                      <pic:pic xmlns:pic="http://schemas.openxmlformats.org/drawingml/2006/picture">
                        <pic:nvPicPr>
                          <pic:cNvPr id="122" name="Picture 5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2212" y="179"/>
                            <a:ext cx="7292" cy="2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5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218" y="253"/>
                            <a:ext cx="7280"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5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2247" y="216"/>
                            <a:ext cx="7151" cy="2158"/>
                          </a:xfrm>
                          <a:prstGeom prst="rect">
                            <a:avLst/>
                          </a:prstGeom>
                          <a:noFill/>
                          <a:extLst>
                            <a:ext uri="{909E8E84-426E-40DD-AFC4-6F175D3DCCD1}">
                              <a14:hiddenFill xmlns:a14="http://schemas.microsoft.com/office/drawing/2010/main">
                                <a:solidFill>
                                  <a:srgbClr val="FFFFFF"/>
                                </a:solidFill>
                              </a14:hiddenFill>
                            </a:ext>
                          </a:extLst>
                        </pic:spPr>
                      </pic:pic>
                      <wps:wsp>
                        <wps:cNvPr id="128" name="Text Box 51"/>
                        <wps:cNvSpPr txBox="1">
                          <a:spLocks noChangeArrowheads="1"/>
                        </wps:cNvSpPr>
                        <wps:spPr bwMode="auto">
                          <a:xfrm>
                            <a:off x="2212" y="179"/>
                            <a:ext cx="7292" cy="2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D09" w14:textId="77777777" w:rsidR="000E4224" w:rsidRDefault="000E4224">
                              <w:pPr>
                                <w:spacing w:before="110"/>
                                <w:ind w:left="192" w:right="625"/>
                                <w:jc w:val="both"/>
                                <w:rPr>
                                  <w:rFonts w:ascii="Times New Roman"/>
                                  <w:sz w:val="24"/>
                                </w:rPr>
                              </w:pPr>
                              <w:r>
                                <w:rPr>
                                  <w:rFonts w:ascii="Times New Roman"/>
                                  <w:sz w:val="24"/>
                                </w:rPr>
                                <w:t>Project HELP is a cooperative effort between the Washington State Labor Council, AFL-CIO, and the Washington state Department of Labor and Industries.</w:t>
                              </w:r>
                            </w:p>
                            <w:p w14:paraId="71160D0A" w14:textId="77777777" w:rsidR="000E4224" w:rsidRDefault="000E4224">
                              <w:pPr>
                                <w:rPr>
                                  <w:rFonts w:ascii="Times New Roman"/>
                                  <w:sz w:val="24"/>
                                </w:rPr>
                              </w:pPr>
                            </w:p>
                            <w:p w14:paraId="71160D0B" w14:textId="77777777" w:rsidR="000E4224" w:rsidRDefault="000E4224">
                              <w:pPr>
                                <w:spacing w:before="1" w:line="244" w:lineRule="auto"/>
                                <w:ind w:left="192" w:right="679"/>
                                <w:jc w:val="both"/>
                                <w:rPr>
                                  <w:rFonts w:ascii="Times New Roman"/>
                                  <w:sz w:val="24"/>
                                </w:rPr>
                              </w:pPr>
                              <w:r>
                                <w:rPr>
                                  <w:rFonts w:ascii="Times New Roman"/>
                                  <w:sz w:val="24"/>
                                </w:rPr>
                                <w:t xml:space="preserve">The program </w:t>
                              </w:r>
                              <w:proofErr w:type="gramStart"/>
                              <w:r>
                                <w:rPr>
                                  <w:rFonts w:ascii="Times New Roman"/>
                                  <w:sz w:val="24"/>
                                </w:rPr>
                                <w:t>was created</w:t>
                              </w:r>
                              <w:proofErr w:type="gramEnd"/>
                              <w:r>
                                <w:rPr>
                                  <w:rFonts w:ascii="Times New Roman"/>
                                  <w:sz w:val="24"/>
                                </w:rPr>
                                <w:t xml:space="preserve"> to assist and help facilitate early and successful resolution of workers' compensation claims, free of charge for all parties throughout the state.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60C5D" id="Group 50" o:spid="_x0000_s1083" style="position:absolute;margin-left:110.6pt;margin-top:9pt;width:364.6pt;height:114.95pt;z-index:-251658198;mso-wrap-distance-left:0;mso-wrap-distance-right:0;mso-position-horizontal-relative:page" coordorigin="2212,180" coordsize="7292,2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TwCoAQAAIsTAAAOAAAAZHJzL2Uyb0RvYy54bWzsWG1vozgQ/n7S/QeL&#10;7zRAIQHUdNXmpVqpd1ftyw9wwARrAXO2U9I93X+/GRsS2lTb1e6Xu14jlY7fhpl5ZoYZX7zb1xW5&#10;Z1Jx0cwd/8xzCGsykfNmO3c+f1q7sUOUpk1OK9GwufPAlPPu8tdfLro2ZYEoRZUzSYBJo9KunTul&#10;1m06maisZDVVZ6JlDSwWQtZUw1BuJ7mkHXCvq0ngedNJJ2TeSpExpWB2aRedS8O/KFim/ygKxTSp&#10;5g7Ips1TmucGn5PLC5puJW1LnvVi0B+Qoqa8gZceWC2ppmQn+QmrmmdSKFHos0zUE1EUPGNGB9DG&#10;955ocyPFrjW6bNNu2x7MBKZ9YqcfZpv9fn8nCc8BuwDs09AaQDLvJZGxTtduU9h0I9uP7Z20KgJ5&#10;K7IvCow3ebqO463dTDbdbyIHfnSnhbHOvpA1sgC9yd6A8HAAge01yWAynJ57IcqSwZofRkk8jSxM&#10;WQlY4rkg8AOH4HLcI5iVq/74LEhgDc8GQZLgwQlN7XuNrL1slxctz1L4640K1IlRX3Y+OKV3kjk9&#10;k/q7eNRUftm1LuDfUs03vOL6wfgymAiFau7veIamxsEYH9DL4gPr+FoShajfsM0eoqiUQYc0YlHS&#10;ZsuuVAtxANaC88OUlKIrGc0VTqORHnMxw0eCbCrernlVIXxI9ypDKD1xxWesZt18KbJdzRpt41ay&#10;CrQXjSp5qxwiU1ZvGLihfJ/7xlfAH26VxtehZ5hY+iuIrzwvCa7dReQt3NCbrdyrJJy5M281C70w&#10;9hf+4m887YfpTjEwA62WLe9lhdkTaZ8NnD7F2JA0oU3uqUkg1p1AIONWg4jgYWgSlFXJ7AMYG/YB&#10;rSXTWYlkAZbr52HzYcGY+WhZxEBBlL0YOMcAmBkXtzbC6PmG+4NnSKVvmKgJEmBqENSYmt6Dpa1q&#10;wxYUuhEIuFFl0HQMRuIlq3gVh24YTFcAxnLpXq0XoTtd+7Noeb5cLJb+AEbJ85w1yO7nsTCmFRXP&#10;B3dUcrtZVNJitDa/Pu7VcdsEfeIoxoDf8N+4moEDAejjAfD4L+aJ8CRPnL/KPBG85YkXPrCQJ6D+&#10;wm9hZFxgnCfg02k/k75dO3wm3/LE/yRPTE/yRPAq88T5W554MU+EM5sn/Cm6wChP+BGUjaac9qO4&#10;/6wOZfxQLLzVE1AWQ/48qQuHgm5cT3QtdLpqqJ9h9H01Kfa5z/WIH0vaMnBwZDtuFiDv22bhE0hF&#10;rsWeAJAAbb8Pmzmi9zCPDYApqWxP940WYXTU8vl31qpV86h4BVzszCuuYR+V5X4QetdB4q6n8cwN&#10;12HkJjMvdj0/uU6mXpiEy/XjsvyWN+zny3LSzZ0kCiLrTMfCG3uiUX3umV+fSEb1OU1rruEqqOL1&#10;3IkPm2iKXeqqyU1W0pRXlh6V8yj+8+GHDmvLeaT0frO3Nx2mbcapjcgfIA6kgG4IyiG4xwKiFPKr&#10;Qzq4E5o76s8dxf6+et9AnMIWPRByIDYDQZsMjs4d7RBLLrS9aNq1km9L4GwDrRFXcB9ScNNxHaUA&#10;FXAAqcFQ5sbHqNXfTuGV0nhsdh3v0C7/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ESNPxG1BAAAtQQAABQAAABkcnMvbWVkaWEvaW1hZ2UzLnBuZ4lQ&#10;TkcNChoKAAAADUlIRFIAAAQJAAABNwgDAAAA/5HoyQAAAwBQTFRF2u/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XVFaQAAAAFiS0dEAIgFHUgAAAAJcEhZcwAADsQAAA7EAZUrDhsAAAFOSURBVHic&#10;7cExAQAAAMKg9U9tC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gZehiAAGr9CE5AAAAAElF&#10;TkSuQmCCUEsDBAoAAAAAAAAAIQC3i3HneS8AAHkvAAAUAAAAZHJzL21lZGlhL2ltYWdlMi5wbmeJ&#10;UE5HDQoaCgAAAA1JSERSAAABbgAAAGwIBgAAAEodWDAAAAAGYktHRAD/AP8A/6C9p5MAAAAJcEhZ&#10;cwAADsQAAA7EAZUrDhsAACAASURBVHic7Z3pkuLIkkYdkqysvvP+bzrTXZULzA84V0cfLhBZuVV1&#10;uBkGSLF4ePgeoVDVgAEDBgwYMGDAgAEDBgwYMGDAgAEDBgwY8HvC5sayLn+I71v6WltnDR5579Dc&#10;z/4od4jy18Z3rd3fHd5zfBt9st1Dc+2WNl9b/yPhNbhuF9rp6q9pdwmHt5LN14Jl+la9ckvbwCVa&#10;JS5fkq92K8ttT59dTRO/1+faADen+q57i8I/6Dd4bNVWVdVdU7aEG9fB4+X0cX23keNz/9nmnwAw&#10;LMoCurzFGOGfO7VvAWUe9udVWwBX2ltbf0npvScYV/o33y0B9HI92jJfJr8ujY/2XH9fvyabjO+1&#10;NE3aADmWS0p2jd6BjlVH2j8vtOvy4PFypY9PgbWKe1NV91X1/fTNgF6q6rGqnmrOiKk8LWSUu8Qg&#10;m/iYSe+q6qGqvp36fzq1e6/2rWAt1JualP5TVf04fXt8O43vWeOrmk/qi8b6ERNrQ9RFHJdoea1d&#10;fzw+j/E14Dbv6zhnVhLMz9PpY0HdNO0YF/hgd6r7eLqeCpF6NhhLHuutcClCsSFk/LuaeOq5wdV1&#10;4envp/qUxVA9nvqD55N+BnAwvX6qr042uzF5zJ18Xiqf7XmMyC5tPZ8+NkjUzf6vOVHbOo774VTm&#10;5+n7OcoZn2+na9A0dVXnIFZ9jB6oqtsU966q/qqJACi3f+qoAM2IneClJdvWXBhNCD54+LaSMOBf&#10;NSnUu9N/FDJe+b6OE4XyZhJ3J5wfo6+/6jhpjO+pqv6vJubxGDxJh/h4DHk/x5htdeFsF+4lw2Tf&#10;XdmOseyJ8d/1uojKfeT9bdy3AsJoQkOUmA3rkvLDECPQ8MFDTUr7sambY7S3aehok/N3jbaOABk3&#10;Y/52+v9U8/bcbvLJriZn6UXXnmuSCxT5y2mMHa95Du5VzvJzpz7MAxlxppGn/+co1/GuaWQn7C/V&#10;YUy7mubbbVfN+95X37cduPtTH7SP3OeY7uo4T99P9X4Ih32UZzydHK6NHF8NaxV31UQECJrXGRyh&#10;RQ4Q4bMwwSAORyyoMBlW0owF7s81eTT2uGHwqjnzpaICV67voize3CHqWuhgHvC704f7RCUonVQm&#10;QIatpklGMC4H/U3XpfYM0C7vOyWU4aJxQWipu6tJWYErwgAevs/8pdI2v0Cv55qipPQiKYdidH2n&#10;11ByVm72qsy727iXtPW8MAfwig0L/Ag/M77naBdlCh85jcf9b6e2iFQciSZPuO3dqe6D2sK5cSqL&#10;OvTvyMvpLtP0sSYDbLpVzecBOfAcYVA2NRkS4+22zVPQMuUTvB2BgDf4ldoxvyILDzFOIiSPBzw9&#10;3qea5vRdve9bFDeQAoan6klO78tK+elUJ/NOLypj6wdRHqMMjINXkwbF+NrTsrB2BE7Px2OB+TMl&#10;g0KhvNM53N/U5BG6nU2d08t0ScNiXBgHQpw5y6pJmDsau10Ujz1pftvoWEnArERceJYwPsA80Qd4&#10;2UAbV99HIKGfPbBUWPc1Cfmd6mX0Zu8+Da/bTcfC16rmc0J0B73svWWb4ANd7T1uTu2A01NNytZ9&#10;PqgMSphP1dwoWF7AayNa2nCkQ4EyYk5oo2puMOGhzkEzjezFmo5ePzvUlEKxo2SeAI9H0YZ+nuI7&#10;5fmg8t9qioZskKzMv9Wc55Je0LLTM+8CtyjuQ/x2XtvC40mHQR1SEJLZO0AJVJ2nJcwExiOZEcY3&#10;WEEtjSXv461gyVEEVfMoAObBGCEECCJCe1eTUmBy8cQYbyoKK2YUDcwMQzHel5rycjaa0Dzn2J6S&#10;PfgUdEJWyjPfFrJ9U85e5kF1Oqa20oYP7ms+J15fsNIs1bPygA7c831wQAGZBl6rsbJhnsGBa1Vz&#10;hwEegRdsGHOh10rWPJtygUFmjm2UUSZW3PaobcDoOw2ZnSd7347A4F8b+VTylm/mEZp1kQtjcpTC&#10;3JfwIrKwwbHnvFGbyWOdzJsf7PjBs1vd5xulTrvPNZch2t5HH+8Kt6ZKqo4IPtYxtw1R8bAsJK53&#10;p98OgxB8e0SEPUsTADhFgFLzxLjMkkKH8WwgPL6fNXn6d6pjxoWGnkiYjk/nbZkZLEimBzR60nUb&#10;SefuXd/lTeu9yiEkS/Q5qDz/SWt4Adf1Ew+nb/Z1zuCe91QOVfOdP11Ele05AsNbdbvML2DFVbrn&#10;nG8aQHDqnAl7mynAqTg8h1ZmNr7p8aZBzZQEBtyK34bA82o5LH1bdqAF1z0208AGGHpnOrLqXA7q&#10;1M7P0zXSXqUy8INTTea5lJXcLVYqZ3kAZ38wUnu1Rd/QnvGYT+2YvXt+u+p1qRKY6UcdkX2oadJg&#10;Kns3ZhLAVrhqzsxYWXtr1OGTXjGT2kHHNE573Om/FfePmkLWxJ92U2mlQbAgp4drwTVdLBi+XurP&#10;lt7Kextt2BO0gFuoEuxJOxrwfJgWGRZ2c2vl6nFYkblfrlkYUukeojztMY9WMo4MMkqoOqeXvcpM&#10;/e2jLO2Bk5WV8TLO4EebB32n1+adTduaG2Tznx0Qj4nxJF+4jzRCnnvu27vOvHeCaZzjpr2UZ6cR&#10;rZS5lpEm7Rq/HGPpPnx8r/oYOjtdxtdzf9fcp+19nfP0u8ItihvvFu+IyXOe7EllLST0dVfzSQdy&#10;XyVCywJDpgBYGXaoSK6LshZ4K5LEyRPOdcaXXr8VqoXWCsYCm7gc9B+a0e9jUwa86I9v8nKl/lFa&#10;Do3dzrPKGx+P0wJh2t7F/0wzeLzPNeerQ/V9OrVkpZWKySm5VP65DZCtnaYDY0bxeQEplQs7kCqu&#10;c83OgaM9z43nEPxSgeXvVBr+/VJHJwKl5Zw0C302esgg9KV9K0r4JZWglRFGKB0n4+bFfxvXzkDZ&#10;EFEm+ZsIF9wcZUHvF32nYexwTPwcbdo4A/a4aZs5tLF8jmu54P2usFZxM7ifNXkAzlH9rEk5wLDO&#10;WzvHBbOxJce5X4fNTg04z4tHDE6EmGbETc0Z2JNrZeCQygrQbTJ+6nmyHO558fSpjqkWhAra0Sa7&#10;ZLwoWDUPa5c8XHtqjJ+2M6yjvoU1w+f0EjI981xz5nQen3TEXnX+EW2YRxtUK5j07OyBe/HTNLIi&#10;h44WKOjq0B2e3aoteDSN8l51tvE7acv1jreqJqOS3mDVfJ6ZU9PEbXpXhZW90zYoTaeZOqXmNoyP&#10;xwE9rOgcdfGN7DtKqpr3mSkd5p52vMPEfI8+yHagiR2oqinaYG7Nb09V9XedK9mq88XZTFXZyLhc&#10;GqZ8luVdYSlcTnB6Aca1svSqMdfMKKQlqqYFP4hha5ghYJc6cE4rvRZ7Ch6bvYr0FDOkqpoUVCq0&#10;pTRDGgGnSujHguR2Dvpsm2v2lOo09v/UcSfPc1X9b809xWzXQl11ThuXSxqkgINjeh/p0ThVlp6b&#10;ceq8PMBCmsp9iY5uC1omLxmnBI8x032Zful4CbqZV52myDGaHow1FS60uKT4q+Z0r6i/5JHmvbwO&#10;HR5q/iAQhhBHzgor+zeNcozcd5n9Qt0cf+fdWvl6nr3bxnWTLil3Wa6bb0cxXW79XWCt4qZsR7xL&#10;jNBZ7HxKLussXesU7CVcO5yMV3fP1zrGyLpJi0s4XCrTja27Bj2/17R7ggeJ9lH2LaCjTfaR4+/o&#10;a/w7z+xWPJI31tJxbV9LPLKGtikbieMlnDqeM9zC128B8Ftu8URxE2Wm8e/aMSw5THXh+hIs6Y7k&#10;x0u0W9P+Gpyuzd+bwa0T3RHhkgVk4jMXlB7Ftf4S3yXFmuXSw7HXlPj7v723S213XtQ1b/4a7pcA&#10;/Mnh4v10nnEn1LfgsKllpncbt8xJh0PV+Xx8CPO/MzDWzF9fkpevBna+4Dlkw+tAS/WWvNOq8xTd&#10;Uv1fkZfXwGf2vRpu9bidAvCkOHVyzUtdSwgzTSrca1tvunCekImN9sbF3lHmyJbaNh3MmLSdK++Z&#10;NnntE1adwUCZOydL2+BIKO35uhTWZbQE7syBFxarzo1IgnGkvhciGc8lgV7CE9zeCq55x2u8Z8ab&#10;W9j43OLArIU1eL2mzc4ALeFuXst0plOcLBJ3/HKnD7Rakse3hiU+/VLKe+3ipIXYiq/qOCDvme3g&#10;1jSCmcWTSI7d2/SybefUWUBjIfRbHfPDZggrddpeYky3bdpZmXo/OouTucDoLV6XBGAJ0lslfbKr&#10;+R57CxEPEhxq/pTnJQ+Zp2K/1dwQVB3pxGLtpuaLM9ku83ivtn6qLPfhpRTmzjNPr+4WJXiJ3lZS&#10;XeR16X56lqZf7qxh/tcqhTWpiM4hudRe1l9q+5phdX3PMwuo6AVSfN7hlI4PPOuD5ODXXGy9BLek&#10;OCjPWM2nP+rtDewvw1rFzWD+U9M+SD/RVjUNbE1yPr3wJIwZEaHmQR+8aO/iyLbvq+p/Tt+edNrY&#10;1aT8mSwUPczUtYuC9NkKVjy0k4u5HqONStW0UOt+Mp3D9S4twdwgFG7TCpt+HaqD16UUxq6mx7Zf&#10;6nzPK4KXC4W0ZSVGrrR0f19zxV3xbeWY6Rtofsnb73it221huufupoyovIMhnZVckGXM8Mq9rv9d&#10;k6OQ+Ho+lhZUE/elHSWGVOqdMcw+cseG59V1Uum6H8b8V00Lm5ZzjwM5/V7nW/WWFLejUBuXxLEb&#10;Zy5k8tSzt61+qZTJGsUNMTnFa1vTVjeUQ9U8dZDhaxLbTJapAzMBhLTnnavQiSsW34+x2ut2/W5H&#10;y/as1bklRnHndjmUI7TwQwPeSWMD5L3Mxt91EwfwdqqCsXJWB+MgwkBZ5ENKNlRO8fg4S4e5zAfC&#10;mVGLH1enrtNWfrKPPr0VElhKK23jA0+wLc1ziRCDc4luLJDTr8/EAE+iptwLbYPsI3/pr1Pm3IPW&#10;3ocPrdy++dCeenr7VqqWKUc/nUHONF5nvErl6cPeJ3T1nn70gaM/p8TAN5Woc+iOEDmJlLE91nl6&#10;rVQGWtLvoebylHQzn7IlGd3hIwa+HNzicfsxbe/F9OOoVrL2vLx9y15iNe2lpTRjXFLa4HmnOiiv&#10;b9ULBzjakqY3YqGAmcyU3o/uM0iseEkrHGrubSfTM17a8ePmmScnNcXc7KIMNKYdmNj3eUqVcdIu&#10;30RWL9EHtMiHKXxYDwrduc40wChdOwBWjPAGu2Z2dT6GbU0pG/NNjrNqEuq/hTdeoI2a9w/v1Ibb&#10;9H2u7Wuu3PyxQeR4ZNez1+xcMPWsWOA39181RS2mpWXFuPgx+vR2DX5IibmwV4zRA9+qeTo1Ixzj&#10;Qv/J89Y3pf/5+L/1DP35yAwinO81nZ/zUj2PmQ/RZR+yte81cEuOGyExM2aqwV6ZhcV7vvneqQ1y&#10;52ZSK7K7mk8OONk42FuydcUDYMK6UDTDZitAGyUrJup6cskhJ44u2+1tzr7xTGE272MGULquTz++&#10;1gkvfaBg7S06VYTi5oQ6e0vQxSkzH/yfijsf0jAOqWx8yJHPobDydAgO30Gr0jWUoaMHHwVKKsgR&#10;BH0wXqe3oDlKwbzmp2E7RWVeI2rZ1Dz9gCxU0C9TcY5Ccs+9vXCu0R647WvOk45WS/Weo27VfK59&#10;MBTlrintzljA7/dxP50CL6wnvjhSljGcDM7YZjzWT/eqQ70vkxbpYK3i9spu1eQ1Vc29BASkaq60&#10;SmWt6Pht5sQjsAKxV+I+nW5Jz5PwB4/bljo9GTM4bcNAtOnQKkN1h2pmuPSk8p69UJd1n4zFguaQ&#10;smo5B5deH314QdZt2MgedB2v2wowDblDUqc97GH7abc0Xp2ScRl7g+ZF97ONexml5Dy5fXvypbLJ&#10;VzbWLu/tcekIoEDch3kfA+m2s5/O86cv0jPeAVQqYxoYF0duncJi/Map1IZpUvE7eY96lh3q+8yQ&#10;3I2CN2z6YVA6efO6hHnSuDLW1GeHmvO/8f5ScIvi9oFOhDbsmsgJz8VLW1dPbAoAysQexCHq2Iri&#10;rWTKgJDV+Xcf94nSdhrA/fthA3ui4EmO+kHt2bulDkoWjwEhor2qKdfpR2+tcAxWwL7vfpO+L1E2&#10;8/qeGwuA22AxibFWTd5nPkGb3n3uHHC7OUbK2FCZN+xVpyeXfVh47fHb66ev5DcAmqRCX4rSMgL0&#10;PZwBcGHR3N6xF0IP8X+JJ6zcllIj6Wl3877XB+C66ZZlrfAyJep2DJZfR8nJg3bizMse10vU8RjS&#10;aaqmbNW5LH1pb7tqneK28P5Tk6Kxp+jFIeo4JLQXZoFDCeTCZKlstyeZEDeZkTbxErnv15ERInsB&#10;g9ydPepdTZ5MF5aCC4xL+0/Rvj1trLyZfKf6Zka/GCGZ0tFMeh0+JId5gbZLnrnH0ClY8sJeh4DB&#10;CU3B2fPA/D6qvc3C762uWYl50dBjzT5K181jeFN73TMdzBNV58KcxsyLyU4xWMGl8vVc4lTQhvOp&#10;Wd958Uz3vOi/F1GtYI2jI62MbuytGhzt0af53DtiXG4X5enDqYxUqM8qk32lUbhTu379oL1tz6+j&#10;bRtpz6nHbHy7VM+nw1qP+1Dzt0owoSaCF+rMhBkimjFtGc1wtuC58JQC5Y8PPHJY7sP6+fbjuo91&#10;fLekX5HGd24J49qu5nhaudqrRrDdv8PkTvGzTSw96TRSNmYb1UcIbKTSE6umDRRFJ3CcT24jas+I&#10;3z9Ur2P6TnEn2HPF8D/UFB6jsH3YWfKP8UwvymOErz22qnNDYWNh2oBj1fkuIebS79VMr5AosTPu&#10;P2tS8l160KkS5s5teTwZDVTN+cbppYo6yfuOqP2WGfM10bCdiL/rXDEDGVEkX3mOvSjp+QIv08X0&#10;q6jT6Z+Mmi89a/FpcEvupgsJkzE65ZChpu/ltU7w3KaZO4WlmvpV53nOLlQyMxi/VEwezxKuHYMk&#10;nc2Ajlrs7S2lSrp2jLdxNq5LkHRfSkNc45Wur1RwVdfbSfDiktNKpG/WnMqWOFnJdPyZ9br6Wc4p&#10;hOSV5ImOP+EHtpu+1GTAu5C+G08aGe5fonmn4LP97CuNW5ZNT55rSYsOl2v9XuPFTO2Yvl3bvpZt&#10;ez5/W8VN+U65vba9a9AxHf9zgabzLC7htaZMV64rv0SDJWHgWir//YXya+GaQLym/lp46/mvmtJW&#10;3rWUaxRLOC8prUtzf03RXYPX8h6Kmy1xpEDWGKb3lMGlfrr+OsW9VPZX+r40X7/K/5f6/TKwdkCd&#10;t22PtQNbubTUr4FcIKoL/38XuMZwA+ZKrVtIu6bUfidwOiRzuwMG/BfWKm57PTw04fziUnly6Jn7&#10;u4RLhm6051xlblkb8OdDlwL40+b/3zDGAW8Atzzy7rNKciEHcO6WvOSmpgWrXLV2mONclJUz97w/&#10;2zm9qj6MGkz/Z8G/YT7/DWMc8AawdldJ1VEh8gj1oearyVXnK+WcbeI8brdB3wsIPEDgbVBV8zRN&#10;6Xcq6WuLbAMGDBjw28PafdxWtihRH5RTNd8qtNN9b5jPA3m8Eu4FKCvuVLx+0tE5z0PNFywfF+oP&#10;GDBgwG8Nt3jcVt48Nej67KH0IS4stvCUFOX9MIF3V6C4eXDF+8XxrsmXe2tRbpfyQyEDBgwY8EfB&#10;LYrbQB7bJ2ixGOnDhPB4UeTUpV5ujPfCjBcjD6qX+W5v+udBm03NH9z5k3YeDBgw4F8Ot+a4/Z1b&#10;Av2EpK97gZGHXPz010Z13C73/ESYjy7lsejcYYIC5+Q65+AHDBgw4LeHW451Bbwn22mMPDPCW/f2&#10;cc/197pWNfeyaT/78GKl8+XP+m0v/8u9wWLAgAEDXgu3nFVCDhsF6nRI1fygKO8AsXL3PXvLlMu6&#10;tOtXFmXa5CU+LFb62McBAwYM+GPgNQ/gZN65e6w7FbcXIbdxvWrukafituL305M+aCYP6e+igrE1&#10;cMCAAX8EvOaR91vbvXaOx6UyeT8Nhf+nIam4N5T2gAED/gh4zSFT7wHXDv25hkun2AcMGDBgwIAB&#10;AwYMGDBgwIABAwYMGDBgwIABAwYMGDBgwIABAwYMGDBgwIABAwYMGDBgwIABAwYMGDBgwIABAwYM&#10;GDBgwIABAwYMGDBgwIABA/618FaHTOVxqgO+DuScfeT8rDks7C378Us6umu31F/TZ/eCkTV4+nfW&#10;+Wz5+Yg588menz3eDq7N7afj/5pjXT2oFBCffT3g84E5yzPQP4LZzC9+Hd179cPr8PxyDs5s39f8&#10;/Peu/rbmPHwJ123U8ZuelupZdlKGfPxwvvLvI8G08Jy9JS5+heGlefksuDa3vt+94etD4JZXl+3q&#10;+B5H3jxTNfdueEHvYx3fPrNmMJ03eKuHuNb4dC98WCpzqf23Fqhb2u88Nup0R+Nua3r/5qGO8/Ok&#10;+/Ya3nJctO13kHb45ftLu3Yu8YTH+O10Df7bnq7d1cSXS54TLwmBh6vmr+LLOrSNLDzXnLZLc8F7&#10;WTf69pug/Bq/pTnpvL1fnTs7Zsj4oSZa3trH0nxBg4e6Pi8fbbjMs8hM1XFuwNFzf19H2nT4vzus&#10;Udw5oO81CclTHZkNJmQQVfO30nTMmK8p616mkOW7a8kklyY9I4Ts1wokPaNqyi/h272Jp2vzEi7d&#10;f8rZI0iLbxx2dZyvh5qUJwoJpeN3ddJHesjpKeY4E1JRPZ++801Id8Ipcehe2uG5pa3daXzfhRc8&#10;+VBHXn081Xms8/lFWX2vuSeV7z618vlWkxxk2fTWc7w7tbGtSeGn54lCz/FjDPP+IT7X5iznzkr1&#10;IdpO3LrxdXKYeJnWu1MZO3lLbeUYs/3ss+qcd9c4gJ7bXZ3LxqEmmYKv8hWMHwK3vHPSxIdh/Z7H&#10;+5oYGGvq0AKPz4rjvs7Dpo3Km2GYgJco5/Y9cZ0HZ6uZE3+oyXNC8MHP0AnmNu45NWHG5BVw26jr&#10;+omv66ayqZreydnVua9JEFGe9PdXzb0GaGq8wcd4W7Gn11w1Fz6PLa/j2e2r6p+a5pq+zJumMX2D&#10;m8e4P43FzgbeHfPyXHMeoD/zL/xIf1autPmfmvj8RfUdVhtvjAw02dWct+gPeYAXUwnTz1PN3/MK&#10;//oafViequb8z38+304f2rmr86jAsuo+ANPXMrCtycjSbs6DcetkdN/cSxq5jPFIR3Jf53z5vY6y&#10;YV6xTCfvLhmZd4U1ihuiEX5aEcHQTAhEuq85ozNJP6vqx6nutzoyPwrIhMQ7o42q+aT4HZT2HDf6&#10;bY/fitTeakYCPzVWW1aXRaEZV79Nnj4QeOjkEMtMgJJKnM30LmsBrpqsfuJYJ9wI6c2k9lKfau4N&#10;Q78fp89B5fESGf+25vROBYtAmxegPcoSZQOtHNVZgAnf00N3Cs8GjHpWKvc1pw3zlPS9V9/QokQr&#10;p2acljH9u2gJpcx/5+Y9zm0d55V7O9XjPrKXc+aIAzoyv/DXXc379ftbbVjqVB96o8AfVe9bTcaR&#10;NkxzjOlLTbLSKWh74iVc7C07YvQ1y4zvYVTSMSz9t+PHeJlbcIPncw5K1z4Ubn3Luxe37Pmkt8QE&#10;MYlVk4BaiB6EQzK084Xcc17QZZkY/tvrcHhqLzwVOhOHB5UeG2Ufa55HZRybmhQUzLZROZQf+WYY&#10;k2umjz1wvEUUhhnmUFM+zsoepW665n/6oa5xqpobKQsoRsBMTzlodlA9K3f3ZQMKmE7f1RbtOi10&#10;bbEzoyKUu40c7djzg19Mk9IYS9dNM+YH/uTzrDL2yj0P5sWt2mPeMZg2vu4XPnupSW4I+eFNnADG&#10;mHOBgrVCdFmM60/hYCNmHO19Y1wtFwY7YE4/0Y5l27R39G4egz8c0R+irOllxxI+oB/aMe0zVfMp&#10;sFZxV03ENDMf4rq9UIedL1Gvalnp3kXbd1EGw2CFvm/+71XWAnNoypsRrcw7DwWF5jq27ChfKy97&#10;GxaC9CZKNMiIwZ5K5lyNc9Wc/v6Yro5kMLIvNVcctGHcKZupFyuFiv9pRNP426DaK6Mv8LRxYCx2&#10;HFIpeJxu24oseTqVemmMDrGtxKEXfMB9DLy9Qnt3QF7n23R3tGvD5zSI72W0lYqYNrmHkclozwu3&#10;Kcfmy2zPfdpIOCpKow1uVXMnxvNQgbPpZAdiG22Bi9NV8LDl3jx1iPubmvPZpynvWxR3QioEewP2&#10;HtIDSYtMXacYXMeCaoEx06aAdh65GdLClxZ9ozbII97rXmd80nO0N2qBt3GyEDgUzbynQ0/3k8qX&#10;ayhfh+UJncLMPjNP6x0R3ZwnbTzHnYF1Dtl1km6UMc6+5wikWyMwL+THQmres4J2VOlxe+wp3KbZ&#10;rpZ3m1ih+7+Nsdt1G54b8FtaGAXnqjltLRMpbyhuPOakSccXbs9zBU8nXxq/5DmXMb42TJni8zUD&#10;8wyPZHvZZ/JaV77qfD4/DF6juFFoJjTXPHFVcybINAv3qyZLbCX1qH78yZyiIQUNBQle9s7MgHzb&#10;o9mf+ie/6bGh0P2f+l5Qyt0CTzVPDdnrc5vQxLhkP6alGTbzv6mgaI9FSSAFzrlz8PFiDZ4TyuJF&#10;/9NQeV3AqY7SWAx71cm5T8+6U8JpEN2uFav5JaMu2mTLGnNJPUdW5hf6SQ/eToeVqA2ZIyZf91qJ&#10;6WelvI82mF8rXJSe58e8BR2gM/RnjSZ3UJjOqbRtEO0FG2e3BU1/qh17yElXaGu+3ERbxhu6eGeR&#10;edZ8UFEHukHXdG4+HG5V3EzwP6f/THa3+u1wj8l32JgC+aPmoTqE7zy9bzW33G4HfPb6vY1ynafj&#10;8e1rjlcuepk57SVbcKiPAtzXtHhkZvKiL4oGQXV+1KmLLmRljLkrhjpWPuDSMSZ4W5BRAJ4HM2wa&#10;Y3uOVhzpzbo/aM4CsY1Kqc6h5ryQY7dy8/5b44YSOdScV15qvhjN/P2MduGpbC/HZiXP9S5XDW6u&#10;V/rN/1QmVZNx9vMTzPffNfEuOIC7+7CsOHI5RF33sa1JFzxHezZmBkdT+zrS1XLwU/iiC1Dc6e2D&#10;J+WtpJk3L7w77WkFnwYn00/gkEaSPjPK+xBIj/UaOBypOh9sgoUmifc/ddxVUjXtYHBY60nK0Pih&#10;jlt2nG/13AS+8gAADw1JREFUwz9WeLbES7jZg7BnSN85tlQa2Q5gz6NqnvLIEK2jZZaxUrQCS2+D&#10;a2ZSp6u6caVSzRx7l3pJw+n7+b/inmllYUhB6er6t+nvdJy956zvtt0vi9HfT9f+qSNfWkBp1ymt&#10;0r00Yu5jiReNW+KXIbx5Fbwzeks8uZ+8lH2bFswD+WmiTy/A26FIQ1TNb+oA3sqaPNbJfkYyxtnG&#10;OK9VzceWOPE7ZSlp7Hb4nWm0D4FbFffShK9tx14428uw5A5hsrw9JtIkbB2yZ4t32wnAEqSyqcDj&#10;WhvX7qcgXxPcDqdb5ym9TOOxBpdUrNfw/lW4hUYddIrN19dCbvVLnnotfh8Fv0pHAKXvp27xYK/R&#10;otMP3X0boFSYS+11ynFJZjpcliANzi1lkuc+BD6DAVG+XoF3PrMrn3jm1jgv7t1CSCs3M1QakNdA&#10;4v0rbaY38+GM8sawZFTeot0U4EsGKO/b08zoa23fS4byrSCjL/eVZWrh/po+HF3jHC3JaPb5qzTo&#10;5BJ4a7r+Kq0+BX5lV8lrwSHcpVAjvexcTPLizGGhjTXgcK/qfAHpNWDj1IWxt+KX4//yjLUAOacO&#10;d391TEs0z3bdb+YnvehUtV6IO0WXC3lvATYsjMH7y41PKt1baOw5yQXiJcjUidcNXgPeumm83oqu&#10;S7z4KTnrW+FWxX0pTdKFqJ0XwP7S+zoS6UfU4bfzSjBDtw97KTS+5BkAMIefLltzaMy1UIxx+jCd&#10;jvnXRDzbmj88suZQnreIpG5pL+nR0cf5Rhtj59Jvwclg3upoDqQRXIquroX3CcyR903nwyxL7V8L&#10;061gnMrZ1FweaBfliYzh4HjR/ZbU5lIUnHR1agXcoMGSw7JEZ4wTD3yZjiwWL6VD1/Bt6hfz4lK6&#10;lnpfwmm65XTArb6XJjQJmQK8qUlRch5Ct0Uqd1GUypjgiWN64N2CTArCX3VkkEPNHyF2ux7L0lhd&#10;HkHmqUgriiWl34W/NnTsB84FqKzXte2yOYYsw/UlXDMczgWjiv8pjLkwy1wtLfatnVN4y4rtWXXB&#10;wU/K1UK/S+PPOXSb308f+qXcJWVgurptxpO7S3gs/L7mdIC/7JHzpKuV+iUjeUluO1qYRrnu5MV4&#10;7nf1k3e8yGk9Yfohp93mAePUjdE6zJGZ2762yYL23yKd+mpYq7jtUXhftgea1tyD8+4LCxgTivdd&#10;NQmWV7OTSd3mIf6Di7e/0WduLdzVUXFz0heWHEa0h5iMxnWPF0Vr74+Hd8Ajd5gAXerAniR9lOrv&#10;og3TyHgl/W0cTD8rKG/7Mm5pLAiJK+qX6lKfR5CdL3V73Zxyb1/TziHvGvGuBgSS6ASht2CjaJN/&#10;TUPG4HEdatoFkQoHhfqXcAM/K27ow9jt/fsZAK8BeV5QjtuadmFBw3uVx9izyMo1aMf/qnO58th8&#10;zXOKcfLW02+n8SOzLzVFitnPQfXZ5eQng41z7mbKufbWYPOt5cB9524ZLz67jnfOpZPRRXMfCmsU&#10;N4N5qOMWPpgxn2r0hvuqifEtlEyAJ4TyeEdM3p3K7lXG29k8qVbc7Culns8JscLc1BRaewLxoLoD&#10;pnLHSX6sJMwgTD6M7pMHEdaN6Gghh8n9EIjPhzCY8RASG5Qlr9oGDeakL/jECpM2wM8K1nPpA5t8&#10;QBJKkd+OtLo5fanpFEEeVSYdYGOUXqfxt5LIsQB7fVtxs6ffSswKmrFSh9/e7ubcL3xGiP53TUrC&#10;5/iYHoyZsdJOKjAbsG3857kDpzQYg8dsg2tlCL3YJ87+ae/GOcR3OlukSBkvTo5TI+Bpnq2ay9m3&#10;OuokO0dEpY7w7LxBx3v9ZswYtrua8wz1SdV0TtyHwi2pEgtC1TlhuG5m7LxMC6XLwxD5ZKEFw2FY&#10;6Xoqo21N5yxYEGBWh0l8e9ETw4Iw2EvwHnErPRsEmIfxZJRC6iMVjtMGRCTsTXeaBCXxcKprheTw&#10;1I/qb2puINILdDqnatoGZi/atLFRtIJwbhNh5jptbVQHZQJYqMD5UH3bPvTqWXVSefklCZ3i3kcf&#10;tGMaYcjyjJnSb7eT0ZS9QnuEVdODIvzHe+W/5RRla/kyL9joA/bcrbiRE3DEk8xoDt7c1bz/jOzs&#10;JKTjZJpYadM+88Tc+0lsj70W6ljHpDy8xL2Mmnc1l1Pjbw+feuD2aXCL4gZQLmY8TyQKw4fbpKfs&#10;Nu09V80VmJXFNu49qy5teReBCe7Q0yGuFQNKEQXug2kcctkjYez2aI2f0yb0XzUxsj0ZC0TVfKGr&#10;hBt9sxBkRUA/GemUxumwzx4USoV5tCfqp163aqdqLqhWPigAG769vl2e++YRz01605QhauFJU8A8&#10;ZeNuOpn/nAfOCIR+qyaDCa7Gz8rU7Vr4bWBwIpwy8Jw4xUB7Tk1ZAaGIDzV/OrZTjtAlHyUvtet5&#10;M7+j2JwyYnw5VhsK6qf8OmXkuQInj70Wfpsu9GPDbcPCGG2sbGiRJ2TTjhL8YLlOA/5hsFZxw5ye&#10;YFsgh3+2xJkHcr7Ik2jla4bvBMrtpTHI8CW9AX57C+K2znF8qflZ4wg8k24mcR0z0T6uI5Dpqfm+&#10;Q1WfhZFgL9RCk0JuZeD5A2czrmmV4b3bSo+dMdnTczTldo3jobmWNAFP4500uKs5foBxAJIf0lPm&#10;d/KuPUe8dyIhl7URtQOQCgv8jLvxt1zYWShdsxFmbHdR3u2ZBz3fQMocc5d42XikfO5rPi9uG4WX&#10;8gEuueZzyaO1wjSfWLdsm3o2OkQqh4UP5a1jwDUjgQ+HWxQ3ZwlUzcMYFIeZD+a0MHtSrRAONVn/&#10;VI5mYNff6L93gpjoPtiIc4RTUOkbS2qr/FjHnGoqEZ9tYfo91sQsZo5/gkb0nTlFGPlZ7UHTXBAD&#10;D0JsrnH2A4yNJ2pDaiMBXoSKjN15Z+cPX1TGnpx/l/rBe4MnwG0f7di4MPZuTu1N+iybUrs+qAug&#10;PytNGwMbJRtpxuLxZ2QFfs9R38q9cwwOda449qqHB0odRws21MzzU83z/fAw/00nPOlUoo4yrayW&#10;nIAcP/1ZIXv+wMHnvnD/Ja4bFxuubm+++R1+Boeq+Vx6rcjRkaNd0/1F36ST0kn4cFijuJmkPFXL&#10;YUN6EoCZ2G1ZKKvOvQBbc8BMkJ5TZwFReG7LBiU9i3wy7LmOSjcPO6KMT/pLPGifXRCdV2DvyF6e&#10;cd2oHeP2UpMRdY638559rVPc7IjgPYMYLHslMHY3dxm6mhY5px2zG8eOlgYblX3NDSuC5zfHVOBg&#10;+hv/zqM3H6fySS/7Eq84ejOfOZTPbZ7k8TvFDe2924p+MQQeJ2B6pox6jPnUqOlq/nP/eT8NuRVk&#10;yprxx/mxHLi9qrlTwT3690F1jvY8RvpmQ4Lx6qKNLjXqsX8KrHX3bYGr5hOTxNlEmaVrhgzdLCip&#10;qC+1t4lrJq7DJ7e/FMrnmLt6SY+Ksp3yyetu0/c9nn2d943yT/rnmPJaxbX7Oh729b2OTPl3TQrR&#10;fWX/qRgqyuXYO88667pstgnknHqHy5Ix6dqt5noXgpuWm5pHaEtbz9wWBrLjvVQ+NmKdATY+yavX&#10;+NvQ8ST48D5Ndq8QaXNynw1Wpic6fnD7Bhsj1+/q5G8MzH/quKvkUEeexeFgLJfqg1/HH51hSz3R&#10;GfsPg7WK+1L5JUGs6oV7TdtvZck6xZ73rvV7ifkuje2WsV+rt0SP17Sf9Xc1bX3c19Fr+Vm91/YV&#10;4NKcvjeksU7lmXDp3lJZ93WprfegAxGYXymIN5tR363yYPjVujgtRIqHOvIt6cW1/b+WZp/maQOv&#10;QXyjDwN4D+uz5LG9Vz/2Fj99Yj4IUETecfMlcnhfGN7DwfgqAD84dek876d6mQHm26rztOgfDbcq&#10;bq8A54r4WxPM25eqrp9OtgSXQnArLnJarz0M6lJfa+9/BthwVZ3nFwf8u2ApvfdV+BX4V/PtLfu4&#10;rbDZ9E6I8qsT2ylU9qaSa2NXyLXwNPF27rHLj/LUFosVXRRxKR3kXOhSX75f1Xv2nyUYX1EoB3we&#10;/C788Lvg+S5wi+JGifJwjR+9zQW1qtutn9vAC+ZsBvfj7UCZsknwQxqsBj/rOk+P5WFQ3gli49At&#10;Xtpz99NoeRhU59l3i27/WmYcMGDAOrjlrJJvdVzFJX1xH2XYM5yb7Lm/lK/uVt/xhn3+AXj4kCF7&#10;sdk27fAEos8YwMvmFVUYCerf1Xx1mlyfH3n3Y7KmETj6wCA+O933ViQM0qdvMxowYMDXh1tPB/Qh&#10;MH7SyYqOfcUorqop9dEtaPIwAArVW6HspfKbw3tcxvuKUc706QWMHyrPeLydiafiOHLWDxK81PyM&#10;hfs6nifhMz18KJX7MZ0YsxX+PtoeinvAgAGLcGuOu9uraU+Sj596cl8+h8BPKeGdL+1FpR/SHt5L&#10;muc6uC2Ut43B0h5O44lxQJF6axyf3EaHMaPPg8r4UCZHFwDpm6+29W7AgAFfEG49qyQ/+SguSg1F&#10;5jRDVa8sfShSPmpqZUl7VtJPC2WcSum2+XVerVelfeqhHzs3TgALnH6aCzz98WPrVtLextQtYA4Y&#10;MGDADG5R3H5eH+h2ePjcA/eRB+WkEs9dGfTrT7edjvww7aZ3bU83Fxqt4J1isdJceoLNNDEt3H+e&#10;a9HtNPEi6NLj9wMGDBjwX7j1kCkW+FAuDvut3Fh88/5u7zJx7nkTbVj5+gwOK2jnyVPJOqfsBdLn&#10;qMc5IjYi3SFKSx57ns/AGEiTmB70Dy5OE2U6iD4HDBgwoIVbD5mqmp+Pwf1UNOy+2NZx/3V6vz7v&#10;lw97qe3JcrqaveP0vq2886EdK26UdR7kY2XplI6NQdX8cCP+V52/uDTPce72dVOe1FA+xDQ87QED&#10;BizCWo8bzxfleQ2cdujSG87ldlsL2XP9o9adkdDtreZ6t1e6an6esttJTzmNQOdBu26mfxLHDl8b&#10;tQ7vAQMGDPgvvCYkX1snc99L19ihwTsU8Xw5CnPNI+hdu5fKue9bYKn+2v5vbX/AgAEDzuCr5FLz&#10;YBunS4b3OWDAgAGCr6K4qy4/XTlgwIABAwYMGDBgwIABAwYMGDBgwIABAwYMGDBgwIABAwYMGDBg&#10;wIABAwYMGDBgwIABAwYMGDBgwIABAwYMGDBgwIABAwYMGDBgwIABAwYMGDDgBvh/oOZL58e0x4cA&#10;AAAASUVORK5CYIJQSwMECgAAAAAAAAAhAIzYmEoYAwAAGAMAABQAAABkcnMvbWVkaWEvaW1hZ2Ux&#10;LnBuZ4lQTkcNChoKAAAADUlIRFIAAAFvAAAAdAgGAAAASlqz+AAAAAZiS0dEAP8A/wD/oL2nkwAA&#10;AAlwSFlzAAAOxAAADsQBlSsOGwAAArhJREFUeJzt2k1rGzEYhdFrx3VSSimF/v8/mFVJAmn8MV1o&#10;JnFMus30wjkghMZaP4gXJwDU2fzjfP0dgPVMV/u7SG/ntZv3698B+HxTknOS47yfkxHqZET6Jsld&#10;km9JbuczAOs6J/mT5CnJc5JDkuky3rsk35P8SvIjyZe8vcAB+HxTRqwfktwnOS1rd3HpJsnXJD8z&#10;An4bYxOANU1JXjIe108ZEd8k78cmy+hknzE+uYt4A6xpypiA7DN6/drky5f35oNlbAKwniXe27x1&#10;OYk4A1QSb4BC4g1QSLwBCok3QCHxBigk3gCFxBugkHgDFBJvgELiDVBIvAEKiTdAIfEGKCTeAIXE&#10;G6CQeAMUEm+AQuINUEi8AQqJN0Ah8QYoJN4AhcQboJB4AxQSb4BC4g1QSLwBCok3QCHxBigk3gCF&#10;xBugkHgDFBJvgELiDVBIvAEKiTdAIfEGKCTeAIXEG6CQeAMUEm+AQuINUEi8AQqJN0Ah8QYoJN4A&#10;hcQboJB4AxQSb4BC4g1QSLwBCok3QCHxBigk3gCFxBugkHgDFBJvgELiDVBIvAEKiTdAIfEGKCTe&#10;AIXEG6CQeAMUEm+AQuINUEi8AQqJN0Ah8QYoJN4AhcQboJB4AxQSb4BC4g1QSLwBCok3QCHxBigk&#10;3gCFxBugkHgDFBJvgELiDVBIvAEKiTdAIfEGKCTeAIXEG6CQeAMUEm+AQuINUEi8AQqJN0Ah8QYo&#10;JN4AhcQboJB4AxQSb4BC4g1QSLwBCok3QKHd1Xm62KeLMwCfb0pyzgdN3l1dOCd5mdcmXuYAa1qa&#10;fEhyygfxXi49J3nIiPY+4g2wpnOSY5LfGX1+Dfjly/uY5DEj2I9JbjJe3wCsY8oI9vKwPszf3sV5&#10;mxHzfd7CLd4A61nm3KeMcB8zz8Cv47yNaAP8b6b4IwlAv7+T/0vDnUy/5gAAAABJRU5ErkJgglBL&#10;AwQUAAYACAAAACEAwZPdYOAAAAAKAQAADwAAAGRycy9kb3ducmV2LnhtbEyPQU/CQBCF7yb+h82Y&#10;eJNtKyjUbgkh6omQCCaE29Ad2obubtNd2vLvHU96nLwvb76XLUfTiJ46XzurIJ5EIMgWTte2VPC9&#10;/3iag/ABrcbGWVJwIw/L/P4uw1S7wX5Rvwul4BLrU1RQhdCmUvqiIoN+4lqynJ1dZzDw2ZVSdzhw&#10;uWlkEkUv0mBt+UOFLa0rKi67q1HwOeCweo7f+83lvL4d97PtYROTUo8P4+oNRKAx/MHwq8/qkLPT&#10;yV2t9qJRkCRxwigHc97EwGIWTUGcOJm+LkDmmfw/If8BAAD//wMAUEsBAi0AFAAGAAgAAAAhALGC&#10;Z7YKAQAAEwIAABMAAAAAAAAAAAAAAAAAAAAAAFtDb250ZW50X1R5cGVzXS54bWxQSwECLQAUAAYA&#10;CAAAACEAOP0h/9YAAACUAQAACwAAAAAAAAAAAAAAAAA7AQAAX3JlbHMvLnJlbHNQSwECLQAUAAYA&#10;CAAAACEAoL08AqAEAACLEwAADgAAAAAAAAAAAAAAAAA6AgAAZHJzL2Uyb0RvYy54bWxQSwECLQAU&#10;AAYACAAAACEANydHYcwAAAApAgAAGQAAAAAAAAAAAAAAAAAGBwAAZHJzL19yZWxzL2Uyb0RvYy54&#10;bWwucmVsc1BLAQItAAoAAAAAAAAAIQBEjT8RtQQAALUEAAAUAAAAAAAAAAAAAAAAAAkIAABkcnMv&#10;bWVkaWEvaW1hZ2UzLnBuZ1BLAQItAAoAAAAAAAAAIQC3i3HneS8AAHkvAAAUAAAAAAAAAAAAAAAA&#10;APAMAABkcnMvbWVkaWEvaW1hZ2UyLnBuZ1BLAQItAAoAAAAAAAAAIQCM2JhKGAMAABgDAAAUAAAA&#10;AAAAAAAAAAAAAJs8AABkcnMvbWVkaWEvaW1hZ2UxLnBuZ1BLAQItABQABgAIAAAAIQDBk91g4AAA&#10;AAoBAAAPAAAAAAAAAAAAAAAAAOU/AABkcnMvZG93bnJldi54bWxQSwUGAAAAAAgACAAAAgAA8kAA&#10;AAAA&#10;">
                <v:shape id="Picture 54" o:spid="_x0000_s1084" type="#_x0000_t75" style="position:absolute;left:2212;top:179;width:7292;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GlNwAAAANwAAAAPAAAAZHJzL2Rvd25yZXYueG1sRE/bisIw&#10;EH0X/Icwgm+aWroqtVFEWFiQZdnqBwzN9ILNpDTR1r83Cwu+zeFcJzuMphUP6l1jWcFqGYEgLqxu&#10;uFJwvXwutiCcR9bYWiYFT3Jw2E8nGabaDvxLj9xXIoSwS1FB7X2XSumKmgy6pe2IA1fa3qAPsK+k&#10;7nEI4aaVcRStpcGGQ0ONHZ1qKm753Sj4cPHpJy+TapAmMefv7tZskqtS89l43IHwNPq3+N/9pcP8&#10;OIa/Z8IFcv8CAAD//wMAUEsBAi0AFAAGAAgAAAAhANvh9svuAAAAhQEAABMAAAAAAAAAAAAAAAAA&#10;AAAAAFtDb250ZW50X1R5cGVzXS54bWxQSwECLQAUAAYACAAAACEAWvQsW78AAAAVAQAACwAAAAAA&#10;AAAAAAAAAAAfAQAAX3JlbHMvLnJlbHNQSwECLQAUAAYACAAAACEArSRpTcAAAADcAAAADwAAAAAA&#10;AAAAAAAAAAAHAgAAZHJzL2Rvd25yZXYueG1sUEsFBgAAAAADAAMAtwAAAPQCAAAAAA==&#10;">
                  <v:imagedata r:id="rId169" o:title=""/>
                </v:shape>
                <v:shape id="Picture 53" o:spid="_x0000_s1085" type="#_x0000_t75" style="position:absolute;left:2218;top:253;width:7280;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96dwQAAANwAAAAPAAAAZHJzL2Rvd25yZXYueG1sRE9Na8JA&#10;EL0X+h+WKXirG4MUSV1FCwU9FGpaeh6yYzaYnQnZ1cR/7xYEb/N4n7Ncj75VF+pDI2xgNs1AEVdi&#10;G64N/P58vi5AhYhssRUmA1cKsF49Py2xsDLwgS5lrFUK4VCgARdjV2gdKkcew1Q64sQdpfcYE+xr&#10;bXscUrhvdZ5lb9pjw6nBYUcfjqpTefYGsvJLKrcYTtfv85+W/LDfBtkbM3kZN++gIo3xIb67dzbN&#10;z+fw/0y6QK9uAAAA//8DAFBLAQItABQABgAIAAAAIQDb4fbL7gAAAIUBAAATAAAAAAAAAAAAAAAA&#10;AAAAAABbQ29udGVudF9UeXBlc10ueG1sUEsBAi0AFAAGAAgAAAAhAFr0LFu/AAAAFQEAAAsAAAAA&#10;AAAAAAAAAAAAHwEAAF9yZWxzLy5yZWxzUEsBAi0AFAAGAAgAAAAhAM+33p3BAAAA3AAAAA8AAAAA&#10;AAAAAAAAAAAABwIAAGRycy9kb3ducmV2LnhtbFBLBQYAAAAAAwADALcAAAD1AgAAAAA=&#10;">
                  <v:imagedata r:id="rId170" o:title=""/>
                </v:shape>
                <v:shape id="Picture 52" o:spid="_x0000_s1086" type="#_x0000_t75" style="position:absolute;left:2247;top:216;width:7151;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Sb5xAAAANwAAAAPAAAAZHJzL2Rvd25yZXYueG1sRE9Na8JA&#10;EL0L/Q/LFHqRujEJIqmrFKEQ6KEkevA4ZKdJ2uxsyK669de7hUJv83ifs9kFM4gLTa63rGC5SEAQ&#10;N1b33Co4Ht6e1yCcR9Y4WCYFP+Rgt32YbbDQ9soVXWrfihjCrkAFnfdjIaVrOjLoFnYkjtynnQz6&#10;CKdW6gmvMdwMMk2SlTTYc2zocKR9R813fTYKsq/9ex4O6zT7uIU85BWVJ5wr9fQYXl9AeAr+X/zn&#10;LnWcn67g95l4gdzeAQAA//8DAFBLAQItABQABgAIAAAAIQDb4fbL7gAAAIUBAAATAAAAAAAAAAAA&#10;AAAAAAAAAABbQ29udGVudF9UeXBlc10ueG1sUEsBAi0AFAAGAAgAAAAhAFr0LFu/AAAAFQEAAAsA&#10;AAAAAAAAAAAAAAAAHwEAAF9yZWxzLy5yZWxzUEsBAi0AFAAGAAgAAAAhALQxJvnEAAAA3AAAAA8A&#10;AAAAAAAAAAAAAAAABwIAAGRycy9kb3ducmV2LnhtbFBLBQYAAAAAAwADALcAAAD4AgAAAAA=&#10;">
                  <v:imagedata r:id="rId171" o:title=""/>
                </v:shape>
                <v:shape id="Text Box 51" o:spid="_x0000_s1087" type="#_x0000_t202" style="position:absolute;left:2212;top:179;width:729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1160D09" w14:textId="77777777" w:rsidR="000E4224" w:rsidRDefault="000E4224">
                        <w:pPr>
                          <w:spacing w:before="110"/>
                          <w:ind w:left="192" w:right="625"/>
                          <w:jc w:val="both"/>
                          <w:rPr>
                            <w:rFonts w:ascii="Times New Roman"/>
                            <w:sz w:val="24"/>
                          </w:rPr>
                        </w:pPr>
                        <w:r>
                          <w:rPr>
                            <w:rFonts w:ascii="Times New Roman"/>
                            <w:sz w:val="24"/>
                          </w:rPr>
                          <w:t>Project HELP is a cooperative effort between the Washington State Labor Council, AFL-CIO, and the Washington state Department of Labor and Industries.</w:t>
                        </w:r>
                      </w:p>
                      <w:p w14:paraId="71160D0A" w14:textId="77777777" w:rsidR="000E4224" w:rsidRDefault="000E4224">
                        <w:pPr>
                          <w:rPr>
                            <w:rFonts w:ascii="Times New Roman"/>
                            <w:sz w:val="24"/>
                          </w:rPr>
                        </w:pPr>
                      </w:p>
                      <w:p w14:paraId="71160D0B" w14:textId="77777777" w:rsidR="000E4224" w:rsidRDefault="000E4224">
                        <w:pPr>
                          <w:spacing w:before="1" w:line="244" w:lineRule="auto"/>
                          <w:ind w:left="192" w:right="679"/>
                          <w:jc w:val="both"/>
                          <w:rPr>
                            <w:rFonts w:ascii="Times New Roman"/>
                            <w:sz w:val="24"/>
                          </w:rPr>
                        </w:pPr>
                        <w:r>
                          <w:rPr>
                            <w:rFonts w:ascii="Times New Roman"/>
                            <w:sz w:val="24"/>
                          </w:rPr>
                          <w:t>The program was created to assist and help facilitate early and successful resolution of workers' compensation claims, free of charge for all parties throughout the state.</w:t>
                        </w:r>
                      </w:p>
                    </w:txbxContent>
                  </v:textbox>
                </v:shape>
                <w10:wrap type="topAndBottom" anchorx="page"/>
              </v:group>
            </w:pict>
          </mc:Fallback>
        </mc:AlternateContent>
      </w:r>
    </w:p>
    <w:p w14:paraId="711609C6" w14:textId="77777777" w:rsidR="00863DA4" w:rsidRDefault="00BE0184" w:rsidP="002429AC">
      <w:pPr>
        <w:pStyle w:val="Heading2"/>
        <w:spacing w:before="51"/>
      </w:pPr>
      <w:bookmarkStart w:id="79" w:name="WorkSource"/>
      <w:bookmarkEnd w:id="79"/>
      <w:r>
        <w:rPr>
          <w:color w:val="00674E"/>
        </w:rPr>
        <w:t>WorkSource</w:t>
      </w:r>
    </w:p>
    <w:p w14:paraId="711609C7" w14:textId="77777777" w:rsidR="00863DA4" w:rsidRDefault="00BE0184" w:rsidP="00A24FBD">
      <w:pPr>
        <w:pStyle w:val="BodyText"/>
        <w:spacing w:before="16" w:line="261" w:lineRule="auto"/>
        <w:ind w:left="148" w:right="40"/>
      </w:pPr>
      <w:r>
        <w:t xml:space="preserve">A  </w:t>
      </w:r>
      <w:r>
        <w:rPr>
          <w:noProof/>
          <w:spacing w:val="8"/>
          <w:position w:val="-2"/>
          <w:lang w:bidi="ar-SA"/>
        </w:rPr>
        <w:drawing>
          <wp:inline distT="0" distB="0" distL="0" distR="0" wp14:anchorId="71160C5F" wp14:editId="3A9D74F0">
            <wp:extent cx="81965" cy="153352"/>
            <wp:effectExtent l="0" t="0" r="0" b="0"/>
            <wp:docPr id="10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5.png"/>
                    <pic:cNvPicPr/>
                  </pic:nvPicPr>
                  <pic:blipFill>
                    <a:blip r:embed="rId172" cstate="print"/>
                    <a:stretch>
                      <a:fillRect/>
                    </a:stretch>
                  </pic:blipFill>
                  <pic:spPr>
                    <a:xfrm>
                      <a:off x="0" y="0"/>
                      <a:ext cx="81965" cy="153352"/>
                    </a:xfrm>
                    <a:prstGeom prst="rect">
                      <a:avLst/>
                    </a:prstGeom>
                  </pic:spPr>
                </pic:pic>
              </a:graphicData>
            </a:graphic>
          </wp:inline>
        </w:drawing>
      </w:r>
      <w:r>
        <w:rPr>
          <w:rFonts w:ascii="Times New Roman"/>
          <w:spacing w:val="9"/>
        </w:rPr>
        <w:t xml:space="preserve"> </w:t>
      </w:r>
      <w:r>
        <w:t>best practice for VRCs is accompanying workers to a WorkSource office and introducing workers to WorkSource</w:t>
      </w:r>
      <w:r>
        <w:rPr>
          <w:spacing w:val="-4"/>
        </w:rPr>
        <w:t xml:space="preserve"> </w:t>
      </w:r>
      <w:r>
        <w:t>personnel.</w:t>
      </w:r>
    </w:p>
    <w:p w14:paraId="711609C8" w14:textId="77777777" w:rsidR="00863DA4" w:rsidRDefault="00BE0184" w:rsidP="00A24FBD">
      <w:pPr>
        <w:pStyle w:val="ListParagraph"/>
        <w:numPr>
          <w:ilvl w:val="1"/>
          <w:numId w:val="3"/>
        </w:numPr>
        <w:tabs>
          <w:tab w:val="left" w:pos="867"/>
          <w:tab w:val="left" w:pos="868"/>
        </w:tabs>
        <w:spacing w:before="0" w:line="274" w:lineRule="exact"/>
        <w:ind w:right="40"/>
        <w:rPr>
          <w:sz w:val="24"/>
        </w:rPr>
      </w:pPr>
      <w:r>
        <w:rPr>
          <w:sz w:val="24"/>
        </w:rPr>
        <w:t>VRCs can attend virtual meetings as requested.</w:t>
      </w:r>
    </w:p>
    <w:p w14:paraId="711609C9" w14:textId="77777777" w:rsidR="00863DA4" w:rsidRDefault="00BE0184" w:rsidP="00A24FBD">
      <w:pPr>
        <w:pStyle w:val="ListParagraph"/>
        <w:numPr>
          <w:ilvl w:val="1"/>
          <w:numId w:val="3"/>
        </w:numPr>
        <w:tabs>
          <w:tab w:val="left" w:pos="867"/>
          <w:tab w:val="left" w:pos="868"/>
        </w:tabs>
        <w:spacing w:line="261" w:lineRule="auto"/>
        <w:ind w:right="40"/>
        <w:rPr>
          <w:sz w:val="24"/>
        </w:rPr>
      </w:pPr>
      <w:r>
        <w:rPr>
          <w:sz w:val="24"/>
        </w:rPr>
        <w:t>WorkSource is a great resource for helping workers who want to get a new job with a new employer, as well as providing skills training separate from L&amp;I retraining</w:t>
      </w:r>
      <w:r>
        <w:rPr>
          <w:spacing w:val="-40"/>
          <w:sz w:val="24"/>
        </w:rPr>
        <w:t xml:space="preserve"> </w:t>
      </w:r>
      <w:r>
        <w:rPr>
          <w:sz w:val="24"/>
        </w:rPr>
        <w:t>benefits.</w:t>
      </w:r>
    </w:p>
    <w:p w14:paraId="711609CA" w14:textId="77777777" w:rsidR="00863DA4" w:rsidRDefault="00BE0184" w:rsidP="00A24FBD">
      <w:pPr>
        <w:pStyle w:val="ListParagraph"/>
        <w:numPr>
          <w:ilvl w:val="1"/>
          <w:numId w:val="3"/>
        </w:numPr>
        <w:tabs>
          <w:tab w:val="left" w:pos="867"/>
          <w:tab w:val="left" w:pos="868"/>
        </w:tabs>
        <w:spacing w:before="0" w:line="261" w:lineRule="auto"/>
        <w:ind w:left="867" w:right="40"/>
        <w:rPr>
          <w:sz w:val="24"/>
        </w:rPr>
      </w:pPr>
      <w:r>
        <w:rPr>
          <w:sz w:val="24"/>
        </w:rPr>
        <w:t>WorkSource can provide vocational testing without cost, which is restricted during a vocational recovery</w:t>
      </w:r>
      <w:r>
        <w:rPr>
          <w:spacing w:val="-3"/>
          <w:sz w:val="24"/>
        </w:rPr>
        <w:t xml:space="preserve"> </w:t>
      </w:r>
      <w:r>
        <w:rPr>
          <w:sz w:val="24"/>
        </w:rPr>
        <w:t>referral.</w:t>
      </w:r>
    </w:p>
    <w:p w14:paraId="711609CB" w14:textId="77777777" w:rsidR="00863DA4" w:rsidRDefault="00BE0184" w:rsidP="00A24FBD">
      <w:pPr>
        <w:pStyle w:val="ListParagraph"/>
        <w:numPr>
          <w:ilvl w:val="1"/>
          <w:numId w:val="3"/>
        </w:numPr>
        <w:tabs>
          <w:tab w:val="left" w:pos="867"/>
          <w:tab w:val="left" w:pos="868"/>
        </w:tabs>
        <w:spacing w:before="0" w:line="261" w:lineRule="auto"/>
        <w:ind w:right="40"/>
        <w:rPr>
          <w:sz w:val="24"/>
        </w:rPr>
      </w:pPr>
      <w:r>
        <w:rPr>
          <w:sz w:val="24"/>
        </w:rPr>
        <w:t xml:space="preserve">This </w:t>
      </w:r>
      <w:proofErr w:type="gramStart"/>
      <w:r>
        <w:rPr>
          <w:sz w:val="24"/>
        </w:rPr>
        <w:t>is a statewide partnership of state, local and nonprofit agencies that</w:t>
      </w:r>
      <w:proofErr w:type="gramEnd"/>
      <w:r>
        <w:rPr>
          <w:sz w:val="24"/>
        </w:rPr>
        <w:t xml:space="preserve"> provides an array of employment and training services to job seekers and employers in</w:t>
      </w:r>
      <w:r>
        <w:rPr>
          <w:spacing w:val="-39"/>
          <w:sz w:val="24"/>
        </w:rPr>
        <w:t xml:space="preserve"> </w:t>
      </w:r>
      <w:r>
        <w:rPr>
          <w:sz w:val="24"/>
        </w:rPr>
        <w:t>Washington.</w:t>
      </w:r>
    </w:p>
    <w:p w14:paraId="711609CC" w14:textId="77777777" w:rsidR="00863DA4" w:rsidRDefault="00BE0184" w:rsidP="00A24FBD">
      <w:pPr>
        <w:pStyle w:val="ListParagraph"/>
        <w:numPr>
          <w:ilvl w:val="1"/>
          <w:numId w:val="3"/>
        </w:numPr>
        <w:tabs>
          <w:tab w:val="left" w:pos="867"/>
          <w:tab w:val="left" w:pos="868"/>
        </w:tabs>
        <w:spacing w:before="0" w:line="261" w:lineRule="auto"/>
        <w:ind w:right="40"/>
        <w:rPr>
          <w:sz w:val="24"/>
        </w:rPr>
      </w:pPr>
      <w:r>
        <w:rPr>
          <w:sz w:val="24"/>
        </w:rPr>
        <w:t>Customers access services electronically through WorkSourceWA.com and through a network of more than 60 WorkSource centers, affiliates and connection</w:t>
      </w:r>
      <w:r>
        <w:rPr>
          <w:spacing w:val="-16"/>
          <w:sz w:val="24"/>
        </w:rPr>
        <w:t xml:space="preserve"> </w:t>
      </w:r>
      <w:r>
        <w:rPr>
          <w:sz w:val="24"/>
        </w:rPr>
        <w:t>sites.</w:t>
      </w:r>
    </w:p>
    <w:p w14:paraId="711609CD" w14:textId="77777777" w:rsidR="00863DA4" w:rsidRDefault="00863DA4" w:rsidP="00A24FBD">
      <w:pPr>
        <w:pStyle w:val="BodyText"/>
        <w:spacing w:before="6"/>
        <w:ind w:right="40"/>
        <w:rPr>
          <w:sz w:val="25"/>
        </w:rPr>
      </w:pPr>
    </w:p>
    <w:p w14:paraId="711609CE" w14:textId="77777777" w:rsidR="00863DA4" w:rsidRDefault="00BE0184" w:rsidP="00DD1418">
      <w:pPr>
        <w:pStyle w:val="BodyText"/>
        <w:ind w:right="40"/>
      </w:pPr>
      <w:r>
        <w:t xml:space="preserve">For more information and videos about services they offer, visit </w:t>
      </w:r>
      <w:hyperlink r:id="rId173">
        <w:r>
          <w:rPr>
            <w:color w:val="0000FF"/>
            <w:u w:val="single" w:color="0000FF"/>
          </w:rPr>
          <w:t>WorkSource</w:t>
        </w:r>
      </w:hyperlink>
      <w:r>
        <w:t>.</w:t>
      </w:r>
    </w:p>
    <w:p w14:paraId="711609CF" w14:textId="77777777" w:rsidR="00863DA4" w:rsidRDefault="00863DA4" w:rsidP="00A24FBD">
      <w:pPr>
        <w:pStyle w:val="BodyText"/>
        <w:spacing w:before="7"/>
        <w:ind w:right="40"/>
        <w:rPr>
          <w:sz w:val="21"/>
        </w:rPr>
      </w:pPr>
    </w:p>
    <w:p w14:paraId="711609D0" w14:textId="77777777" w:rsidR="00863DA4" w:rsidRDefault="00BE0184" w:rsidP="00A24FBD">
      <w:pPr>
        <w:pStyle w:val="Heading3"/>
        <w:spacing w:before="1"/>
        <w:ind w:right="40"/>
      </w:pPr>
      <w:r>
        <w:rPr>
          <w:color w:val="397B67"/>
        </w:rPr>
        <w:t>Conclusion:</w:t>
      </w:r>
    </w:p>
    <w:p w14:paraId="711609D1" w14:textId="77777777" w:rsidR="00863DA4" w:rsidRDefault="00BE0184" w:rsidP="00A24FBD">
      <w:pPr>
        <w:pStyle w:val="BodyText"/>
        <w:spacing w:before="7" w:line="261" w:lineRule="auto"/>
        <w:ind w:left="147" w:right="40"/>
      </w:pPr>
      <w:r>
        <w:t xml:space="preserve">The tools listed in this chapter </w:t>
      </w:r>
      <w:proofErr w:type="gramStart"/>
      <w:r>
        <w:t xml:space="preserve">were identified in the research literature by the Best Practices </w:t>
      </w:r>
      <w:proofErr w:type="spellStart"/>
      <w:r>
        <w:t>workstream</w:t>
      </w:r>
      <w:proofErr w:type="spellEnd"/>
      <w:r>
        <w:t xml:space="preserve"> and tested by VRCs during the pilot phase</w:t>
      </w:r>
      <w:proofErr w:type="gramEnd"/>
      <w:r>
        <w:t xml:space="preserve">. This is not an exhaustive list of tools. L&amp;I will continue to research and test tools from research and those from the vocational community that promise to improve the services VRCs can provide. The goal is </w:t>
      </w:r>
      <w:proofErr w:type="gramStart"/>
      <w:r>
        <w:t>to continuously improve</w:t>
      </w:r>
      <w:proofErr w:type="gramEnd"/>
      <w:r>
        <w:t xml:space="preserve"> through collaboration with our return to work partners.</w:t>
      </w:r>
    </w:p>
    <w:p w14:paraId="711609D2" w14:textId="77777777" w:rsidR="00863DA4" w:rsidRDefault="00863DA4" w:rsidP="00A24FBD">
      <w:pPr>
        <w:pStyle w:val="BodyText"/>
        <w:spacing w:before="8"/>
        <w:ind w:right="40"/>
        <w:rPr>
          <w:sz w:val="25"/>
        </w:rPr>
      </w:pPr>
    </w:p>
    <w:p w14:paraId="711609D3" w14:textId="77777777" w:rsidR="00863DA4" w:rsidRDefault="00BE0184" w:rsidP="00A24FBD">
      <w:pPr>
        <w:pStyle w:val="Heading4"/>
        <w:spacing w:before="67"/>
        <w:ind w:right="40"/>
      </w:pPr>
      <w:r>
        <w:rPr>
          <w:color w:val="397B67"/>
        </w:rPr>
        <w:t>VRC Interventions</w:t>
      </w:r>
    </w:p>
    <w:p w14:paraId="711609D4" w14:textId="77777777" w:rsidR="00863DA4" w:rsidRDefault="00BE0184" w:rsidP="00A24FBD">
      <w:pPr>
        <w:pStyle w:val="ListParagraph"/>
        <w:numPr>
          <w:ilvl w:val="1"/>
          <w:numId w:val="3"/>
        </w:numPr>
        <w:tabs>
          <w:tab w:val="left" w:pos="867"/>
          <w:tab w:val="left" w:pos="868"/>
        </w:tabs>
        <w:spacing w:line="261" w:lineRule="auto"/>
        <w:ind w:left="867" w:right="40"/>
        <w:rPr>
          <w:sz w:val="24"/>
        </w:rPr>
      </w:pPr>
      <w:r>
        <w:rPr>
          <w:sz w:val="24"/>
        </w:rPr>
        <w:t>The</w:t>
      </w:r>
      <w:r>
        <w:rPr>
          <w:spacing w:val="-4"/>
          <w:sz w:val="24"/>
        </w:rPr>
        <w:t xml:space="preserve"> </w:t>
      </w:r>
      <w:r>
        <w:rPr>
          <w:sz w:val="24"/>
        </w:rPr>
        <w:t>most</w:t>
      </w:r>
      <w:r>
        <w:rPr>
          <w:spacing w:val="-2"/>
          <w:sz w:val="24"/>
        </w:rPr>
        <w:t xml:space="preserve"> </w:t>
      </w:r>
      <w:r>
        <w:rPr>
          <w:sz w:val="24"/>
        </w:rPr>
        <w:t>important</w:t>
      </w:r>
      <w:r>
        <w:rPr>
          <w:spacing w:val="-2"/>
          <w:sz w:val="24"/>
        </w:rPr>
        <w:t xml:space="preserve"> </w:t>
      </w:r>
      <w:r>
        <w:rPr>
          <w:sz w:val="24"/>
        </w:rPr>
        <w:t>tool</w:t>
      </w:r>
      <w:r>
        <w:rPr>
          <w:spacing w:val="-5"/>
          <w:sz w:val="24"/>
        </w:rPr>
        <w:t xml:space="preserve"> </w:t>
      </w:r>
      <w:r>
        <w:rPr>
          <w:sz w:val="24"/>
        </w:rPr>
        <w:t>for</w:t>
      </w:r>
      <w:r>
        <w:rPr>
          <w:spacing w:val="-4"/>
          <w:sz w:val="24"/>
        </w:rPr>
        <w:t xml:space="preserve"> </w:t>
      </w:r>
      <w:r>
        <w:rPr>
          <w:sz w:val="24"/>
        </w:rPr>
        <w:t>preventing</w:t>
      </w:r>
      <w:r>
        <w:rPr>
          <w:spacing w:val="-4"/>
          <w:sz w:val="24"/>
        </w:rPr>
        <w:t xml:space="preserve"> </w:t>
      </w:r>
      <w:r>
        <w:rPr>
          <w:sz w:val="24"/>
        </w:rPr>
        <w:t>work</w:t>
      </w:r>
      <w:r>
        <w:rPr>
          <w:spacing w:val="-3"/>
          <w:sz w:val="24"/>
        </w:rPr>
        <w:t xml:space="preserve"> </w:t>
      </w:r>
      <w:r>
        <w:rPr>
          <w:sz w:val="24"/>
        </w:rPr>
        <w:t>disability</w:t>
      </w:r>
      <w:r>
        <w:rPr>
          <w:spacing w:val="-4"/>
          <w:sz w:val="24"/>
        </w:rPr>
        <w:t xml:space="preserve"> </w:t>
      </w:r>
      <w:r>
        <w:rPr>
          <w:sz w:val="24"/>
        </w:rPr>
        <w:t>is</w:t>
      </w:r>
      <w:r>
        <w:rPr>
          <w:spacing w:val="-3"/>
          <w:sz w:val="24"/>
        </w:rPr>
        <w:t xml:space="preserve"> </w:t>
      </w:r>
      <w:r>
        <w:rPr>
          <w:sz w:val="24"/>
        </w:rPr>
        <w:t>the</w:t>
      </w:r>
      <w:r>
        <w:rPr>
          <w:spacing w:val="-2"/>
          <w:sz w:val="24"/>
        </w:rPr>
        <w:t xml:space="preserve"> </w:t>
      </w:r>
      <w:r>
        <w:rPr>
          <w:sz w:val="24"/>
        </w:rPr>
        <w:t>relationship</w:t>
      </w:r>
      <w:r>
        <w:rPr>
          <w:spacing w:val="-2"/>
          <w:sz w:val="24"/>
        </w:rPr>
        <w:t xml:space="preserve"> </w:t>
      </w:r>
      <w:r>
        <w:rPr>
          <w:sz w:val="24"/>
        </w:rPr>
        <w:t>between</w:t>
      </w:r>
      <w:r>
        <w:rPr>
          <w:spacing w:val="-13"/>
          <w:sz w:val="24"/>
        </w:rPr>
        <w:t xml:space="preserve"> </w:t>
      </w:r>
      <w:r>
        <w:rPr>
          <w:sz w:val="24"/>
        </w:rPr>
        <w:t>the</w:t>
      </w:r>
      <w:r>
        <w:rPr>
          <w:spacing w:val="-4"/>
          <w:sz w:val="24"/>
        </w:rPr>
        <w:t xml:space="preserve"> </w:t>
      </w:r>
      <w:r>
        <w:rPr>
          <w:sz w:val="24"/>
        </w:rPr>
        <w:t>VRC and the</w:t>
      </w:r>
      <w:r>
        <w:rPr>
          <w:spacing w:val="-3"/>
          <w:sz w:val="24"/>
        </w:rPr>
        <w:t xml:space="preserve"> </w:t>
      </w:r>
      <w:r>
        <w:rPr>
          <w:sz w:val="24"/>
        </w:rPr>
        <w:t>worker.</w:t>
      </w:r>
    </w:p>
    <w:p w14:paraId="711609D5" w14:textId="77777777" w:rsidR="00863DA4" w:rsidRDefault="00BE0184" w:rsidP="00A24FBD">
      <w:pPr>
        <w:pStyle w:val="ListParagraph"/>
        <w:numPr>
          <w:ilvl w:val="1"/>
          <w:numId w:val="3"/>
        </w:numPr>
        <w:tabs>
          <w:tab w:val="left" w:pos="867"/>
          <w:tab w:val="left" w:pos="868"/>
        </w:tabs>
        <w:spacing w:before="0" w:line="274" w:lineRule="exact"/>
        <w:ind w:right="40" w:hanging="361"/>
        <w:rPr>
          <w:sz w:val="24"/>
        </w:rPr>
      </w:pPr>
      <w:r>
        <w:rPr>
          <w:sz w:val="24"/>
        </w:rPr>
        <w:t>Motivational interviewing is a conversational tool used to help people cope with</w:t>
      </w:r>
      <w:r>
        <w:rPr>
          <w:spacing w:val="-19"/>
          <w:sz w:val="24"/>
        </w:rPr>
        <w:t xml:space="preserve"> </w:t>
      </w:r>
      <w:r>
        <w:rPr>
          <w:sz w:val="24"/>
        </w:rPr>
        <w:t>change.</w:t>
      </w:r>
    </w:p>
    <w:p w14:paraId="711609D6" w14:textId="77777777" w:rsidR="00863DA4" w:rsidRDefault="00BE0184" w:rsidP="00A24FBD">
      <w:pPr>
        <w:pStyle w:val="ListParagraph"/>
        <w:numPr>
          <w:ilvl w:val="1"/>
          <w:numId w:val="3"/>
        </w:numPr>
        <w:tabs>
          <w:tab w:val="left" w:pos="867"/>
          <w:tab w:val="left" w:pos="868"/>
        </w:tabs>
        <w:ind w:right="40" w:hanging="361"/>
        <w:rPr>
          <w:sz w:val="24"/>
        </w:rPr>
      </w:pPr>
      <w:r>
        <w:rPr>
          <w:sz w:val="24"/>
        </w:rPr>
        <w:t>Backward planning can help workers identify next steps and</w:t>
      </w:r>
      <w:r>
        <w:rPr>
          <w:spacing w:val="-8"/>
          <w:sz w:val="24"/>
        </w:rPr>
        <w:t xml:space="preserve"> </w:t>
      </w:r>
      <w:r>
        <w:rPr>
          <w:sz w:val="24"/>
        </w:rPr>
        <w:t>milestones.</w:t>
      </w:r>
    </w:p>
    <w:p w14:paraId="711609D7" w14:textId="77777777" w:rsidR="00863DA4" w:rsidRDefault="00BE0184" w:rsidP="00A24FBD">
      <w:pPr>
        <w:pStyle w:val="ListParagraph"/>
        <w:numPr>
          <w:ilvl w:val="1"/>
          <w:numId w:val="3"/>
        </w:numPr>
        <w:tabs>
          <w:tab w:val="left" w:pos="867"/>
          <w:tab w:val="left" w:pos="868"/>
        </w:tabs>
        <w:spacing w:line="261" w:lineRule="auto"/>
        <w:ind w:left="867" w:right="40"/>
        <w:rPr>
          <w:sz w:val="24"/>
        </w:rPr>
      </w:pPr>
      <w:r>
        <w:rPr>
          <w:sz w:val="24"/>
        </w:rPr>
        <w:t>Research has demonstrated that one of the best tools for preventing unnecessary</w:t>
      </w:r>
      <w:r>
        <w:rPr>
          <w:spacing w:val="-51"/>
          <w:sz w:val="24"/>
        </w:rPr>
        <w:t xml:space="preserve"> </w:t>
      </w:r>
      <w:r>
        <w:rPr>
          <w:sz w:val="24"/>
        </w:rPr>
        <w:t>delays and duration is developing job modifications with the worker, employer, and attending provider.</w:t>
      </w:r>
    </w:p>
    <w:p w14:paraId="711609D8" w14:textId="77777777" w:rsidR="00863DA4" w:rsidRDefault="00BE0184" w:rsidP="00A24FBD">
      <w:pPr>
        <w:pStyle w:val="ListParagraph"/>
        <w:numPr>
          <w:ilvl w:val="1"/>
          <w:numId w:val="3"/>
        </w:numPr>
        <w:tabs>
          <w:tab w:val="left" w:pos="867"/>
          <w:tab w:val="left" w:pos="868"/>
        </w:tabs>
        <w:spacing w:before="0" w:line="274" w:lineRule="exact"/>
        <w:ind w:right="40" w:hanging="361"/>
        <w:rPr>
          <w:sz w:val="24"/>
        </w:rPr>
      </w:pPr>
      <w:r>
        <w:rPr>
          <w:sz w:val="24"/>
        </w:rPr>
        <w:t>VRCs can assist workers in finding medical providers in their</w:t>
      </w:r>
      <w:r>
        <w:rPr>
          <w:spacing w:val="-10"/>
          <w:sz w:val="24"/>
        </w:rPr>
        <w:t xml:space="preserve"> </w:t>
      </w:r>
      <w:r>
        <w:rPr>
          <w:sz w:val="24"/>
        </w:rPr>
        <w:t>area.</w:t>
      </w:r>
    </w:p>
    <w:p w14:paraId="711609D9" w14:textId="77777777" w:rsidR="00863DA4" w:rsidRDefault="00BE0184" w:rsidP="00A24FBD">
      <w:pPr>
        <w:pStyle w:val="ListParagraph"/>
        <w:numPr>
          <w:ilvl w:val="1"/>
          <w:numId w:val="3"/>
        </w:numPr>
        <w:tabs>
          <w:tab w:val="left" w:pos="867"/>
          <w:tab w:val="left" w:pos="868"/>
        </w:tabs>
        <w:spacing w:line="261" w:lineRule="auto"/>
        <w:ind w:left="867" w:right="40"/>
        <w:rPr>
          <w:sz w:val="24"/>
        </w:rPr>
      </w:pPr>
      <w:r>
        <w:rPr>
          <w:sz w:val="24"/>
        </w:rPr>
        <w:t xml:space="preserve">VRCs </w:t>
      </w:r>
      <w:proofErr w:type="gramStart"/>
      <w:r>
        <w:rPr>
          <w:sz w:val="24"/>
        </w:rPr>
        <w:t>will not be held</w:t>
      </w:r>
      <w:proofErr w:type="gramEnd"/>
      <w:r>
        <w:rPr>
          <w:sz w:val="24"/>
        </w:rPr>
        <w:t xml:space="preserve"> accountable for the actions of worker advocates. Often the best course of action is to provide education regarding work disability prevention and the worker centric</w:t>
      </w:r>
      <w:r>
        <w:rPr>
          <w:spacing w:val="-2"/>
          <w:sz w:val="24"/>
        </w:rPr>
        <w:t xml:space="preserve"> </w:t>
      </w:r>
      <w:r>
        <w:rPr>
          <w:sz w:val="24"/>
        </w:rPr>
        <w:t>approach.</w:t>
      </w:r>
    </w:p>
    <w:p w14:paraId="711609DA" w14:textId="77777777" w:rsidR="00863DA4" w:rsidRDefault="00863DA4" w:rsidP="002429AC">
      <w:pPr>
        <w:spacing w:line="261" w:lineRule="auto"/>
        <w:rPr>
          <w:sz w:val="24"/>
        </w:rPr>
        <w:sectPr w:rsidR="00863DA4" w:rsidSect="00A24FBD">
          <w:pgSz w:w="12240" w:h="15840"/>
          <w:pgMar w:top="1400" w:right="540" w:bottom="980" w:left="860" w:header="0" w:footer="792" w:gutter="0"/>
          <w:cols w:space="720"/>
        </w:sectPr>
      </w:pPr>
    </w:p>
    <w:p w14:paraId="711609DB" w14:textId="77777777" w:rsidR="00863DA4" w:rsidRDefault="00BE0184" w:rsidP="002429AC">
      <w:pPr>
        <w:pStyle w:val="Heading1"/>
        <w:spacing w:before="70" w:after="21" w:line="276" w:lineRule="auto"/>
      </w:pPr>
      <w:bookmarkStart w:id="80" w:name="Chapter_9:_Vocational_recovery_referral_"/>
      <w:bookmarkStart w:id="81" w:name="_bookmark14"/>
      <w:bookmarkEnd w:id="80"/>
      <w:bookmarkEnd w:id="81"/>
      <w:r>
        <w:rPr>
          <w:color w:val="083678"/>
        </w:rPr>
        <w:t>Chapter 9: Vocational recovery referral requirements</w:t>
      </w:r>
    </w:p>
    <w:p w14:paraId="711609DC" w14:textId="77777777" w:rsidR="00863DA4" w:rsidRDefault="007A6BDD" w:rsidP="002429AC">
      <w:pPr>
        <w:pStyle w:val="BodyText"/>
        <w:spacing w:line="20" w:lineRule="exact"/>
        <w:ind w:left="114"/>
        <w:rPr>
          <w:sz w:val="2"/>
        </w:rPr>
      </w:pPr>
      <w:r>
        <w:rPr>
          <w:noProof/>
          <w:sz w:val="2"/>
          <w:lang w:bidi="ar-SA"/>
        </w:rPr>
        <mc:AlternateContent>
          <mc:Choice Requires="wpg">
            <w:drawing>
              <wp:inline distT="0" distB="0" distL="0" distR="0" wp14:anchorId="71160C61" wp14:editId="459BE777">
                <wp:extent cx="6529070" cy="6350"/>
                <wp:effectExtent l="8890" t="6985" r="5715" b="5715"/>
                <wp:docPr id="11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9070" cy="6350"/>
                          <a:chOff x="0" y="0"/>
                          <a:chExt cx="10282" cy="10"/>
                        </a:xfrm>
                      </wpg:grpSpPr>
                      <wps:wsp>
                        <wps:cNvPr id="118" name="Line 49"/>
                        <wps:cNvCnPr>
                          <a:cxnSpLocks noChangeShapeType="1"/>
                        </wps:cNvCnPr>
                        <wps:spPr bwMode="auto">
                          <a:xfrm>
                            <a:off x="0" y="5"/>
                            <a:ext cx="10282" cy="0"/>
                          </a:xfrm>
                          <a:prstGeom prst="line">
                            <a:avLst/>
                          </a:prstGeom>
                          <a:noFill/>
                          <a:ln w="6096">
                            <a:solidFill>
                              <a:srgbClr val="08367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F0FCBF" id="Group 48" o:spid="_x0000_s1026" style="width:514.1pt;height:.5pt;mso-position-horizontal-relative:char;mso-position-vertical-relative:line" coordsize="10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ugegIAAH8FAAAOAAAAZHJzL2Uyb0RvYy54bWykVF1v2yAUfZ+0/4D8ntpOHTexmlRTnPSl&#10;2yq1+wEEsI2GAQGNE03777uAk369VN2LDb73Hp97zoXrm0Mv0J4Zy5VcJvlFliAmiaJctsvk1+N2&#10;Mk+QdVhSLJRky+TIbHKz+vrletAVm6pOCcoMAhBpq0Evk845XaWpJR3rsb1QmkkINsr02MHWtCk1&#10;eAD0XqTTLCvTQRmqjSLMWvhax2CyCvhNw4j72TSWOSSWCXBz4WnCc+ef6eoaV63BuuNkpIE/waLH&#10;XMJPz1A1dhg9Gf4OqufEKKsad0FUn6qm4YSFHqCbPHvTza1RTzr00lZDq88ygbRvdPo0LPmxvzeI&#10;U/AuLxMkcQ8mhf+iYu7VGXRbQdKt0Q/63sQWYXmnyG8L4fRt3O/bmIx2w3dFAQ8/ORXUOTSm9xDQ&#10;NzoEE45nE9jBIQIfy9l0kV2BVwRi5eVs9Ih0YOS7ItJtxrI8m86nsSgPJSmu4u8CxZGS7wcGzT5r&#10;af9Py4cOaxYssl6ms5Yw9lHLOy4ZKhZRypCzllFHcpCjjkiqdYdlywLa41GDZrmvAOovSvzGggkf&#10;1HUWh/uk6wuBXuuDK22su2WqR36xTARQDnbh/Z11nsZzindPqi0XAr7jSkg0gEvZogwFVglOfdDH&#10;rGl3a2HQHvuzN78sr8JAAdirNJhxSQNYxzDdjGuHuYhryBfS40EjQGdcxcP1Z5EtNvPNvJgU03Iz&#10;KbK6nnzbrotJuc2vZvVlvV7X+V9PLS+qjlPKpGd3Ouh58THzxysnHtHzUT/LkL5GD3oB2dM7kA5O&#10;evPiBO4UPd6bk8Mwj8HrcMpD2Xgj+Wvk5T5kPd+bq38AAAD//wMAUEsDBBQABgAIAAAAIQD6ffez&#10;2gAAAAQBAAAPAAAAZHJzL2Rvd25yZXYueG1sTI9Ba8JAEIXvhf6HZQre6iYpFUmzEZG2JylUC6W3&#10;MTsmwexsyK5J/PduetHL8IY3vPdNthpNI3rqXG1ZQTyPQBAXVtdcKvjZfzwvQTiPrLGxTAou5GCV&#10;Pz5kmGo78Df1O1+KEMIuRQWV920qpSsqMujmtiUO3tF2Bn1Yu1LqDocQbhqZRNFCGqw5NFTY0qai&#10;4rQ7GwWfAw7rl/i9356Om8vf/vXrdxuTUrOncf0GwtPob8cw4Qd0yAPTwZ5ZO9EoCI/4/zl5UbJM&#10;QBwmBTLP5D18fgUAAP//AwBQSwECLQAUAAYACAAAACEAtoM4kv4AAADhAQAAEwAAAAAAAAAAAAAA&#10;AAAAAAAAW0NvbnRlbnRfVHlwZXNdLnhtbFBLAQItABQABgAIAAAAIQA4/SH/1gAAAJQBAAALAAAA&#10;AAAAAAAAAAAAAC8BAABfcmVscy8ucmVsc1BLAQItABQABgAIAAAAIQAGKtugegIAAH8FAAAOAAAA&#10;AAAAAAAAAAAAAC4CAABkcnMvZTJvRG9jLnhtbFBLAQItABQABgAIAAAAIQD6ffez2gAAAAQBAAAP&#10;AAAAAAAAAAAAAAAAANQEAABkcnMvZG93bnJldi54bWxQSwUGAAAAAAQABADzAAAA2wUAAAAA&#10;">
                <v:line id="Line 49" o:spid="_x0000_s1027" style="position:absolute;visibility:visible;mso-wrap-style:square" from="0,5" to="10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JWxAAAANwAAAAPAAAAZHJzL2Rvd25yZXYueG1sRI9Pa8Mw&#10;DMXvhX0Ho8JurdPBwsjqltKx0dFT/+wuYjVJG8vBdtLs20+Hwm4S7+m9n5br0bVqoBAbzwYW8wwU&#10;celtw5WB8+lz9gYqJmSLrWcy8EsR1qunyRIL6+98oOGYKiUhHAs0UKfUFVrHsiaHce47YtEuPjhM&#10;soZK24B3CXetfsmyXDtsWBpq7GhbU3k79s7AkIdDuub96/7yc+5339uv4QOdMc/TcfMOKtGY/s2P&#10;650V/IXQyjMygV79AQAA//8DAFBLAQItABQABgAIAAAAIQDb4fbL7gAAAIUBAAATAAAAAAAAAAAA&#10;AAAAAAAAAABbQ29udGVudF9UeXBlc10ueG1sUEsBAi0AFAAGAAgAAAAhAFr0LFu/AAAAFQEAAAsA&#10;AAAAAAAAAAAAAAAAHwEAAF9yZWxzLy5yZWxzUEsBAi0AFAAGAAgAAAAhAIkS0lbEAAAA3AAAAA8A&#10;AAAAAAAAAAAAAAAABwIAAGRycy9kb3ducmV2LnhtbFBLBQYAAAAAAwADALcAAAD4AgAAAAA=&#10;" strokecolor="#083678" strokeweight=".48pt"/>
                <w10:anchorlock/>
              </v:group>
            </w:pict>
          </mc:Fallback>
        </mc:AlternateContent>
      </w:r>
    </w:p>
    <w:p w14:paraId="711609DD" w14:textId="77777777" w:rsidR="00863DA4" w:rsidRDefault="00863DA4" w:rsidP="00A24FBD">
      <w:pPr>
        <w:pStyle w:val="BodyText"/>
        <w:spacing w:before="8"/>
        <w:ind w:right="520"/>
        <w:rPr>
          <w:b/>
          <w:sz w:val="23"/>
        </w:rPr>
      </w:pPr>
    </w:p>
    <w:p w14:paraId="711609DE" w14:textId="77777777" w:rsidR="00863DA4" w:rsidRDefault="00BE0184" w:rsidP="00A24FBD">
      <w:pPr>
        <w:pStyle w:val="BodyText"/>
        <w:spacing w:before="92" w:line="261" w:lineRule="auto"/>
        <w:ind w:left="147" w:right="520"/>
        <w:rPr>
          <w:rFonts w:ascii="Times New Roman"/>
        </w:rPr>
      </w:pPr>
      <w:r>
        <w:t xml:space="preserve">This chapter covers the two required reports for Vocational Recovery Referrals: the </w:t>
      </w:r>
      <w:hyperlink r:id="rId174">
        <w:r>
          <w:rPr>
            <w:color w:val="0000FF"/>
            <w:u w:val="single" w:color="0461C1"/>
          </w:rPr>
          <w:t>Vocational</w:t>
        </w:r>
      </w:hyperlink>
      <w:r>
        <w:rPr>
          <w:color w:val="0000FF"/>
        </w:rPr>
        <w:t xml:space="preserve"> </w:t>
      </w:r>
      <w:hyperlink r:id="rId175">
        <w:r>
          <w:rPr>
            <w:color w:val="0000FF"/>
            <w:u w:val="single" w:color="0461C1"/>
          </w:rPr>
          <w:t>Recovery Progress Report</w:t>
        </w:r>
      </w:hyperlink>
      <w:r>
        <w:t xml:space="preserve">, and the two </w:t>
      </w:r>
      <w:hyperlink r:id="rId176">
        <w:r>
          <w:rPr>
            <w:color w:val="0000FF"/>
            <w:u w:val="single" w:color="0000FF"/>
          </w:rPr>
          <w:t>Referral Closing Reports</w:t>
        </w:r>
      </w:hyperlink>
      <w:r>
        <w:t xml:space="preserve">. In addition, information about the vocational recovery plan </w:t>
      </w:r>
      <w:proofErr w:type="gramStart"/>
      <w:r>
        <w:t>is discussed</w:t>
      </w:r>
      <w:proofErr w:type="gramEnd"/>
      <w:r>
        <w:t xml:space="preserve">. Keep in mind, the vocational recovery plan </w:t>
      </w:r>
      <w:proofErr w:type="gramStart"/>
      <w:r>
        <w:t>must be sent</w:t>
      </w:r>
      <w:proofErr w:type="gramEnd"/>
      <w:r>
        <w:t xml:space="preserve"> to the department and any updates if anything changes must be sent as well. The Vocational Recovery Referral </w:t>
      </w:r>
      <w:proofErr w:type="gramStart"/>
      <w:r>
        <w:t>guideline,</w:t>
      </w:r>
      <w:proofErr w:type="gramEnd"/>
      <w:r>
        <w:t xml:space="preserve"> and the out-of- state addendum are also included</w:t>
      </w:r>
      <w:r>
        <w:rPr>
          <w:rFonts w:ascii="Times New Roman"/>
        </w:rPr>
        <w:t>.</w:t>
      </w:r>
    </w:p>
    <w:p w14:paraId="711609DF" w14:textId="77777777" w:rsidR="00863DA4" w:rsidRDefault="00BE0184" w:rsidP="00A24FBD">
      <w:pPr>
        <w:pStyle w:val="Heading3"/>
        <w:spacing w:before="220"/>
        <w:ind w:right="520"/>
      </w:pPr>
      <w:bookmarkStart w:id="82" w:name="Vocational_recovery_plan"/>
      <w:bookmarkEnd w:id="82"/>
      <w:r>
        <w:rPr>
          <w:color w:val="397B67"/>
        </w:rPr>
        <w:t>Vocational recovery plan</w:t>
      </w:r>
    </w:p>
    <w:p w14:paraId="2A01D014" w14:textId="77777777" w:rsidR="009A0C30" w:rsidRDefault="009A0C30" w:rsidP="00A24FBD">
      <w:pPr>
        <w:pStyle w:val="BodyText"/>
        <w:spacing w:before="7" w:line="261" w:lineRule="auto"/>
        <w:ind w:left="147" w:right="520"/>
      </w:pPr>
    </w:p>
    <w:p w14:paraId="711609E2" w14:textId="6B7EFF5E" w:rsidR="00863DA4" w:rsidRDefault="00BE0184" w:rsidP="009A0C30">
      <w:pPr>
        <w:pStyle w:val="BodyText"/>
        <w:spacing w:before="7" w:line="261" w:lineRule="auto"/>
        <w:ind w:left="147" w:right="520"/>
      </w:pPr>
      <w:r>
        <w:t xml:space="preserve">When L&amp;I developed the </w:t>
      </w:r>
      <w:hyperlink r:id="rId177">
        <w:r>
          <w:rPr>
            <w:color w:val="0000FF"/>
            <w:u w:val="single" w:color="0461C1"/>
          </w:rPr>
          <w:t>Vocational Recovery Plan</w:t>
        </w:r>
      </w:hyperlink>
      <w:r>
        <w:t xml:space="preserve">, we included sections for </w:t>
      </w:r>
      <w:hyperlink w:anchor="_bookmark16" w:history="1">
        <w:r w:rsidRPr="009A0C30">
          <w:rPr>
            <w:color w:val="528135"/>
            <w:u w:val="single"/>
          </w:rPr>
          <w:t>next steps</w:t>
        </w:r>
        <w:r>
          <w:rPr>
            <w:color w:val="528135"/>
          </w:rPr>
          <w:t xml:space="preserve"> </w:t>
        </w:r>
      </w:hyperlink>
      <w:r>
        <w:t>and follow up.</w:t>
      </w:r>
      <w:r w:rsidR="009A0C30">
        <w:t xml:space="preserve"> </w:t>
      </w:r>
      <w:r>
        <w:t>For non-English speaking workers, the interpreter should read the written Vocational Recovery Plan to the worker and ask if they agree with the plan. If the worker does not agree, the VRC should work with them to make changes. Additionally, the VRC should ask the worker to take their own notes (if possible) so the next steps are clear.</w:t>
      </w:r>
    </w:p>
    <w:p w14:paraId="711609E3" w14:textId="77777777" w:rsidR="00863DA4" w:rsidRDefault="00BE0184" w:rsidP="00A24FBD">
      <w:pPr>
        <w:pStyle w:val="Heading4"/>
        <w:spacing w:before="227"/>
        <w:ind w:right="520"/>
      </w:pPr>
      <w:r>
        <w:rPr>
          <w:color w:val="397B67"/>
        </w:rPr>
        <w:t>The worker’s goals</w:t>
      </w:r>
    </w:p>
    <w:p w14:paraId="711609E4" w14:textId="77777777" w:rsidR="00863DA4" w:rsidRDefault="00BE0184" w:rsidP="00A24FBD">
      <w:pPr>
        <w:pStyle w:val="BodyText"/>
        <w:spacing w:before="24" w:line="261" w:lineRule="auto"/>
        <w:ind w:left="147" w:right="520"/>
      </w:pPr>
      <w:r>
        <w:t xml:space="preserve">The first consideration on the Vocational Recovery Plan is the worker’s goals. The worker centric approach is a person-centered approach. The worker’s vocational recovery goal should eventually lead to a return to work goal, however, it is a  </w:t>
      </w:r>
      <w:r>
        <w:rPr>
          <w:noProof/>
          <w:spacing w:val="-3"/>
          <w:position w:val="-2"/>
          <w:lang w:bidi="ar-SA"/>
        </w:rPr>
        <w:drawing>
          <wp:inline distT="0" distB="0" distL="0" distR="0" wp14:anchorId="71160C63" wp14:editId="090B96A0">
            <wp:extent cx="71437" cy="132461"/>
            <wp:effectExtent l="0" t="0" r="0" b="0"/>
            <wp:docPr id="11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6.png"/>
                    <pic:cNvPicPr/>
                  </pic:nvPicPr>
                  <pic:blipFill>
                    <a:blip r:embed="rId178" cstate="print"/>
                    <a:stretch>
                      <a:fillRect/>
                    </a:stretch>
                  </pic:blipFill>
                  <pic:spPr>
                    <a:xfrm>
                      <a:off x="0" y="0"/>
                      <a:ext cx="71437" cy="132461"/>
                    </a:xfrm>
                    <a:prstGeom prst="rect">
                      <a:avLst/>
                    </a:prstGeom>
                  </pic:spPr>
                </pic:pic>
              </a:graphicData>
            </a:graphic>
          </wp:inline>
        </w:drawing>
      </w:r>
      <w:r>
        <w:rPr>
          <w:rFonts w:ascii="Times New Roman" w:hAnsi="Times New Roman"/>
          <w:spacing w:val="8"/>
        </w:rPr>
        <w:t xml:space="preserve"> </w:t>
      </w:r>
      <w:r>
        <w:t>best practice for the VRC to meet</w:t>
      </w:r>
      <w:r>
        <w:rPr>
          <w:spacing w:val="-46"/>
        </w:rPr>
        <w:t xml:space="preserve"> </w:t>
      </w:r>
      <w:r>
        <w:t>the worker where he or she is at the</w:t>
      </w:r>
      <w:r>
        <w:rPr>
          <w:spacing w:val="-1"/>
        </w:rPr>
        <w:t xml:space="preserve"> </w:t>
      </w:r>
      <w:r>
        <w:t>time.</w:t>
      </w:r>
    </w:p>
    <w:p w14:paraId="711609E5" w14:textId="77777777" w:rsidR="00863DA4" w:rsidRDefault="00863DA4" w:rsidP="00A24FBD">
      <w:pPr>
        <w:pStyle w:val="BodyText"/>
        <w:spacing w:before="9"/>
        <w:ind w:right="520"/>
        <w:rPr>
          <w:sz w:val="25"/>
        </w:rPr>
      </w:pPr>
    </w:p>
    <w:p w14:paraId="711609E6" w14:textId="77777777" w:rsidR="00863DA4" w:rsidRDefault="00BE0184" w:rsidP="00A24FBD">
      <w:pPr>
        <w:pStyle w:val="BodyText"/>
        <w:spacing w:line="261" w:lineRule="auto"/>
        <w:ind w:left="147" w:right="520"/>
      </w:pPr>
      <w:r>
        <w:t>When applied in the workers’ compensation scheme, a person-centered approach involves the worker being at the center of decision-making, where they have a say in the goals they want to achieve and the services they wish to receive (Moo et al., 2021). There may be times when the worker’s goals are not consistent with L&amp;</w:t>
      </w:r>
      <w:proofErr w:type="gramStart"/>
      <w:r>
        <w:t>I’s</w:t>
      </w:r>
      <w:proofErr w:type="gramEnd"/>
      <w:r>
        <w:t xml:space="preserve"> rules and policies. In those instances, VRCs are encourage to coach workers how to achieve their goals with help from outside their workers’ compensation benefits.</w:t>
      </w:r>
    </w:p>
    <w:p w14:paraId="711609E7" w14:textId="77777777" w:rsidR="00863DA4" w:rsidRDefault="00863DA4" w:rsidP="00A24FBD">
      <w:pPr>
        <w:pStyle w:val="BodyText"/>
        <w:spacing w:before="8"/>
        <w:ind w:right="520"/>
        <w:rPr>
          <w:sz w:val="25"/>
        </w:rPr>
      </w:pPr>
    </w:p>
    <w:p w14:paraId="711609E8" w14:textId="77777777" w:rsidR="00863DA4" w:rsidRDefault="00BE0184" w:rsidP="00A24FBD">
      <w:pPr>
        <w:pStyle w:val="BodyText"/>
        <w:spacing w:line="261" w:lineRule="auto"/>
        <w:ind w:left="147" w:right="520"/>
        <w:rPr>
          <w:rFonts w:ascii="Times New Roman" w:hAnsi="Times New Roman"/>
        </w:rPr>
      </w:pPr>
      <w:r>
        <w:t>If the worker is not ready to set a goal, use the “Next Steps” and “Follow Up” sections until the first goal has been set. S</w:t>
      </w:r>
      <w:r>
        <w:rPr>
          <w:u w:val="single" w:color="0461C1"/>
        </w:rPr>
        <w:t>hort-term and intermed</w:t>
      </w:r>
      <w:r>
        <w:t xml:space="preserve">iate goals are acceptable. Perhaps the worker is only concerned with getting their MRI approved. Therefore, the worker’s goal is “getting my MRI approved.” </w:t>
      </w:r>
      <w:proofErr w:type="gramStart"/>
      <w:r>
        <w:t>Or</w:t>
      </w:r>
      <w:proofErr w:type="gramEnd"/>
      <w:r>
        <w:t xml:space="preserve"> perhaps they already know that they want to return to their job as soon as possible. They might have a list of goals: MRI approval, surgery consult, surgery, back to work. VRCs are encouraged to list as many goals as the worker identifies. (See video </w:t>
      </w:r>
      <w:hyperlink r:id="rId179">
        <w:r>
          <w:rPr>
            <w:color w:val="0461C1"/>
          </w:rPr>
          <w:t>Vocational</w:t>
        </w:r>
      </w:hyperlink>
      <w:r>
        <w:rPr>
          <w:color w:val="0461C1"/>
        </w:rPr>
        <w:t xml:space="preserve"> </w:t>
      </w:r>
      <w:hyperlink r:id="rId180">
        <w:r>
          <w:rPr>
            <w:color w:val="0461C1"/>
          </w:rPr>
          <w:t>Recovery Plan</w:t>
        </w:r>
      </w:hyperlink>
      <w:r>
        <w:rPr>
          <w:rFonts w:ascii="Times New Roman" w:hAnsi="Times New Roman"/>
        </w:rPr>
        <w:t>)</w:t>
      </w:r>
    </w:p>
    <w:p w14:paraId="6B387E0C" w14:textId="77777777" w:rsidR="00A24FBD" w:rsidRDefault="007A6BDD" w:rsidP="00A24FBD">
      <w:pPr>
        <w:pStyle w:val="BodyText"/>
        <w:ind w:left="128"/>
      </w:pPr>
      <w:r>
        <w:rPr>
          <w:rFonts w:ascii="Times New Roman"/>
          <w:noProof/>
          <w:sz w:val="20"/>
          <w:lang w:bidi="ar-SA"/>
        </w:rPr>
        <mc:AlternateContent>
          <mc:Choice Requires="wpg">
            <w:drawing>
              <wp:inline distT="0" distB="0" distL="0" distR="0" wp14:anchorId="71160C65" wp14:editId="1C9E3C2A">
                <wp:extent cx="6216015" cy="4152265"/>
                <wp:effectExtent l="8255" t="15875" r="5080" b="3810"/>
                <wp:docPr id="9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015" cy="4152265"/>
                          <a:chOff x="0" y="0"/>
                          <a:chExt cx="9789" cy="6539"/>
                        </a:xfrm>
                      </wpg:grpSpPr>
                      <pic:pic xmlns:pic="http://schemas.openxmlformats.org/drawingml/2006/picture">
                        <pic:nvPicPr>
                          <pic:cNvPr id="98" name="Picture 47" descr="Top line has labels for the worker's name and date. Questions on the plan with lines for answers include: What are the worker's goals? What is being done to achieve the worker's goals? What needs to happen before the worker can go back to work? Next Steps Worker, target date, done checkbox Vocational rehabilitation counselor, target date, done checkbox If you find you don't have what you need to be successful, please contact me: Counselor phone number Counselor email  I will call or meet you on &quot;blank&quot; at &quot;blank&quot; to check in on how you're doi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4573" y="230"/>
                            <a:ext cx="5216" cy="6309"/>
                          </a:xfrm>
                          <a:prstGeom prst="rect">
                            <a:avLst/>
                          </a:prstGeom>
                          <a:noFill/>
                          <a:extLst>
                            <a:ext uri="{909E8E84-426E-40DD-AFC4-6F175D3DCCD1}">
                              <a14:hiddenFill xmlns:a14="http://schemas.microsoft.com/office/drawing/2010/main">
                                <a:solidFill>
                                  <a:srgbClr val="FFFFFF"/>
                                </a:solidFill>
                              </a14:hiddenFill>
                            </a:ext>
                          </a:extLst>
                        </pic:spPr>
                      </pic:pic>
                      <wps:wsp>
                        <wps:cNvPr id="100" name="AutoShape 46"/>
                        <wps:cNvSpPr>
                          <a:spLocks/>
                        </wps:cNvSpPr>
                        <wps:spPr bwMode="auto">
                          <a:xfrm>
                            <a:off x="20" y="308"/>
                            <a:ext cx="4609" cy="5805"/>
                          </a:xfrm>
                          <a:custGeom>
                            <a:avLst/>
                            <a:gdLst>
                              <a:gd name="T0" fmla="+- 0 4619 20"/>
                              <a:gd name="T1" fmla="*/ T0 w 4609"/>
                              <a:gd name="T2" fmla="+- 0 385 308"/>
                              <a:gd name="T3" fmla="*/ 385 h 5805"/>
                              <a:gd name="T4" fmla="+- 0 4545 20"/>
                              <a:gd name="T5" fmla="*/ T4 w 4609"/>
                              <a:gd name="T6" fmla="+- 0 512 308"/>
                              <a:gd name="T7" fmla="*/ 512 h 5805"/>
                              <a:gd name="T8" fmla="+- 0 4418 20"/>
                              <a:gd name="T9" fmla="*/ T8 w 4609"/>
                              <a:gd name="T10" fmla="+- 0 586 308"/>
                              <a:gd name="T11" fmla="*/ 586 h 5805"/>
                              <a:gd name="T12" fmla="+- 0 308 20"/>
                              <a:gd name="T13" fmla="*/ T12 w 4609"/>
                              <a:gd name="T14" fmla="+- 0 596 308"/>
                              <a:gd name="T15" fmla="*/ 596 h 5805"/>
                              <a:gd name="T16" fmla="+- 0 163 20"/>
                              <a:gd name="T17" fmla="*/ T16 w 4609"/>
                              <a:gd name="T18" fmla="+- 0 635 308"/>
                              <a:gd name="T19" fmla="*/ 635 h 5805"/>
                              <a:gd name="T20" fmla="+- 0 59 20"/>
                              <a:gd name="T21" fmla="*/ T20 w 4609"/>
                              <a:gd name="T22" fmla="+- 0 739 308"/>
                              <a:gd name="T23" fmla="*/ 739 h 5805"/>
                              <a:gd name="T24" fmla="+- 0 20 20"/>
                              <a:gd name="T25" fmla="*/ T24 w 4609"/>
                              <a:gd name="T26" fmla="+- 0 884 308"/>
                              <a:gd name="T27" fmla="*/ 884 h 5805"/>
                              <a:gd name="T28" fmla="+- 0 30 20"/>
                              <a:gd name="T29" fmla="*/ T28 w 4609"/>
                              <a:gd name="T30" fmla="+- 0 5902 308"/>
                              <a:gd name="T31" fmla="*/ 5902 h 5805"/>
                              <a:gd name="T32" fmla="+- 0 104 20"/>
                              <a:gd name="T33" fmla="*/ T32 w 4609"/>
                              <a:gd name="T34" fmla="+- 0 6029 308"/>
                              <a:gd name="T35" fmla="*/ 6029 h 5805"/>
                              <a:gd name="T36" fmla="+- 0 231 20"/>
                              <a:gd name="T37" fmla="*/ T36 w 4609"/>
                              <a:gd name="T38" fmla="+- 0 6103 308"/>
                              <a:gd name="T39" fmla="*/ 6103 h 5805"/>
                              <a:gd name="T40" fmla="+- 0 385 20"/>
                              <a:gd name="T41" fmla="*/ T40 w 4609"/>
                              <a:gd name="T42" fmla="+- 0 6103 308"/>
                              <a:gd name="T43" fmla="*/ 6103 h 5805"/>
                              <a:gd name="T44" fmla="+- 0 512 20"/>
                              <a:gd name="T45" fmla="*/ T44 w 4609"/>
                              <a:gd name="T46" fmla="+- 0 6029 308"/>
                              <a:gd name="T47" fmla="*/ 6029 h 5805"/>
                              <a:gd name="T48" fmla="+- 0 586 20"/>
                              <a:gd name="T49" fmla="*/ T48 w 4609"/>
                              <a:gd name="T50" fmla="+- 0 5902 308"/>
                              <a:gd name="T51" fmla="*/ 5902 h 5805"/>
                              <a:gd name="T52" fmla="+- 0 596 20"/>
                              <a:gd name="T53" fmla="*/ T52 w 4609"/>
                              <a:gd name="T54" fmla="+- 0 5537 308"/>
                              <a:gd name="T55" fmla="*/ 5537 h 5805"/>
                              <a:gd name="T56" fmla="+- 0 4418 20"/>
                              <a:gd name="T57" fmla="*/ T56 w 4609"/>
                              <a:gd name="T58" fmla="+- 0 5527 308"/>
                              <a:gd name="T59" fmla="*/ 5527 h 5805"/>
                              <a:gd name="T60" fmla="+- 0 4545 20"/>
                              <a:gd name="T61" fmla="*/ T60 w 4609"/>
                              <a:gd name="T62" fmla="+- 0 5452 308"/>
                              <a:gd name="T63" fmla="*/ 5452 h 5805"/>
                              <a:gd name="T64" fmla="+- 0 4619 20"/>
                              <a:gd name="T65" fmla="*/ T64 w 4609"/>
                              <a:gd name="T66" fmla="+- 0 5325 308"/>
                              <a:gd name="T67" fmla="*/ 5325 h 5805"/>
                              <a:gd name="T68" fmla="+- 0 4629 20"/>
                              <a:gd name="T69" fmla="*/ T68 w 4609"/>
                              <a:gd name="T70" fmla="+- 0 1172 308"/>
                              <a:gd name="T71" fmla="*/ 1172 h 5805"/>
                              <a:gd name="T72" fmla="+- 0 308 20"/>
                              <a:gd name="T73" fmla="*/ T72 w 4609"/>
                              <a:gd name="T74" fmla="+- 0 884 308"/>
                              <a:gd name="T75" fmla="*/ 884 h 5805"/>
                              <a:gd name="T76" fmla="+- 0 350 20"/>
                              <a:gd name="T77" fmla="*/ T76 w 4609"/>
                              <a:gd name="T78" fmla="+- 0 782 308"/>
                              <a:gd name="T79" fmla="*/ 782 h 5805"/>
                              <a:gd name="T80" fmla="+- 0 452 20"/>
                              <a:gd name="T81" fmla="*/ T80 w 4609"/>
                              <a:gd name="T82" fmla="+- 0 740 308"/>
                              <a:gd name="T83" fmla="*/ 740 h 5805"/>
                              <a:gd name="T84" fmla="+- 0 4629 20"/>
                              <a:gd name="T85" fmla="*/ T84 w 4609"/>
                              <a:gd name="T86" fmla="+- 0 308 308"/>
                              <a:gd name="T87" fmla="*/ 308 h 5805"/>
                              <a:gd name="T88" fmla="+- 0 452 20"/>
                              <a:gd name="T89" fmla="*/ T88 w 4609"/>
                              <a:gd name="T90" fmla="+- 0 740 308"/>
                              <a:gd name="T91" fmla="*/ 740 h 5805"/>
                              <a:gd name="T92" fmla="+- 0 554 20"/>
                              <a:gd name="T93" fmla="*/ T92 w 4609"/>
                              <a:gd name="T94" fmla="+- 0 782 308"/>
                              <a:gd name="T95" fmla="*/ 782 h 5805"/>
                              <a:gd name="T96" fmla="+- 0 596 20"/>
                              <a:gd name="T97" fmla="*/ T96 w 4609"/>
                              <a:gd name="T98" fmla="+- 0 884 308"/>
                              <a:gd name="T99" fmla="*/ 884 h 5805"/>
                              <a:gd name="T100" fmla="+- 0 557 20"/>
                              <a:gd name="T101" fmla="*/ T100 w 4609"/>
                              <a:gd name="T102" fmla="+- 0 1030 308"/>
                              <a:gd name="T103" fmla="*/ 1030 h 5805"/>
                              <a:gd name="T104" fmla="+- 0 453 20"/>
                              <a:gd name="T105" fmla="*/ T104 w 4609"/>
                              <a:gd name="T106" fmla="+- 0 1133 308"/>
                              <a:gd name="T107" fmla="*/ 1133 h 5805"/>
                              <a:gd name="T108" fmla="+- 0 308 20"/>
                              <a:gd name="T109" fmla="*/ T108 w 4609"/>
                              <a:gd name="T110" fmla="+- 0 1172 308"/>
                              <a:gd name="T111" fmla="*/ 1172 h 5805"/>
                              <a:gd name="T112" fmla="+- 0 4629 20"/>
                              <a:gd name="T113" fmla="*/ T112 w 4609"/>
                              <a:gd name="T114" fmla="+- 0 740 308"/>
                              <a:gd name="T115" fmla="*/ 740 h 5805"/>
                              <a:gd name="T116" fmla="+- 0 4053 20"/>
                              <a:gd name="T117" fmla="*/ T116 w 4609"/>
                              <a:gd name="T118" fmla="+- 0 596 308"/>
                              <a:gd name="T119" fmla="*/ 596 h 5805"/>
                              <a:gd name="T120" fmla="+- 0 4341 20"/>
                              <a:gd name="T121" fmla="*/ T120 w 4609"/>
                              <a:gd name="T122" fmla="+- 0 452 308"/>
                              <a:gd name="T123" fmla="*/ 452 h 5805"/>
                              <a:gd name="T124" fmla="+- 0 4141 20"/>
                              <a:gd name="T125" fmla="*/ T124 w 4609"/>
                              <a:gd name="T126" fmla="+- 0 441 308"/>
                              <a:gd name="T127" fmla="*/ 441 h 5805"/>
                              <a:gd name="T128" fmla="+- 0 4064 20"/>
                              <a:gd name="T129" fmla="*/ T128 w 4609"/>
                              <a:gd name="T130" fmla="+- 0 364 308"/>
                              <a:gd name="T131" fmla="*/ 364 h 5805"/>
                              <a:gd name="T132" fmla="+- 0 4341 20"/>
                              <a:gd name="T133" fmla="*/ T132 w 4609"/>
                              <a:gd name="T134" fmla="+- 0 308 308"/>
                              <a:gd name="T135" fmla="*/ 308 h 5805"/>
                              <a:gd name="T136" fmla="+- 0 4299 20"/>
                              <a:gd name="T137" fmla="*/ T136 w 4609"/>
                              <a:gd name="T138" fmla="+- 0 410 308"/>
                              <a:gd name="T139" fmla="*/ 410 h 5805"/>
                              <a:gd name="T140" fmla="+- 0 4197 20"/>
                              <a:gd name="T141" fmla="*/ T140 w 4609"/>
                              <a:gd name="T142" fmla="+- 0 452 308"/>
                              <a:gd name="T143" fmla="*/ 452 h 5805"/>
                              <a:gd name="T144" fmla="+- 0 4341 20"/>
                              <a:gd name="T145" fmla="*/ T144 w 4609"/>
                              <a:gd name="T146" fmla="+- 0 308 308"/>
                              <a:gd name="T147" fmla="*/ 308 h 5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09" h="5805">
                                <a:moveTo>
                                  <a:pt x="4609" y="0"/>
                                </a:moveTo>
                                <a:lnTo>
                                  <a:pt x="4599" y="77"/>
                                </a:lnTo>
                                <a:lnTo>
                                  <a:pt x="4570" y="145"/>
                                </a:lnTo>
                                <a:lnTo>
                                  <a:pt x="4525" y="204"/>
                                </a:lnTo>
                                <a:lnTo>
                                  <a:pt x="4466" y="249"/>
                                </a:lnTo>
                                <a:lnTo>
                                  <a:pt x="4398" y="278"/>
                                </a:lnTo>
                                <a:lnTo>
                                  <a:pt x="4321" y="288"/>
                                </a:lnTo>
                                <a:lnTo>
                                  <a:pt x="288" y="288"/>
                                </a:lnTo>
                                <a:lnTo>
                                  <a:pt x="211" y="298"/>
                                </a:lnTo>
                                <a:lnTo>
                                  <a:pt x="143" y="327"/>
                                </a:lnTo>
                                <a:lnTo>
                                  <a:pt x="84" y="372"/>
                                </a:lnTo>
                                <a:lnTo>
                                  <a:pt x="39" y="431"/>
                                </a:lnTo>
                                <a:lnTo>
                                  <a:pt x="10" y="500"/>
                                </a:lnTo>
                                <a:lnTo>
                                  <a:pt x="0" y="576"/>
                                </a:lnTo>
                                <a:lnTo>
                                  <a:pt x="0" y="5517"/>
                                </a:lnTo>
                                <a:lnTo>
                                  <a:pt x="10" y="5594"/>
                                </a:lnTo>
                                <a:lnTo>
                                  <a:pt x="39" y="5662"/>
                                </a:lnTo>
                                <a:lnTo>
                                  <a:pt x="84" y="5721"/>
                                </a:lnTo>
                                <a:lnTo>
                                  <a:pt x="143" y="5766"/>
                                </a:lnTo>
                                <a:lnTo>
                                  <a:pt x="211" y="5795"/>
                                </a:lnTo>
                                <a:lnTo>
                                  <a:pt x="288" y="5805"/>
                                </a:lnTo>
                                <a:lnTo>
                                  <a:pt x="365" y="5795"/>
                                </a:lnTo>
                                <a:lnTo>
                                  <a:pt x="433" y="5766"/>
                                </a:lnTo>
                                <a:lnTo>
                                  <a:pt x="492" y="5721"/>
                                </a:lnTo>
                                <a:lnTo>
                                  <a:pt x="537" y="5662"/>
                                </a:lnTo>
                                <a:lnTo>
                                  <a:pt x="566" y="5594"/>
                                </a:lnTo>
                                <a:lnTo>
                                  <a:pt x="576" y="5517"/>
                                </a:lnTo>
                                <a:lnTo>
                                  <a:pt x="576" y="5229"/>
                                </a:lnTo>
                                <a:lnTo>
                                  <a:pt x="4321" y="5229"/>
                                </a:lnTo>
                                <a:lnTo>
                                  <a:pt x="4398" y="5219"/>
                                </a:lnTo>
                                <a:lnTo>
                                  <a:pt x="4466" y="5190"/>
                                </a:lnTo>
                                <a:lnTo>
                                  <a:pt x="4525" y="5144"/>
                                </a:lnTo>
                                <a:lnTo>
                                  <a:pt x="4570" y="5086"/>
                                </a:lnTo>
                                <a:lnTo>
                                  <a:pt x="4599" y="5017"/>
                                </a:lnTo>
                                <a:lnTo>
                                  <a:pt x="4609" y="4941"/>
                                </a:lnTo>
                                <a:lnTo>
                                  <a:pt x="4609" y="864"/>
                                </a:lnTo>
                                <a:lnTo>
                                  <a:pt x="288" y="864"/>
                                </a:lnTo>
                                <a:lnTo>
                                  <a:pt x="288" y="576"/>
                                </a:lnTo>
                                <a:lnTo>
                                  <a:pt x="299" y="520"/>
                                </a:lnTo>
                                <a:lnTo>
                                  <a:pt x="330" y="474"/>
                                </a:lnTo>
                                <a:lnTo>
                                  <a:pt x="376" y="443"/>
                                </a:lnTo>
                                <a:lnTo>
                                  <a:pt x="432" y="432"/>
                                </a:lnTo>
                                <a:lnTo>
                                  <a:pt x="4609" y="432"/>
                                </a:lnTo>
                                <a:lnTo>
                                  <a:pt x="4609" y="0"/>
                                </a:lnTo>
                                <a:close/>
                                <a:moveTo>
                                  <a:pt x="4609" y="432"/>
                                </a:moveTo>
                                <a:lnTo>
                                  <a:pt x="432" y="432"/>
                                </a:lnTo>
                                <a:lnTo>
                                  <a:pt x="488" y="443"/>
                                </a:lnTo>
                                <a:lnTo>
                                  <a:pt x="534" y="474"/>
                                </a:lnTo>
                                <a:lnTo>
                                  <a:pt x="565" y="520"/>
                                </a:lnTo>
                                <a:lnTo>
                                  <a:pt x="576" y="576"/>
                                </a:lnTo>
                                <a:lnTo>
                                  <a:pt x="566" y="653"/>
                                </a:lnTo>
                                <a:lnTo>
                                  <a:pt x="537" y="722"/>
                                </a:lnTo>
                                <a:lnTo>
                                  <a:pt x="492" y="780"/>
                                </a:lnTo>
                                <a:lnTo>
                                  <a:pt x="433" y="825"/>
                                </a:lnTo>
                                <a:lnTo>
                                  <a:pt x="365" y="854"/>
                                </a:lnTo>
                                <a:lnTo>
                                  <a:pt x="288" y="864"/>
                                </a:lnTo>
                                <a:lnTo>
                                  <a:pt x="4609" y="864"/>
                                </a:lnTo>
                                <a:lnTo>
                                  <a:pt x="4609" y="432"/>
                                </a:lnTo>
                                <a:close/>
                                <a:moveTo>
                                  <a:pt x="4033" y="0"/>
                                </a:moveTo>
                                <a:lnTo>
                                  <a:pt x="4033" y="288"/>
                                </a:lnTo>
                                <a:lnTo>
                                  <a:pt x="4321" y="288"/>
                                </a:lnTo>
                                <a:lnTo>
                                  <a:pt x="4321" y="144"/>
                                </a:lnTo>
                                <a:lnTo>
                                  <a:pt x="4177" y="144"/>
                                </a:lnTo>
                                <a:lnTo>
                                  <a:pt x="4121" y="133"/>
                                </a:lnTo>
                                <a:lnTo>
                                  <a:pt x="4075" y="102"/>
                                </a:lnTo>
                                <a:lnTo>
                                  <a:pt x="4044" y="56"/>
                                </a:lnTo>
                                <a:lnTo>
                                  <a:pt x="4033" y="0"/>
                                </a:lnTo>
                                <a:close/>
                                <a:moveTo>
                                  <a:pt x="4321" y="0"/>
                                </a:moveTo>
                                <a:lnTo>
                                  <a:pt x="4310" y="56"/>
                                </a:lnTo>
                                <a:lnTo>
                                  <a:pt x="4279" y="102"/>
                                </a:lnTo>
                                <a:lnTo>
                                  <a:pt x="4233" y="133"/>
                                </a:lnTo>
                                <a:lnTo>
                                  <a:pt x="4177" y="144"/>
                                </a:lnTo>
                                <a:lnTo>
                                  <a:pt x="4321" y="144"/>
                                </a:lnTo>
                                <a:lnTo>
                                  <a:pt x="432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45"/>
                        <wps:cNvSpPr>
                          <a:spLocks/>
                        </wps:cNvSpPr>
                        <wps:spPr bwMode="auto">
                          <a:xfrm>
                            <a:off x="308" y="19"/>
                            <a:ext cx="4321" cy="1153"/>
                          </a:xfrm>
                          <a:custGeom>
                            <a:avLst/>
                            <a:gdLst>
                              <a:gd name="T0" fmla="+- 0 452 308"/>
                              <a:gd name="T1" fmla="*/ T0 w 4321"/>
                              <a:gd name="T2" fmla="+- 0 740 20"/>
                              <a:gd name="T3" fmla="*/ 740 h 1153"/>
                              <a:gd name="T4" fmla="+- 0 396 308"/>
                              <a:gd name="T5" fmla="*/ T4 w 4321"/>
                              <a:gd name="T6" fmla="+- 0 751 20"/>
                              <a:gd name="T7" fmla="*/ 751 h 1153"/>
                              <a:gd name="T8" fmla="+- 0 350 308"/>
                              <a:gd name="T9" fmla="*/ T8 w 4321"/>
                              <a:gd name="T10" fmla="+- 0 782 20"/>
                              <a:gd name="T11" fmla="*/ 782 h 1153"/>
                              <a:gd name="T12" fmla="+- 0 319 308"/>
                              <a:gd name="T13" fmla="*/ T12 w 4321"/>
                              <a:gd name="T14" fmla="+- 0 828 20"/>
                              <a:gd name="T15" fmla="*/ 828 h 1153"/>
                              <a:gd name="T16" fmla="+- 0 308 308"/>
                              <a:gd name="T17" fmla="*/ T16 w 4321"/>
                              <a:gd name="T18" fmla="+- 0 884 20"/>
                              <a:gd name="T19" fmla="*/ 884 h 1153"/>
                              <a:gd name="T20" fmla="+- 0 308 308"/>
                              <a:gd name="T21" fmla="*/ T20 w 4321"/>
                              <a:gd name="T22" fmla="+- 0 1172 20"/>
                              <a:gd name="T23" fmla="*/ 1172 h 1153"/>
                              <a:gd name="T24" fmla="+- 0 385 308"/>
                              <a:gd name="T25" fmla="*/ T24 w 4321"/>
                              <a:gd name="T26" fmla="+- 0 1162 20"/>
                              <a:gd name="T27" fmla="*/ 1162 h 1153"/>
                              <a:gd name="T28" fmla="+- 0 453 308"/>
                              <a:gd name="T29" fmla="*/ T28 w 4321"/>
                              <a:gd name="T30" fmla="+- 0 1133 20"/>
                              <a:gd name="T31" fmla="*/ 1133 h 1153"/>
                              <a:gd name="T32" fmla="+- 0 512 308"/>
                              <a:gd name="T33" fmla="*/ T32 w 4321"/>
                              <a:gd name="T34" fmla="+- 0 1088 20"/>
                              <a:gd name="T35" fmla="*/ 1088 h 1153"/>
                              <a:gd name="T36" fmla="+- 0 557 308"/>
                              <a:gd name="T37" fmla="*/ T36 w 4321"/>
                              <a:gd name="T38" fmla="+- 0 1030 20"/>
                              <a:gd name="T39" fmla="*/ 1030 h 1153"/>
                              <a:gd name="T40" fmla="+- 0 586 308"/>
                              <a:gd name="T41" fmla="*/ T40 w 4321"/>
                              <a:gd name="T42" fmla="+- 0 961 20"/>
                              <a:gd name="T43" fmla="*/ 961 h 1153"/>
                              <a:gd name="T44" fmla="+- 0 596 308"/>
                              <a:gd name="T45" fmla="*/ T44 w 4321"/>
                              <a:gd name="T46" fmla="+- 0 884 20"/>
                              <a:gd name="T47" fmla="*/ 884 h 1153"/>
                              <a:gd name="T48" fmla="+- 0 585 308"/>
                              <a:gd name="T49" fmla="*/ T48 w 4321"/>
                              <a:gd name="T50" fmla="+- 0 828 20"/>
                              <a:gd name="T51" fmla="*/ 828 h 1153"/>
                              <a:gd name="T52" fmla="+- 0 554 308"/>
                              <a:gd name="T53" fmla="*/ T52 w 4321"/>
                              <a:gd name="T54" fmla="+- 0 782 20"/>
                              <a:gd name="T55" fmla="*/ 782 h 1153"/>
                              <a:gd name="T56" fmla="+- 0 508 308"/>
                              <a:gd name="T57" fmla="*/ T56 w 4321"/>
                              <a:gd name="T58" fmla="+- 0 751 20"/>
                              <a:gd name="T59" fmla="*/ 751 h 1153"/>
                              <a:gd name="T60" fmla="+- 0 452 308"/>
                              <a:gd name="T61" fmla="*/ T60 w 4321"/>
                              <a:gd name="T62" fmla="+- 0 740 20"/>
                              <a:gd name="T63" fmla="*/ 740 h 1153"/>
                              <a:gd name="T64" fmla="+- 0 4629 308"/>
                              <a:gd name="T65" fmla="*/ T64 w 4321"/>
                              <a:gd name="T66" fmla="+- 0 308 20"/>
                              <a:gd name="T67" fmla="*/ 308 h 1153"/>
                              <a:gd name="T68" fmla="+- 0 4341 308"/>
                              <a:gd name="T69" fmla="*/ T68 w 4321"/>
                              <a:gd name="T70" fmla="+- 0 308 20"/>
                              <a:gd name="T71" fmla="*/ 308 h 1153"/>
                              <a:gd name="T72" fmla="+- 0 4341 308"/>
                              <a:gd name="T73" fmla="*/ T72 w 4321"/>
                              <a:gd name="T74" fmla="+- 0 596 20"/>
                              <a:gd name="T75" fmla="*/ 596 h 1153"/>
                              <a:gd name="T76" fmla="+- 0 4418 308"/>
                              <a:gd name="T77" fmla="*/ T76 w 4321"/>
                              <a:gd name="T78" fmla="+- 0 586 20"/>
                              <a:gd name="T79" fmla="*/ 586 h 1153"/>
                              <a:gd name="T80" fmla="+- 0 4486 308"/>
                              <a:gd name="T81" fmla="*/ T80 w 4321"/>
                              <a:gd name="T82" fmla="+- 0 557 20"/>
                              <a:gd name="T83" fmla="*/ 557 h 1153"/>
                              <a:gd name="T84" fmla="+- 0 4545 308"/>
                              <a:gd name="T85" fmla="*/ T84 w 4321"/>
                              <a:gd name="T86" fmla="+- 0 512 20"/>
                              <a:gd name="T87" fmla="*/ 512 h 1153"/>
                              <a:gd name="T88" fmla="+- 0 4590 308"/>
                              <a:gd name="T89" fmla="*/ T88 w 4321"/>
                              <a:gd name="T90" fmla="+- 0 453 20"/>
                              <a:gd name="T91" fmla="*/ 453 h 1153"/>
                              <a:gd name="T92" fmla="+- 0 4619 308"/>
                              <a:gd name="T93" fmla="*/ T92 w 4321"/>
                              <a:gd name="T94" fmla="+- 0 385 20"/>
                              <a:gd name="T95" fmla="*/ 385 h 1153"/>
                              <a:gd name="T96" fmla="+- 0 4629 308"/>
                              <a:gd name="T97" fmla="*/ T96 w 4321"/>
                              <a:gd name="T98" fmla="+- 0 308 20"/>
                              <a:gd name="T99" fmla="*/ 308 h 1153"/>
                              <a:gd name="T100" fmla="+- 0 4341 308"/>
                              <a:gd name="T101" fmla="*/ T100 w 4321"/>
                              <a:gd name="T102" fmla="+- 0 20 20"/>
                              <a:gd name="T103" fmla="*/ 20 h 1153"/>
                              <a:gd name="T104" fmla="+- 0 4264 308"/>
                              <a:gd name="T105" fmla="*/ T104 w 4321"/>
                              <a:gd name="T106" fmla="+- 0 30 20"/>
                              <a:gd name="T107" fmla="*/ 30 h 1153"/>
                              <a:gd name="T108" fmla="+- 0 4196 308"/>
                              <a:gd name="T109" fmla="*/ T108 w 4321"/>
                              <a:gd name="T110" fmla="+- 0 59 20"/>
                              <a:gd name="T111" fmla="*/ 59 h 1153"/>
                              <a:gd name="T112" fmla="+- 0 4137 308"/>
                              <a:gd name="T113" fmla="*/ T112 w 4321"/>
                              <a:gd name="T114" fmla="+- 0 104 20"/>
                              <a:gd name="T115" fmla="*/ 104 h 1153"/>
                              <a:gd name="T116" fmla="+- 0 4092 308"/>
                              <a:gd name="T117" fmla="*/ T116 w 4321"/>
                              <a:gd name="T118" fmla="+- 0 163 20"/>
                              <a:gd name="T119" fmla="*/ 163 h 1153"/>
                              <a:gd name="T120" fmla="+- 0 4063 308"/>
                              <a:gd name="T121" fmla="*/ T120 w 4321"/>
                              <a:gd name="T122" fmla="+- 0 231 20"/>
                              <a:gd name="T123" fmla="*/ 231 h 1153"/>
                              <a:gd name="T124" fmla="+- 0 4053 308"/>
                              <a:gd name="T125" fmla="*/ T124 w 4321"/>
                              <a:gd name="T126" fmla="+- 0 308 20"/>
                              <a:gd name="T127" fmla="*/ 308 h 1153"/>
                              <a:gd name="T128" fmla="+- 0 4064 308"/>
                              <a:gd name="T129" fmla="*/ T128 w 4321"/>
                              <a:gd name="T130" fmla="+- 0 364 20"/>
                              <a:gd name="T131" fmla="*/ 364 h 1153"/>
                              <a:gd name="T132" fmla="+- 0 4095 308"/>
                              <a:gd name="T133" fmla="*/ T132 w 4321"/>
                              <a:gd name="T134" fmla="+- 0 410 20"/>
                              <a:gd name="T135" fmla="*/ 410 h 1153"/>
                              <a:gd name="T136" fmla="+- 0 4141 308"/>
                              <a:gd name="T137" fmla="*/ T136 w 4321"/>
                              <a:gd name="T138" fmla="+- 0 441 20"/>
                              <a:gd name="T139" fmla="*/ 441 h 1153"/>
                              <a:gd name="T140" fmla="+- 0 4197 308"/>
                              <a:gd name="T141" fmla="*/ T140 w 4321"/>
                              <a:gd name="T142" fmla="+- 0 452 20"/>
                              <a:gd name="T143" fmla="*/ 452 h 1153"/>
                              <a:gd name="T144" fmla="+- 0 4253 308"/>
                              <a:gd name="T145" fmla="*/ T144 w 4321"/>
                              <a:gd name="T146" fmla="+- 0 441 20"/>
                              <a:gd name="T147" fmla="*/ 441 h 1153"/>
                              <a:gd name="T148" fmla="+- 0 4299 308"/>
                              <a:gd name="T149" fmla="*/ T148 w 4321"/>
                              <a:gd name="T150" fmla="+- 0 410 20"/>
                              <a:gd name="T151" fmla="*/ 410 h 1153"/>
                              <a:gd name="T152" fmla="+- 0 4330 308"/>
                              <a:gd name="T153" fmla="*/ T152 w 4321"/>
                              <a:gd name="T154" fmla="+- 0 364 20"/>
                              <a:gd name="T155" fmla="*/ 364 h 1153"/>
                              <a:gd name="T156" fmla="+- 0 4341 308"/>
                              <a:gd name="T157" fmla="*/ T156 w 4321"/>
                              <a:gd name="T158" fmla="+- 0 308 20"/>
                              <a:gd name="T159" fmla="*/ 308 h 1153"/>
                              <a:gd name="T160" fmla="+- 0 4629 308"/>
                              <a:gd name="T161" fmla="*/ T160 w 4321"/>
                              <a:gd name="T162" fmla="+- 0 308 20"/>
                              <a:gd name="T163" fmla="*/ 308 h 1153"/>
                              <a:gd name="T164" fmla="+- 0 4619 308"/>
                              <a:gd name="T165" fmla="*/ T164 w 4321"/>
                              <a:gd name="T166" fmla="+- 0 231 20"/>
                              <a:gd name="T167" fmla="*/ 231 h 1153"/>
                              <a:gd name="T168" fmla="+- 0 4590 308"/>
                              <a:gd name="T169" fmla="*/ T168 w 4321"/>
                              <a:gd name="T170" fmla="+- 0 163 20"/>
                              <a:gd name="T171" fmla="*/ 163 h 1153"/>
                              <a:gd name="T172" fmla="+- 0 4545 308"/>
                              <a:gd name="T173" fmla="*/ T172 w 4321"/>
                              <a:gd name="T174" fmla="+- 0 104 20"/>
                              <a:gd name="T175" fmla="*/ 104 h 1153"/>
                              <a:gd name="T176" fmla="+- 0 4486 308"/>
                              <a:gd name="T177" fmla="*/ T176 w 4321"/>
                              <a:gd name="T178" fmla="+- 0 59 20"/>
                              <a:gd name="T179" fmla="*/ 59 h 1153"/>
                              <a:gd name="T180" fmla="+- 0 4418 308"/>
                              <a:gd name="T181" fmla="*/ T180 w 4321"/>
                              <a:gd name="T182" fmla="+- 0 30 20"/>
                              <a:gd name="T183" fmla="*/ 30 h 1153"/>
                              <a:gd name="T184" fmla="+- 0 4341 308"/>
                              <a:gd name="T185" fmla="*/ T184 w 4321"/>
                              <a:gd name="T186" fmla="+- 0 20 20"/>
                              <a:gd name="T187" fmla="*/ 20 h 1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321" h="1153">
                                <a:moveTo>
                                  <a:pt x="144" y="720"/>
                                </a:moveTo>
                                <a:lnTo>
                                  <a:pt x="88" y="731"/>
                                </a:lnTo>
                                <a:lnTo>
                                  <a:pt x="42" y="762"/>
                                </a:lnTo>
                                <a:lnTo>
                                  <a:pt x="11" y="808"/>
                                </a:lnTo>
                                <a:lnTo>
                                  <a:pt x="0" y="864"/>
                                </a:lnTo>
                                <a:lnTo>
                                  <a:pt x="0" y="1152"/>
                                </a:lnTo>
                                <a:lnTo>
                                  <a:pt x="77" y="1142"/>
                                </a:lnTo>
                                <a:lnTo>
                                  <a:pt x="145" y="1113"/>
                                </a:lnTo>
                                <a:lnTo>
                                  <a:pt x="204" y="1068"/>
                                </a:lnTo>
                                <a:lnTo>
                                  <a:pt x="249" y="1010"/>
                                </a:lnTo>
                                <a:lnTo>
                                  <a:pt x="278" y="941"/>
                                </a:lnTo>
                                <a:lnTo>
                                  <a:pt x="288" y="864"/>
                                </a:lnTo>
                                <a:lnTo>
                                  <a:pt x="277" y="808"/>
                                </a:lnTo>
                                <a:lnTo>
                                  <a:pt x="246" y="762"/>
                                </a:lnTo>
                                <a:lnTo>
                                  <a:pt x="200" y="731"/>
                                </a:lnTo>
                                <a:lnTo>
                                  <a:pt x="144" y="720"/>
                                </a:lnTo>
                                <a:close/>
                                <a:moveTo>
                                  <a:pt x="4321" y="288"/>
                                </a:moveTo>
                                <a:lnTo>
                                  <a:pt x="4033" y="288"/>
                                </a:lnTo>
                                <a:lnTo>
                                  <a:pt x="4033" y="576"/>
                                </a:lnTo>
                                <a:lnTo>
                                  <a:pt x="4110" y="566"/>
                                </a:lnTo>
                                <a:lnTo>
                                  <a:pt x="4178" y="537"/>
                                </a:lnTo>
                                <a:lnTo>
                                  <a:pt x="4237" y="492"/>
                                </a:lnTo>
                                <a:lnTo>
                                  <a:pt x="4282" y="433"/>
                                </a:lnTo>
                                <a:lnTo>
                                  <a:pt x="4311" y="365"/>
                                </a:lnTo>
                                <a:lnTo>
                                  <a:pt x="4321" y="288"/>
                                </a:lnTo>
                                <a:close/>
                                <a:moveTo>
                                  <a:pt x="4033" y="0"/>
                                </a:moveTo>
                                <a:lnTo>
                                  <a:pt x="3956" y="10"/>
                                </a:lnTo>
                                <a:lnTo>
                                  <a:pt x="3888" y="39"/>
                                </a:lnTo>
                                <a:lnTo>
                                  <a:pt x="3829" y="84"/>
                                </a:lnTo>
                                <a:lnTo>
                                  <a:pt x="3784" y="143"/>
                                </a:lnTo>
                                <a:lnTo>
                                  <a:pt x="3755" y="211"/>
                                </a:lnTo>
                                <a:lnTo>
                                  <a:pt x="3745" y="288"/>
                                </a:lnTo>
                                <a:lnTo>
                                  <a:pt x="3756" y="344"/>
                                </a:lnTo>
                                <a:lnTo>
                                  <a:pt x="3787" y="390"/>
                                </a:lnTo>
                                <a:lnTo>
                                  <a:pt x="3833" y="421"/>
                                </a:lnTo>
                                <a:lnTo>
                                  <a:pt x="3889" y="432"/>
                                </a:lnTo>
                                <a:lnTo>
                                  <a:pt x="3945" y="421"/>
                                </a:lnTo>
                                <a:lnTo>
                                  <a:pt x="3991" y="390"/>
                                </a:lnTo>
                                <a:lnTo>
                                  <a:pt x="4022" y="344"/>
                                </a:lnTo>
                                <a:lnTo>
                                  <a:pt x="4033" y="288"/>
                                </a:lnTo>
                                <a:lnTo>
                                  <a:pt x="4321" y="288"/>
                                </a:lnTo>
                                <a:lnTo>
                                  <a:pt x="4311" y="211"/>
                                </a:lnTo>
                                <a:lnTo>
                                  <a:pt x="4282" y="143"/>
                                </a:lnTo>
                                <a:lnTo>
                                  <a:pt x="4237" y="84"/>
                                </a:lnTo>
                                <a:lnTo>
                                  <a:pt x="4178" y="39"/>
                                </a:lnTo>
                                <a:lnTo>
                                  <a:pt x="4110" y="10"/>
                                </a:lnTo>
                                <a:lnTo>
                                  <a:pt x="4033" y="0"/>
                                </a:lnTo>
                                <a:close/>
                              </a:path>
                            </a:pathLst>
                          </a:custGeom>
                          <a:solidFill>
                            <a:srgbClr val="4068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4"/>
                        <wps:cNvSpPr>
                          <a:spLocks/>
                        </wps:cNvSpPr>
                        <wps:spPr bwMode="auto">
                          <a:xfrm>
                            <a:off x="20" y="20"/>
                            <a:ext cx="4609" cy="6093"/>
                          </a:xfrm>
                          <a:custGeom>
                            <a:avLst/>
                            <a:gdLst>
                              <a:gd name="T0" fmla="+- 0 20 20"/>
                              <a:gd name="T1" fmla="*/ T0 w 4609"/>
                              <a:gd name="T2" fmla="+- 0 884 20"/>
                              <a:gd name="T3" fmla="*/ 884 h 6093"/>
                              <a:gd name="T4" fmla="+- 0 30 20"/>
                              <a:gd name="T5" fmla="*/ T4 w 4609"/>
                              <a:gd name="T6" fmla="+- 0 808 20"/>
                              <a:gd name="T7" fmla="*/ 808 h 6093"/>
                              <a:gd name="T8" fmla="+- 0 59 20"/>
                              <a:gd name="T9" fmla="*/ T8 w 4609"/>
                              <a:gd name="T10" fmla="+- 0 739 20"/>
                              <a:gd name="T11" fmla="*/ 739 h 6093"/>
                              <a:gd name="T12" fmla="+- 0 104 20"/>
                              <a:gd name="T13" fmla="*/ T12 w 4609"/>
                              <a:gd name="T14" fmla="+- 0 680 20"/>
                              <a:gd name="T15" fmla="*/ 680 h 6093"/>
                              <a:gd name="T16" fmla="+- 0 163 20"/>
                              <a:gd name="T17" fmla="*/ T16 w 4609"/>
                              <a:gd name="T18" fmla="+- 0 635 20"/>
                              <a:gd name="T19" fmla="*/ 635 h 6093"/>
                              <a:gd name="T20" fmla="+- 0 231 20"/>
                              <a:gd name="T21" fmla="*/ T20 w 4609"/>
                              <a:gd name="T22" fmla="+- 0 606 20"/>
                              <a:gd name="T23" fmla="*/ 606 h 6093"/>
                              <a:gd name="T24" fmla="+- 0 308 20"/>
                              <a:gd name="T25" fmla="*/ T24 w 4609"/>
                              <a:gd name="T26" fmla="+- 0 596 20"/>
                              <a:gd name="T27" fmla="*/ 596 h 6093"/>
                              <a:gd name="T28" fmla="+- 0 4053 20"/>
                              <a:gd name="T29" fmla="*/ T28 w 4609"/>
                              <a:gd name="T30" fmla="+- 0 596 20"/>
                              <a:gd name="T31" fmla="*/ 596 h 6093"/>
                              <a:gd name="T32" fmla="+- 0 4053 20"/>
                              <a:gd name="T33" fmla="*/ T32 w 4609"/>
                              <a:gd name="T34" fmla="+- 0 308 20"/>
                              <a:gd name="T35" fmla="*/ 308 h 6093"/>
                              <a:gd name="T36" fmla="+- 0 4063 20"/>
                              <a:gd name="T37" fmla="*/ T36 w 4609"/>
                              <a:gd name="T38" fmla="+- 0 231 20"/>
                              <a:gd name="T39" fmla="*/ 231 h 6093"/>
                              <a:gd name="T40" fmla="+- 0 4092 20"/>
                              <a:gd name="T41" fmla="*/ T40 w 4609"/>
                              <a:gd name="T42" fmla="+- 0 163 20"/>
                              <a:gd name="T43" fmla="*/ 163 h 6093"/>
                              <a:gd name="T44" fmla="+- 0 4137 20"/>
                              <a:gd name="T45" fmla="*/ T44 w 4609"/>
                              <a:gd name="T46" fmla="+- 0 104 20"/>
                              <a:gd name="T47" fmla="*/ 104 h 6093"/>
                              <a:gd name="T48" fmla="+- 0 4196 20"/>
                              <a:gd name="T49" fmla="*/ T48 w 4609"/>
                              <a:gd name="T50" fmla="+- 0 59 20"/>
                              <a:gd name="T51" fmla="*/ 59 h 6093"/>
                              <a:gd name="T52" fmla="+- 0 4264 20"/>
                              <a:gd name="T53" fmla="*/ T52 w 4609"/>
                              <a:gd name="T54" fmla="+- 0 30 20"/>
                              <a:gd name="T55" fmla="*/ 30 h 6093"/>
                              <a:gd name="T56" fmla="+- 0 4341 20"/>
                              <a:gd name="T57" fmla="*/ T56 w 4609"/>
                              <a:gd name="T58" fmla="+- 0 20 20"/>
                              <a:gd name="T59" fmla="*/ 20 h 6093"/>
                              <a:gd name="T60" fmla="+- 0 4418 20"/>
                              <a:gd name="T61" fmla="*/ T60 w 4609"/>
                              <a:gd name="T62" fmla="+- 0 30 20"/>
                              <a:gd name="T63" fmla="*/ 30 h 6093"/>
                              <a:gd name="T64" fmla="+- 0 4486 20"/>
                              <a:gd name="T65" fmla="*/ T64 w 4609"/>
                              <a:gd name="T66" fmla="+- 0 59 20"/>
                              <a:gd name="T67" fmla="*/ 59 h 6093"/>
                              <a:gd name="T68" fmla="+- 0 4545 20"/>
                              <a:gd name="T69" fmla="*/ T68 w 4609"/>
                              <a:gd name="T70" fmla="+- 0 104 20"/>
                              <a:gd name="T71" fmla="*/ 104 h 6093"/>
                              <a:gd name="T72" fmla="+- 0 4590 20"/>
                              <a:gd name="T73" fmla="*/ T72 w 4609"/>
                              <a:gd name="T74" fmla="+- 0 163 20"/>
                              <a:gd name="T75" fmla="*/ 163 h 6093"/>
                              <a:gd name="T76" fmla="+- 0 4619 20"/>
                              <a:gd name="T77" fmla="*/ T76 w 4609"/>
                              <a:gd name="T78" fmla="+- 0 231 20"/>
                              <a:gd name="T79" fmla="*/ 231 h 6093"/>
                              <a:gd name="T80" fmla="+- 0 4629 20"/>
                              <a:gd name="T81" fmla="*/ T80 w 4609"/>
                              <a:gd name="T82" fmla="+- 0 308 20"/>
                              <a:gd name="T83" fmla="*/ 308 h 6093"/>
                              <a:gd name="T84" fmla="+- 0 4629 20"/>
                              <a:gd name="T85" fmla="*/ T84 w 4609"/>
                              <a:gd name="T86" fmla="+- 0 5249 20"/>
                              <a:gd name="T87" fmla="*/ 5249 h 6093"/>
                              <a:gd name="T88" fmla="+- 0 4619 20"/>
                              <a:gd name="T89" fmla="*/ T88 w 4609"/>
                              <a:gd name="T90" fmla="+- 0 5325 20"/>
                              <a:gd name="T91" fmla="*/ 5325 h 6093"/>
                              <a:gd name="T92" fmla="+- 0 4590 20"/>
                              <a:gd name="T93" fmla="*/ T92 w 4609"/>
                              <a:gd name="T94" fmla="+- 0 5394 20"/>
                              <a:gd name="T95" fmla="*/ 5394 h 6093"/>
                              <a:gd name="T96" fmla="+- 0 4545 20"/>
                              <a:gd name="T97" fmla="*/ T96 w 4609"/>
                              <a:gd name="T98" fmla="+- 0 5452 20"/>
                              <a:gd name="T99" fmla="*/ 5452 h 6093"/>
                              <a:gd name="T100" fmla="+- 0 4486 20"/>
                              <a:gd name="T101" fmla="*/ T100 w 4609"/>
                              <a:gd name="T102" fmla="+- 0 5498 20"/>
                              <a:gd name="T103" fmla="*/ 5498 h 6093"/>
                              <a:gd name="T104" fmla="+- 0 4418 20"/>
                              <a:gd name="T105" fmla="*/ T104 w 4609"/>
                              <a:gd name="T106" fmla="+- 0 5527 20"/>
                              <a:gd name="T107" fmla="*/ 5527 h 6093"/>
                              <a:gd name="T108" fmla="+- 0 4341 20"/>
                              <a:gd name="T109" fmla="*/ T108 w 4609"/>
                              <a:gd name="T110" fmla="+- 0 5537 20"/>
                              <a:gd name="T111" fmla="*/ 5537 h 6093"/>
                              <a:gd name="T112" fmla="+- 0 596 20"/>
                              <a:gd name="T113" fmla="*/ T112 w 4609"/>
                              <a:gd name="T114" fmla="+- 0 5537 20"/>
                              <a:gd name="T115" fmla="*/ 5537 h 6093"/>
                              <a:gd name="T116" fmla="+- 0 596 20"/>
                              <a:gd name="T117" fmla="*/ T116 w 4609"/>
                              <a:gd name="T118" fmla="+- 0 5825 20"/>
                              <a:gd name="T119" fmla="*/ 5825 h 6093"/>
                              <a:gd name="T120" fmla="+- 0 586 20"/>
                              <a:gd name="T121" fmla="*/ T120 w 4609"/>
                              <a:gd name="T122" fmla="+- 0 5902 20"/>
                              <a:gd name="T123" fmla="*/ 5902 h 6093"/>
                              <a:gd name="T124" fmla="+- 0 557 20"/>
                              <a:gd name="T125" fmla="*/ T124 w 4609"/>
                              <a:gd name="T126" fmla="+- 0 5970 20"/>
                              <a:gd name="T127" fmla="*/ 5970 h 6093"/>
                              <a:gd name="T128" fmla="+- 0 512 20"/>
                              <a:gd name="T129" fmla="*/ T128 w 4609"/>
                              <a:gd name="T130" fmla="+- 0 6029 20"/>
                              <a:gd name="T131" fmla="*/ 6029 h 6093"/>
                              <a:gd name="T132" fmla="+- 0 453 20"/>
                              <a:gd name="T133" fmla="*/ T132 w 4609"/>
                              <a:gd name="T134" fmla="+- 0 6074 20"/>
                              <a:gd name="T135" fmla="*/ 6074 h 6093"/>
                              <a:gd name="T136" fmla="+- 0 385 20"/>
                              <a:gd name="T137" fmla="*/ T136 w 4609"/>
                              <a:gd name="T138" fmla="+- 0 6103 20"/>
                              <a:gd name="T139" fmla="*/ 6103 h 6093"/>
                              <a:gd name="T140" fmla="+- 0 308 20"/>
                              <a:gd name="T141" fmla="*/ T140 w 4609"/>
                              <a:gd name="T142" fmla="+- 0 6113 20"/>
                              <a:gd name="T143" fmla="*/ 6113 h 6093"/>
                              <a:gd name="T144" fmla="+- 0 231 20"/>
                              <a:gd name="T145" fmla="*/ T144 w 4609"/>
                              <a:gd name="T146" fmla="+- 0 6103 20"/>
                              <a:gd name="T147" fmla="*/ 6103 h 6093"/>
                              <a:gd name="T148" fmla="+- 0 163 20"/>
                              <a:gd name="T149" fmla="*/ T148 w 4609"/>
                              <a:gd name="T150" fmla="+- 0 6074 20"/>
                              <a:gd name="T151" fmla="*/ 6074 h 6093"/>
                              <a:gd name="T152" fmla="+- 0 104 20"/>
                              <a:gd name="T153" fmla="*/ T152 w 4609"/>
                              <a:gd name="T154" fmla="+- 0 6029 20"/>
                              <a:gd name="T155" fmla="*/ 6029 h 6093"/>
                              <a:gd name="T156" fmla="+- 0 59 20"/>
                              <a:gd name="T157" fmla="*/ T156 w 4609"/>
                              <a:gd name="T158" fmla="+- 0 5970 20"/>
                              <a:gd name="T159" fmla="*/ 5970 h 6093"/>
                              <a:gd name="T160" fmla="+- 0 30 20"/>
                              <a:gd name="T161" fmla="*/ T160 w 4609"/>
                              <a:gd name="T162" fmla="+- 0 5902 20"/>
                              <a:gd name="T163" fmla="*/ 5902 h 6093"/>
                              <a:gd name="T164" fmla="+- 0 20 20"/>
                              <a:gd name="T165" fmla="*/ T164 w 4609"/>
                              <a:gd name="T166" fmla="+- 0 5825 20"/>
                              <a:gd name="T167" fmla="*/ 5825 h 6093"/>
                              <a:gd name="T168" fmla="+- 0 20 20"/>
                              <a:gd name="T169" fmla="*/ T168 w 4609"/>
                              <a:gd name="T170" fmla="+- 0 884 20"/>
                              <a:gd name="T171" fmla="*/ 884 h 6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09" h="6093">
                                <a:moveTo>
                                  <a:pt x="0" y="864"/>
                                </a:moveTo>
                                <a:lnTo>
                                  <a:pt x="10" y="788"/>
                                </a:lnTo>
                                <a:lnTo>
                                  <a:pt x="39" y="719"/>
                                </a:lnTo>
                                <a:lnTo>
                                  <a:pt x="84" y="660"/>
                                </a:lnTo>
                                <a:lnTo>
                                  <a:pt x="143" y="615"/>
                                </a:lnTo>
                                <a:lnTo>
                                  <a:pt x="211" y="586"/>
                                </a:lnTo>
                                <a:lnTo>
                                  <a:pt x="288" y="576"/>
                                </a:lnTo>
                                <a:lnTo>
                                  <a:pt x="4033" y="576"/>
                                </a:lnTo>
                                <a:lnTo>
                                  <a:pt x="4033" y="288"/>
                                </a:lnTo>
                                <a:lnTo>
                                  <a:pt x="4043" y="211"/>
                                </a:lnTo>
                                <a:lnTo>
                                  <a:pt x="4072" y="143"/>
                                </a:lnTo>
                                <a:lnTo>
                                  <a:pt x="4117" y="84"/>
                                </a:lnTo>
                                <a:lnTo>
                                  <a:pt x="4176" y="39"/>
                                </a:lnTo>
                                <a:lnTo>
                                  <a:pt x="4244" y="10"/>
                                </a:lnTo>
                                <a:lnTo>
                                  <a:pt x="4321" y="0"/>
                                </a:lnTo>
                                <a:lnTo>
                                  <a:pt x="4398" y="10"/>
                                </a:lnTo>
                                <a:lnTo>
                                  <a:pt x="4466" y="39"/>
                                </a:lnTo>
                                <a:lnTo>
                                  <a:pt x="4525" y="84"/>
                                </a:lnTo>
                                <a:lnTo>
                                  <a:pt x="4570" y="143"/>
                                </a:lnTo>
                                <a:lnTo>
                                  <a:pt x="4599" y="211"/>
                                </a:lnTo>
                                <a:lnTo>
                                  <a:pt x="4609" y="288"/>
                                </a:lnTo>
                                <a:lnTo>
                                  <a:pt x="4609" y="5229"/>
                                </a:lnTo>
                                <a:lnTo>
                                  <a:pt x="4599" y="5305"/>
                                </a:lnTo>
                                <a:lnTo>
                                  <a:pt x="4570" y="5374"/>
                                </a:lnTo>
                                <a:lnTo>
                                  <a:pt x="4525" y="5432"/>
                                </a:lnTo>
                                <a:lnTo>
                                  <a:pt x="4466" y="5478"/>
                                </a:lnTo>
                                <a:lnTo>
                                  <a:pt x="4398" y="5507"/>
                                </a:lnTo>
                                <a:lnTo>
                                  <a:pt x="4321" y="5517"/>
                                </a:lnTo>
                                <a:lnTo>
                                  <a:pt x="576" y="5517"/>
                                </a:lnTo>
                                <a:lnTo>
                                  <a:pt x="576" y="5805"/>
                                </a:lnTo>
                                <a:lnTo>
                                  <a:pt x="566" y="5882"/>
                                </a:lnTo>
                                <a:lnTo>
                                  <a:pt x="537" y="5950"/>
                                </a:lnTo>
                                <a:lnTo>
                                  <a:pt x="492" y="6009"/>
                                </a:lnTo>
                                <a:lnTo>
                                  <a:pt x="433" y="6054"/>
                                </a:lnTo>
                                <a:lnTo>
                                  <a:pt x="365" y="6083"/>
                                </a:lnTo>
                                <a:lnTo>
                                  <a:pt x="288" y="6093"/>
                                </a:lnTo>
                                <a:lnTo>
                                  <a:pt x="211" y="6083"/>
                                </a:lnTo>
                                <a:lnTo>
                                  <a:pt x="143" y="6054"/>
                                </a:lnTo>
                                <a:lnTo>
                                  <a:pt x="84" y="6009"/>
                                </a:lnTo>
                                <a:lnTo>
                                  <a:pt x="39" y="5950"/>
                                </a:lnTo>
                                <a:lnTo>
                                  <a:pt x="10" y="5882"/>
                                </a:lnTo>
                                <a:lnTo>
                                  <a:pt x="0" y="5805"/>
                                </a:lnTo>
                                <a:lnTo>
                                  <a:pt x="0" y="864"/>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43"/>
                        <wps:cNvSpPr>
                          <a:spLocks/>
                        </wps:cNvSpPr>
                        <wps:spPr bwMode="auto">
                          <a:xfrm>
                            <a:off x="4052" y="308"/>
                            <a:ext cx="577" cy="289"/>
                          </a:xfrm>
                          <a:custGeom>
                            <a:avLst/>
                            <a:gdLst>
                              <a:gd name="T0" fmla="+- 0 4053 4053"/>
                              <a:gd name="T1" fmla="*/ T0 w 577"/>
                              <a:gd name="T2" fmla="+- 0 596 308"/>
                              <a:gd name="T3" fmla="*/ 596 h 289"/>
                              <a:gd name="T4" fmla="+- 0 4341 4053"/>
                              <a:gd name="T5" fmla="*/ T4 w 577"/>
                              <a:gd name="T6" fmla="+- 0 596 308"/>
                              <a:gd name="T7" fmla="*/ 596 h 289"/>
                              <a:gd name="T8" fmla="+- 0 4418 4053"/>
                              <a:gd name="T9" fmla="*/ T8 w 577"/>
                              <a:gd name="T10" fmla="+- 0 586 308"/>
                              <a:gd name="T11" fmla="*/ 586 h 289"/>
                              <a:gd name="T12" fmla="+- 0 4486 4053"/>
                              <a:gd name="T13" fmla="*/ T12 w 577"/>
                              <a:gd name="T14" fmla="+- 0 557 308"/>
                              <a:gd name="T15" fmla="*/ 557 h 289"/>
                              <a:gd name="T16" fmla="+- 0 4545 4053"/>
                              <a:gd name="T17" fmla="*/ T16 w 577"/>
                              <a:gd name="T18" fmla="+- 0 512 308"/>
                              <a:gd name="T19" fmla="*/ 512 h 289"/>
                              <a:gd name="T20" fmla="+- 0 4590 4053"/>
                              <a:gd name="T21" fmla="*/ T20 w 577"/>
                              <a:gd name="T22" fmla="+- 0 453 308"/>
                              <a:gd name="T23" fmla="*/ 453 h 289"/>
                              <a:gd name="T24" fmla="+- 0 4619 4053"/>
                              <a:gd name="T25" fmla="*/ T24 w 577"/>
                              <a:gd name="T26" fmla="+- 0 385 308"/>
                              <a:gd name="T27" fmla="*/ 385 h 289"/>
                              <a:gd name="T28" fmla="+- 0 4629 4053"/>
                              <a:gd name="T29" fmla="*/ T28 w 577"/>
                              <a:gd name="T30" fmla="+- 0 308 308"/>
                              <a:gd name="T31" fmla="*/ 308 h 2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7" h="289">
                                <a:moveTo>
                                  <a:pt x="0" y="288"/>
                                </a:moveTo>
                                <a:lnTo>
                                  <a:pt x="288" y="288"/>
                                </a:lnTo>
                                <a:lnTo>
                                  <a:pt x="365" y="278"/>
                                </a:lnTo>
                                <a:lnTo>
                                  <a:pt x="433" y="249"/>
                                </a:lnTo>
                                <a:lnTo>
                                  <a:pt x="492" y="204"/>
                                </a:lnTo>
                                <a:lnTo>
                                  <a:pt x="537" y="145"/>
                                </a:lnTo>
                                <a:lnTo>
                                  <a:pt x="566" y="77"/>
                                </a:lnTo>
                                <a:lnTo>
                                  <a:pt x="576" y="0"/>
                                </a:lnTo>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Picture 4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4032" y="288"/>
                            <a:ext cx="329" cy="329"/>
                          </a:xfrm>
                          <a:prstGeom prst="rect">
                            <a:avLst/>
                          </a:prstGeom>
                          <a:noFill/>
                          <a:extLst>
                            <a:ext uri="{909E8E84-426E-40DD-AFC4-6F175D3DCCD1}">
                              <a14:hiddenFill xmlns:a14="http://schemas.microsoft.com/office/drawing/2010/main">
                                <a:solidFill>
                                  <a:srgbClr val="FFFFFF"/>
                                </a:solidFill>
                              </a14:hiddenFill>
                            </a:ext>
                          </a:extLst>
                        </pic:spPr>
                      </pic:pic>
                      <wps:wsp>
                        <wps:cNvPr id="110" name="Freeform 41"/>
                        <wps:cNvSpPr>
                          <a:spLocks/>
                        </wps:cNvSpPr>
                        <wps:spPr bwMode="auto">
                          <a:xfrm>
                            <a:off x="20" y="740"/>
                            <a:ext cx="577" cy="433"/>
                          </a:xfrm>
                          <a:custGeom>
                            <a:avLst/>
                            <a:gdLst>
                              <a:gd name="T0" fmla="+- 0 308 20"/>
                              <a:gd name="T1" fmla="*/ T0 w 577"/>
                              <a:gd name="T2" fmla="+- 0 1172 740"/>
                              <a:gd name="T3" fmla="*/ 1172 h 433"/>
                              <a:gd name="T4" fmla="+- 0 308 20"/>
                              <a:gd name="T5" fmla="*/ T4 w 577"/>
                              <a:gd name="T6" fmla="+- 0 884 740"/>
                              <a:gd name="T7" fmla="*/ 884 h 433"/>
                              <a:gd name="T8" fmla="+- 0 350 20"/>
                              <a:gd name="T9" fmla="*/ T8 w 577"/>
                              <a:gd name="T10" fmla="+- 0 782 740"/>
                              <a:gd name="T11" fmla="*/ 782 h 433"/>
                              <a:gd name="T12" fmla="+- 0 452 20"/>
                              <a:gd name="T13" fmla="*/ T12 w 577"/>
                              <a:gd name="T14" fmla="+- 0 740 740"/>
                              <a:gd name="T15" fmla="*/ 740 h 433"/>
                              <a:gd name="T16" fmla="+- 0 508 20"/>
                              <a:gd name="T17" fmla="*/ T16 w 577"/>
                              <a:gd name="T18" fmla="+- 0 751 740"/>
                              <a:gd name="T19" fmla="*/ 751 h 433"/>
                              <a:gd name="T20" fmla="+- 0 554 20"/>
                              <a:gd name="T21" fmla="*/ T20 w 577"/>
                              <a:gd name="T22" fmla="+- 0 782 740"/>
                              <a:gd name="T23" fmla="*/ 782 h 433"/>
                              <a:gd name="T24" fmla="+- 0 585 20"/>
                              <a:gd name="T25" fmla="*/ T24 w 577"/>
                              <a:gd name="T26" fmla="+- 0 828 740"/>
                              <a:gd name="T27" fmla="*/ 828 h 433"/>
                              <a:gd name="T28" fmla="+- 0 596 20"/>
                              <a:gd name="T29" fmla="*/ T28 w 577"/>
                              <a:gd name="T30" fmla="+- 0 884 740"/>
                              <a:gd name="T31" fmla="*/ 884 h 433"/>
                              <a:gd name="T32" fmla="+- 0 586 20"/>
                              <a:gd name="T33" fmla="*/ T32 w 577"/>
                              <a:gd name="T34" fmla="+- 0 961 740"/>
                              <a:gd name="T35" fmla="*/ 961 h 433"/>
                              <a:gd name="T36" fmla="+- 0 557 20"/>
                              <a:gd name="T37" fmla="*/ T36 w 577"/>
                              <a:gd name="T38" fmla="+- 0 1030 740"/>
                              <a:gd name="T39" fmla="*/ 1030 h 433"/>
                              <a:gd name="T40" fmla="+- 0 512 20"/>
                              <a:gd name="T41" fmla="*/ T40 w 577"/>
                              <a:gd name="T42" fmla="+- 0 1088 740"/>
                              <a:gd name="T43" fmla="*/ 1088 h 433"/>
                              <a:gd name="T44" fmla="+- 0 453 20"/>
                              <a:gd name="T45" fmla="*/ T44 w 577"/>
                              <a:gd name="T46" fmla="+- 0 1133 740"/>
                              <a:gd name="T47" fmla="*/ 1133 h 433"/>
                              <a:gd name="T48" fmla="+- 0 385 20"/>
                              <a:gd name="T49" fmla="*/ T48 w 577"/>
                              <a:gd name="T50" fmla="+- 0 1162 740"/>
                              <a:gd name="T51" fmla="*/ 1162 h 433"/>
                              <a:gd name="T52" fmla="+- 0 308 20"/>
                              <a:gd name="T53" fmla="*/ T52 w 577"/>
                              <a:gd name="T54" fmla="+- 0 1172 740"/>
                              <a:gd name="T55" fmla="*/ 1172 h 433"/>
                              <a:gd name="T56" fmla="+- 0 231 20"/>
                              <a:gd name="T57" fmla="*/ T56 w 577"/>
                              <a:gd name="T58" fmla="+- 0 1162 740"/>
                              <a:gd name="T59" fmla="*/ 1162 h 433"/>
                              <a:gd name="T60" fmla="+- 0 163 20"/>
                              <a:gd name="T61" fmla="*/ T60 w 577"/>
                              <a:gd name="T62" fmla="+- 0 1133 740"/>
                              <a:gd name="T63" fmla="*/ 1133 h 433"/>
                              <a:gd name="T64" fmla="+- 0 104 20"/>
                              <a:gd name="T65" fmla="*/ T64 w 577"/>
                              <a:gd name="T66" fmla="+- 0 1088 740"/>
                              <a:gd name="T67" fmla="*/ 1088 h 433"/>
                              <a:gd name="T68" fmla="+- 0 59 20"/>
                              <a:gd name="T69" fmla="*/ T68 w 577"/>
                              <a:gd name="T70" fmla="+- 0 1030 740"/>
                              <a:gd name="T71" fmla="*/ 1030 h 433"/>
                              <a:gd name="T72" fmla="+- 0 30 20"/>
                              <a:gd name="T73" fmla="*/ T72 w 577"/>
                              <a:gd name="T74" fmla="+- 0 961 740"/>
                              <a:gd name="T75" fmla="*/ 961 h 433"/>
                              <a:gd name="T76" fmla="+- 0 20 20"/>
                              <a:gd name="T77" fmla="*/ T76 w 577"/>
                              <a:gd name="T78" fmla="+- 0 884 740"/>
                              <a:gd name="T79" fmla="*/ 884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7" h="433">
                                <a:moveTo>
                                  <a:pt x="288" y="432"/>
                                </a:moveTo>
                                <a:lnTo>
                                  <a:pt x="288" y="144"/>
                                </a:lnTo>
                                <a:lnTo>
                                  <a:pt x="330" y="42"/>
                                </a:lnTo>
                                <a:lnTo>
                                  <a:pt x="432" y="0"/>
                                </a:lnTo>
                                <a:lnTo>
                                  <a:pt x="488" y="11"/>
                                </a:lnTo>
                                <a:lnTo>
                                  <a:pt x="534" y="42"/>
                                </a:lnTo>
                                <a:lnTo>
                                  <a:pt x="565" y="88"/>
                                </a:lnTo>
                                <a:lnTo>
                                  <a:pt x="576" y="144"/>
                                </a:lnTo>
                                <a:lnTo>
                                  <a:pt x="566" y="221"/>
                                </a:lnTo>
                                <a:lnTo>
                                  <a:pt x="537" y="290"/>
                                </a:lnTo>
                                <a:lnTo>
                                  <a:pt x="492" y="348"/>
                                </a:lnTo>
                                <a:lnTo>
                                  <a:pt x="433" y="393"/>
                                </a:lnTo>
                                <a:lnTo>
                                  <a:pt x="365" y="422"/>
                                </a:lnTo>
                                <a:lnTo>
                                  <a:pt x="288" y="432"/>
                                </a:lnTo>
                                <a:lnTo>
                                  <a:pt x="211" y="422"/>
                                </a:lnTo>
                                <a:lnTo>
                                  <a:pt x="143" y="393"/>
                                </a:lnTo>
                                <a:lnTo>
                                  <a:pt x="84" y="348"/>
                                </a:lnTo>
                                <a:lnTo>
                                  <a:pt x="39" y="290"/>
                                </a:lnTo>
                                <a:lnTo>
                                  <a:pt x="10" y="221"/>
                                </a:lnTo>
                                <a:lnTo>
                                  <a:pt x="0" y="144"/>
                                </a:lnTo>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40"/>
                        <wps:cNvCnPr>
                          <a:cxnSpLocks noChangeShapeType="1"/>
                        </wps:cNvCnPr>
                        <wps:spPr bwMode="auto">
                          <a:xfrm>
                            <a:off x="596" y="884"/>
                            <a:ext cx="0" cy="4653"/>
                          </a:xfrm>
                          <a:prstGeom prst="line">
                            <a:avLst/>
                          </a:prstGeom>
                          <a:noFill/>
                          <a:ln w="25400">
                            <a:solidFill>
                              <a:srgbClr val="385D89"/>
                            </a:solidFill>
                            <a:round/>
                            <a:headEnd/>
                            <a:tailEnd/>
                          </a:ln>
                          <a:extLst>
                            <a:ext uri="{909E8E84-426E-40DD-AFC4-6F175D3DCCD1}">
                              <a14:hiddenFill xmlns:a14="http://schemas.microsoft.com/office/drawing/2010/main">
                                <a:noFill/>
                              </a14:hiddenFill>
                            </a:ext>
                          </a:extLst>
                        </wps:spPr>
                        <wps:bodyPr/>
                      </wps:wsp>
                      <wps:wsp>
                        <wps:cNvPr id="114" name="Text Box 39"/>
                        <wps:cNvSpPr txBox="1">
                          <a:spLocks noChangeArrowheads="1"/>
                        </wps:cNvSpPr>
                        <wps:spPr bwMode="auto">
                          <a:xfrm>
                            <a:off x="0" y="0"/>
                            <a:ext cx="9789" cy="6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D0C" w14:textId="77777777" w:rsidR="000E4224" w:rsidRDefault="000E4224">
                              <w:pPr>
                                <w:rPr>
                                  <w:rFonts w:ascii="Times New Roman"/>
                                  <w:sz w:val="26"/>
                                </w:rPr>
                              </w:pPr>
                            </w:p>
                            <w:p w14:paraId="71160D0D" w14:textId="77777777" w:rsidR="000E4224" w:rsidRDefault="000E4224">
                              <w:pPr>
                                <w:rPr>
                                  <w:rFonts w:ascii="Times New Roman"/>
                                  <w:sz w:val="26"/>
                                </w:rPr>
                              </w:pPr>
                            </w:p>
                            <w:p w14:paraId="71160D0E" w14:textId="77777777" w:rsidR="000E4224" w:rsidRDefault="000E4224">
                              <w:pPr>
                                <w:rPr>
                                  <w:rFonts w:ascii="Times New Roman"/>
                                  <w:sz w:val="26"/>
                                </w:rPr>
                              </w:pPr>
                            </w:p>
                            <w:p w14:paraId="71160D0F" w14:textId="77777777" w:rsidR="000E4224" w:rsidRDefault="000E4224">
                              <w:pPr>
                                <w:spacing w:before="1"/>
                                <w:rPr>
                                  <w:rFonts w:ascii="Times New Roman"/>
                                  <w:sz w:val="32"/>
                                </w:rPr>
                              </w:pPr>
                            </w:p>
                            <w:p w14:paraId="71160D10" w14:textId="77777777" w:rsidR="000E4224" w:rsidRDefault="000E4224">
                              <w:pPr>
                                <w:ind w:left="824" w:right="5677" w:hanging="1"/>
                                <w:jc w:val="center"/>
                                <w:rPr>
                                  <w:rFonts w:ascii="Times New Roman"/>
                                  <w:sz w:val="24"/>
                                </w:rPr>
                              </w:pPr>
                              <w:r>
                                <w:rPr>
                                  <w:rFonts w:ascii="Times New Roman"/>
                                  <w:color w:val="FFFFFF"/>
                                  <w:sz w:val="24"/>
                                </w:rPr>
                                <w:t xml:space="preserve">The vocational provider must engage the worker to develop a vocational recovery plan. The vocational recovery plan should include the needs and goals of the worker and steps or strategies to address these. The plan may change as appropriate for the worker's needs and goals. A copy or copies of the vocational recovery plan </w:t>
                              </w:r>
                              <w:proofErr w:type="gramStart"/>
                              <w:r>
                                <w:rPr>
                                  <w:rFonts w:ascii="Times New Roman"/>
                                  <w:color w:val="FFFFFF"/>
                                  <w:sz w:val="24"/>
                                </w:rPr>
                                <w:t>must be provided</w:t>
                              </w:r>
                              <w:proofErr w:type="gramEnd"/>
                              <w:r>
                                <w:rPr>
                                  <w:rFonts w:ascii="Times New Roman"/>
                                  <w:color w:val="FFFFFF"/>
                                  <w:sz w:val="24"/>
                                </w:rPr>
                                <w:t xml:space="preserve"> to the worker and to the department.</w:t>
                              </w:r>
                            </w:p>
                            <w:p w14:paraId="71160D11" w14:textId="77777777" w:rsidR="000E4224" w:rsidRDefault="000E4224">
                              <w:pPr>
                                <w:spacing w:before="8"/>
                                <w:ind w:left="1333" w:right="6183"/>
                                <w:jc w:val="center"/>
                                <w:rPr>
                                  <w:rFonts w:ascii="Times New Roman"/>
                                  <w:sz w:val="24"/>
                                </w:rPr>
                              </w:pPr>
                              <w:r>
                                <w:rPr>
                                  <w:rFonts w:ascii="Times New Roman"/>
                                  <w:color w:val="FFFFFF"/>
                                  <w:sz w:val="24"/>
                                </w:rPr>
                                <w:t>WAC 296.19A-060 (1)</w:t>
                              </w:r>
                            </w:p>
                          </w:txbxContent>
                        </wps:txbx>
                        <wps:bodyPr rot="0" vert="horz" wrap="square" lIns="0" tIns="0" rIns="0" bIns="0" anchor="t" anchorCtr="0" upright="1">
                          <a:noAutofit/>
                        </wps:bodyPr>
                      </wps:wsp>
                    </wpg:wgp>
                  </a:graphicData>
                </a:graphic>
              </wp:inline>
            </w:drawing>
          </mc:Choice>
          <mc:Fallback>
            <w:pict>
              <v:group w14:anchorId="71160C65" id="Group 38" o:spid="_x0000_s1088" style="width:489.45pt;height:326.95pt;mso-position-horizontal-relative:char;mso-position-vertical-relative:line" coordsize="9789,65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1jh1t8iAAAxwAAADgAAAGRycy9lMm9Eb2MueG1s7F1t&#10;j+PIcf4eIP+B0IcYSDw3JEXqZXJ7xu7MzuGAs3PxKfFnjsQZCSuJMsnZ2bWR/56n+oXqalWTvN2D&#10;E9hzwK00UqlZXVVd3dX1VPe3v/t02Ecfy7rZVcc3k+SbeBKVx3W12R2f3kz+a3V/tZhETVscN8W+&#10;OpZvJp/LZvK77/75n759Od2UabWt9puyjtDIsbl5Ob2ZbNv2dHN93ay35aFovqlO5RFfPlb1oWjx&#10;Z/10vamLF7R+2F+ncTy7fqnqzamu1mXT4NM7/eXkO9X+42O5bv/j8bEp22j/ZgLeWvVvrf59oH+v&#10;v/u2uHmqi9N2tzZsFF/AxaHYHfHQrqm7oi2i53p30dRht66rpnpsv1lXh+vq8XG3LlUf0Jsk9nrz&#10;fV09n1Rfnm5enk6dmCBaT05f3Oz6Dx9/qqPd5s1kOZtEx+IAHanHRtMFCefl9HQDmu/r08+nn2rd&#10;Q7z9sVp/aPD1tf89/f2kiaOHl99XG7RXPLeVEs6nx/pATaDb0Selg8+dDspPbbTGh7M0mcVJPonW&#10;+C5L8jSd5VpL6y1UefG79fa9+eVyvljqn83y6ZJ+c13c6EcqNg1b33172q1v8L8RJ95diHPY7PCr&#10;9rkuJ6aRw6g2DkX94fl0Bc2finb3sNvv2s/KiiEdYur48afdmqRMfziawRjSmsHX9NQom0+iTdms&#10;Ycir6hTtd8cy2hZNtC8eyn0TYbhE7baMMDY+lPVvGvXrCIMw2hRt+U30n89l02LANlF1VISnfXGM&#10;XnbtVjWlGyiOzQvGdbQ7rvfPm/Im+tO2aKMCT2dNP1XFvvmd/nLXRA8lRmG0wViP2ioq1ttd+bHn&#10;F8ey3DREuS1OGOr4OXh36aM1OHuqoodi/YHoqEu/i/5A1vJzW56a6E+qj7+N2qJ+wjCnDv5WPx8u&#10;ZP3hofoU/Xe1hrirY7GP6nJbKLmrD6J19Xxsyn1V9/7+h8foc/UcPe4gQHqD3v2mBcfo2AvJhD6j&#10;jhB/D2XUPK/JGz0+738bnfZl0ZR4zrEt1m10gBhv7TOj05bEdHw+PMAFnj+G49vto+gHKGS/R//x&#10;D/R5KNE7ehJU9i9/fq7af3+A0j7otxG4uPwQ7CgZQIX0q231Qg38BvLdVNDSNzRErKVpuytoXKix&#10;HR2r221xfCrfNic4Ubh22KD9qK6rl21ZbBr6mMYZb0X9yWz5Yb873aM3NPjpvRk1MF/PjwkDT/vI&#10;u2r9fCiPrXb6dblXCmy2u1MzieqbEjKED6t/2CTK08A+fmxaehxZinLEf00Xb+N4mb67us3j26ss&#10;nr+/ervM5lfz+P08i7NFcpvc/g/9OslunpsSYij2d6ed4RWfXnArel0zP2l/ruaF6GOhZh/tkcCQ&#10;8kyWRTgpEgnx2tTrP0LYoMP7ti7b9ZbePkJy5nMQd18oMZ8lSzpo4KMH3W6Wz6eTCN41nZr5j2RE&#10;vjeH7zUedBpzDwrLqJv2+7I6RPQGogajStTFR0had82SENPHihSuumJ76ipjGS/fL94vsqssnb2H&#10;Mu7urt7e32ZXs/tknt9N725v7xKrjO1usymP1NzX60KJttrvNtYcm/rp4XZfax3dq//M1NGcya7J&#10;Js5sWP3ZV2VqSh2kADMeoA+aPrGsaay9469xNkSLGmlB8DPcZAmpU7Pn+SGJsbLRE8RbTLWKKMpm&#10;1A1DaOfuxp24VRP6GyIbZTspngTLmcZqcaAVSpaTzWAvasrOF7Gar7u5t7hZP2vLIdlba8FKaWNG&#10;6NPGML9C44+HPdZf/3YVxehBsozwQGVDZyI4Ik30r9fRKo5eQKdtlZq0LaWWSLU0XeRRx/KZCKOg&#10;a4lItpFl3m0qs1SaqTzLBaawXumaWmUBpjC2nO7lSSoxhZm9a4lIZKawInCayrJkITAFjXRNrRYB&#10;phIu9Hwxk7hKXKkTjcxW4sk9lthKXLmv0EVZhQkXfL6UGXMlTzQBxrjsk9lUkFfiyn6VzEKMceHP&#10;pqJxJa70iUZmjAaUo8lcsvjUFf4qDdo8F/58upQ0mbrSJ5oAX1z6eOjlSExd2a/SkNmnXPaLRSby&#10;5QqfaAJ8ceFPRb5c0a/SkOVj9uOij8UBOXWlny9BJHM25eJP4kwQ2dSV/moasv0pl/4sTkVdTl0F&#10;KKIAa1wD6TSRWHMVsJqGrB9hoSu1WRJPJXUiADs7H0Uks5ZxJZAbvjS0zFXBKgsNgIxrIMRa5uqg&#10;jzWuBHLGAmuuClZZaAxgNmZSCyiU4rrOZfcoNONKIIcssOaqYJWFhkHONaAsXJgsc1cHPcMg50og&#10;l3zJWu6qYJWHhkHuaSCfziVby10d5EQk21rOlRCYNXNXB6s8NA5yTwV5KvPmKiEnIpm3GddCJi8z&#10;Zq4SVrPQQJh5OsggYUGlM1cLeGDIs824GgLrMmzTnG13NQuNhBlXQj5Nxelz5mpBEQXkxtWQzeAp&#10;L+1t5mphNQsNhTlXQpLMRbnNXS0oIpm3OVcDNCCwRrFYN+RXeKC8GppzHQQm0bmrg/AkOuc6mObS&#10;LDp3NbCah8bBnCtgvpBF5iqAaGSJLbgCyCQvlblwxb9ahAbBgksfIb40Bhau+IkmwBgXf8DMFq74&#10;V1jDyLpceOKHXQijc+HKn2wnwBmXf0BkrvhXi5D9L7n4AyJbuvIPi2zJ5Z/n0npo6Yp/tQxZ/5KL&#10;P2BkS1f8YSOjjW625JZmqKUr/RUmMVmVSy79wLBcuuIPD0sVx7uc5XPB/JPYlf8KPwrwlsRcA1ip&#10;iUMAn1uBIKRWVLKpYUlrCU0sLEZRiP8dj0brYFl2ScwVkSRTcSmZxK4uFFWIP64N2eEmtFNx9rgJ&#10;RlaAPy80Dk0HCQuOe+aDxAuPA14EPWQMhiNkL0QOjNeEsildh8MDNqHNP8f8sjgX9euFyeE4OeHq&#10;CEXwLFLuCeExEzD2ppkUxiQ8Wk6C4XKS8uERWCQlLGAOL5KS1BscSYA9VxnY/QiODi9sxmpVmiWS&#10;1B0cRBQYGylXRhZjhXY5tyYpHxzB4DnxoucpmhMmsYRFz0QUYM+LnrOAcnn8nAQD6MSLoMkViOy5&#10;2iCiEHve0EiX0jIzmbrKWCXBIDrxougskT0zi6KJKMCeF0VnyVKcOXgcnQQD6cSLpENDg0XSPUMj&#10;84ZGQLmZq4xVEgymEy+aDimXRdNcudid7vafi61OYGCj+tPR7EnjHfKlyLPHKsdxqhpKPK8w82L3&#10;ezU1GQJQ0Z52gBi9IeL5KGIMOyLGVKJTKf1N0wyhyO1W+wA5zFKR25xOPzl5UCKH5xvDDG0DKvJx&#10;PSUPQ+TwDGNapxGvyMd1lUagIh/XVRoRRA5LHsMMWagiH9fVzHQVeydjWqddEWod+xmjyE1X83Fd&#10;pb0Dah1R/5jWKZxX5OO6ShE2kSM2HtO6yUCuELCOIjddnY/rKkWIxAyCuzGtU9imyMd1lVAmRI44&#10;aEzrFOIo8nFdpcBDkY/rqooGiJ5W8WPYSWh5rn8wrrtqvax+MNY5dd4JC89RLNGKUj9hZKeth6LF&#10;2agnWB9Fy6VxPzBKpgXMqB9YP5VgU37cD2ynO6xSv1fGetJIaaSzSqy3SjAROixh7sOTzERHaXwf&#10;G1dPImDjHug3SPsXLc2P9m30YpO9W+AFKNdL3xyqj+WqUjQtTZQ6HQyVquwtHngm2B8ZYU6xMQix&#10;26RZtN/b15NuMKe9OdBRp/oJjapTBKu9hBntRKLFFF66l3BKQT4RYqurn9CYZbroJ6TvVYNDdBRY&#10;0oPBQN+DE1qHgW7aGbcVnn3VQlxgGUZk2Jfsa44WnSDLOsu3rdhX3RpFxyDLAT7oa81QYctxBFUO&#10;T9BHZp+ZY0Ooj850IZ9hJ7yPzkgkn0NzfXRWwvkcRtNHmBqV5XNsRvUSGhuwiAOMESte+6rFPDUT&#10;8WCLmfFAgzxmtDNHmhvqNTIpmnBIjJCzJhzSC3gzhAOK7ghTLBf75JhNzaADUHSI0oxjoJwGKK1r&#10;yBPsiPY+PTfeJke0MkBpHFgeY/u3v03jEvN4QEidl82WmBt621TwHOh8gVxOH6F1TWPpSE+97dm+&#10;6K2GsJXTdgI5HeQ5+tqbGgPKujnQjhb7auYL2k+g9vDa195ZhGMJfYNY76umxCPcOc7wYIV+ZiI4&#10;DY5l13iNoe7ntP0xQpy5dS4D6umG44C6rSMAALtX7NazzLEH16se46rmSAz10hnft8Bw7KOzznSB&#10;zHIf3dhh0JnP0HjpCM+2YA22x4Bi0y3b+aD5WMKhlUfnLUcTDvq1hPKEMLVhQuOoscvfK3sAc3WE&#10;QvmLPiUBs6utHHn9fjpPjCMkb2eVQclP7ZJkgIcUoasS01CnUsPsoJhGC972ZVBDltB22pcTvDdF&#10;Awr12oUF+NDFdzqgWcIzO9ja7H6RvLs1mmJke7WL1gGG1SRBDlXEDWPHPH6XLq/uZ4v5VXaf5VfL&#10;eby4ipPlu+Usxkx4d89xwz9ScYQuMPoaDDfiniXN9sQY4551Mlb/SZ1EKc9xAzMtbgg5/968bwH1&#10;1+8diDFxbKHF9lWFYChj0ThdDex9qDafgfeuK8CxMX2iCgtvtlX9l0n0goqmN5Pmz8+o15hE+x+O&#10;AB4vYQAga9UfAIHD50e1+82D+01xXKOpN5N2go1Qenvb4i/85PlU7562eJJG2h8rwhw/7hQEnPjT&#10;XIFv+gPY578ZCBoz/gUIWk0HxAjQ0r8aCJoSCWosq2WkA4JWA4jqlpBys07O1jy5g+SXgKBl6A4C&#10;wy6jt1IJYHq2Mq8zvhkCcdJ5lPjT07yLbkbk2DWkU4OWd5cKftZpaSpDceG1u6Y0BlrgiedR5rmU&#10;wsOE0jVEFNtI4onnswjDQnrxRACn2zWlIdACT16el5ADl4KiwK5rSoMLJK68FO8UEHaBLS/Dq2AP&#10;EmNc7gtk4wTGXLkTiSwuL7lL6RCJMVf2BgItMcaFT5AGgTFX+Br1IEkMPzSC1Vh9mTFaPHTiNxho&#10;gTEvp6uS8ZecsZSuSdiLrHH5B8oIKAR0WFMJXYk1bvrItktmxtK5ikZWp5/ORapeUCfP5upkrsCa&#10;l8tVEItLqbFUroFhSFKjWEbLQyk0UOdAy5yz1HQiV2KNqwBoDWkMMCC0opGlNuU6yAGwEaTGs7g6&#10;iSuxxgeBAs4IUnNHgQHXSFLzUriBOgzaAz5LTSdwBda8/O1yJrlZ2jXs2iISWWZe8jaA4uC5W526&#10;lRjjCpAdB8vbhh3HBQhaBJJSDq7rpUFBC4x5KGjZ1TIMdNjV+hBoIN8EK5Mw0BJjfADIkxNDQIcn&#10;Jw8Aja0okTE2B2gAtMQYN395Kkdu8iz98Fx+gX4WQaQS+llgzEM/y+sehn0OL3wuoM9yIYaEfZY4&#10;49YPoxCmTYZ8JhJ5WM64+BVgRrAyCfkscOYhn2XOGO45zJkHew5xJgGfJc64/cv1BAz3rCFkko+l&#10;zUPtCzR+kcrmBJlJyGeJM64BuQiDwv7O/ejCOYkzH/icyWV4EvRZ4MyDPtM0dzkxMeQzkch2RikS&#10;V2ZUmCDITII+S5xxDcg1NQz5rGsgRZlx+WcoShE5czVgsM8CZx72OROxjwz6TCSyzDzosyqYEGQm&#10;gZ8lzrgG5BIphn3WxaySzDzss0KgSpyxKUCjnyXOuAbQkGBnDPxMJLLMfPBzyG3I8GeBOR/+LJYw&#10;EmriPD5BEmKO6wBF6+KcrsAV3XAHJiMUDPjYZ7GOkQOfQRJijqsB6D+5VFYEPkuS8wJisSiVo55B&#10;EmDOC4gzYCSlUSqDnkXmuCrkOkvYvqNXogmxxx1ShgMiZPbYiEBgRqBxkT2ujEClMcM8E02APbht&#10;5n1jkArjVQY9S+x5AbJcCsoxz0QTYo/rQiHGRfZcbVjQs8geV4fsUTjmucel+EEyYZ5F9tgUkQTj&#10;ZAn0fDmxSphnyRcDvewpdylOrZQJOPsooIqD20Ue6JkAwxJ7rjI0qFhmj+siAwBJlB4Plw3oWVKu&#10;D3qWAfIc86wA7SJ7XsCsMM+ScnnIbEDPEnte0Ex4ZkF6LGrWmGeZPW9opPIOjQJpOTNGMHL2Qc8E&#10;9ZfYc/2ULgeQ2eNuKiNAuyg9PjR0FbEkPS+ADtgei6B7bM8LoYFtEdd2tM3uDg2oLOCWvVJiqkQQ&#10;pMfiaF2tIErPC6SDaxVeS5wEY+nEqyYmnyax5yqDaAJu2Q+nqShWUi4PqHHuWkh6XkgdYI/F1H3s&#10;eUODznkR2XMdFTajg4spr6Y4MKmxwLpnUvMj60BckfDQOtFVxdLQ8ILrwJKARdc9SwI/vA4EZAmP&#10;r6mUOTA0vNLiwIKKhdg9C6qLGFuOZFX22vF7ur5YlB73VPJilIfZwcXoRZgtbwAkPM5OdI2xxJwX&#10;acvLeBZph5fxfqRNVTLSsOChdqLLjEXm+AQuB0As2GYBEPLwrzUyoeIeA2Z5rZG5qJGyqHMOOg9W&#10;Sb3WyIRM7LVGJiSZ1xoZOtp2oFzEeqjXGhkCXUFYYkGn9VZejUzPD7AGB8JnlYws6lMhiv6BxaYO&#10;KI6CBv0DC1Mf+IGt7MOi0SDPhn6AhbV6ApbEGjk59APb6ZHlfWrxqZ4wssDPghlXycgSP7VEU08Y&#10;WeSX2Cq/BCsep9N6IH1NNRQtvSJUQ6lIkWztDNM1lTIGp0qIO/3kM4XFWGpKA++eD5Te0E4F+j4f&#10;qG4xtSgLDYtSsEpde8Ufii1GNDaEYNZU6GM/KNeigamEXPfVPsy+WploG8Q2sjVaS2BfNSHVcRF/&#10;2DHvr4KiOi5NiO3rvkdTHRcRDhVNjAWBp6bPQ3JOqWx9hNpwrL2mG7ACwvOq9jqzspLrgZQrYwUT&#10;ZwB4yBaz0aBySzhUDJIlHVh6AC2dGBVRnUCfKrPUlChRTVM/IUVq6DdVSfUSTs2ooVKBfkIzwZ4l&#10;OUL8VlTWQkPCny5piwn8DtjydGFcRldEapmwr3oUTRem7B5BZl+vpnNTEkcVb/2EtFdGhgR59ROa&#10;KfZSTh6Lc9PlKey6v0WKWfHo6UB11nRhsPQZVNXb4sLUdF9WZ3g8Lk1nBltcUqp4BI9ZTBkZIhzo&#10;9fjheDnEbSfsq7YJFHhqHodUmKVm8AwZRTccB6wss+N7wGo7hzEwCjrZ2GFlO2odIea+r6lcwNSD&#10;kENbEMP+v1YuKKF0h6O/Vi703ucSOr4d87iuXLivS7oA4xBpZ/BrFy5goaBcthomTt1Cd3g73li3&#10;/5V1C/Jmo5usCR1bx5OiMkLUzfpogKjlvKdqQUqGsgxD6Cguvo2KZZ6Qm3HTbkSxjSSORmxluyme&#10;sYe20zHeQrrIxQrrk74lnjyARmD735X46DPbZ9g4F/hyhU4ksqy8goVQ1sQ1qfBRdFzwdBy7wJcr&#10;en1iuyQvGkQOIE5ONtHa8JzdwGCQjxj00BizWDqKklUrEIksL+/8OTlHJ9UqoJM0t7kjxzt7TgZd&#10;slIFDboU5cVlHzhVUKpUEBjzKhVkxlihQpixC/iFCPnj4IvggXMe9EKWPitTIBJZk16VAo7qk85h&#10;5LCL4FFzHuhCNleGudCpUUmVPuSCwFKX44gDLoKHzHlwC3l8M7SFToqKjHkZZQKZCYy5jmf0We2y&#10;Q2Q1CjodKjLmGT9B8wTGXM/zC05qF5piAAuFypPY8uEVBGe8ZIuDKzS2Aq35zsKHVkg+nwMrQi5f&#10;glUIbLlz7egD2sUFCStPUMlPSVo+nEK+bYWDKcaezS5mjD0gRcBN+LUJhBm/lJZUmiAo0YNQiFl2&#10;BqAI2tYFfEK8MIeDJ0afyC5eqsGREwrrKanxAjgBvPilvDhsYux57LL34pgJhfIUGeMLzMD5+lJV&#10;gqBI7zx22d8zuETY3/twCflwfQ6WGHseuzxDelCJ0AzpQyUCjDF/P/Y49hwbyYJdMJyEopEnb9qP&#10;c5aHAWXSftN5fTj2QHZ1D8KlybKqBHNXgmRnflkCAZuE1thSf+yR7LhxU5pCWFmCopGl5tclyNdf&#10;fNmh7OpmC6GfrgoUjczaRWGC7GflugRhgPp1CXm2lAJKXpmgiEL8eYsfeXqSSxNE/rg7UpeWXIqP&#10;FyeYm00kq0M5rrV1XXUVOP1XrE6Q+KMkgjPC1IUvAn+0udkNMXMrjMifFwDLMYVcnyCyx9URZM91&#10;Tr3seeoQV5AoYnd6i2OEQxcWJP6h7DgySXACCStQyIkoYH2QPNOGuAiR6xMk6XkRsbpoSFAui4kV&#10;UYg9XxtSYJDwsHj8oew5zp6RpOeFxiAKscfHhlwP98WHsqsbpATpsQDZXDMlDg0/RBYjZLk+QVKu&#10;FyTP4rk0Z9AJqueRq4gC0vMCZbky7osPZVdXg0nScycOc3+YKD0vXJZXPOpY185P4dTz0F6Rfyj7&#10;DC5Jsj0WMiuigPQofez4UXmlKNcnSMr1DmUPSY8Fzr3S40NDXmEnvLw/Cd5ylnj1CSHbY/Fzn+15&#10;IbS8SyDXJ0jS84Lo0MhlcXTfyPVCaTGeS8TyBJE7rouQ22PhtCIKmJ4XUYtBcMIDalOdIHHnVSeE&#10;5gwWVffNGV5gLe4cJDyuNsUJInfe/B2YcHlw3TPhevF1gDvXR6F0InjHjVebIKdbEhZh84QLUquv&#10;KPEQvNBARF5R4q8ocVy8YCEE/WDL15sUQqPp9SaFQdA3hYEAEyEAHIkdth7qFSX+ihL37jqiFY6y&#10;pZGOSxVEqh9wlPjXI6xpWUUIa7xOxfsmNK7lDGEOwSoN/nSOTdpePCAeh47Mu0Fk8WT2VQPoDFRy&#10;htVsX2v28oBZdx2Kbca+GqSzgePhlKDe9iwueRBua8GmowmHIJo4cRmbw5DMIGIwpmQLCAcRg2rj&#10;CoTDiEEso0E3hBhMKaqlB/frpDsIe4jM3Bkw1Jy9MWCIPXtfwFB3z9edWDyWtRX7ajCc9v6UQY2o&#10;MQTBDOrYEg5fqGCfnU9xDUzfCMBhw3qEAs/dj+3FgQra6+RDUNzMijzPBu9lsRc/5LhJtJdPC53N&#10;hy4i6Q7EH01IV+X0PdsenZ8vALbtJTSQ93yJLY0+QnvPxyzWOftgAYi9OWQWDxyLb4/Pn8Vd0Y01&#10;R/tqXJlBpSuH3ccjmS0N18EWOyc6xKN1ykOdJsgLHjwoRTNlDKrFGPiQmv2ZysrtlyCVu5PS6c4Y&#10;upApzTPUjNAChqGT2cnk2By9Q9ZRK4ORDZ9MjsdQ4+J57PHy/eL9IrvCkVjvr7L47u7q7f1tdjW7&#10;T+b53fTu9vYu4eex3+/2+68/j72/s/fqv8vOOoesExv2cHX7+nrIel2ty6bZHZ9CUGXMwj5UWc1Q&#10;vzZUGTBBUxdhD/WG9UVr3C2WExCCDllPO3P+SqyygiTSP2QwLgzSzSCuaF+enu3RcLgyJQ+xz+8T&#10;uSl1DUg0zLtP49vx6kwZiSk3OaKOWReY8rYcZabcjGGQKb7xiwOFFpHEFNtupM1GgSnypE6+IXDC&#10;MU/bIpu4jQRZeTnbjHLyEl/CQesSZ1z0gWOh2ZFy+sBMiTMu+4yQDCJnrvj1SesSZ1z+gbO0ebIW&#10;94WLMvMyteq8TIkzAbsscOYlaukwTMHwWZ5WH5gpyMyDLivMjMgZs/2U8PoSZ1wDlBWUOHPlrw/M&#10;lDjj8lfnZYqcsQGgDpATOPPQy5QQFDhj2Vmi6bT5utdO/hnbp1Ipv93JgsnpRU7/NquJM1bdnYkD&#10;5Hq56N1a/NVbG2QktLNBpkd9O29c6IW0Xi6eY7bz93bhyBfcZ0r7vX3VdHYFP3yXpQn0kV/V0rTt&#10;2Ffdno0xhm7btBd+DV3faaMgPc8GIxYbfvEACOSDVX6va+fjQKDwD7h2Pu3WN/jfRCV4h2uU2vZ0&#10;c33drLfloWi+qU7lEXdIUW1e0eLP+ul6UxcvWCgf9tco2J9d41ftM122pK+aOoxq41DUH55PV+vq&#10;AMPdPez2u/azag46IqaOH3/arX+q9R+4wgi3Pe02tLmFaUkvw/E9PTbSxy3Qb4hM/wjDYbf+sVp/&#10;aKJjdbvFffbl2+aEC3/RAn5vP6rr6oXupMIVUbpMmrdCPeOMPOx3Jx0+FTf03nQZ10MNS616pArJ&#10;u2r9fCiPrRZdXe7R++rYbHenBndS3ZSHhxLdrH/YpMpYpcAzXbxFiJ++u7rN41sEnvP3V2+X2fxq&#10;Hr/Hcf7ZIrlNbm3g+dyUEEOxvzvtvj7yjD4W+/PFxmCNR49aJCo8rdd/hLBVvNC0ddmucXVacfOI&#10;wNN8DofVfaHEfJYsCb05Qd8PL7+vNuWbSYFbtpQwbLADSaqrlmMCaZ039s5lnVOqqaJAid5oJ25/&#10;e6qb9vuyOkT0BoIGm6ptezEVeVJDQiw7TlNSxfLvbw/Aih+6pbf4/291jRlFSX6ErYblrx1hUzgA&#10;48Bg0dHqRXx9PirDms0X3mFGa1gBR2ejwX+9jsYF1+qmpo7f8z1nbnRtbnMyvIfDa5knFl8Ewgse&#10;XRAYRmDJDS40XkbgiMcWdIPZpZRYXDEusKb7XwSWWGCt74gRePIDa/kQZFfiuhpYiHYSHlWDJZEt&#10;V+ZEs8W56pc7MVzqdHPNpaw8DDRBoCW2uNjpUhpJWq7g9cU1Als0htwtDdz0c8nWF8XTASWyeDqo&#10;RC+ezhEBC2y5gl+lAWv3KoHp0iNBWgzvrC9GkqTFJS8D7YVCYEGJXiQdGIUskg4OQw/kLN/jIpQB&#10;S2xxk6dLtQRpMXyzvnhLkJYHbpYvcRGKgCW2uODVLWQSX67Nm6vKBMY8WLOMWReKgAXG/Bpgut1N&#10;YIxBms31bhJjXPryFS50gM8Zbq2OW5cY4/4GUOupyJjr5xWR6L28m8pknDpHMisgs8CYB2NWNwQK&#10;EmMwZnONoCAxD8QcmBSZt1dlwBJjXPihuZoBmMOTtQdflrHpHL6sDleXGPOMn+5dlCTGjJ+IRFV6&#10;yGUZlc6Ry6oUWGDMgy2HbIzBlsM25oGWZTw6By2rA9UlxjzjD4xKhlgOj0oPrywi0YVqYIEvD6sc&#10;cmMMrBx2Y145sIhBF4qBJb646Qe8PisGDnp97/h0Ed1Ne4ZnF6ZOTpe44nYfmCJZJTCbIhEDvgK7&#10;/z9tNgd3vs0pdyusK8bsfBv8yKrDKvXvfNNMjjhxhUl4TOv2QN3X479pk4h2T05VQxs1q/8LYDcG&#10;MbT7FafbkmOhBAUtHqgz5wQETzyc4VpnCp4qoNQEGRIdW6oNyX5vX02Kgtb2oNM7muiA/dq+msyD&#10;2fbiKYAztaGyD+0/ADKnysThZ+YGEjsAH7XZiaGe2mRHigixTyI2eZIOnHdpkzFTrDf72iNdUm+n&#10;3WFvVrT21WjCdDdDrrevPavZsw3Yduyrbs+CvYbas1ivIf4M1GuouwbpNSQ9A/QaUoY2Tl+1tGFa&#10;tNjfNW80kgiD71lvtHq7qK+wLZs/YBi1f8DUE+3qvjQ2hYK/LpIoh926rprqsf0GaaJrnT+5fqnq&#10;DZInSazenYZgW7SrpzeV6YRO4FFoPJsN5dsjJZjUPPHziWeLFAhs9fmE9IP2UOwn9MeoFAU2epS/&#10;wfKSnnvOUGAsUX4im2noFcaO3Wm22QeToNiD65EJin/oodUlar4Y6Eh+nhQLm/ybZTww92rjXFEO&#10;4l31KdJLU2NtP1MarP2Ez8kMyX4az07fXqQwnZ/qbowyVO3bvXzIck6H9ZCdwkx/vUTaLzo6+O8j&#10;waYH/nO9ezP56xKHbMTv0uXV/Wwxv8rus/wKZ2ksruJk+W45i7Nldndv07fb3WZTHpXn0sn1IsnG&#10;uUmTo9ee8lDsjhOCSy+pyEDZUbXfbcSZKFb/mVUPQ0sfdm1ZR/vdATUrHVFxQwn098eNcm9tsdvr&#10;984wHHs0cvvp4ZNO8qtojgz5odp8xhCoK6RqYaIfyxpvtlX9F/SmLk5vJs2fnwuCHux/OGL+AElr&#10;39T2zYN9UxzX+OmbSTsBiIre3rb4C795PtW7py1a1mPsWL1FxvlxR/lr5RE0F657wMdPNy9PcBTw&#10;3E/gZLtb3xVt4f6t6G/KtNpW+01Zf/e/Ag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MEFAAGAAgAAAAhAEz4H9XeAAAABQEAAA8AAABkcnMvZG93bnJldi54bWxMj0FrwkAQhe+F&#10;/odlCr3VTSpaE7MRkbYnKaiF4m3MjkkwOxuyaxL/fbe9tJeBx3u89022Gk0jeupcbVlBPIlAEBdW&#10;11wq+Dy8PS1AOI+ssbFMCm7kYJXf32WYajvwjvq9L0UoYZeigsr7NpXSFRUZdBPbEgfvbDuDPsiu&#10;lLrDIZSbRj5H0VwarDksVNjSpqLisr8aBe8DDutp/NpvL+fN7XiYfXxtY1Lq8WFcL0F4Gv1fGH7w&#10;Azrkgelkr6ydaBSER/zvDV7yskhAnBTMZ9MEZJ7J//T5NwAAAP//AwBQSwMECgAAAAAAAAAhAI1/&#10;NfHfdQEA33UBABUAAABkcnMvbWVkaWEvaW1hZ2UxLmpwZWf/2P/gABBKRklGAAEBAQBgAGAAAP/b&#10;AEMAAwICAwICAwMDAwQDAwQFCAUFBAQFCgcHBggMCgwMCwoLCw0OEhANDhEOCwsQFhARExQVFRUM&#10;DxcYFhQYEhQVFP/bAEMBAwQEBQQFCQUFCRQNCw0UFBQUFBQUFBQUFBQUFBQUFBQUFBQUFBQUFBQU&#10;FBQUFBQUFBQUFBQUFBQUFBQUFBQUFP/AABEIAwsCh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N+zr6Cj7OvoKmooAh+zr6Cj7OvoKmooAh&#10;+zr6Cj7OvoKmooAh+zr6Cj7OvoKmooAh+zr6Cj7OvoKmooAh+zr6Cj7OvoKmooAh+zr6Cj7OvoKm&#10;ooAh+zr6Cj7OvoKmooAh+zr6Cj7OvoKmooAh+zr6Cj7OvoKmooAh+zr6Cj7OvoKmooAh+zr6Cj7O&#10;voKmooAh+zr6Cj7OvoKmooAh+zr6Cj7OvoKmooAh+zr6Cj7OvoKmooAh+zr6Cj7OvoKmooAh+zr6&#10;Cj7OvoKmooAh+zr6Cj7OvoKmooAh+zr6Cj7OvoKmooAh+zr6Cj7OvoKmooAh+zr6Cj7OvoKmooAh&#10;+zr6Cj7OvoKmooAh+zr6Cj7OvoKmooAh+zr6Cj7OvoKmooAh+zr6Cj7OvoKmooAh+zr6Cj7OvoKm&#10;ooAh+zr6Cj7OvoKmooAh+zr6Cj7OvoKmooAh+zr6Cj7OvoKmooAh+zr6Cj7OvoKmooAh+zr6Cj7O&#10;voKmooAh+zr6Cj7OvoKmooAh+zr6Cj7OvoKmooAh+zr6Cj7OvoKmooAh+zr6Cj7OvoKmooAh+zr6&#10;Cj7OvoKmooAh+zr6Cj7OvoKmooAh+zr6Cj7OvoKmooAh+zr6Cj7OvoKmooAh+zr6Cj7OvoKmooAh&#10;+zr6CipqKACiiigAooooAaaRjgZzg1yvxI+I2hfCjwjf+JvEV4LTTLNMscZeRjwqIv8AEzHgD+Qy&#10;a/PD4l/8FH/H/iG+nTwla2XhbS9xETyRC4umXsWZvkBPoF49TXp4LLcTj7+xWi6vY8nG5nh8BZVX&#10;q+i3P05XHAFG705r82vhL/wUl8WaNqNva+O9Otdd0ksFlvbGIQ3cY/vYB2Pj0wv1r9DfCfijTPGv&#10;h3T9d0W8j1DS7+FZ7e4iPDqf5EdCDyCCDyKnG5diMA0qy0ezWw8FmOHx6bovVbp7m3RRRXnHqhRR&#10;RQAUUUUAFFFFABRRRQAUUUUAFFFFABRRRQAUUUUAFFFFABRRRQAUUUUAFFFFABRRRQAUUUUAFFFF&#10;ABRRRQAUUUUAFFFFABRRRQAUUUUAFFFFABRRRQAUUUUAFFFFABRRRQAUUUUAFFFFABRRRQAUUUUA&#10;FFFFABRRRQAUUUUAFFFFABRRRQAUUUUAFFFFABRRRQA0jk0mB+IoJ5HvXkv7UnxUm+DvwR8ReIrN&#10;1TVdi2tiW5xPIwRWx32gs+P9mrpUpVqkaUN27feYVqsaNOVWeyV/uPHP2vPhZ4s/aZ8T6N4S8HX+&#10;mrpOhM82sTTXg2QXLgCNHRdzFxHuIGOj9s1w2if8EtIfsoOr/ECRp+6WOmgKP+BNJk/kK5//AIJo&#10;/Etk+IXjDw3qN00t3rkC6jHNO5Z5ZombzMk8lishY/7hr9FidvJPFfS4rF4zKJLBUpWjFb2Wt9W9&#10;b9bnzOEwmDzaLxtaN5Se13pbRLS3Sx8A+Iv+CW7i3LaF4+EkwHEWo6dtUn/fRzj/AL5New/sc+Df&#10;E3wM07Vvhz42vLAXX2hr/RUgvFk+0wEYm8pThgquFJBUYMme9fTYX061+YX7eHxgvB+0tYP4f1CS&#10;1u/CdtDFHcwtytyWMr4/B0Uj/ZINPDV8bnTlg6srq172WlttrenoGKoYPJuXF0o2d7Wu9U9979Nf&#10;U/Qz4o+MJvAXh6113ci6fbX9umoF1z/o8j+USPQhnRs+gNeXeHPj14hgiEGtWlrPrGnWrDUdPiV4&#10;3e4lZ5YFjCrIxIt4nYgKeuSQATXbeGfiB4b+JXwQ0LxH4pFjFo2uWdsLqC+wYDNIyp5Rzwf3vyge&#10;uK6rU/h34Z1m5uri90Gwubi6kSaeWSAFpXSMxKWPU4jZk/3WI6EivmJR5JOMt1ofUwmqkVOOz1PO&#10;b345alqt9oyaLpRill1FF+wXs4hmu7V7G6mWQ5jISMtCpV0L52kHByKSx/aDMrTTwaRc31myfbna&#10;WeOI21t5VixCgL87D7aDgnna3zdK7DUNL8DeCdd0GCfTLS01LV7v7JpxS3LFpUgmIUEA7AIjP6D5&#10;m7tztQ/DzwzbxPFFodjHG0XkMqwgAx4iG36YghH/AGzX0qTQ86m+PeoXV5pkdh4ehWG9e0uI5rm9&#10;+9ZzyTor7VQlZP3BO05A3DknIBJ+0LMbeDy/C8r3Vxp8erwwm/QKbN4Jp0Zm28ORbyKUwQDt+bBy&#10;Ok0D4KaHpOs6pqN1FDqEl80TLF9ljhjh8uWSVGUIB8++ViWz9AMnO7YfDfwtp0bpbeH7G2VtwIjh&#10;AyGQxlfpsYrjoASBQBz3i7xlq2l694YvIma08K36IjzrAsha7ldFghmOSYkfdtDqpwxGSBjPLW/7&#10;Ql//AMI1odxcaJaSarqWnfaTHa3MjxQTNBNNGsh8rCqyw923fNwGAJrr7XW/ht4w8ZQaRBfaHq3i&#10;TQ/9VZpKkk1sYyOi56ocepU+hqbVPBPgDwdYy65qGlaTpdlp0Zke7njVY4Ew6kkngACR19gxHQ4o&#10;Ayvh78ZLjxlrFvpc+hTwS+SguLuDzJII5zbxTldxQAKVlABLZ3AjGME8rD8bda8Kppt9rLxa3baz&#10;9sFvaW9uYpbaSO/itYxld26NvPTJ2lgV43ZwPWdB8FeH9Bnju9J0u2s5PJWJZIFxlAoC/XChQCec&#10;ADoKrxfDfwnZW2opH4e06OO9Gboi2XMuHMnJxnhyWHo3I5oA4i0/aCRzPLf+H5tIsbaUW1zcX1x5&#10;RhlNu8wyjID5eIyN5xwyttwTjO1T9ofUjo+tnSfDAbUtKtLm5uRfXLwwx+UUAwGjWRtwkQgFU79O&#10;M9D4I8CeA/GdrL4u0+xt9Y03XoEa3N5b5VYfI8gqFcZ+ZN4O7n53HRjnqrb4b+F7O0vbaLQ7IRXs&#10;Tw3S+UD56PjeHJ+9u2jOeuKAOF/4X1cw6l9nn8MlLdbmaCS4S/VsCK9js5WC7ATiSVCBxld3QgBq&#10;cX7SL3mlLf2nhO9khltnv4HnlMCS2ywPMSGeMAvtjOVXcAWT5sEkelR+BfDsCJAukWfy7yqmME/N&#10;KsrH15kRHJ/vAGsnWNE8C+EFsYb+xsLCPVbs6daxtESsk06spiUAELvXeMcDk+tAGbp/xVvT4f8A&#10;EerX2lQ7LHWE0uwht7glrgyPFHEZCy4TLTLkjIAz1xzV8F+P9Y8ZfE24tHg/s7SrDT5FntFmSTN2&#10;l3LA5z5eWUeSdpDLweVycDuG8F6E9rqVq2k2xttSZXvITGCkzBQoLDpkBV59hUmj+FdI8PlTp2m2&#10;9kyxeQGhjCnZvZ8E98u7Mc9SxJ5NAG1RRRQAUVk694o0fwtaJda1q1jpFs7+Ws1/cpCjN12hnIGe&#10;Dx7VetrqG9t4ri3lSeCVQ8csbBldSMggjggjvQBYorHufFmh2Ot2+j3Gs6fBq9wN0Ony3SLcSjnl&#10;Yydx6HoOxrYoAKKKKACiiigAooooAb2FKa898I/Hr4e+P/GmseEPDvi/S9Y8TaPv+36ZazbpYNjh&#10;HyO+1iFOM4Jwa9AJyTS3SfRi6tdh9FFFMYUUUUAMK5BzSnkCmg5yK8t0b9pr4b+IfjJqHwq0/wAS&#10;rcePdPRnudIFncLsCqGb96YxESFZTgOevsalPmfKt/8ALf7hPRXe3+Z6tRRRVDCiiigAooooAKKK&#10;KACiiigAooooAKKKKACiiigAooooAYSOKXgdq8r8JftNfDbxx8Vtb+Guh+JVvvG2iLI1/pYs7hPJ&#10;EbKr/vWjEbYLKPlY9frXqfcipvdJ9Ht5i2bXVbj6KKKoYUUUUAFFFFABRRRQAUUUUAFFFFABRRRQ&#10;AUUUUAFFFFABRRRQAnTFeBftvfD26+If7PHiCGxjea/0sx6pDEgyX8s/vBjv+7aQgeoFe9txmkKi&#10;QFSAQeDnvWtCtLD1Y1o7xaZzYilGvSlRltJNH4X/AA+8dan8NPG2jeJ9Ik8q/wBMuFnjBPyuBwyN&#10;/sspKn2Jr9nPhJ8UdF+MngTTvFGhTiS2ul/ewk5kt5R9+Jx2ZT+YwRwRXyn8ff8AgnLbeKNbutd+&#10;HWo2ujzXLGWXRb4MLYOeSYnUEoD/AHSCBnggcVS/ZV/Zd+OPwX8am8fVdG0XQbhgt/YzTtdpdKOj&#10;LGmAHHZtyke4yK+0zStgc0w6xEKijOPR7+n+Vj4zLKONyvEOhOm5Ql1W3r/nc+m/2iPjnpXwD+HF&#10;7rt46S6lIph0ywZvmubgj5RjrtX7zHsB6kZ/G3VtUv8AxRrl3qV9LJfapqFw880hGXlldiWPHck1&#10;9s/H/wDZB+O/xb+Isur6jqmi67bMTHaGG5a2gs4s8IInBK+pwWJ7k16X+zf+wHpvwt1yz8T+MdRg&#10;8Q69aMJLSztoyLS2kHRyW5kYdRkKAecE4IvLsTgcowrquop1JdF+C8vmRmGHxubYlU/ZuFOPV/i/&#10;P5G14s8F3Xw8/Y08F+H71fLvrK70MXEZ/glbUIHdfwZiPwr2H4y+J10bT9G06DWta0rVdWvDFawe&#10;HbOG5vrvbGzOiCZGRFAAZnYDAHUZrf8AiH4A0r4neFrjQdZ+0ixllimLWk5hlV45FkRlccghlU/h&#10;XLSfAHQ5raxSbWvE9xfWF013ZapPrM0l3as0fluscjEkIy8Feh+tfDTm6k5VJbt3+8+6p01ShGnH&#10;ZK33HhUnifxR8Q2+Hdnf6teadrGm/EG/0ePU7q2txerEllOQ0iIDD5wRyuQCu4A7TyD0198T/Gei&#10;6rqHw9XxHNc6j/wmNloMHiia1gNzFaXFp9qOVCCJplCtGGKY+ZSVzXpZ/Zq8Ff2dbWaxanGltq0u&#10;uQzJqUwnW9kj8tpvN3by38WSfvcnNXU+AnhJfCl5ockV9c/ar9dWm1Oa+kN+16uNlwJ87lddqgEY&#10;AAxjGRUGp5D40+I/jrwdB478J2XiiS+1TRtW0BNO12+tYGm8m/nVHimREVG24fkKpKsOc819CW0j&#10;eA/BM9xresXWs/2ZbS3N3qVzHGs0qqGdmKxqqjA4AAHAFc3b/AjwtBo15p8iX9899qNtqt5qF7eP&#10;Nd3Vxbujwl5GOSq+WgCjCgDAHJr0C7tYdQtZra4jSa3mQxyRyDKupGCCO4INAHw74V8T6t8Orvw5&#10;rviDSJBp8kdzqvw90aNwWuZtQnw1tc3CqT5ypOGVQuNrMSWKcfR37WOf+GbPiDkc/wBlSZA+oqsP&#10;2VvBH2S0tHk16ey09lk0q1k1q4aPSnVgVa2Bb5GXGAeSBkDgkV6L4y8Gab4/8Ial4a1kSz6ZqMBt&#10;rgI+x2U9fmHQ8dqAPC/FuueNdV8YfEDT9I8Z3nhzTvDXhiy1W0hs7O2kL3DR3DEO0sbExnyhlRgn&#10;jBHOZvDnjXxh8XtYsra08Sy+FIbPwZpmuzJY2sEgvLy8WRsP5qMfJQRY2ptJ3H5hgV7A/wAMtDfU&#10;vEN8YpvtOvadFpd6fNOGgjWRVCj+E4lfn6elYN/+z/4VvV0YRHU7BtL0uPRFksNQlt2ubFAAsE5Q&#10;jzF6nnnk4IyaAPKf2YvFmro3wq8Ni7xo0/gObUJbVUXa1wl3Civuxu4V2GM456Vm2vxN8daj8OfB&#10;HiTVta12y8Lyw6i+t694bsLae6hljuWWBpY2ifEAjVtzIhOVGeK9ik/Z08IjTvDVpaNqumHw/ayW&#10;Flc6dqUtvN9mcgvA7oQWQlR7jHBFJJ+zz4YXwnp/hm0vNd0vQbOGa2+w6fqs0Ec8MsjO8cgU/MMs&#10;wzwQDjOKAOAOn3t7+0zda3p/jPU5rN/BMWpQLHHamGWIzuFjH7nPlkgSZB3ZP3tuFGX4S8b+Oovh&#10;h8IPEur+LJtVv/F2vaXDdRNZ28cUVu8cpaNAsecvhWZs53D5do4r2u8+Dvh648S6TrduLzTbrTtO&#10;GkRx2F08UMtoDlYZEHDKp5FOh+D3hy38MeENASGcaf4Vube60xfPO5JIVZYyx/iGGOQetAHh/hj4&#10;teP/ABV4ittb06PxHe27+KZdMm0ePSYf7Ji01Ll7dn8/b5nnKF8wtvxnK7cV2Hwj8Z6//wALBvNF&#10;8e61rOn+K7k3b2ugXNpbppU9ukuUks5kj3yFY9u4NIW+ZiV4BHeaf8HdF0fxRcazpt3rGmi5vDqF&#10;xptpqUqWM1yeWkaEHGWPLAYVjyQTSaB8G9E0HxXF4ie71fVtSto5YbI6vqUt0lkkhHmCFXJ27gAC&#10;Tk4GM4oA76iiigD5S/4KWfBwfF39lHxObeLzNT8OlddtcDJ/c580fjC0v4gVkf8ABLT4un4nfso6&#10;NY3Uxl1HwtNJo024/N5anfCfp5bqo/3DX1tqFjbarYXNldxLPaXCNFLE4yrowIYH2IJr8VPhl8W7&#10;r9gj4k/tH/Du6uJLdJdOnh0Qtnc12rYs5B9Ybguf90VnGXJ7WH8y5l/ij/mtF5lyj7SMH/LKz9Jf&#10;5PVntf7Mlv8A8NTf8FMPH3xLuP8AS/D3g8yR2EnVCyqbW2x9VWWX6ivdfjZ/wUhtPBnxZvPhr8Mv&#10;hzrHxa8W2DtHexaXIyRwOo+dF2RSvIUPDHaqg8bjg0n/AASi+EE3w5/Zgg8Q3UPl6t4uupNTZnHz&#10;eQpMcAPsQrOP+ulfP/8AwSUuILX9on402muFR4vlAI844lIW4l+0gZ5++Ys/hW/I1KOHvpCLv3bW&#10;r/F69dEYuacZ4i28kl5Juy/K66an0t+zD/wUQ0f46/Ee7+G/ivwZqXw08fw7/L0nUZjIsrIu548t&#10;HG6SBQW2MnIBwT0qP9oz/gofp/wj+Kkfwy8DeBdU+Knj3A+0abpkpjSBiu8R5SORncL8xAXCg8tn&#10;IHzV+0G9vr//AAV3+Hkfhllmv7SXTxqjWxyVeNHeUPjuINoPtxUP7Eet2Wjf8FN/jHB4muIrbWb+&#10;fVbewN0QrPL9sR9iE9zEpIA6gHFRC1Xk6XUr+fLa1vJ3Lqfuufrbkt5c9/ysfXXwj/bltfGfwy+J&#10;Hifxp8P9f+H2reAIUn1rQ7tTLNsdXaMxb1jYk+W3DKoGQckHNeK6/wD8FTfG+h6SPFNx+zT4qtPA&#10;DMuNfv7qWBGRjhXybUxjOQAN5BPG6vpj9pX9p/w78EPhN4+8S6fLp/ibW/DcVtFdaPDcKzRS3D+X&#10;AtxtyUUnc2DyQpx1r4P+KfjT9pj42/sb+Ifid4q8c+DNF+HGr2jOfDtrZKLieIThFRXZGKsXXgeY&#10;W4554rNyveUdkl6X/PXy28zSMF7sZbtv1t+WnnufTX7Sn7YNvrX7FTePfA3h3XdcsvGFhdaes9iG&#10;jm0ZjDKrzTlA20RuhBIIHGQ3Svn3/glt+1T4ltdJ0v4b33gnxR4ns9U1m4c+L/MkmtLFTCp8tyyE&#10;AApk/OP9Z09e1/ZRBP8AwSU8YDkn+xNfH6z10n/BG+/tv+GX9WtzPGJ08TXIaPcNwLQQFePcA4+h&#10;rpUVCvVXSydvJvb5PW+/Q5pSc6FN9eaSv5pPX7umw39j/wAQ/B7UP20/i/pngz4faj4e8Z2Bvlvt&#10;ZudUa4guQLxVmEcJ4i3ybW74AwMdK2viz/wUrj0T4p6j8PPhN8MdZ+LviHS3eO+bTJWSGJkOJAgj&#10;ilZwp+UsQq56E14T+wws/wDw8J/aN+y8XJj1jys/3/7RTH64qf8A4Ix3dhD4t+L1nqLInixjZuUm&#10;P79olecS4zzgOybvcrmueinVhTu9oX9dWrLslu7GtVqE6ztf3+X8Fq/Poj6Z/ZU/4KC6J+0Z421H&#10;wFrvhS/+Hfj6zWRzo2oS+aJfL/1iqxSNlkXqUZAcAkE4OOa+J/8AwVE8HfCb4s+N/AOq+EdXudT8&#10;PhYrJrORZG1S6by9sKJt/d/6wncSeFOASQD4B4ua38Q/8FlNGPhUpPLayRf2m9tyqtHp5E249Mhf&#10;lPvx1qf4PabZ6n/wWJ8b/bLWG6Nt9pnhMyBvLkFpGA656MMnBHPNVT/fOnbTmjJv/t22q8n0FNey&#10;51vblt/29fR+nXqe3/s1/wDBTey+NHxii+G3i74f33w8168LpZfabwzhpAhcRSq0UTRsVBwcEE4H&#10;GRXSfHX9vLVvh78VNW+Hfw8+Dvij4p+JNHSJtSfT1eO2tjJGsijckUrN8rLyQoycAmvnP9qu2jt/&#10;+CsfwdlgRUeYaU0rIMFz50y5Pr8oA+gFd74m/at+N3x0/at8WfBz4JTeG/Btv4cM/wBs1vXIPOmn&#10;MLLHI2CrjG9gqqEJwMlgOBKftFDlWvvXS68ttddt9fl5lSXspSUnpaL9HLp/l/wx6v8Asm/t/wBj&#10;+0h4+1jwBr/grUfh1460yJ5ZNKvpzMHEbBZFy0cbJIpYEoydM88V83/BE5/4LF+Px/0yu/8A0kjr&#10;kP2T7XxRZf8ABVLWrfxnr+neKPFUcF3HqGqaVGsVvPKLMAhVVVAKgBSMDlTnmut+B3P/AAWM8ff9&#10;crv/ANJI61pJOrSqL7VObfbtp9xNRNQqRfSUV+p+pBIUZ9K/PHUf+Cv2jSW+p2Hh/wCGWs654xh1&#10;F7O00OK53faIkB3zl0iYrjH3ArE88gDNfoW4JDjPavyu/wCCQuhWM/xu+NGrS2kUmo2hhhgunXLx&#10;xyTTmRVPbd5aZ/3RWcIuU3G9lyt/c1/w3o+9ipNRp89rvmS++6/4PyPqP40/8FAfDvwS+FfgLXdU&#10;8Mahf+NPGWnwX1j4NtpcXERkRSVlkKZUBm2A7CzMOF4OOJ+G/wDwUwubj4qaH4F+Lfwk1z4R32uu&#10;kenXepSu6Ozttj3rJDEyqW+XeNwBPIAyR85ft8x+JT/wUh8A/wBla3ZeHNTktdOXRdV1eIS2trIZ&#10;JArsrKwIEuex5INenfGj9hH9on476n4YvviZ8X/Bt9FodyTaTQacbV4zI8e4ApCm4kouAT16daul&#10;aTU5K0XJrySTtp1v6k1E4+5fVRTv3bV9Vtb0Poz9rn9uTw3+ytdaNoa6Je+MvG2sLvsvD9hJ5bFC&#10;2xWd9rFdzAqoVWLEHjvWf+zV+2hr3xm+I1z4E8c/CHX/AIWeJRp76pbJqjO0VzAjorEGSKJgQXXo&#10;GHB5B4r5K+OGrWnhj/gr14UvvFkyQaMhsha3F2QsSbrIpE2TwAJyeexzX6RfETxZphsdY8Nafq9k&#10;vjOfRrq6sNMWdTdsoTHmKmd23cyc4xnFYqSp0HWkua/Np/h2+fV7/wCVSjeqqS00i7/4t/8AJHyn&#10;8RP+CnJPxM1bwP8AB74U658X9R0kul7d6bI6RKUba5jWOGVnQN8u87QT0yME9l+zN/wUI0P9oi78&#10;R+H5/CGpeFfiBolrNdP4aupxI1yI+HSKQoh3hsAo6KRnPODj57/4Io3mlLofxPtHaNfEZu7SWVHI&#10;81rcLKAfXActn3I9axPCfka7/wAFmtSufCjLJY2jzf2jLa8oGXS/Lm3Hp/rjtP8Ate9b+ztNUb3c&#10;ot37O17pdlezIlJOM6iVuVpW7q9rer6H2L+x3+2jof7Xtl4naw0G68NanoU0ST2F5cLMzJIG2uCA&#10;O6OCMcYHrUHw0/ba0f4p/tO+LPhDo/hq9KeHEna78QtcoYN0LKjjy8ZA3ttB3ds4r4W/4TiL/gn3&#10;/wAFAPifJdr5HhnXtKvL60jxhGMkRubdQPadGhH+8a73/gnf8MtYb9lf43fFGRZZPFXi21v4LCfn&#10;zH8qKUl1PXLTyMPrGKx51ye2S0jBtr+9slfyau15luDUvZ31lJJP+7u392iPUPF//BUO71Pxtr2h&#10;/B/4OeIPi3ZaExF9q+nyyJCACQWRY4JTsJBwzFc4JAIr2j9mf9tXwn+0z8Nte8S6Zp13o+q+HkLa&#10;roNzIryw/IzKUcAB0bYwDYU5Uggd/wA9P+CbXhf44+J/APiyH4PfEvwz4Ohh1JG1HTtW05Lm5kYx&#10;gJLkxOQhwygZxlW9a+ov2Z/2NPFv7OepfGXxT4t8YaJ4h1DxDpMr3Fro8bR7JXMkhkdSqhASW2gD&#10;HJxjFVWXsqcrv7Ld/O11ptZ7fiKLU5qy+0lbyvZ691ucyf8AgsTpXiDw/ayeEfhRrXiHxS9xL5+i&#10;R3ZIgtUCnzzJHC5O7cRtC8bSSemfb/hR+3tpfxE/aT1D4Nap4O1DwprkETyW1xe3SOLkrGsoUIFB&#10;XdGS45PA7V87f8ETNC09PBfxI1k2cI1Vr+2tfte394ItjNsB7Lk5x3OPQVQ/4KceGb34D/tH/Cz9&#10;oLRICEFzFbah5YwHmgwVDH/ppCXT6R1tKKp1YQl9q1325lo/y+fkZpOpCbjur2Xez1X5/LzPq34y&#10;/tr6T8Jv2jfBXwfh8MXviLW/EbW++e0uUjWyE0pRSykEtgKznkYUD1r6V+Qkt1xX5efsTMP2q/2+&#10;/iX8bZo3n8PaIGi0lpVIwZF8i24PQ+RHIxHYsK/UIklG+nFZOLjRi5fE036X2XyX33KbTqSUdlZf&#10;O2r9Gfn3P/wV58OTW+rWGj/DbXta8Ywag9nY6DazBzdomd0zSJGxQDH3Qrn8Oa9L/Y2/4KD6J+1T&#10;4n1TwlqPhifwT4xsomuFsJbv7THcRoQsm1yiFXUkZQr05BODj5X/AOCSmreG9O/aC+LNrqNzYQeI&#10;rxUXTEuConljWaYzrETyf+WRZRyQAcYHCfDO7sPE/wDwWN1a/wDB7xT6THPdtdz2ZBjLLpxSdsjg&#10;5nyCe5NXSjzThGWvNFy9Gl/V/mh1Vy+0a05JW9U3t+i9Dd/ZB5/4Kt/Go/8ATPVP/SiGvafiL/wU&#10;U8SQeOvEvhv4X/APxb8SovDl7Lp+oatAJYoFmiYrIqiOCXIyDjcVJ67a8W/ZDIX/AIKtfGxz90R6&#10;oT/4EQ10Xw5/ai/aI/bK+JPjbT/g9q/hT4ceE/DcwX7Rq1p9ouZld3CM25JAWby2Y4VQvTJPJxp3&#10;dCgl/wA+7/i9X/l1KlZVK0n/ADW+9LQ+kP2PP229A/a4sdct4dCuvCfifRDGb/SLqcTgI2QHSTap&#10;YBlIIKqQceteITf8Fd/DVzaaxY6P8Nte1nxhb372dhoFrOJDdoud0zSJGxQDH3Qrnn0yR5L/AMEq&#10;xfj9rD41DU9RttY1H7PN9qvrEAQXMv2w75YwABtY5IwMYNXv+CQum2s3xj+N189rCb23a3iiuWQN&#10;JGjzXBdVbqA2xMgddo9K2iudprROLlp3Ttpfv5935ESfs1UvryyUdezXW3a/4ep9N/sY/t/aP+1r&#10;rmteG7nwxP4N8WaXD9qksJLr7THNCHCMyvsQhlZlBUrxuGCecfXHTrX5Z/svwx2n/BW74rJCghR0&#10;1FiijAJbymJx7kk1+pfbNGkqVOolbmjf8Wv0E041JwbvZ2/BD6KKKksKKKKACiiigAooooAKKKKA&#10;CiiigAooooAKKKKACiiigAooooAKKKKACiiigAooooAKKKKACiiigAooooAKKKKACiiigAooooAK&#10;KKKAE/ir5T/aN/4Jx/C/9pv4if8ACaeJr/xHpesNbR2sw0S6giinEeQrOJIJDuwQuQRwB6V9WZoN&#10;S0m0+wJtJpdTG8KeGLDwZ4X0rQNKhFtpmmWkVlawj+CKNAiD8gK+VPjv/wAEzPh78ZfiFc+O9K1z&#10;XPAPiq8cy3dzoUqiKeQjDSlCMq7dyrAHkkEkk/YeMDrRj3py958z37hH3Y8q2Pmj9mL9gz4efsu6&#10;vd+INKm1LxN4uvEaOXXdbkWSVFY5dYlVQE3dycsem7BxXO/tPf8ABNj4b/tMeMH8W3F9qfhTxLOi&#10;pd3el+W0d3tGFaSN1PzgADcpGQOc19c46c0djzQ7yab6beQl7t7ddz5Z+En/AATv+GHwr+EPjL4f&#10;FtU8Raf4vWIavdajMokcxbjCYgigRlGYsDgnPUnpXmfhf/gkL8MdIa5tdZ8XeLvEehbZfsekz3cc&#10;UNrI6lfOwqYaRc5BwBkDKsOK+8aQnFDu23fVq33bfcCdkl0Wp5P8HP2bPCPwV+Cp+F2ltfav4YZL&#10;mKZdYlSSWZJ2YyK7Roi4O8jhRxXz/wDBz/glh8Pfgr8adK+IGjeJ/EFz/Zc73FlpV2YTGjFWUB5A&#10;gZgAxx0PAyTzn7aB4pM5App2n7T7Xf02+7oLlXLydP8APf7zwX4Q/sb+Cfgv8aPGHxO0PUNbuPEH&#10;ikzm8t764ie1i82YTP5SrErD5gMbmbivK/jN/wAEv/h78TviFe+NtA8Q6/8AD7xDfyNNdvocqiCW&#10;RvvyBCAyMxyTtYKSenJr7OHFGc1FrWXZWXku3oXzO8n/ADO7833PnP8AZe/Yb+Hv7K1xe6p4fN/r&#10;fie+jMVzrusSrJOUJ3FIwqhUUkAngscDLHArR8K/sbeCfCP7SesfG60v9bfxXqqOk9pNcRGxTcio&#10;SiCIODhB1cjk1730zjtSbentWl3zKXVJr5PdEWVmu7v81seC/EP9jbwT8TP2hPC/xj1XUNbh8TeH&#10;VgFpa2txEtm/lO7oZEaIueXOdrr0FeafHP8A4JneBfjD8Urrx9p3iXxD4H16/ffqDaHKipcMRhnX&#10;IyjsPvEEg9duSc/YxPc0mTxWaSSVul/x3+/qU5N3b62X3bfcfMHwV/4J4fC74A/FPTvHvhO58QR6&#10;tY2L2X2e7vY5beYupV5pB5QcyNkk4cLnooHFdJ4W/Y28E+Ev2k9Y+Ntpf62/ivVEdJ7Sa4iNim6N&#10;UJVBEHBwg6uRya97PJzSbMY5rS7updUmvk918ybLVdHZ/NbAEADV4R+zh+xv4J/Zf8Q+LNX8K3+t&#10;3t14mkSS8XVriKVI9jSMojCRIQMyN94senNe8cE0h4A9qlKzut7W+Q3qrPbf7tjwr9qH9jnwD+1j&#10;pNlB4rivLLVNP3Cy1jTJFS5hVvvIdysroSAdrD6EZNeK/D//AIJWeEvCvi3Qtd174jeMvFo0O6iv&#10;LCwvLlEt0eNgyBhhjtBA4UrX3AFwPpRjmiHuO8HZ7/PuEvfVnqtvkfO37Vv7EHgD9rWGxuPEj3uk&#10;a/p8ZhtdZ0tlWYRk58qRWUq6ZJIBwQScEZOee/ZQ/wCCefgX9lPxXceKNK1nWPEPiKe2azFzqLIk&#10;UMTFSwSNFHJ2jlieOmK+qwPWkx05oh7l+R2v+u/3hL37J62/TY+Kfiv/AMEr/h5478e33jDwx4m8&#10;Q/DvVdRkeW7h0OVPs7s5y5RSAybjkkBtvoor1f8AZf8A2Kfh7+ylbX0vhpL3VNe1BRHd63q0qvcu&#10;mc+Wu1VVEzzgDJIGScDH0CDijNKH7tcsdFt8u3oOXvu8tT5u/ag/YQ+Hf7Wev6PrPi2813TNS0y2&#10;a0juNDuIYmliLbgsnmQyA4JYjGPvGvX/AITfC7RPgz8OdC8FeHo5U0XRrcW0H2hg8jjJLO5AALMx&#10;LEgAZJ4Fdhnd+NLnFEdE4LZ6/wBfexP3mpPdaHw/8Q/+CUfw88ReOb7xR4Q8V+JPh1dXztJcWuiy&#10;r9nBY5bywQGQE87dxUdgBxXrn7On7FvhH9nHwz4q0zStY13XbvxOqJqmo6vcI8sgVXUbNqALxI3X&#10;ccnrX0LQOKLLlcOjVvl2G221J7p3+fc8Q/Ze/ZL8H/sl6Brek+D9Q1q/ttVuUup31q4ildWVdoCm&#10;OKMAYPcE+9eQ/wDBWHVvDmmfsh6vb65AJ7291C1h0lQcMl2H3bx7CJZc+oOO9fZTMBwvJrA8XeAf&#10;DXj+1gs/FHhzSvElrBJ5sUGr2UV1HG+MblWRSAcEjI5qaqdRavt9yt+i0HTapyul3/G/67nzD/wS&#10;2+EI+F/7KOi31xCY9S8UzPrU5YYby2+SAfTy0Vh/vmvrwqArD0FV7Gyt9Ns4bS2hjt7aFBHFDEgR&#10;I1AwFVRwABwAKtLwT2IrapL2rbW3T02X4GNOPIknv+r1Z+JH7Fn7Ivg/9rXxV8ZNL8TXWoabe6Xd&#10;QS2GpadIA8DPLcBwyMCrq21cgjPyjBHOf0n/AGUP2FfAP7JR1C/0Ga/1vxFfxiCfV9UKeYsWQfKi&#10;VFARSQCepJAycAAe2eGPh54U8FXN/P4c8NaRoM9+4kvJNMsYrZrlgSQ0hRQXOSeTnqa6TqOvHrUx&#10;lyxSjpZJP7v1Lqe/OUpbN3Xl/W54L8Of2NfBXwy/aA8UfF/S9Q1ufxN4hWdbq1u7iJrOPzXR3MaL&#10;EHHKDG52714x4z/4JO/DfxJ8RNV8S6R4p8UeErLVpWl1HRtHuI0hlDtudEYrlEY5+U7gM8YGAPuK&#10;jFJactvsqy9O3oU29f7zu/XufPX7Pv7D/wAOv2ZfHXiDxP4IfV4ZNatks5LC9ukltreNWDYiHlh8&#10;kqMl3bvVr9nL9jbwX+zFr/izV/Ct/rd7deJpEkvF1a4ilSPY0jKIwkaEDMjfeLHpzXvnfmm5GRzT&#10;5ne/lb5diWlZru0/mtjwbwT+xp4J8B/tF6/8aNP1DW5PFOtpMlxa3FxE1knmbdxRBEHB+QdXPU17&#10;2RTc4+gpQ1Sl7sYrZKy9B9XJ7vVj6KKKoYUUUUAFFFFABRRRQAUUUUAFFFFABRRRQAUUUUAFFFFA&#10;Hn978ZfC9h8Wk+HN1dzW/iV9IOuJG8LCJ7USbCRJ90kEHK9cDNeeaL+3F8JvEHwj8QfEmx1q6l8L&#10;6Hfppt5J9ikE3nuyKipFjcwYyLgj39DXgH/BUWXWPhre/D/4meGomk1Mxan4Tm2cFvt1qywn/gLh&#10;2HvivFtf+BN/8K/2jvh38CLG0DeGfGMnh3X9QA+4X0yCZbwY/wCmhjDn3xSpe/JKWl2o/PmbfyVO&#10;z9WFS0E5bpJy+SSVvVyv8l3P1ggnW5gimVSA6hgrDBGRnketOknWBXYn5VGT+FflL8ZtW0N/EPx2&#10;ufHGr+ILX9oO08RiP4fW1rcXiTrZ7o/sQsY4z5bI3zb+D6nBNev+Cfhifi1+2r4tn+IE1/Nqnhjw&#10;74e1Yadb3skVqmp/ZwWkaNGCvtYOADxh2rNu9PnWl1f/AMl5vm0lZrSztrrcJLlunrbT58yj8k27&#10;p63Seh9nfCP4seHvjZ4C0/xh4WnmudFvzKIJJ4WicmORo2yp5HzI1dl0r8if2J7nxL4Y1L4a3/jC&#10;QXeh6xpWs2Pw4C3DC0s9WS5laRbiPAUzSktsZieAoHP3Z/2QNU1S7+L3w4ns9btrf4hTS6mfG1u2&#10;o6rc6nfRgPvXUIHg8iAo20xkPjIHOa0mkm7dm/z/ACteXZNb3FL3XK/R2/r8l3ae1j9Ovib8V9B+&#10;EukWOq+IpbmGzvdQt9Mia2t2mImmbam4L0XPVjwK7M9BgfWvhH/gnT+z94T8T/AXQPH2vrqWu+It&#10;UnkaaS/1K4eLba30ht0EW/aVVolfaQQW5IOBjwH9oLW7XwX+1P4q19tRg8a65D4jszbaLcXeqaX4&#10;ntcmMJDpuzNvNbdedpyPzNez/exoy3b/APkUl5vV32XT1T2nJbR09Wr3fktPXr6frdjHQUDCmvlX&#10;/gpTd3Vt+y7qRsry4sZzq2mKLi1lMciZvIhlWHINfOfxNt9K/Zq8f/tG6F4fstfufCn/AAhemahP&#10;pNjrNyJTcS3CwyXBnYySJkOWkYZJXd68ZK9m/NpeqipfJWdv600UbtJdk/k5cv8AwT9NQQpIHenH&#10;r1r8WtL19dB8AftHaZ4b1jSYdCm8KaVqNrB4Uur9tPEgvY43khe7YyO4yVeRcAtkYGMV6z4p+Avh&#10;a3+LXxE8NltYl0VfhSvip7STW7xluNWXcq3suZcvIOSN2VyTxTnaEXJ7Wf4KTf4Rdvl52mPvbd0v&#10;vcEv/S19zP1Mz0oU5xzX5BfEnxRf69pPwUk+JOpW83gqf4apcWFz4i1e/srSXVASHl821jkaS6WM&#10;IVVxg8c5OD+j37JcviGb9nL4fv4n1J9Y1htNXzNQlSVJLiPJ8p3EyrJuMezJYAk885zW8ocvP/db&#10;X3OS/wDbb+jRmpfD/eV/wi//AG63qj2KiiiszQKKKKACiiigAooooAKKKKACiiigAooooAKKKKAC&#10;iiigAooooAKKKKACiiigAooooAKKKKACiiigDyH45/tN+C/2e7rw9a+K31M3WvNMlhb6Xp8t5JKY&#10;ghf5YwTwHU/n6Vc+Cn7RXgT4/wCnajc+DtXe8m0yYQahY3drJbXVo5yVEkUiqwzg4OCDg85Bx87f&#10;txfEDw/8LP2kv2afFXinUU0nQdOvNbe6vHjeQRBraJAdqAsfmZRwD1ry/UPiLZeM/HH7Snxz8IaV&#10;rer/AA5HhC10hL7ThNpsmrXS7RJJDIyB1EaZDSBcqvI6isoS/duT1tzfLl2v67erXoU4+9GK68vz&#10;vJp29Fr8j9EvEviHTvCOhX+taxew6dpNhA9zdXc7bY4YkGWZj6ACjw54isfF2gaZrmkXIutK1K2j&#10;u7W4CMolikUMjYYAjIIOCAa/HjwHY6Zr1l8bfD2kzaVdeG7/AOF8msR6b4WvNSks3vbeZGVy9y++&#10;adD/AKxlAQ5KlfvA2/Euo+Fk0P4RWVxfacfhUvgJprI6vrep21gNf3H7YVlt0ldrpD92NsKOAuOA&#10;dX7t7+X/ALff8Y2XTVd9JS5rW/r4Gv8A0vXyT7a/sl1pcd68f/ZJl8Qzfs4eAX8UanJrOsnTE8zU&#10;JUlSS4jyfKdxMqybjHsyWAJPPOc16/TnDkk49mRCXPFS7j6KKKRYUUUUAFFFFABRRRQAUUUUAFFF&#10;FABRRRQAUUUUAFFFFABRRRQAUUUUAFFFFABRRRQAUUUUAFFFFABRRRQAUUUUAV5LWGWeOZokaWPI&#10;SQqCy564ParFFFABVdLSGKeSZIUWWTAeRVAZsdMnvViigAqu9nBLcJO8CNPGCElZAWUHqAeoqxRQ&#10;AUx0WRSrAMpGCCMgin0UARQwx20SRRIscaDCogwAPQCpaKKAILi1hukCTwxzIGDBZFDAEdDz3qei&#10;igDA1jUNftdQhj0zRrS+szHl559QMDq+T8oTymyMAc5HU8cc0xrPi/7UVPhjTxB2k/tg5/758j+t&#10;dXRQByiaz4vM7K3hnT1hHR/7YJJ/DyP60keseL2mdX8M6ekY+641gkn8PI4rrKKAOUg1jxexcTeG&#10;NPjA+6V1gtn/AMgDFJb6z4wdXM3hfToiPuhdZLZ/8gDFdZRQByUOteL3iZpPC+nJIPuqNYLA/j5H&#10;FLHrPjBoHZvC+nLKPuoNZJB/HyOPyrrKKAOTGteMDbFj4Y04Tdo/7YOP++vI/pSHWfGH2YMPDGne&#10;f3j/ALYOOv8Ae8j+ldbRQByb614wWBWXwxp7THqh1kgD8fI/pSS6z4wWFGj8L6c8hxuQ6yQB+Pkc&#10;11tFAHJz6z4wREMXhfTpGP3g2slcf+QDmluNY8XIU8nwxp8oP3i2sFcf+QDmurooA5SfWPF4lQRe&#10;GNPeM/eZtYKkfh5BzQ+seL1nVU8Mae0R+851ggj8PI5/OurooA5RtZ8Xi4Cjwzp5h7yf2wcj8PI/&#10;rR/bPi/7Vt/4RnT/ACP+en9sHPT+75H9a6uigDlI9Z8XtcMreGdPWEdJBrBJP4eR/WiLWPF7Tusn&#10;hjT0iH3XGsEk/h5HH511dFAHKW+seL2dxL4Y0+NR91l1gtn8PIGKS31nxe4fzvC+nxY+7t1gtn/y&#10;AMV1lFAHJQ614waJzL4X06Nx91V1ksD+PkDFLHrPjBoHZ/C+nJKPuoNZJB/HyOPyrrKKAOTXWvGB&#10;tyzeGNOE3aMaySD+Pkf0o/tnxh9m3f8ACMad5/8Azz/tk46/3vI/pXWUUAcm2teMBbqy+F9OM3eM&#10;6yQB+Pkf0ol1nxgsMbJ4X055T95DrJAH4+Rz+VdZRQBhaTf69c3aLf6Pa2NuUJaWK/MxDcYG3y1z&#10;35zW7RRQAU0gMCCMg9QadRQBDDBFbQrFFGkUSjCxooCgewFQ/wBm2n2dLc2sPkIQyx+WNqnOcgYw&#10;OauUUAFFFFAHL6hqvimKaUWfh6xukEhVGfVTGWTJwxHknBIxxzjPWopdZ8YLEjR+F9OeQ/eU6wQB&#10;+Pkc11tFAHJz6z4wRU8rwvp0hP3g2slcf+QDmln1jxepQQ+GNPkB+8W1grj/AMgHNdXRQBykuseL&#10;1lQJ4Y094z95jrBBH4eRzQ+s+LxOFXwzp7RHq/8AbBBH4eR/WurooA5Q6z4vFwFHhjTzD3k/tg5/&#10;LyP60DWfF5uCp8MaeIe0n9sHP5eR/WurooA5RNZ8Xmcq3hnT1iHR/wC2CSfw8j+tEWseL2lcP4Y0&#10;9Ix91hrBJP4eRxXV0UAcpBrHi9i4m8MafGB90rrBbP8A5AGKSDWfGDq/m+F9OjI+6F1ktn/yAMV1&#10;lFAHJRaz4waJ2k8L6ckg+6o1gkH8fI4pY9Z8YNA7N4X05ZR91BrJIP4+Rx+VdZRQByY1rxgbcsfC&#10;+nCbtH/bJx+fkf0pDrPjD7PuHhjTvO/55/2ycdfXyP6V1tFAHJvrXjBYFZfDGnNKeqHWSAPx8j+l&#10;JLrPjBYUaPwvpzyHG5DrJAH4+RzXW0UAcnNrPjBI0MPhfTpGP3g2slcfj5BzVqy1LxFNqNvHd6JZ&#10;2tk27zbiPUTI8fBxhPKG7JwOoxnPPSuiooAKKKKACiiigAooooAKKKKACiiigAooooAYTk9KMnPA&#10;rwrxz+0m3w8/aJsPAWtabBb+Hb/wxd67BrJmIkM1sS00JTGMCJS+c59q8E8G/wDBSbUfFP7P/inx&#10;o/gmC08W6drVhpen+H2un23iXpQ20hbbuG5DI3AOdg9amN5/D/V5ci/8m0/HYGuXf+tOb8tT7vxu&#10;4xRtAPvXyv4a/b48Ead4+8c+FviJq2l+DbzQtfGi2OXll+1DYpMshCERLubbuYheOvBr0n4k/tZf&#10;CT4P+KIvD3jDxpZaPq7xRzm3aKabyo3OFeVo0ZYgexcrxz0pq7UWvtWt53V/vt0E92u2/wAnb8z1&#10;8jPHrSAbSfQV4P4d/bC8F+KP2l9S+DdlJu1ezsVuUvt5MdzMV8xoIwFP3Y/nLkgHoM10vxa/af8A&#10;hh8CtUs9N8c+LbbRNQuoTcxW3kTXEhiB2mRliRyiZyNzYHB54NJ7Rffbz3X6P89g6tdt/wCvmeq4&#10;zmggfLXkHjr9rX4RfDSPSn8SeOdO05dXsY9T04hZJvtdtIwVJI/LVtwJI4HOMnGATUujftV/CjXv&#10;iW/w/wBP8cadc+LhM9udPXzAGmUZaJZSvltIO6BiwwRjiqV27LfX8N/u6hdJX6f5nrLYPalTA7V4&#10;b+0n+1p4T/Zkl8GxeI1ZpPEmprZIQxVbaAEedcuQrErGGX5QMksBxyRxNt+334D8PfFX4h+FPHmq&#10;6d4UtPD99ZWum3btNK96k8AkaR1VD5SqWUbjhfmGSKmL59vP8Lf/ACS/HsxtNb/1v/k/6aPqjINB&#10;OK8l8fftW/Cb4X+JNO0DxR4503SdWv4knhgkLuFic4SSR0UrEjZGGkKg+tdj42+JXhr4ceHxrviX&#10;VodK0czQ2/22VWaPfKwSMEqDgMxAyeORzRq/vt89ret+gr/lf5d/Q6kkfSgEV5rq37RXw40C68ZW&#10;+oeLLG1n8HRxS68rbybBZceWWwvO7I4XPJA61i+Mv2vvg/8AD7xJZ6B4i8d6dperXUcUogmWU+Us&#10;oBjMzBCsG4MCPNK8EULVK3Xb57Del79P+B/mvvR7JRXk3iv9qb4W+DPHEPgvVPGFlb+LbmW3gt9J&#10;WOWSWWSdd0AGxCMMMfNnAyMkZFcj+zp+194e+MXgfwJda5NaaF4x8Vi9e08P2rSXEjR288kTScLl&#10;UxHks+B154qovmvbp/wf8hP3Vd/1/wAA+hjx16UdB1ryXwX+1V8KPiN44vPCPhvxvp2reILbzN1p&#10;DvAk8v8A1nlSMoSbbzny2bABNef+L/24/BWqeFtSn+FOr6Z8QPEljJZmTSVklhzFPcrBwxTBky3E&#10;Y+Y+mOalXk0l1tb59fTz8mD0vfpv/Xc+nD0oHSvHtf8A2uPhF4Y+IQ8Dar45sLLxP9ojtHtHjlMc&#10;Uz42RSTBDEjnI+VnB5rvfHnj/wAP/DLwpf8AibxRq1tomhWCCS5vrttqICQAOOSSSAAASSQACaLq&#10;3N079B297l69jom7UHg+1eReDP2svhJ8RINTm8P+OdNvItL086pftKJLcWlqGKmSXzVXZyOjYOCD&#10;jBBqb4aftS/Cr4wvqqeEfGun6q+lwG6vEYSW7RQDrNiVUJjH98ZXpzzQ3a9/X5d/wf3E/wDDfP8A&#10;pnrBwRzzSDAwBXg+k/tnfC3x3pnidfBHiqz8Ra5o2lXOqjTzHPB9ojiQksjSRqJEyACybgM1h+AP&#10;2tbjx5ZfBO3t9EtY9c8e2M+sahD9obydLsIEJll3YyxLlEXOBkknpQrv8Pxv+Huyv2tqPb8fwt/m&#10;rd76H0qQMmkJGcGvGvA37WXwp+K3iyfwr4O8b6drHiPy5XgtRHNGlx5edxikZFWUDHPls3AJ6CuT&#10;0n9pnxf43+Ctlr3gr4fDXPHj6zJ4c1HQnvfLtdKvIpGjnlnl27vJXaG4XcQ69OTQ1fby/F2+6+je&#10;yvqVtq/60v8Akn9x9J44o214J+zz8f8AxF8R/G3j/wAB+MtD0rTfF/guW2W8ufDt893ptws6Fk2O&#10;6K6Ou0hkYZH6V73nrTton31Jvq12HUUUUxhRRRQAUUUUAFFFFABRRRQAUUUUAFFFFABRRRQAUUUU&#10;AFFFFABRRRQAUUUUAFFFFABRRRQAUUUUAFFFFABRRRQAUUUUAFFFFABRRRQAUUUUAFFFFABRRRQA&#10;UUUUAFFFFABRRRQAUUUUAfG3/BRb9nXx18b/AA74Mv8A4bWX2rxRpl1d2FwRcw25XT7y3MNyS0rq&#10;CAAowCT8xwDXG+Nf2J/E6ftZfDHUfDWnr/wqmyt9KuNdl+0QoFu9MhmjtMxFg75UxrlVI5OcYr71&#10;bgnNLGoXjGPeph7jTj0lf520+Sbbt3dxTfOnF9Y8vybu/nsvQ+DPHn7L3xC1n4W/tVaXa+F0m1fx&#10;v4hgvNAQ3lqGvoEkiYNuMgEeNrkCQqevHNcx+058Avjz8R/EHjfQ9P8ADusajoGo6FY2+jHRdesd&#10;MsmeKEeemoq2Jbl/MBCKW2cjkLkj9HNvOcUZ5FJJKNvJL7o8q+dvxK5ne/W7f3yUn+K+4+Qvg78M&#10;fiB8P/2pbbX7/wAH3EnhvWvBWm6Vc6rHe2xXTbm3i/eRyp5hZyWUKDGGB3A5IBxzX7Y/wl+MvxH+&#10;KeqWnhvRdY1Lwbqfhd9OtJPD2tWmlbb1i29dQkcedLb4Kny0O09O7V9xZJNI3LA4p1H7S1+7/Fyv&#10;+bt8iab9n8PaK/8AAVFL/wBJV/mfE3wb/Zs8ZaX8WfgdrXinwnHFpfhb4dHQ9Qe5ubWf7JqGdoQK&#10;sjFsqWw6Arg4yDxXmHwx/ZG+Kfh/xn4Y8H67oOv3fh3QPGreJk8QJr+nx6U0YkaRJ0hEDXRnbO1k&#10;ZsHnkDBH6ThlycHpRzkZ61pzvnU+qu/vnz/g9vL7yeVezdPo7L7o8v5b+Z82/tqeAfF/i+x+F+te&#10;DvDkviu88KeMrLXLrS7e5hgllt41cNsaVlXOSvfvnsa8u8V/s2+P9e0v9raSLwmovfH0Onf8I+j3&#10;trvuzFb4dC3mYj2vx+8KgkZGRzX3IcDrQrDHX8ayskpR73/Hlvb/AMBX4mqm1KMv5bfg5NX/APAm&#10;fmh4+/ZO+LuneJvF0dh4a13xHpXjnw7o2mzpo2vadZw20tvapBNBem4jkcxqVZlaA/mcY+yPif8A&#10;A0eNf2VtT+FwPn3LeHk061kll34uYo18ly5C5xJGh3YHTOBXs+ADQMA8dRTqP2kXF9fv62+67t1I&#10;j+7lGa+z/wAD87K5+W+g/sK/GbWtW8Gat4msFF3401GST4mwm/t3ENtDfRXFso2ykSblh2/u9+N2&#10;DivTviD8Evix4Z1X9oDwr4f+HEHjnS/itOJrHxM2qW1vHpoeLy2S5jkIfbDksmwHOBjk4H3yWx34&#10;poX0bp7U27x5WtNVbydrr091W6+YJ8suZb6P5q9n+Nu23Y+SPgJ+zN4j+G/x98S6zrmlQajpUPg3&#10;QtB03XZJIWa5ntbZI5yqbjJHlo1OWUZ4wTivFv2WP2Mvin8A77w5q0mkzyT+LNN1LQvFlpLf2bya&#10;AjSu1ndWziT5k5UvHGzHLE4JwB+kTMDmlLdMDNS9W2+qafo3Jv7+Z/hbUFtZd0/nFJL7rJ+vlofn&#10;H+zl+yv8UvDfi34Y6H4s8Na7a6b8P5b+dNYl8Qae2ls0gcJ9jgig+0MJd3zrK4x1JzxX0p+wj8Gd&#10;Y+CH7Ovh7w94n0ODQvFCS3ct/CjwyuS9zIyFpImZW+Qp/EccDjGK+hyBmhAMnmtOeTv3e/n5/wBd&#10;kS0nbstvx0/Fn50/GT9nz4wv8bPFGo/DfwjrOg3Os61b38eo2niO0n8NXqApvuL/AE+5BcTAKfuA&#10;8/dB6n3T/goloS6r+z19rOp6bYvo+tWGpxQ6xOILS8eOYYt5JD8qB84BbC5AyR1r6i+VgPQ1neIP&#10;Dul+LNIutI1zTLPWNKuk8u4sb+BJ4Jl64dHBVh7EVmk4wjGL+Fpr5Wt5dF0t5W0NLpycpLdNP53v&#10;59e9/PqfmLrXhbxb+158XPj5p1jpGleF/EOr+CNLSKystYh1CFZI7qOVIri5g/d75FhI4JAUrk8G&#10;vZbf4ZfGT4nfEpPHbfDq0+F994Y8EXug6bZahf2t6up38sZWNCsRZBbRtgjzODxxjOPrnwH8LPBv&#10;wwtLiz8HeFtG8K21w4kni0ewitllYdC+xRuIzxnpXWD5jhhj0ocVy8q2s/vd02vlJrt1sSm+bmfd&#10;fhy6ffFP8Ln5qfDD9m7423fjjSvEPiTwn4jRl8FaroV5Nr3iSwugl7JblUW2t4mVLe2ZztRVBx1b&#10;AAY9Z8Gvhl4i+Dnxc+Bml+LtMitLzU/hrfeFVtLmZJIY7+GX7S0LSRll+aMnlSchWxnFfoAw/u8m&#10;szUdA0vXJbGTUNOtL+WwuBdWj3MCyG3mAIEkZYHY4DMNwwcE+tW5N9NP8+dP/wBOS+5eYunn+q5W&#10;v/SV+J8C/s4fAX4yfDr40+DvsnhjXfBvgnR3vBq2n6/4itNZ0iCJ1bYukjBuIdx2k5x0+Y9QfXf2&#10;PtO1LUfhl8ZfE+lRTPF4r8Za5qmhiKRYmmjyIY3R2GF3vExDHjoelfVVxbx3UUkUyLLE4KvG4yCD&#10;wQR3FVtH0bT/AA7pltpmlWVtpenWkYit7SzhWKGFBwFRFACgegGKh++nF9YuPnq03+St8x7NNdGn&#10;5aJr/wBud/RHk/7IvwkT4PfA7QdJuPDT+GfEFwrXetQXN7FfXUt4zEvJPcxgLM5GPmHAGAOle2Ug&#10;6UdzWkpc0nJiiuVWFooopFBRRRQAUUUUAFFFFABRRRQAUUUUAFFFFABRRRQAUUUUAFFFFABRRRQA&#10;UUUUAFFFFABRRRQAUUUUAFFFFABRRRQAUUUUAFFFFABRRRQAUUUUAFFFFABRRRQAUUUUAFFFFABR&#10;RRQAUUVk6xr8WivCstvfXHmhiDZ2ck+3GPvbFO3rxnrg+hoA1qK5OD4i2Nzv26V4gTb18zRLpc/T&#10;MfNEPxGsbiN2Gk+IFC9Q+iXSk/QGPmgDrKK5KL4jWMsLyDSvECqucq2iXQY/QGPJpU+Iti8DTDSv&#10;EAUfwnRLoN+Xl5oA6yiuS/4WNY/Z/P8A7K1/b/d/sS639cfd8vNK3xGsltxN/ZXiAqf4Rol0W/75&#10;8vNAHWUVyUnxGsUgSU6V4gIb+FdEuiw+o8vIpZfiNZQRI50rxAwboE0S6Yj6gR8UAdZRXJz/ABGs&#10;bcJu0rxA+7p5eiXTY+uI+KLj4iWULoh0rX2L900S6YD6kJxQB1lFcnL8RLKKaOM6V4gYtjldFuio&#10;+pCYFD/ESxSdYjpXiBmb+IaJdFR9TsxQB1lFcmfiNYi6EP8AZev5/vf2JdbemfvbMUL8RLI3Jh/s&#10;rX9w/iOi3W3/AL62YoA6yiuTj+ItlJcPF/ZfiBWX+JtFugp+h2YNEPxEsppXjGla+uz+J9FulB+h&#10;Kc0AdZRXJ2/xEsrhnA0rxAu3qZNEulB+mU5og+I1jcI7LpXiBdvUPol0pP0zHzQB1lFclD8RbGaJ&#10;5F0rxAoXqH0S6Vj9AY8mlT4jWMkLyjSvEAVf4W0S6DH6Dy8mgDrKK5MfEaxNuZv7K8QbR/CdEut3&#10;/fPl5oPxGsRbib+yvEG0/wAI0S63f98+XmgDrKK5N/iNYxwpKdK8QFW/hXRLosPqPLyKSb4i2MMS&#10;SNpXiBg3QJol0zD6gR5FAHW0Vyc/xGsbdEZtK8QNu6BNEumI+uI+KLj4iWVuyA6V4gbd0MeiXTAf&#10;XCcUAdZRXJz/ABFsoZUjOla+27+JNEumA+pCcUSfEWyjuEi/svxAzN/Eui3RUfU7MCgDrKK5NviJ&#10;ZC5EP9la/uP8Q0W62/8AfWzFA+I1ibow/wBl6/n+9/Yl1t6Z+9sxQB1lFcmnxEsXnaIaV4gVl/iO&#10;iXQU/Q7MURfESylmkjGleIFK55bRboKfoSmDQB1lFcnb/ESymd0Gla+pTu+iXSg/QlOaIPiNY3Af&#10;bpXiBNvXzNEulz9Mx80AdZRXJxfEaxnjd10nX1C9Q+iXSk/QGPmkj+I1i8DyjSvEAC/wtol0GP0H&#10;l5NAHW0Vya/Eaya3M39leIAo/hOiXQb/AL58vNJ/wsex+z+d/ZWv7P7v9iXW7rj7vl5oA62iuTb4&#10;jWKW6zHSvEBU/wAI0S6Lfl5eaSX4i2McKSnSvEDBuirol0WH1AjyKAOtork5fiNY28aMdJ8QMG6B&#10;NEumI+oEfFE/xFsbfZu0rxA27p5eiXTY+uI+KAOsork5/iJZQSIh0rxAxbumi3TAfUhOKH+IllFP&#10;HEdK8QEt/Eui3RUfUhMCgDrKK5N/iLYrcCL+yvEBY/xDRbor+ezFH/CxbH7T5P8AZev5/vf2Ldbe&#10;mfvbMUAdZRXJp8RbFrgxf2V4gDD+I6LdBfz2YoT4iWUs8kQ0rxACv8TaLdBT9CUwaAOsork4PiJZ&#10;TyOg0rxApXu+i3Sg/QlOaIPiLY3G/bpXiBdvXzNEulz9Mx80AdZRXJxfEWxnjdl0nxAoXqH0S6Un&#10;6Ax80kXxFsZYXlGleIFC5yraJdBj9AY8mgDraK5NfiNYvbtMNK8QBR/CdEug35eXmk/4WNY/Z/P/&#10;ALK1/b/d/sS639cfd8vNAHW0VybfEayW3E39leICp/hGiXRb/vny80knxGsUhSU6V4gIboq6JdFh&#10;9R5eRQB1tFcnL8RrGCNHOk+IGDdAmiXTEfUCPiif4jWNuE3aV4gfd08vRLpsfXEfFAHWUVydx8RL&#10;KF0Q6Vr7F+6aJdMB9SE4ol+IdjFNHGdK8QMWx8y6LdFR9SEwKAOsork3+Ilik6xHSvEDM38Q0S6K&#10;j6nZig/EWxF0If7L1/d/e/sW629M/e2YoA6yiuTX4i2TXJh/srXwR/EdEutv/fWzFEfxFspLh4v7&#10;K8QKV/ibRboKfodmDQB1lFcnB8RLKaR4xpWvqU7vot0oP0JTmi3+ItlcFwNK19NvXzNFulz9MpzQ&#10;B1lFcnB8RrG4jdl0rxAu3qH0S6Un6Zj5pIviLYywvINK8QKFzkNol0GP0BjyaAOtork0+I1i8DSj&#10;SvEAVf4W0S6DH6Dy81a0nxpa6zPFDFYavbtISA13pc8CjAzyXQAdO9AHRUUUUAFFFFABRRRQAUUU&#10;UAFFFFABRRRQAUUUUAFFFFABRRRQAUUUUAFFFFABRRRQAUUUUAFFFFABRRRQAUUUUAFFFFABRRRQ&#10;AUUUUAFFFFABRRRQAUUUUAFFFFABRRRQAUUUUAFFFFABRRRQAUUUUAFFFFABRRRQAUUUUAFFFFAB&#10;RRRQAUUUUAFFFFABRRRQAUUUUAFFFFABRRRQAUUUUAFFFFABRRRQAUUUUAFFFFABRRRQAUUUUAFZ&#10;WseJNM8PtCuo3aWpmDGPeD823Geg7bh+datFAHKW/wAU/Ct0XEWtQPs+9hW4/Skg+KfhW5R3j1qB&#10;1T7xCtx+ldZRQBycXxT8KTQvKmtQNGmdzBW4/ShPin4Vkt2nXWoDEvVtrcfpXWUUAcn/AMLU8K/Z&#10;vtH9sweT/f2tjrj0ob4qeFFtxOdagER6Ntb/AArrKKAOTk+KnhSKBJn1qBYm+62G5/Sib4qeFLeJ&#10;JJNagVH+6Src/pXWUUAcpP8AFPwpahDLrUCB/u5Vuf0pZ/ij4VtnRJdZgRn+6Crc/pXVUUAcpL8U&#10;fCsMyRPrMCyP91Src9vSh/il4VjuFgbWYBK3Rdrc/pXV0UAcofij4WFyLf8AtmDzj/BtbPTPpQPi&#10;j4Va4MA1mAzDqm1s/wAq6uigDlI/ij4WlnaFdZgMq9V2tx+lEPxR8KzyvHHrMDOn3lCtx+ldXRQB&#10;ykHxS8K3LOsWswOU+8ArcfpSQfFTwpco7Ra1A6p94hW4/SusooA5OL4qeFJ4nlTWoGjT7zBW4/Sh&#10;Pip4UkgaZdagMS9W2tx+ldZRQByY+KfhQ25nGtQeSOr7Wx/Kg/FPwoLcTnWoPJPR9rY9PSusooA5&#10;N/in4UjgWZtagETdG2tg/pRL8U/CkEKSvrUCxv8AdYq3Pf0rrKKAOUn+KfhS2VGl1qBFf7pKtz+l&#10;E/xS8K2zIsuswIX+6Crc/pXV0UAcpN8UfCsEqRyazArv91Src/pRJ8UfCsU6wtrMCyt0Xa2T+ldX&#10;RQByh+KPhVbgQHWYBKeibWz/ACoHxS8LG4MH9swecP4MNnpn0rq6KAOUT4o+FZJ2hXWYDKvVdrZH&#10;6URfFHwrNM8SazA0ifeUK3Hb0rq6KAOUg+KPhW5d0j1mB2T7wCtx+lEHxT8K3Icxa1A4T72Fbj9K&#10;6uigDk4fip4UnieSPWoGRPvEK3H6UR/FPwpNA8ya1A0S/ebDYH6V1lFAHJr8U/Cj25nGtQGIdW2t&#10;j+VH/C1PCv2b7R/bMHk/39rY649K6yigDk2+KnhRLdZ21qARN0ba3P6US/FPwpDCkr61Asb42sVb&#10;n9K6yigDk5vip4Ut40eTWoEV/ukq3P6Utx8U/Ctrs83WoE3/AHcq3P6V1dFAHKTfFLwrbyIkmswI&#10;7/dBVuf0ok+KPhWGdIX1mBZH+6u1uf0rq6KAOUb4o+FUuFgOswCU9F2t/hR/wtHwt9p+z/2zB539&#10;za2emfSurooA5Rfij4Ve4aAazAZR1Xa3+FEfxR8KzTvCmswNIn3l2tx+ldXRQBykPxR8K3Ejxx6z&#10;A7p94BW4/Si3+KfhS63+VrUD7PvYVuP0rq6KAOTh+KnhS4jd49agdU+8QrcfpRF8U/Ck0DzJrUDR&#10;pnc21uP0rrKKAOTX4qeFHt2nXWoDEvVtrf4Uf8LU8K/ZvtH9sweT/f2tjrj0rrKKAOTb4qeFEtxO&#10;dagER6Ntb/CiT4qeFYoEmfWoFif7rbW5/SusooA5Ob4qeFLeNJJNagVH+6Src/pSz/FPwpahDLrU&#10;CB/u5Vuf0rq6KAOVn+KPhW2dEl1mBGf7oKtz+lJL8UfCsMyRPrMCyPjau1uf0rq6KAOUf4peFY7h&#10;YG1mASt0Xa3P6UH4o+Fhci3/ALZg84/wbWz0z6V1dFAHKL8UfCzXBgGswGYdV2t/hRH8UvCss7Qp&#10;rMDSr1Xa3H6V1dFAHKQ/FLwrPK8ceswM6feAVuP0og+KPhW6Z1i1mByn3gFbj9K6uigDk4Pip4Uu&#10;UdotagdU+8QrcfpSRfFPwpNC8qa1A0aZ3Ntbjv6V1tFAHJp8VPCkkDTLrUBiXq21uP0q1pHjzQNd&#10;uIoLDU4rmWUkIqBsnAyeo9jXRUUAFFFFABRRRQAUUUUAFFFFABRRRQAUUUUAFFFFABRRRQAUUUUA&#10;FFFFABRRRQAUUUUAFFFFABRRRQAUUUUAFFFFABRRRQAUUUUAFFFFABRRRQAUUUUAFFFFABRRRQAU&#10;UUUAFFFFABRRRQAUUUUAFFFFABRRRQAUUUUAFFFFABRRRQAUUUUAFFFFABRRRQAUUUUAFFFFABRR&#10;RQAUUUUAFFFFABRRRQAUUUUAFFFFABRRRQAUUUUAFFFFABWTrHh61114WuZb+IxBgv2PUJ7XOcZ3&#10;eU67ugxnOOcYyc61FAHJQfDXSLbeUu/EB39fM8R6i/5ZnOPwoh+GukW0bol54gYP13+JNRc/gTOS&#10;PwrraKAOSi+GmkRQyQreeICj9S3iTUWb8GM+R+BoT4aaRHbtCLvxAUbufEmolv8Avoz5H511tFAH&#10;Jf8ACs9I+z+R9r8QbOuf+Ek1Hf1z97z8/rQ3w00gwCE3niDYO48SaiG/768/P611tFAHJS/DTSJY&#10;I4TeeIAi9CviTUVb8WE+T+Jol+GmkXEMcbXniBQnQp4k1FT+JE4J/GutooA5Kf4aaRcqm+78QDZ0&#10;8vxJqKfnicZ/Gif4a6RcsjteeIFK9NniPUUH4gTjP411tFAHJS/DXSZpo5WvPEAZOgXxHqKr+Kif&#10;B/GiT4aaS86zG88Qb16BfEeohfxUT4P5V1tFAHJH4aaQbgT/AGvxBvHb/hI9R2dMfd8/H6Uo+Gmk&#10;LOZxeeIN57HxHqJX/vnz8fpXWUUAclH8NdIjnaYXfiAu3UN4j1Er+CmfA/AURfDXSIpZHW88QFn6&#10;h/EeosPwBnwPwrraKAOSg+GukW5cpeeIGLdfM8R6i4/DM5x+FEHw00m3R1S88QEN18zxJqLn8CZz&#10;j8K62igDkovhppMMTxi88QFX6l/Emos34Ez5H4UJ8NNJigaEXniAo3Ut4j1Et+DGfI/OutooA5Mf&#10;DTSBAYPtniDYe/8Awkmo7v8Avrz8/rQfhppBgEH2zxBsHceJNR3f99efn9a6yigDkn+GmkywLCbz&#10;xAEXoV8R6iG/FhPk/nRL8NNJmiSM3niAKnQp4k1FW/EifJ/GutooA5Kf4aaTcIge88QAL08vxJqK&#10;H8SJxn8aJ/hrpFwUL3niBSvTy/EeooPxxOM/jXW0UAclL8NdIlljdrzxAGToE8R6io/ECfB/GiT4&#10;a6RJOsxu/EAZegXxHqIX8VE+D+IrraKAOTPw10hp/O+2eIN47DxHqIX/AL58/H6Ug+GmkC4M/wBs&#10;8Qbz2/4SPUdvTH3fPx+ldbRQByUfw10hZzMLvxBvbqD4j1Er/wB8mfA/KiL4a6RFNJIt54gLP1De&#10;I9RZfwBnwPwrraKAOSg+GukWzO63niBi3Xf4j1Fx+AM5x+FEHw00i2D7LvxAd3XzPEmov+WZzj8K&#10;62igDkofhppEEbot54gKv1L+JNRY/gTPkfhRF8NNIigkhF34gKN1LeJNRZvwYz5H4GutooA5Jfhp&#10;pAgMIvPEGw9z4k1Et/315+f1o/4VnpH2fyPtniDZ1z/wkeo7uufvefn9a62igDkm+GmkPAsP2zxB&#10;sHceJNRDf99efk/nRL8NNIkhSJrzxAEXGCviTUVb8WE+T+JrraKAOSl+GmkXMSI954gUL0KeJNRQ&#10;/iROCfxpZ/hrpFyE33fiBdnTy/Eeop+eJxn8a6yigDkp/hrpM0iO134gDJ0CeI9RUfiBOAfxok+G&#10;ukzTpM134gDL0C+I9RVfxUT4P4iutooA5JvhppD3AnN54g3jsPEeohf++fPx+lH/AArTSPtHn/bP&#10;EG/0/wCEj1HZ0x93z8fpXW0UAckvw00hLgzi88Qbz2PiPUSv/fPn4/SiP4a6TDO8y3fiAs3UN4j1&#10;Fl/BTPgfgK62igDkoPhrpMMjut34gLP1D+I9RYfgDOQPwpbf4a6RbB9l54gJfr5niPUX/LdOcfhX&#10;WUUAclF8NNItopES88QMH6l/EmoufwJnJH4URfDTSIoZIVvPEBR+pbxJqLN+DGfI/A11tFAHJL8N&#10;NISBoftniDYe58SaiW/768/I/Oj/AIVnpH2fyPtfiDZ1z/wkmo7+ufvefn9a62igDkm+GmkGAQm8&#10;8QbB3HiTUQ3/AH15+f1ol+GmkSQRwteeIAi9CviTUVb8WE+T+JrraKAOSl+GmkXESI954gUJ0KeJ&#10;NRU/iROCfxon+GmkXKpvu/EA2dPL8Sain54nGfxrraKAOSuPhtpFw6O134gBXps8R6ig/ECcA/jR&#10;L8NdImnSVrvxAGTGAviPUVX8VE+D+IrraKAOSk+GmkvOsxvPEG9egXxHqIX8VE+D+VB+GmkG4E/2&#10;vxBvHb/hI9R2dMfd8/H6V1tFAHJr8NNIW4M4vPEG89j4j1Er/wB8+fj9KSP4a6RHO0wu/EBduobx&#10;HqJX8FM+B+ArraKAOSh+GukQyyOt54gLP1D+I9RYfgDPgfhRB8NdItt5S78QEt18zxHqL/lmc4/C&#10;utooA5KD4aaTbo6peeICG6+Z4k1Fz+BM5x+FEXw00iGJ41vPEBV85L+JNRZvwJnyPwrraKAOST4a&#10;aTFA0IvPEBRupbxHqJb8GM+R+dWdJ8EadotxFLb3OsSPGSVF5rN5cqcjHKyysG69wcV0lFABRRRQ&#10;AUUUUAFFFFABRRRQAUUUUAFFFFAHxB+1/wDFe/8A2bP2jvCnxBm1G5j8Oav4S1jS5LR52+zfbLeI&#10;3Nudmdu93KoDjPavlnwv4y+IXhT4c3vwK17xTq8vjDxvr3hm+0++e8l+1R21/Gs10EfduVY2g2HB&#10;x8x9a/SH9pP9mXwd+1D4Y0bQvGM+o29ppeoJqMMmmSRxys6qylGLxuNjBuQADwMEVD4o/ZV8E+Mv&#10;j14O+LN8t/F4k8LWjWdlbwSRraSJiQKZUKFiU81iu11xxkHFTSXJJc2quvuUnP73J2/woKjbTcNH&#10;Z/8AgVlFfdHX1dz5Ch+PnxU+Cer/ALR/izQLLR/EHg7wt4uiF9Dr9/ctc+Q3lxiGzVflj27gxZjj&#10;5uFODXon7U/7c/ib4JeI7qPQF8ES2NlpltqLaTqc95c6reiUBmVUtlKWoVSMPOQD1HBr2XXP2OfB&#10;viHwn8VvD1xqmupZ/EfUV1PVpI54RJBIpQhbcmIhV/djhw55PNc54+/YH8H/ABB8ReKtQl8W+MND&#10;svFVhbWOuaVpF9DFb3/2eMRwSPuhY7lABwDtJHIIJBS5uWKe6UfvUEmvS60/4N1XuXv0bf3Npr8L&#10;/wBWOT+Enxa+Jvjn9uDX9OnvNNXwEvhex1KPSjcTFraCePfG6KFCtOZCA5bgIPlPatL4u/FfU/AP&#10;7Wmuf2RoF74i1HTPhbc6xbafbXswF1Kl4QsQgBKFjj74Uvjgelel+Gf2W9G8IfGDSviFpfiTxBb3&#10;9nocGg3ViZYDbalBDGUiaceUDvGQ3yFRlRwOQdDxz+zV4Y8f/ErUPG2o3+sw6pfeGZPCrw2N2II0&#10;tXm84yIyr5izBujB8YH3TV1No8mlub8ea35ozp3u3U1vyfhyc35M8h/Y4/bB179oTxRqeka7eeCr&#10;mSDT1vRB4fkvLW+s5d4WS3ntbtQ77cjMseUzgfxDGL8XPE3xStP2+F0r4aPpN3eP8O/PNn4mvLhN&#10;NixfNmXyouWkOFQEYwGJJwMH1j4R/sjaJ8K/iEvjW88XeKfHHiODTP7HsrzxLdQym0tNwOxfLiQu&#10;xwAXfccelP8Ai3+yTo3xT+JyfECHxn4u8H+LY9HGiQ3nhy+igVLfzGdsq0TFi28g5OOFIAYA0p7x&#10;cenNf5qSX5q/67tw2lGXW1vk4t/k/wDJbHgN/wD8FHdW1rwR8MP7H0/wv4X8V+KFv21K68XXkq6T&#10;p32OQxSAGL53Mjr8nPHfPWr3hb9qGT42fEH9mbWpdIk06+1e78RWd9Da6jMLaKe1twGZVUhZ434Z&#10;fMB2huOea9Yu/wBhfwVZ+FPAek+Ftc8R+CtU8GR3EemeIdFvEW/Zbgk3AmZ42WQSMSx+UYPTA4ro&#10;NG/ZM8LaNqfwvvxrXiO+vPAH25rC41C/W4kvXu49kz3TOhZzjlQhQD0xgUn1a3u/ydmvLbTv+Mu7&#10;Vl2f5PR+d7a9jwH4c/tw/FXxHpfwn8X674S8KW3gbxt4kPhgpZXNydQSYyyRrOA37tY8xsNp3E7c&#10;5G4YbrX7dHxU/wCEL1L4k6P4R8KP8Nz4nXw5Yx3V1cf2oALgQm5kUYjKscgICCpIJ3Ac+3aF+xh4&#10;L0D4d/Dzwdb6lr8ml+BvEA8SadLLcQedNciaWXZMRCFaPdMwwqqcAfN3PyV4w/Y++JniXxnqvhuw&#10;8Ca3oeg3njGPWo7uHxfbyeGreATB5LqOxOJxO6gjYdwG44AwDWkOV1oxe1/wvC9//Jv6WlTtyylH&#10;z/8Ab7W/8k/p6/af7VXx1vfgF8Ll13SNKi1nX9Q1G20fSrO5kMcDXU77UMrDkIOScdcYyM5HybqP&#10;7RHxA+BXx/8AjD4m+J9vp97qPh/wPYSR6R4cvpzpl1LLdpHE8azDdES0gViQSNpIJBAr7X+N3wY8&#10;PfH3wBe+EfEf2yGynkjniu7CXyrm1njYNHNE5BCupHGQR1BHNeT6f+wd4I+0eMLrxP4k8VeONQ8W&#10;6Mmiavc+IL6OVpY0kWSORNkSmN0KJtwdo2A7Sck4RW79fucbK3Z3vq77re2ml46Lppf5STfysvz7&#10;nOaf+1L8UPAni+bwn8UfDnheHV9T8LXniTQ7jw1cXDwK1vG0klrcrLzuAH30O04468c18Pv21/iP&#10;Lqvwk1fxv4Y8M2Pgn4hWF9cW39j3FxJf2j2tuZWeTf8AIVcLwi5IB5Ykc+seCf2LPDXhrUNU1LWf&#10;F3i3xvq9zoknh211HxFfRzS6dYyKVZINsSqGIPLsGJx7nOrp37IXgvT9O+E1ib3WLm2+G0VxDpUc&#10;80LC6SaLynFziIb/AJf7mzn1rSVt476fnP8AFJw+ae+5lHa0vP77K3y5k/k/keDfAX/goTrfxO+I&#10;/gqy1ax8KL4e8az3NvY2Oi3s02r6OybjCb5WHlkSBcZTGCRn0rtf2rfHvxS8O/tK/AXw/wCDNS0y&#10;10TW7u9+0Wl5NNGt5JFDudZ/LUkxrG25ADy/3hgA12Xwq/Y10D4ReKdK1DTPGXjO/wBC0Q3B0bwt&#10;f6qG03TvOJLhUVFaQDJ2iRmC+55rrPjP+z3pfxl1/wAFa3ca/rPhrWvCV5Jd6df6LJEr/vFCSxsJ&#10;I3BVlAHAB61TUeaEl0d36efe24ndqa7ppetnt2Wy+8+d7/8Abm+IUPhjVPizB4Q8PN8FNM8QHRJU&#10;e6nGuSRCcQG7UY8kLvYfuz83bPevo/8AaQ+KN/8AB34Uat4n0x9BhvbZ4o4pvEt8bSxQu4Us7AFm&#10;wCSET5mPArzW5/YG8D3XiG5kbxB4qTwddax/b1z4ES/QaNLebw+4x+Xv2FgGMYfbkDsMV6h8fPgX&#10;on7QngmPw5rN9qWlG3vYdSs9R0qZYrm1uYWzHIhZWU454IPXscEZ/wDLtd9L+lo37deZrbRrVdNH&#10;y+0b6a2+92/Cye/o+vyn4Y/4KLeJLn4ceO7u70PQde8VaPrWm6JpE+kLd2enahLfBvKZkuVEyKmx&#10;iSR8wxjAIap/2ufGfxu0b9mPxifHWmaNo2s2Or6R/Zes+DNSmjt9QR7mPzI9sh82IqcKS3DbjgYH&#10;Pqv/AAwT4IuNC8c2GseI/FviG68YSWV3f6pqWoRNdw3drnybmCRYV2SDd0OVwAAoHFTT/sNeGdc8&#10;IeJtF8S+NvGfie98Q3djdX2t6lfwvdj7I4eCOMeT5aJlRuwmW9emLVlKLfRxf3ct7ed1J+aa9CO9&#10;u0vxva/lZpeqfqeP/GL9pb4gWfg747eBviHoWh2+reHvDtprdnceFdQu4Y2gmmRDE8pKyb1JHzpt&#10;BweBVX4i/wDBQTXvAOv6joPh2y8Jiy8HaJp15qNt4k1C4TUNYkmgSVoLHaCN6ofvSbstj1r6K+Jn&#10;7InhD4p6/wCOtX1XU9bt7jxholvoF+llPCqRQRSiRWiDRMVckDJYsMdh1rF8X/sReGfEniO51jTP&#10;GXjLwe+o2Fpput2/h7UUt01eG2UJCZsxkq4UBS0ZXjI4yaiOm/l+HNZv71fz+Zba9f8AgqF7fNSt&#10;/wANbkPG/wC3S/w91PxbJrOkWsGjP4LtvF/hOZi6y3/mhUNtMCSN4mkjGFx8pJrzrx7/AMFDvHfg&#10;7WtS0p9I8FafqnhTSLC/8QaXq97cQ3Wo3M8SzSWmnKuQGjRtpaTdlug5FfTvxg/ZR8CfG3UvAN54&#10;jivhL4Lu1ubBbeYYnUFD5NwXVmkjJjQkZBJH3uTnE+Jf7HHh/wCIfj3WPFVp4w8XeDLvX4ILbXrb&#10;wzqCWsOrRw8R+bmNmVgvy7kKnbkdyab7+b+7Xlb+Ts/8KfVkrb3uy+/3br8G1/ia0smUf2rPil4k&#10;g/Yy8QeP/h9dro+oXGjwajDc3JZJre3l2MxTAOJQr4GeAc8ivBv+Ez+NM3x5+CVtpNxoV54wv/h5&#10;c3FzDqF/ef2QTvBS4lUDzJJNgQHgHe5+bA5+1PiP8KNF+Jnws1j4f6k11Bomp2B095LeXM8ceAFZ&#10;XcNlhgHLA5I5zXD+A/2WdF8FeLPBniafxP4i8Qa54W0OfQLa41OaArNbySb8yBIVJZRhVIIAVRkE&#10;81WinJx0vt/4DNW+9x/EWqpxT1fX74u/4S/A+b5P+CjXiDVfAvwyWysPCXhrxh4o/tFtQvvE93Om&#10;j2K2crRMV8v94xlZflGfl75619H/ALPfx51H9oD9n9fGen6Va2HiUpdWrWDStJam9hLKNr8FonIV&#10;geu1uvGa5GP9gvwbpHhvwpp/h3xX4t8Naz4aur6503xJp15Cl+i3bl54XPk+W8ZJ4BTIwOeufbPh&#10;X8N7D4TeBtN8Madf6nqlvZqwN9rN211dzszFmeSQ9SSTwAAOgAApfFBrZv8AB+XklpbuVL4k47J/&#10;hrv57fI+OvD3/BTIXfiH4b2+qaJZ2OkarpE9x4ovEMmdKvl+1LHbrk4G57OThsnBFdF4X/a1+Lnx&#10;Qf4e+FvCXhXwrZePPEXhuXxfevr01wun2Wnmdo7ZAsZMjyyDYSc4G7p6dV4g/wCCcnwq8R6L8RNL&#10;ml1y3h8b6zDrd/Lb3ECyWs0byOqWxMJCRkyyAhgxw55HFdr8Sf2TPDvjrVPDet6N4g8Q/D3xF4f0&#10;86RZ6x4Wu0hm+xEAfZ5A6OrIMZHAIPOaSafxLW/Ts1J2+Uml5xj52akkpWg9LdfJpfjG79Wux4N/&#10;w3f8RfGVn8M9I8EeCtCPjbxRfazouoWOtXcotLG9sBGXZZEwWiwxbGM9FBzyeG8H/tUeLfAv7V/x&#10;B+G8X2HUfHHirxFpdtB/at1MNI0xFsQ1wY/m3EsxxHGpBY9Tnr9W+Dv2M/AXgHUvhrfaPLq0E/gN&#10;tQlst9ykn26a9QLcTXbNGWkc4yCpQA9sAAU/FX7E3gTxjc+O7y8v9cg1Hxbq9jrb39rcQpPpl3aL&#10;thks28k7OMg79+dx6VcXGMk5a9//AAKL07Kyb79LrdJ6pxjp2+6S172vH53ep4d8Tf8Ago1rPgz4&#10;leMrWwsvCc/hXwdq0Oj3+m3t3Omu6m25VuJrONcxhIyx+V8khTz6d/pPxv8Aip8b/jX8Svh34f8A&#10;DvhyHwR4clFhf61c31xb30kdzZs8IhKBgkm/q+0hQQQpIrq9c/Yn8O6t461PX7Xxp4z0Oy1u8g1D&#10;XNC0jUktrLVLqLbiaQLGHRnKgv5bKG9q9I+H3wU0P4ceN/HvinTbvUJ9R8Z3kF7fx3To0MTxR+Wo&#10;hCopVcddxY57is4xTgo1NdHfzfu/h8TX49lbbTvDTVfJa/jtf8O58qfF79obx7+xtpHw5+HIl0Hy&#10;YPDqyXfjTxlHqFxZXt6rFTaJJbqWR+M+ZLxhlzjv9R23xjit/wBntvibqEFpPFb6A+tXMGkXi3UD&#10;7ITI6QzAYcEqQGx9RXP/ABr/AGZbT4ya9Dq8fjbxd4OvDYPpd2mgXyLBeWrHJSSGaORN3PDgBvXO&#10;BjpNF+DmieAfgV/wrfw5p0V5o9rpMum21nqkrFLgMrZWZ1GcOzHcVA+8cAcClOUpUpt/G22v/Jv+&#10;B/l1aioqpFL4VZP8P+D/AJ9F81+Ef2w/ixb6z8Hrnxv4W8JWfhf4kC4vrWfSLm5kurG1jtjOElV/&#10;laQqUO5SRyRtBFHhX9tb4kXGkeBPiTrvhDw5afCLxprw0SwitLud9ZtA8rxRXE2R5TKWjbKqAQMc&#10;15z8B/2TviTH8YPhVda/4O8R+HPD/giS+ec+I/Fttq9lFFJEyRWunQxYZYySCTIM4ABb5QK+hvCn&#10;7Bfgnwp4j0SUeIvFeo+FNB1NtY0fwZfagkmk2N0WLB0Tyw5CsxKqzkAk9cmt/dUk3tf/AMlurp+b&#10;WiffXqmZu9mlvb/ybXVeV7Nrt6NHmfjH9vTxP4R+P9n4VKeCNS0C48VQ+G303TJ7y61W3SRxGLiW&#10;4RfssbBjzATvHI7EjgIviP4jn0H4ieEINd1CG48YfHOXwoL0XT+bZWLGN5khbOU+RGQBcY3nGK+g&#10;W/4J9eDl1qW5Txn40ttJHiRfFdpoUN/B9itL/wAwOzqrQMWBIxhycAnBBOah+Kn7IC6L4M1XUvh8&#10;95q3ixPHkXxEt7PUbiJVlvA6+bbRvtQJG0e8LvJwcZbHTOl7vI576J+nNTb/APSZfL1stKmvNyed&#10;vXlml+cf6V3wnjf9uTxb4I/aGvvAUun+EPDOjWGpW9ha2XimW9tb3VbZgoa6t7vZ9lVfm4Vzk465&#10;rvNMk12T9pP4z/Ce08T6lpFn4i0C28S6XqED+bNpEkmbW58jfkLllVwOikkjGa1PiL+xD4c+Kuv6&#10;leax4w8aQeHdZvYtU1LwgNSjk0+W4Qqwxvjd4wSo3LG4HpgYrpvhx8MNbH7SHxK+JfiG1Fgl7b2e&#10;g6DD5qSM1jAm+SZthO3zJnOFOGATkDNTHWMYz3s+bzVkv/SrPR7JvRaJNpXlH+7y+Xvf/I3Wq8tW&#10;7vwz9njwI2hftVXNl8ML/wAS3HgbwlaT6T431bXtXnuoNZ1YopRYo5XbEsbEM7oFUAlQBkbvuTdj&#10;8K4j4efDG1+HN34ouLbXNa1n+39Vk1aWPV7oTJZs4AMNuAq7IhjhTnHPNdqpXb6iq5m4xT3S19Xq&#10;/km2l2SSFZJya7/gtF82ld+dyaiiim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ZOsQaxK8J0q9sbNQG80Xlm8+7pt27ZU24+bOc5yOmOda&#10;igDk4NP8brv87XtAcH7vl6JOuPrm7Of0og0/xwI3E2veH3c/dKaJOoH1Buzn9K6yigDkorDxuIXE&#10;mu6A0pztZdEnCj6j7Wc/mKVdO8b/AGdg2veHzP2caJOFH4fa8/rXWUUAcn9g8cfZcf29oH2j+/8A&#10;2JPs6/3fteenvQ1h44+zgDXvD/n93OiT7f8Avn7Xn9a6yigDkpNP8b+Qgj17QFm/iZtEnKn6D7WM&#10;fnSzWHjdo1EWu+H0kH3mfRJ2B+g+1jH5musooA5OfT/HBCeTr3h9CPveZok7Z+mLsY/Wi40/xszp&#10;5OvaCifxB9EnYn6EXYxXWUUAcnJYeNmlQx67oCxDG5W0ScsfoftYx+Rok0/xsbhSmvaAIP4kbRJy&#10;34H7Xj9K6yigDkzp/jb7UCNe0D7P/c/sSff0/vfa8fpSiw8b/aCTr2gGDsg0Sfd/319rx+ldXRQB&#10;yaaf42WZy+vaC0P8Krok4YfU/azn8qItP8bLK5l13QHjP3VTRJ1I+p+1nP5CusooA5O30/xsrP52&#10;vaA6/wAPl6JOpH1zdnNJBp/jdUfzte0B2/hKaJOoH1zdnNdbRQByUVh43ETCTXfD7Sn7rJok4UfU&#10;fazn8xQmn+NxAwfXtAM38LLok4X8R9r/AK11tFAHJiw8cfZyDr3h/wA/s/8AYk+3/vn7Xn9aDYeO&#10;Ps4A17w/5/dzok+3/vn7Xn9a6yigDkn0/wAbmBQmvaAJv4mbRJyv4D7X/WiWw8bmJRHrvh9ZR95n&#10;0ScqfoPtYx+ZrraKAOSn0/xuyoIde0BG/iL6JOwP0xdjFLcaf42Zk8nXtARf4vM0Sdifpi7GK6yi&#10;gDk5LDxs0qGLXdAWMfeV9EnJP0P2sY/I0Saf42M6smvaCIf4lbRJyx+h+18flXWUUAcodP8AGxuA&#10;Rr2gCDup0Sfd+f2vH6UgsPG32gk69oHkf3P7En3dP732vHX2rrKKAOTSw8b+cxbXtAMPZRok4YfU&#10;/a/6UR2HjZZXMmu6A0RztVdEnDD6n7Wc/kK6yigDk7fT/Gyu/na9oLp/CE0SdSPqTdnNEGneOFD+&#10;dr2gOf4fL0SdcfXN2c11lFAHJw2HjhUYS674feQ/dZNEnUD6j7Wc/mKSPT/G/kOJNe0Bpv4WXRJw&#10;o+o+1nP511tFAHJrp3jg25Da94fM/Zhok4X8vtef1pPsHjf7Nj+3vD/2j+//AGJPt6/3fteenvXW&#10;0UAcm2neN/s6hde8Pifu50Scqfw+15/Wkl0/xuYUEevaAsoxuZtEnKn6D7WMfnXW0UAclNp3jcxo&#10;Ide0BH/iMmiTsD9ALsYpZ9P8bts8nXtATH3vM0Sds/TF2MfrXWUUAcnPp/jdpFMWvaAiD7wfRJ2J&#10;+hF2MfrQ+n+NmmQx69oCQ/xK2iTlj9D9rGPyrrKKAOUfTvGxuAV17QBB3Q6JOW/P7Xj9KPsHjb7V&#10;n+3tA+z/ANz+xJ9/T+99rx19q6uigDlE07xsLglte0AwdkGiThvz+14/SkTT/GyzOZNe0B4f4VXR&#10;Jww+p+1nP5V1lFAHJwaf43DuZdd0B4z91U0SdSPqTdnP5Ci30/xuu/z9e0B8/d8vRJ1x9c3Zz+ld&#10;ZRQBycOn+OBG/na9oDufulNEnUD6g3Zz+lJFp/jfyHEmvaA0xztZdEnCj6j7Wc/nXW0UAcmuneN/&#10;s7Bte8Pmfs40ScKPw+15/Wj7B44+y4/t7QPtH9/+xJ9nX+79rz0966yigDk207xwLcBde8Pifux0&#10;Scr+X2vP60kmn+N/IQR69oCzfxM2iTlT9B9rGPzrraKAOTm0/wAcNGgi13QI3H3mfRJ2B+gF2Mfm&#10;aJ9P8bsE8nXtAQj73maJO2fpi7GP1rrKKAOTuNO8bM6eTr2gIn8QfRJ2J+hF2MUSWHjZpUMeu6As&#10;QxuVtEnLH6H7WMfka6yigDk30/xsbhSuvaAIP4kOiTlvwP2vH6UGw8b/AGoEa9oH2f8Auf2JPv6f&#10;3vteOvtXWUUAcoth42+0knXtAMHZBok+7/vr7Xj9KRNP8bLM5fXtBaH+FV0ScMPqftZz+VdZRQBy&#10;cVh42WRzLrugPGfuqmiTqR9T9rOfyFFvp/jZWfzte0B1/h8vRJ1I+ubs5rrKKAOSg0/xuEcTa9oD&#10;t/CY9EnUD65uzmiKw8biFhLrugNKc7WTRJwo+o+1nP5iutooA5JNP8b/AGdw+vaAZz9110ScKPqP&#10;tef1q1pNp4phuIjqeraRdwAnelppcsDMMcYZrhwOcdjXR0UAFFFFABRRRQAUUUUAFFFFABRRRQAU&#10;UVlax4b0zxA8LahaJdNCGEZYkbd2M9D32j8qANWiuTg+FvhW1LmLRoU3/ewz8/rRB8LfCtsjpHo0&#10;KK/3gGfn9aAOsork4vhZ4VhheJNGhWN87lDPz+tCfC3wqlu0C6NCIm6rufn9aAOsork/+FW+Ffs3&#10;2f8AsaHyf7m58dc+tDfC3wq1uIDo0JhHRdz/AONAHWUVycnws8KSwJC+jQtEv3V3Px+tE3ws8KXE&#10;SRyaNCyJ90Fn4/WgDrKK5Of4W+FboIJdGhcJ93LPx+tLP8LvCty6PLo0Lsn3SWfj9aAOrork5Phd&#10;4VnmSV9GhaRMbWLPx39aV/hd4VkuFnbRoTKvRtz8frQB1dFcmfhd4WNyLj+xofOH8e5/THrSr8Lv&#10;Cq3BnGjQiY9W3P8A40AdXRXKR/C7wrFO0yaNCsrdW3Pz+tEXwu8KwSvJHo0Ku/3iGfn9aAOrorlI&#10;Phd4VtmdotGhQv8AeIZ+f1pIPhb4VtkdYtGhRX+8Az8/rQB1lFcnF8LfCsETxJo0Kxv95dz8/rQn&#10;wt8KRwNCujQiJuq7n5/WgDrKK5MfC3wqLcwDRofJP8O5/wDGg/C3wobcQHRofKHRdz/X1oA6yiuT&#10;f4W+FJIFhbRoTEvRdz8frSS/C3wpPEkT6NCyJ90bn47etAHW0Vyc/wALfCtyqLLo0Lqn3QWfj9aW&#10;f4XeFblkaXRoXKfdJZ+P1oA6uiuUl+F3hWeVJH0aFnT7p3Px+tEnwu8KyzrM2jQmRejbn4/WgDq6&#10;K5Q/C7wq1wJzo0Pmjo25/wDGkHwt8LC4M/8AY0PnH+Lc/pj1oA6yiuUT4XeFY52mXRoRK3Vtz8/r&#10;SRfC7wrBM8qaNCsj53Nufnv60AdZRXKQfC7wrbO7x6NCjP8AeIZ+f1pIPhb4Vtg4i0aFA/3sM/P6&#10;0AdZRXJw/C3wpBG8cejQqj/eAZ+f1oj+FvhSKB4U0aFY2+8u5+f1oA6yiuTX4WeFVtzANGhER6ru&#10;f/Gj/hVnhX7N9n/saHyf7m5/XPrQB1lFcm3ws8KvbrA2jQmJei7n/wAaJfhZ4VmhSJ9GhaNMbV3P&#10;x+tAHWUVyc3wt8K3EaJJo0LKn3QWfj9aJ/hb4Vutnm6NC+z7uWfj9aAOsorlJvhd4VuJEeTRoWdP&#10;uks/H60SfC3wrNOkz6NC0ifdbc/H60AdXRXKN8LvCr3CznRoTKOjbn/xo/4Vd4W+0/aP7Gh87+/u&#10;fPTHrQB1dFcovwu8KpcNONGhEp6tuf8Axoj+FvhWGd5k0aFZH+825+f1oA6uiuUh+F3hW3keSPRo&#10;Ud/vEM/P60lv8LfCtrv8rRoU3/ewz8/rQB1lFcnD8LfCtvG6R6NCiv8AeAZ+f1oi+FvhWGF4U0aF&#10;Y3zuXc/P60AdZRXJr8LPCqW7QLo0Iibqu5/8aP8AhVfhX7N9n/saHyf7m58dc+tAHWUVybfCzwq9&#10;uIDo0JiHRdz/AONEnws8KywJC+jQtEn3V3Px+tAHWUVyc3wt8KXEaRyaNCyJ90Fn4/Wif4W+FboI&#10;JdGhcJ93LPx+tAHWUVyk/wALvCty6PLo0Lsn3SWfj9aJfhd4VmmSV9GhaRMbW3Px+tAHV0Vyj/C7&#10;wrJcLO2jQmVejbn4/Wj/AIVd4WNyLj+xofOH8e589MetAHV0Vyi/C7wqtwZxo0ImPVtz/wCNEfwu&#10;8KxTtMmjQrK3Vtz8/rQB1dFcpD8LvCsEryR6NCrv94hn5/WiD4XeFbVnaLRoUL/eIZ+f1oA6uiuT&#10;g+FvhW2R1i0aFFf7wDPz+tJF8LfCkMLxJo0KxvncoZ+e3rQB1tFcmnwt8KRwNCujQiJuq7n5/WrW&#10;keAtB0G4insNNitZYiSjKzHGRg9T7mgDoqKKKACiiigAooooAKKKKACiiigAoorJ1jX4NDeITwX0&#10;3mhiv2OymucYxnd5att6jGcZ5x0NAGtRXJ2/xH064Lgaf4gXZ18zQL1M/TMXP4UQfEjTZ0d10/xA&#10;oXqH0C9Un6Axc/hQB1lFclF8R9NmheUaf4gCpnIbQL1WP0BiyfwpU+JOmvbmb+zvEAUdjoF6G/75&#10;8rNAHWUVyX/CydN+zef/AGf4g2f3f7Avd/XH3fKz+lK3xI01bcTHTvEG0/wjQL0t/wB8+Vn9KAOs&#10;orkpPiRp0Vukp07xAVboF0C9LD6qIsiib4kadBEkjaf4gYP0CaBesR9QIsj8aAOtorkrj4kadbhC&#10;2n+IG3dPL0C9fH1xFx+NLP8AEfTbeRFaw19t/QpoN6wH1Ii4/GgDrKK5OX4jabFNHEbDXyX6FdAv&#10;WUfUiLA/Gh/iPpyXKQnT9fLN0I0C9K/i3lYFAHWUVyZ+I+mi5EH2DX95/i/sC92dP73lY/WlHxG0&#10;0zmH+z9fDj+I6De7f++vKx+tAHV0VycfxH06Sd4Rp+vhl6ltAvQv4MYsGiH4jadNLJGNP18FOpfQ&#10;L1QfoTFg/hQB1lFcnb/EfTbhnC6fr67evmaDeoD9Mxc/hRB8SNNuY3Yad4gUL1Emg3qk/QGLmgDr&#10;KK5KH4kabNC8g0/xAqp1D6Beqx+gMWT+FCfEjTpLdpRp3iAKvUNoF6G/BTFk0AdbRXJj4kaaYDN/&#10;Z3iDYP4f7Avd3/fPlZ/Sg/EjTRbib+zvEGw/wjQL3d/3z5Wf0oA6yiuSk+JGnR26ynTvEBVugXQL&#10;0sPqoiyKJviRpsMSSHTvEDB+gTQL1mH1AiyPxoA62iuTn+JGm26Izad4gYN02aBesR9QIuKWf4j6&#10;bbsgOn+IG39DHoN6wH1xFxQB1dFcnN8R9NhmSM2Gvkt0KaBesB9SIsD8aJPiPp0c6QnT9fLN0K6B&#10;elfxYRYFAHWUVyh+I+mi5EP9n6/k/wAQ0C92/wDfXlYpB8SNNM5h+wa/vH8X9g3u3pn73lY/WgDr&#10;KK5NPiPpr3DQ/wBn6+GXudBvQv8A315WDRF8RtNlnkjFhr4ZepbQb1VP0JiwfwoA6yiuUt/iPps7&#10;uq6fr6le76DeqD9CYuaS3+I+m3Acrp/iBdnXzNAvVz9Mxc/hQB1lFclD8SNOmjdxp/iBQnUPoF6p&#10;P0Biyfwoi+JGmyQPKNO8QBU6htBvQx+gMWTQB1tFcmvxI01rczf2f4gCj+E6Behv++fKzSf8LJ03&#10;7N5/9na/s6bf7Bvd3XH3fKz+lAHW0VybfEnTkthN/Z3iAqew0C9Lf98+Vmkl+JGmwwpKdP8AEBV8&#10;YC6Besw+oEWR+NAHW0Vyc/xI02CNHbTvEDBugTQL1iPqBFx+NFx8SNOt/L3af4gbf08vQL18fXEX&#10;H40AdZRXJzfEfTYJUQ2Gvtu6FNAvWA+pEXH40S/EbTYp44jYa+WboV0G9ZR9SIsD8aAOsorlG+I+&#10;mrcCE6fr5Y/xDQL0r/315WKT/hY+m/afI+wa/v8A739g3uzpn73lY/WgDrKK5RfiPprXBhGn6+GH&#10;8R0C9C/99eViki+I2myzvELDXwy9S2g3qqfoTFg/hQB1lFcnD8R9NnlkQWGvqV6l9AvVB+hMWD+F&#10;Fv8AEfTrnzNun+IE2dfM0C9TP0zFz+FAHWUVycHxI02eN3XTvECheofQL1SfoDFz+FJF8SNNmheU&#10;af4gCpnIbQL1WP0BiyfwoA62iuTT4k6c9sZv7O8QBR/CdAvQ3/fPlZpP+Fk6b9m8/wDs/wAQbP7v&#10;9gXu/rj7vlZ/SgDraK5NviRpq24mOneINh/hGgXpb/vnys/pSSfEjTordJTp3iAq3QLoF6WH1URZ&#10;FAHW0VyU3xI06CNHOn+IGD9AmgXrEfUCLI/GluPiRp1uELaf4gbf08vQL18fXEXH40AdZRXJz/Ef&#10;TbeRFaw19t/QpoN6wH1Ii4/GiX4jabFPHEbDXyz4wV0C9ZR9SIsD8aAOsork3+I+nJcLD/Z+vkt3&#10;GgXpUfVvKwKP+FkaaLkQfYNf3n+L+wb3Z0z97ysfrQB1lFcovxH01rgw/wBn6+HH8R0G9C/99eVj&#10;9aSP4j6dJO8I0/Xwy9S2gXoX8GMWDQB1lFcnD8RtOmlkjFhr4KdS+gXqg/QmLB/Ci3+I+m3DOBp+&#10;vpt6+ZoN6mfpmLn8KAOsorkoPiRptwjuuneIFC9RJoF6pP0Bi5/CiH4j6bNC8i6f4gCpnIfQb1WP&#10;0BiyfwoA62iuST4kadJbtKNO8QBV6htAvQ34KYsmrWleNbHWp4oYLTV4WkJAa80i6t1GBnlpIwB0&#10;70AdHRRRQAUUUUAFFFFABRRRQAUUUUAFFFFABRRRQAUUUUAFFFFABRRRQAUUUUAFFFFABRRRQAUU&#10;UUAFFFFABRRRQAUUUUAFFFFABRRRQAUUUUAFFFFABRRRQAUUUUAFFFFABRRRQAUUUUAFFFFABRRR&#10;QAUUUUAFFFFABRRRQAUUUUAFFFFABRRRQAUUUUAFFFFABRRRQAUUUUAFFFFABRRRQAUUUUAFFFFA&#10;BRRRQAUUUUAFFFFABRRRQAVk6xHrDvD/AGXPYwKA3m/bIXkz027drrj+LOc9q1qKAOTgg8bjf51/&#10;oBH8Pl2U4/PM1EEHjgRv51/4fL/w7LGcD8czV1lFAHJRW3jcQv5l/wCHzKM7StlOF/EedSrB43+z&#10;sGv9A8/sRYz7fy87NdZRQByf2fxx9mx9v0D7R/e+xT7Ovp52envQ0Hjj7OAL/wAP+f3JsZ9v5edm&#10;usooA5KW18bmBRHqHh8TfxFrGcr+A86lmtvG5jTytQ0ASfxb7Gcj8P31dZRQByc9v44IQw3/AIfU&#10;/wAXmWM5/LE1LPb+NiyeTf6AE/iD2M5P4Ymrq6KAOTktvG3mp5eoaAIuNwaynLfgfOoeDxt9oUrf&#10;6B5H8QNjPu/A+diusooA5M23jb7UCNQ0D7P/AHfsU+/p6+dj9KUW3jY3JJv9A8jsosp935+dj9K6&#10;uigDk47bxt5z79Q0Dyf4QtlPu/E+dSxW3jbzX82/0Ax/w7LKcH8f31dXRQBycFv43DP51/oBX+Hy&#10;7KcH8czUQW/jgI/nX/h9m/h8uxnA/HM1dZRQByUVt43ETeZqGgGX+EpYzhR9R51CW3jfyWD6hoBm&#10;/hK2M4X8R51dbRQByYtvHH2cg6h4f8/s32Gfb+XnZ/Wg23jj7OANQ8P+f3Y2M+38vOz+tdZRQByT&#10;23jfyFCahoAm/iLWM+38B51Ett43MS+XqGgCX+IvYzlT9B51dbRQByc9v44KJ5N/4fVv4vMsZyPw&#10;xNRPB43LJ5N/oAX+LzLKcn8MTV1lFAHJy2/jbzU8rUNAEf8AFvspyT9P31D23jbzl2ahoAh/iDWU&#10;5b8D51dZRQByhtvG32kML/QPI7qbKfd+fnY/SkFt42+0Fjf6B5H937FPu6evnY6+1dZRQBya23jc&#10;zHdf6B5PYCyn3fn51Edt4281/M1DQDDztC2U4YfU+dXWUUAcpBb+Ngz+df6AyfwhLKcH8czUkEHj&#10;gB/Ov/D5P8Pl2M4/PM1dZRQBycNt43Eb+bqHh8v/AA7LGcD8f31JFa+NxAwk1Dw+Zv4StjOF/Eed&#10;XW0UAcmtt44+zkNqHh/z+zCxn2/l52f1pPs3jj7Nj7foH2j+99hn29fTzs9PeutooA5NoPG/2dQt&#10;/wCH/P7k2M+38vOzSS23jcwp5d/4fEpxuLWU5X8B51dbRQByc0Hjcxp5N/4fD/xb7Gcj8MTUT2/j&#10;chPJv/D4/veZZTn8sTV1lFAHKTQeNi6+Vf6AE/iD2U5P4YmpHtvG3nJ5d/oHk/xBrKct+B86usoo&#10;A5NoPG32gFb/AEDyO4NlPu/PzsUfZ/G/2rP2/QPs/wDd+xT7+nr52OvtXWUUAcmsHjb7QS1/oHkd&#10;gLKfd+fnYoS28bec/mX+geT/AAhbKcN+J86usooA5SG38bB282/0Ax/w7LKcH8czUlvb+NwH8+/0&#10;A/3fLspx+eZq6yigDk4YPG4jfzr/AMPl/wCHZYzgfjmakitvG4hbzNQ0Azc7StlOF/EedXW0UAcm&#10;sHjf7Owa/wDD/n9iLGfb+XnZo+zeOPs2P7Q0D7R/e+wz7Ovp52envXWUUAcm0Hjj7OAt/wCH/P7k&#10;2M+38vOzSS2vjcwKI9Q8Pib+ItYzlfwHnV1tFAHJzW/jcxIYr/w+JP4t9jOR+GJqJ7fxuQhhv9AB&#10;/i8yxnP5YmrrKKAOUnt/GxZPJv8AQAn8W+ynJ/DE1JJbeNvNTy9Q0ARcbg1lOW/A+dXWUUAcm0Hj&#10;b7QpW/0DyP4gbKfd+B87FBt/G/2rIv8AQPs/937FPv6evnY6+1dZRQByiweNvtBJv9A8jsBYz7vz&#10;87FIlt4285t+oaAYf4QtlOG/E+dXWUUAcpFbeNvNfzb/AEAx/wAOyynB/H99SQW/jcF/Pv8AQCP4&#10;fLspx+eZq6yigDk4LfxwEczX/h8t/D5djOB+OZqSK28biFvN1DQDLztKWM4X8R51dbRQBySQeN/I&#10;YPf+H/P/AIStjPt/EedmrWkweKUuIjql3pEsGTvW0tZUYjHGC0jAc47V0dFABRRRQAUUUUAFFFFA&#10;BRRRQAUUUUAFFFFAHzN8Xf2itY+DX7SWj6DrL2q+ANV8J6jqcTGLEwvbMGaX95nlfJH3cdTXzl4K&#10;/b8+KetfAbxNPqlnpdp8Um13RrHQ7c2ZELW+pKkluWj3fMfLWU5z3HpXvn7eX7J+vftUeEvClr4W&#10;1TT9F1rR9RkZ7q/lkjVrKeIx3EamNHJZgE4IAIzkisHxx+wzda3+1d8NPiDpF/p9l4I8O2louo6V&#10;K8iz3FxZpKtm6IEKNtDoCWZSApwDU0tJJT7pfLmcm/utBfMKj0bjvZv52UUvzk/Pcz9F/b3XwJ41&#10;+K+nfELTNY1DRvDHiNNMj1bQNFeW1061YKqy3ku7C7pCQMZbj7vTPrHxf/bH8IfBrVryz1Lw/wCL&#10;tZsrC2gvNT1nQ9Ga4sNOhlP7tppiyjkc/JuIHvxXmXjD9jnxlr3w4/aN0C21HQkvviNrsep6RJLc&#10;TCOCJWiJW4IhJVv3bcIHHI5rif2if2Gfih8Y/F3igrf+F9a0XUdHs7TR5tf1O/Q6BNDCFkEFtEpi&#10;bzXGfMYEruJwSMGU3yxutUo38/cV1683399h2jzb6Xl93MrP7m/u9T23wV+1zL40/av1b4V2vhfU&#10;f7BtdIhvrfXFspSsjyL5glkckLHAyYVGwdznGR0rpPi9+1p4U+DnjseDL7RfE/iHxI+kf21FYeHd&#10;LN68luJGRiMMMFdjMd2BgdckA8X8NfgD8QPh1+0fZeM93h+78NX/AISsNC1YC7mF1bXFtHjMC+UF&#10;kRnC8sVOCeAQAer1n4F67qn7V7fE9LrThoDeCZPDYt3kk+1faTdGUPt2bfL2nGd+c/w96up7qjya&#10;25r+dua332X3kQd2+Zfy/jy833e99xV1L9tz4fW3gnwP4j0q08QeKpvGUc0uj6FoGmNc6lOkOROx&#10;h3AKIyCGJbtxmmar+238OYPCHg3XNIg1/wAW3PiwzjStB8P6Y1zqchgyLjdASuzyiCGyevTNfPsX&#10;7AXj7w/8Pvg89hdeHta8WeCrbUrC/wBMl1fULCyvILqd5UaK6t1jmV03DIKgNyD05sar+wB4u0Xw&#10;/wDDPV9BXw1eeKvDy6guraMNV1TT7C6+1PvLQ3UcjXAZGxksQH5JA6Ely3lba7+7W3rdWu+l/upb&#10;Lvb7+/p5Lqe96r+298OrTwd4J17Sodd8Vz+MJJotJ0LQdNa41ORoci4DQErs8ojDZP0yOa8w+Ev7&#10;flvfeEvEGs+LNO1XWbu88cX/AIe8M6JoGksdRuYIo45FVoXZcOqv824qc8YzVLRP2M/iF8L7X4Te&#10;KPBD+EX8deFJNT/tPS7ue9j0u6W+/wBYY5W82bcnHzMPm5OB0OBdfsM/Ea6+GWuaRrlp8PPG+oap&#10;42vfFF5pt+15b280VxGi4guY1EtrKrK3C7gQRljjBNrv+l70dt7+7fX1Fukv6fuz32try6f0vsf4&#10;WfFjS/i34JXxLpNjq2nxeZLBNp+sWD2t7byxnDxvE38QPoSDng18+/CX9vnSvE3gj4l+LvG+han4&#10;P0Xwrrb6dA8mnzZuF3LHFAM/fuy+d0SgbNyZ4ya9D/Y8+DPir4GfCeTw94u1qPVb+TU57y1tre8n&#10;u4NMtX2iO0jmmAd1TaxyQOXP1Phlz+xX8RtU8FfEvws2peHrGO78bt448LaoJppWNwZQ/k3cXlgK&#10;m1QCULHJJwQOV9u3Rr7neN/mley12trcFrHzv96tK3yb5bu2l79D6M+DX7S/hr4z69rHh610zxB4&#10;V8U6VDHdXWgeKdNNjei3k+5OqEsGQnjIPBIyBkV5F46/bPu/hN+0h8RPC2v6LrGu+FdB0Oy1SCDw&#10;1o7Xd1CrKWuJ533BViQbeWI68Zrq/gp8G/iE/wAdte+L3xPm8PWOvXGhReHLHRvDEk01vFbCYTPL&#10;JLKqkuzqMADAXvVbxP8As2+Jdb+LXxs8URXmkpYeNfCMWg6ask0omiuFhdC0wEZCx5YcqWOB0qZN&#10;xtKK1s9N1s7ffp6NlxUfejfT3df+3o833e96pG/44/bD8IeD9B8OavY6D4s8Z2muaT/bsH/CM6O1&#10;yYLHaGM8xZkWMAHoTu4PFZ2s/ty/D/Tm8JxadpvijxTfeKdFOuaRZeH9Ie6uLmEMVZdgYFXXDEhs&#10;ABT83TPhfjX9hz4oeIPD3w18PyX/AIX8Q6BonhBPD95o+ranfxWNnfgnN/FHCq/aTtwAsoX7oyB1&#10;HKaD8Mvij8Ffj/8AA/wl4c/4RbUfG/h/4e31vNHfXFwNNukF0+QsojEithlYEp1Ujoc1q4rmcU/t&#10;St6JVH/7bF/P5LNfCm97K/q3Ffq18vm/pm4/bx+Gg8OeCNWsIPEOsv4xa8h0vTdL0pp703FttEtt&#10;JCDlZQzAY5HckLzUsX7dHw6m8AWXiS3tfEV1f3esPoEXhODTGbWjqCcyWxtt3DKpDE7toBHOeK+V&#10;9X+Bvj74E/E39mvR9KvtB1X4i3mreKddunufNTSzczwRvLCrKvmKnlgoH25B529q6/WP2A/H2q6P&#10;B4wutR8P3fxKk8XXvii80iO+vbTTHiuUWNrWO6h2zoyqikSADJJB45KSTim9O/l7yTS7q3Nr5J+t&#10;P3XZeb9dJ2v21Ufvfy97uv25vhtZeBtB8TvHr7RavrUnhwaWmlu2o2upIpLWs1uDuWTgDC7sllx1&#10;ruPgb+0F4d+Plnrz6LY6xo2oaDfnTtT0jX7P7LeWkwG4B03MMEdMHselfOvhn9ifxdpei/DeSVvD&#10;GnarpnxBHjPW7eyvL6aLytm0RxSz+ZJNMAFyz7AfwyfbvgT8Ftc+GPxP+MfiPVbmwnsfGWtQahp8&#10;dpI7yxRpD5ZEwZFCtnspYY7042d0+34+7/nL7iHfS39K8v0UfvPHz+3gfAPxb+MeieNNG1zVPDvh&#10;LUrSKC98OaK9xHpto8IZ5ryUMAF3njGTgH5TivRPH37cvw28A6+9gYdf8RW9rY22qanq2gaW93Za&#10;TaXADQzXUgI2KysGGAxwc4rynx5+yz8bT4j+OieFNQ8Et4b+KcsVvMdUmuhd6fAIBC0oCxbWchpB&#10;syR907uorlvG/wDwTz8X6Z4k1ZfB03h7X9B13RNL0e6bxFqup2T2bWlsls0nk2jhLlHjTOyQ8McD&#10;AznOLbhFve0fm+XVPtrbXu38tZKN5WfV/dzKzXyvpbovn3Wo/tZeJdc/bKXwPptzcaF8NtG0cavq&#10;N/L4fa4jvYtjSNM1yZAILYoBsnAILDbg549I+Hn7b3w/+JHivR9Gt7DxNosWvLM+gavrmkPaWOtC&#10;IEv9llJ+Y4BIDBSe3JArnU/Y+vpviR4wuJb+xtfBmtfDuDwRAtq0n2uF0UoZNjAqECnj94x4wfWu&#10;S8Efss/FvVNU+Eei+PtS8JxeD/hc3m6bc6C9w17qsqR+XbmVZECwqqgFsFskHHXIb+Gy1tf56y1+&#10;SUWl1vbzM3dtyfZffyxsvnJyTfS1zsNB/wCCivwt8SeFdX8SwWHiqHQdNjQC/uNHZYru5eXyks7c&#10;hj5s5Yj5V4A5JGDj1f4LfH7w98cU12HTLLWdC1nRJ47fVNB8Q2Js7+yZ03xmSMkja68qQSDg184t&#10;+wx4ou/2KvDHwqn1fR4vGfh7VjrVtPDPcf2fPMLqWVY3kVEmVWSUgsqhlbkdM16d+yd+z9rvwl1P&#10;xn4i8Vafoel634hmt1FtompX+o+XBChVRLc3jlpGyzEYUBRxk9BpFRvJPpt57a/i1bsk/UnfRx7/&#10;AKtfkk/V29PKPiN+3h4lsJ/2hdM0Xwnd6Td/D+2gOmane6fK8Ekm9VkNyxIVd+4GJR99QWye3rfw&#10;o/bP8G+N7ibSNWtdd8LapZeHl8STXGv6U9lbXliqjzbq3LElogc9QpI6A4NeZ/FH9kj4leJvE/7Q&#10;1volx4afw78TLKwa1ub+7niuLW5t0RAjokLjYcOdwJP3eOTjpvHP7IWvePPiDbX93qenWmgSfDa4&#10;8FXTRPIblLiU8SxpsCtGOvLA9ttYptU1pd8q/wDAlGTf/kySfe6Lai59lzP/AMBbh+jk/VM7r4N/&#10;tg+CPjX4rttB0zTvEeh31/ZNqWkP4g0trOLWLRThp7RiT5ijIPO04OcYzWv8Qf2nfBfwv8TeKNE8&#10;QG+tL3w94e/4Se4YwAxz2e/yz5J3fM4fC7TjkjmvCv2W/wBj3xl8MfiP4Y1vxja+F1tvCmlS6bp9&#10;7per6pfXV3I6iMy7LhxFbIY+saKRnoAAMdf+15+yPqf7RPjP4f6xo+p2WmQ6dcfY/Ecd1I6Nf6U0&#10;0MzQJtRtzboeAxUfMea1nFJwUHvdN9t0n/6S35X22UQd7ua2tp9za/NLzt6nW6d+2f8ADO/TSrg3&#10;93DZ3/heTxhJdyQfurPT0bYWmIJKuXygRQxLDArP8Fftw+AfF91d21xpXijwxcJpE+v2EXiHSGtD&#10;q1jCheSa0JYiQBRnBKnHOMZx5D4B/wCCd99pHg/43eH9b16zMPiuI6X4YmtDJIdL05biW5hikVkX&#10;H72RSyqWGF4b0vx/sufGD4jaxomo/EK/8H6e3hDwtqeg6FHoEtzKL25u7U2zT3DSRjy0CYO1Qxzm&#10;spvSTiujaXqpNL1Xuxa7t+quMUmlJ6Xs36cqv6P3n5JL0a+Mv+Cg1h4m0PwNrvgGy1PS9Av/ABhp&#10;Okahq/ibS/s1pcWVysxmMEjPgmPySGfopHcc16o/7bHw/T4cJ43hs/EN5o19q/8AYmiJbaYXudfu&#10;MkD7FFu3SISrYZtoOD3rznxz+xRrXjv9mP4K/CvVJ9FuF8J6tp91r6fap0gurWJZVuEgdYt5ZhJx&#10;uCd+RXM+Iv2GPiDP8MdI8J2et6NqNr4G8UNqvg+K+1C8gafS3DbrK7lhRZIXTdhJImbjj5a2koxc&#10;op6KWj/u+6m/zaX+LsrwteWXXl1Xn77S++yb9Pl7Bqf7d/w00P4cQeMb6HX7OA65/wAI3d6TLpjD&#10;UrG/2M/kzQbsg4X+EtnIxnnHoh+PHhyy+CjfFHXbfU/Cnh2Kza9ng1y0MN5bqGKhXhBYh2OAFGSd&#10;w9a+ZtF/Yg8YN4W8LPOvhfS9ch+Itj4x1W3tb/ULmL7JbqyiIT3HmSTz4YfMwRT68ZP0b+0/8F2/&#10;aC+BninwHFfrplxqkKfZ7t1JSOWOVJU3Ac7S0YBxzgms5aQbW918lyxb9dXK2vS1+pULOcU/h/8A&#10;tml/5Kk/n8jlPDH7aPg3xJo/ia8udA8YeGp9B06PVpNN1zQpIbu8tJDtjlt0Ut5gZiFAyDk8gDJF&#10;LT/26vAsugeONS1bQvFvha68H2cGoalo+vaSLa+NvMwWOWOPeQykkdWB9q5PxR8Lf2m/ij8LvGWg&#10;614s8J+D7650q3sNJh8Ny3BEk6Sq000tyY1kiWVFaPagOA+e3Pkmlf8ABPj4gwaD8V4YLbwR4ak8&#10;aeGrbS7ew0/Ur+eO3uorhJGeaaaJ3kDqpJfJO4hduBuoejb8nb1s2vvsl+iuKGqjzb3V/S8b/deX&#10;3bu2v1N8Jv2tvB3xf+IMvg7TtM8SaNqzaYus2X9vaU1nHqNkWCi4tyxyyZI+8Fz2BwaufGH9pzwx&#10;8HfF2jeF7rTfEPiTxHqkEl4uk+GdMa+uIbVDhriRQRtjByOMk4OAa57w/wDs++IdJ/aO8GeP3u9M&#10;bRdG8Ef8I1cQJLJ9oNz5ofei+XtMeAeSwP8As141+194x/4Uj+1P4O8e6X4r0Hwtq+peGrjRLmTx&#10;jZXbaXJbiYygxzW6n9+rc+W20MNvzDNFRxTio95fhzcv32jfyb26KHNKLbXSP4qPN915W80j1yP9&#10;u/4b33gLw14m0i28Ra9J4mvrmx0bQdK0wz6nfPbsRMyQhuEXGSzMOCPpXpnwY+Nfhn47eFZNe8NN&#10;dKltdSWF7Y6hbtb3ljdRn54J4jyjrkccjnrXwx+y78APiJefB74OfFPwXJpX/CWaBea46ad4mSa1&#10;tdTsb2dx5gKKzRMQN6/KQQw7Dn63/ZZ+B+vfCDRvFupeLdQ0++8XeL9cn17VI9IVxZW0kmAsMJcB&#10;mVQPvMAST7ZOnKlfm3t+N1p56Xb7NW06pu793VX/AA97X70ku6d/TxvwN/wUEtdD1r4h2nxH0zWX&#10;0zQvG13oSa/o+iu+m6ZaCRY7c3k+7AYtu5UE9MgZGfUPiN+2j4K+GnjC70jVND8WzaZY3VvZ33ie&#10;00Zn0izln2+Wrzlhn7y8orDnHWvDfEX7HHxq1Hw38UvAVpq3gmPwP8RPF0+uXl9JLdNqGnWzzpJh&#10;E8oJI7LGo2kgKQfmIOVwfjZ/wT/+KPxL8WeMmTUPC2tWN1e2114f1rxDqmofatLtotmLKO3RGhjG&#10;FIMgViQTxlvlilZ8il2jf7o83zvf1s+yUrqJNyt3lb73y/p6aeq+kvHX7a/gPwH461Xw3JpvijWU&#10;0SaC31zWtF0d7rTtHkmx5a3MoOQTkcKrYz65FcRof7akHh/4yfE7wr4rkbUGsfEFhovhfRtCs/N1&#10;C98628xzt3DcqnBLkqqgjJ5FNHwI+OXw0+JHxCuvhfq/hC20Lx1qcGr3Go635z3mkTBVW4EcIjKT&#10;qwB27iuM8461yXij9g3xfc/GTxx8XfD+t6NZfEGTXdO1TwxezXVwsRgih8q7t7xVjIVZlJ+4H6AZ&#10;AJpU94ue1tfJ3hey8veSfa7V+qlZp23vp9ztd+el130dtz3L9sL9om//AGZ/gzceL9O0CXXdSe6g&#10;s4bdo2aGFpGALzFDwoGQORuYquec1R8Zftp+EPBUuk2Mvhrxnq+v3Wkrrl5oek6E817pNmf+Wt5G&#10;WHk45+Uktx05GdP9rr4M6/8AHv8AZ81nwjok2n2HiK6e0uYheSP9l8yGeOUoXCFsHYQG2+mQO3mv&#10;iD4HfG3SfidqPxJ8GHwS3iHxV4dt9I1/S9YuroW1lcxAqk9tKkRaRADyjKpOPfibu0u93b05dPk5&#10;aN9PndVo7en48yv90XdLrb5HvMnxy8K3HwTn+Kmmzz654Rj019WWbTot0skCAl9qMVO5drZU4IKk&#10;dRXF/wDDaPwy/wCEmGhDUrg3J8K/8Jj5vlDyvsPl+bjdu/1nl/Nsx071vfAL4D2vwe/Z58P/AAuv&#10;rpdbgsrGa2vJym1LhpnkkmwvZd0rgA9sV8TH/glt46bwGbH/AIS/SB4oOu/Zv7UM82P+Eb+zfZvs&#10;ufJz5uz+DG3/AG+9aTS9pNR26P71r6NxfopCha0eb5/g/wAUpL1cT6j1v9uzwJpNloUlnoXi/wAR&#10;X+qaMniF9L0PRzdXNhp78rcXKh8RqRyBuJwRxyKd44/bu+Gng2x8HXduNd8UJ4vsJNQ0WHw5pjXc&#10;t2kZAdAmQwcZOVIGNjZIxXNeN/2dfiV4F+L2r+Nvg4/hSa11/wAP22gXml+J5J4VsjbrsgnhaJG3&#10;KEwDGcZx1OeK3wi/Yw1r4T+OPgVeQavp+o6P4B0TVbG/llMiXE9zeM0haFApXYHkcfM4IGODQrSl&#10;bZXfrb3rflDXu36KdUtd7L7/AHb/AIuWnZffH8Of23Im8f8Ajfw14sinvNXHjBtA8NaDo9kGv5IR&#10;Crs0qb8AJu+eQkKtVf2lvi/8cfg5F4k8bvr/AIP8O+HLDUIrLw74QnsHvrzxLuKjaZlkVo5Wy21E&#10;U4A54G44M37CHjHRPjB4q+LfhrVdDtPiDL4w/tjSJZry5W3n0p1KT2d0BEdjOHY5RX5A59PoP4h/&#10;CPUvGfx6+F3i82GgXWkeGI9QN0dQluDeQSzRKsb2qL+6J3L8zSDIGNuDULVQez0T8vdi7+bvda6c&#10;zejsrtvllJbrVrz1lp5K1nprbrul6poGoXGqaJp93d2b2F1cW8c0tpIctA7KCyE+qkkfhWlxil+l&#10;APWrereliYppJN3FooooLCiiigAooooAKKKKACiiigAooooAKKKKACiiigAooooAKKKKACiiigAo&#10;oooAKKKKACiiigAooooAKKKKACiiigAooooAKKKKACiiigAooooAKKKKACiiigAooooAKKKKACii&#10;igAooooAKKKKACiiigAooooAKKKKACiiigAqGe3iuU2TRpKnXa6hhn8amooAKKKKACiiigAooooA&#10;KKKKACiiigAooooAKKKKACiiigAooooAKKKKACiiigAooooAKKKKACiiigAooooAKKKKACiiigAo&#10;oooAKKKKACiiigArJ1jWZNKaEJpl9qHmBsmzRG2Yx97cw654xnoa1qKAOTg8c3M+8Hwp4gi2/wDP&#10;SCEbvpiWiHx1czI7f8In4gj2/wALwQgn6fva6yigDko/HVzJC8n/AAievoVz8jQQ7m+n72lTx1ct&#10;A0v/AAifiBSP+WZgh3H/AMi11lFAHJ/8J1cfZvN/4RPxBu/55eRDv6/9dcfrQ3jq5W3Ev/CJ+ICT&#10;/wAsxBDuH/kWusooA5OTx1cxwJIPCfiBy3/LNYIdw+v72ibx3cxRo48J+IJN38KQQ5X6/va6yigD&#10;k5/HNxAqY8KeIJd3aOCE4+uZaWfxzcQui/8ACKa/Ju/iSCEgfX97XV0UAcnL44uYpkj/AOEU19g2&#10;PnWGHav1/e0P45uVnWL/AIRTX2z/AMtBBDtH1/e11lFAHJnxzcC4EX/CK6/j/np5MO3p/wBdc0o8&#10;cXJnMX/CKa+AP+Whgh2n/wAi11dFAHKJ45uHnaM+FNfQL/y0aGHafp+9oi8c3MsjofCmvxhf4nhh&#10;w30/e11dFAHJweObidnU+FPEEW3vJBCAfpiWiDx3cTo7Hwn4gj29nghBP0/e11lFAHJxeOriWJnP&#10;hPxAhX+B4Idx+n72hPHVy8LSf8Inr6kf8s2gh3H6fva6yigDkx47uTAZf+ET1/I/5Z+TDu/9G0Hx&#10;3ci3Ev8Awievkn/lmIId3/o2usooA5N/HVykKyf8In4gYn+BYIdw+v72iXx1cRRI/wDwievvu/gS&#10;CHcv1/e11lFAHJz+OriBEYeE/EEm7skEJI+v72ifxzcQlFHhTxBLu7xwQkD65lrrKKAOUk8c3EUi&#10;J/wimvvu/iSCHA+v72iTxzcpMsf/AAimvsG/jWCHaPr+9rq6KAOUPjq4E4i/4RTXyD/y0EMO3/0b&#10;SDxzcmcxf8Ipr+P+enkw7en/AF1rrKKAOUTxzcvM0f8Awimvrj+MwQ7T9P3tEfji4kmeP/hFNfQL&#10;n52gh2n6fva6uigDlIPHNzM7qfCmvx7f4nghAP0/e0kHjm4nV8+FPEEW3tJBCM/TEtdZRQBycPjq&#10;5ljZz4T8QR7f4Xghyfp+9oj8dXMkDyHwn4gQr/A0EO4/T97XWUUAcmvjq5a3Mv8AwifiAEf8szBD&#10;uP8A5FpP+E6ufs/m/wDCJ+IM/wDPPyYd3X/rrXW0UAcm3ju5WAS/8In4gJP/ACzEEO4f+RaSTx1c&#10;xwpIPCfiBy2PkWCHcPr+9rraKAOTm8dXEMaMPCfiCTd/CkEJI+v72ifxzcQBAPCniCXd/wA84ITt&#10;+uZa6yigDlJ/HVxDIi/8Ipr8m7+JIISF+v72iTxxcRzJH/wimvuG/jWGHaPr+9rq6KAOUbxzcrOs&#10;X/CKa+Qf+Wghh2j/AMi0f8JxcfafK/4RTX9v/PXyYdnT/rrn9K6uigDlF8c3LTtF/wAIpr4A/wCW&#10;hhh2n/yLRH44uJJnj/4RTX0C/wAbQw7T9P3tdXRQBykPjm5mkdP+EU1+Pb/E8EOD9P3tJb+ObmcO&#10;D4U8QRbf+ekEI3fTEtdZRQBycPjq5mjdj4T8QR7f4Xghyfp+9pI/HVzJC8h8J+IEK5+RoIdx+n72&#10;utooA5NfHdy0Bl/4RPxACP8AlmYIdx/8i0f8J1cfZvN/4RPxBu/55eRDv6/9dcfrXWUUAcm3jq5W&#10;3Ev/AAifiAk/8sxBDuH/AJFok8dXMcCSDwn4gct/yzWCHcPr+9rrKKAOTm8dXMUaOPCfiCTd/CkE&#10;OV+v72ifxzcwBMeFPEEu7tHBCdv1zLXWUUAcpP45uIXRf+EU1+Td/EkEJA+v72kk8c3McyRjwpr7&#10;hsfOsEO1fr+9rrKKAOUfxzcpcLF/wimvsD/y0EMO0fX97QfHNwLkRf8ACKa/t/56+TDs6f8AXXP6&#10;V1dFAHKL45uTOYv+EU18Af8ALQwQ7T/5FoTxzcvO0f8AwimvoF/5aNBDtP0/e11dFAHKReObmWV0&#10;PhTX4wv8Tww4b6fvaSDxzcTlwfCniCLb3kghGfpiWusooA5ODx1cTI7Hwp4gi29pIIQT9MS0kXjq&#10;5lidz4T8QRlc/I8EO5vp+9rraKAOTTx1cvA0v/CJ+IFI/wCWbQQ7j9P3tWdJ8VzarPFE3h/V9PDk&#10;jzLuONVTA77ZDXR0UAFFFFABRRRQAUUUUAFFFFABRRRQAUUVk6xaandvF/Z2pRWAUN5gltfO35xj&#10;HzLjGD65z7UAa1FcnBoni1C/m+KbSUH7uNJC4/8AIvNEGieLUjcS+KrSRj91hpAXH4ebzQB1lFcl&#10;Fofi1YXV/FNo8hztcaQAB+Hm80q6H4tFuyt4qtGmPSQaQAB+Hm/1oA6yiuS/sPxb9m2/8JVaed/z&#10;0/sgY6+nm/1pTofi024UeKrQTd5P7IGD+Hm/1oA6yiuTk0Txa0CKniq0SUfec6QCD+Hm8Uk2h+LH&#10;iQR+KrSNx95jpAYH8PN4oA62iuTn0TxbIE8rxVaREfeJ0gNn/wAi8Us+ieK3dDF4ptIlH3gdJDZ/&#10;HzeKAOrork5dE8WNMjJ4ptEjGNyHSQSfx83ilfQ/FhnVl8UWixDrGdJBJ/HzaAOrorkzofiz7SG/&#10;4Sm08n/nn/ZIz09fN/pSjQ/FguCx8UWhh7R/2SMj8fN/pQB1dFcomh+LFmZn8UWjRHog0kAj8fNo&#10;i0TxYkrl/FNpIh+6o0kAj8fN5oA6uiuUg0TxZGzmXxTaSg/dA0kLj/yLzSQaJ4tRXEviq0lY/dI0&#10;gLj/AMi80AdZRXJRaJ4tWJ1k8VWjyH7rjSAAPw83mlTQ/FogZW8VWjSnpINJAA/DzaAOsorkxofi&#10;37OVPim0M3aT+yBj8vN/rQdD8W/Zwo8U2gm7yf2QMfl5v9aAOsork30Pxa0AVfFNosg6udJBB/Dz&#10;aSXRPFrRIsfiq0SQfec6QCD+Hm8UAdbRXJz6H4tdUEXiq0jYfeJ0gNn/AMi8Us+ieLJGQxeKbSID&#10;7wOkhs/+ReKAOrorlJdE8WPKhTxTaIg+8p0kEn8fN4ofQ/FjTKy+KLRYh1Q6SCT+Pm0AdXRXKNof&#10;iw3AYeKLQRd4/wCyRk/j5tINE8WfaC3/AAlFp5P/ADz/ALJGenr5v9KAOsorlF0PxaJ2ZvFFo0R6&#10;RjSQCPx82ki0TxYszs/ii0eM52oNJAI/HzeaAOsorlINE8Vo7mXxTaSqfugaSFx+Pm80kGieLYw/&#10;m+KrSUn7pGkBcf8AkXmgDrKK5OLQ/FqROJPFVpI5+6w0gDH4ebzRHoni1YHV/FVo8p+640gAD8PN&#10;5oA6yiuTXQ/Fotyp8U2hl7Sf2QMD8PNpP7D8W/Ztv/CVWnnf89P7IGOvp5v9aAOtork20PxabdVX&#10;xVaLMOsn9kAg/h5v9aSXRPFrQoqeKrRJRjc50kEH8PN4oA62iuTn0TxY8aCLxVaRuPvMdIDZ/Dze&#10;KJ9E8WPs8rxTaRY+9nSQ2f8AyLxQB1lFcpNonit5EMfim0jQfeU6SGz+Pm8USaJ4sadGTxTaJEPv&#10;IdJBJ/HzeKAOrorlH0TxW1wrDxTaCHvH/ZIJP4+b/Sj+w/Fn2nd/wlFp5P8Azz/skZ6evm/0oA6u&#10;iuUTRPFa3DMfFNoYe0f9kgEfj5v9KI9E8WLO7P4ptHiP3UGkgEfj5vNAHV0VykOieK0kcyeKbSRD&#10;91RpIXH4+bzSW+ieLUD+b4ptJc/dxpIXH/kU5oA6yiuTh0TxYkbiXxVaSOfusNIC4/DzeaSLRPFq&#10;wur+KrR5Tna40kAD8PN5oA62iuTXQ/Fot2VvFVo0x6Sf2QAB+Hm/1pP7D8W/Ztv/AAlVp53/AD0/&#10;sgY6+nm/1oA62iuTbQ/Fptwq+KrQTd5P7IBB/Dzf60SaJ4taBFTxVaJKPvOdIBB/DzeKAOsork5t&#10;E8WSRoI/FVpG4+8x0gNn8PN4on0TxbIE8rxVaREfezpAbP8A5F4oA6yiuTn0TxY7oYvFNpEo+8p0&#10;kNn8fN4ol0TxY0yMnii0SMY3IdJBJ/HzeKAOsorlH0PxYbhWXxRaLCOsZ0kEn8fN/pSHQ/Fn2kN/&#10;wlNp5P8Azz/skZ6evm/0oA6yiuUXQ/FguCx8UWhh7R/2SMj8fN/pRHonixZ2ZvFNo0Z+6g0kAj8f&#10;N5oA6uiuUh0TxYkrl/FNpIh+6o0kAj8fN5og0TxZGzmXxTaSg/dA0kLj/wAi80AdXRXJwaJ4tRXE&#10;viq0lY/dI0gLj/yLzSRaH4tWF1k8VWjyHO1xpIAH4ebzQB1tFcmmh+LRAyt4qtGlPSQaSAB+Hm1a&#10;0nS/ENrPG1/r1vfxqTvjj08QlhjjnzDjtQB0VFFFABRRRQAUUUUAFFFFABRRRQAUUUUAFFFFABRR&#10;RQAUUUUAFFFFABRRRQAUUUUAFFFFABRRRQAUUUUAFFFFABRRRQAUUUUAFFFFABRRRQAUUUUAFFFF&#10;ABRRRQAUUUUAFFFFABRRRQAUUUUAFFFFABRRRQAUUUUAFFFFABRRRQAUUUUAFFFFABRRRQAUUUUA&#10;FFFFABRRRQAUUUUAFFFFABRRRQAUUUUAFFFFABRRRQAUUUUAFFFFABWHrXgzQPE0u/WND03VXCeW&#10;GvbSOYhc525YHjJJx71uUUAcl/wqbwR9m+z/APCHaD5H/PL+zIdvXPTbjrSt8JvBD2wgbwfoBhHS&#10;M6ZDtH4ba6yigDk5fhP4Imt0hfwfoDwp92NtMhKj6DbRP8J/BNxGkcvg/QJI0+6r6ZCQv0G2usoo&#10;A5Of4T+CLpUE3g7QZQn3d+mQnb9MrSz/AAo8FXLpJN4P0GV0+6z6ZCSv0+WurooA5OT4U+Cp5klk&#10;8IaC8qfddtMhLL34O2lf4UeCZLhZ28IaC0y9JDpkJYfjtrq6KAOTPwp8Em4FwfB+g+eP+Wv9mQ7u&#10;mOu3PSlHwo8FLcmceENBE56yf2ZDuP47a6uigDk4/hR4JhnaZPCGgpM33pF0yEMfqdtLF8KfBVtM&#10;8kXg/QY5H+8yaZCC31O2urooA5OD4U+CbVnaHwfoMTP94ppkI3fXC0kPwn8EWyOsPg7QIlf7wTTI&#10;QG+uFrraKAOSh+E/giCF4o/B+gRxPnci6ZCA3bkbeaE+E3giO3aBPB+gLC33oxpkIU/Uba62igDk&#10;h8J/BAtjbjwdoIgPWIaZDt656bcUp+E3ghrcW58HaCYB0iOmQ7R+G3FdZRQBycnwn8ES26wP4P0B&#10;oV+7G2mQlR9BtpJvhP4JuIkil8H6BJEn3UbTISF+g28V1tFAHJz/AAn8E3SIs3g7QZVT7ofTISF+&#10;mVon+FPgm6ZGm8H6DKyfdL6ZCSv0ytdZRQByk/wp8FXEySy+ENBkkT7rvpkJK/Q7eKJPhT4JluFn&#10;fwhoLzL92RtMhLD6HbXV0UAcofhT4Ka5FwfB+gmcdJTpkO4fjtzSD4U+Chcm4Hg/QRcHrL/ZkO7p&#10;jrtzXWUUAconwp8ExXDTp4Q0FZm+9INMhDH6nbSRfCnwTbzPLH4Q0GOV/vOumQhm78nbzXWUUAcp&#10;B8KPBVqztD4P0GJn+80emQqW+uFpIPhP4JtVcQ+DtBhD/eCaZCu764WusooA5KH4TeCLaJ44vB+g&#10;Rxv95E0yEBvqNvNEXwm8ERW7QJ4P0BIW+9GumQhT9RtrraKAOTX4T+CFtzbjwdoIgPWIaZDtP4bc&#10;Uh+E/gg2wtz4O0D7OP8All/ZkO3rnptx1rraKAOTk+E3giS2WBvB+gtCvSM6ZCVH4baSX4T+CJ4U&#10;ik8H6BJEmNqNpkJVe3A28V1tFAHJTfCfwRcxok3g7QJUT7qvpkJC/TK0s/wo8E3RQzeD9BlKfdL6&#10;ZCdv0ytdZRQByk3wo8FXMqSS+D9BkkT7rPpkJK/Q7aJPhT4JmnSZ/B+gvMn3ZG0yEsPodtdXRQBy&#10;jfCnwS1yLhvCGgmcdJTpkO4fjtpP+FU+CftH2j/hD9B8/wD56/2ZDu6Y67c9K6yigDlF+FHglLhp&#10;18IaCszdZBpkIY/jtoj+FHgqCd5o/CGgpK/3nXTIQzfU7a6uigDlIPhR4Ktnd4vB+gxu/wB5k0yE&#10;Fvr8tNg+FHgi1D+T4P0CLf8Ae2aZCN31wvPWutooA5OD4TeCbeN0i8H6BGj/AHlTTIQG+o20kXwm&#10;8EwwPDH4P0BInzujXTIQrfUba62igDk1+E3ghLdoF8H6AsLdYxpkO0/htpP+FTeCPs32f/hDtB8j&#10;/nl/ZkO3rnptx1rraKAOTb4TeCHthA3g/QDCOkZ0yHaPw20kvwn8ETW6Qv4P0B4UxtRtMhKj6DbX&#10;W0UAcnP8JvBFxGkcvg/QJET7qvpkJC/QbaJ/hP4IulQTeDtBlCfd36ZCdv0ytdZRQByk/wAKPBVy&#10;6STeD9BldPus+mQkr9PlpJPhT4KnmSWTwfoLyp9120yEsO/B211lFAHKP8KPBMlws7eENBaZekh0&#10;yEsPx20h+FPgk3P2j/hD9B88f8tf7Mh3dMddueldZRQByi/CjwStyZx4Q0ETnrINMh3H8dtEfwp8&#10;Ew3Dzp4P0FJn+9IumQhj9Ttrq6KAOTh+FHgq2leSLwfoMcj/AHnTTIQW+p20QfCnwTalzD4P0GIv&#10;94ppkI3fXC11lFAHJQ/CfwTbI6w+DtAiV/vKmmQgH64WiL4T+CIIXij8H6BHE+dyLpkIDduRt5rr&#10;aKAOTj+E3giO3aBfB+gLC3WMaZCFP4baQfCfwQLc248HaCID1i/syHb1z024611tFAHJn4TeCGth&#10;AfB+gmAdIzpkO0fhtpJPhN4Ilt1hfwfoDwr92NtMhKj6DbXW0UAcnN8JvBE8KRSeD9AkjT7qNpkJ&#10;C/Qbas6f4B8M6TfwXtj4c0myvbfd5Nxb2MUckWVKnawXIyCQcdjiujooAKKKKACiiigAooooAKKK&#10;KACiiigAooooAiDbj06Uo718GftF/tVeNvgR+2tZRPcXN98KLLQbObxFYIistjHPcNCL0cbso5iz&#10;zggkY5zWj4C/bMvvBvg3x3qOqC4+IGsX/wAU9R8L+FtOiuobdJIQsLxJ57DZHCisx3nP3h65EJ3t&#10;brf700rfNtW/4BTg4tp9LP5OLl+CWp9wnkHtQCABjmvlP/hu6G3+GGo+Mb7wFqEC+GtdXQ/F1hb3&#10;0VzJooJX/SkaNStzDhgcrtPtjmuH+LP7cHj2++Fngzxn8O/AdxaaN4i8ZQaNY3uo3UIl1K08zCsk&#10;UgHlfaCrKrtu2hWJxlTVL3mku6X/AIFa338yt31tezIs1dvz/wDJb3+6z9NL7o+5icHHek7+leN/&#10;tB/tEQ/s9fCGLxtrOgz3V1LLbWg0pLuOJY7iYgbZbg/IiKcgycjj3rw/4qftpeOB+yb42+IXhrwX&#10;BoevaRdw2a3cesWer6esUjKPtUM8Z2TgbguzGQzgkEA1N1r/AHdH+H+aKiuZxX8234/5P8tz7UPB&#10;4GTRyMd6+PPFH7eOq+DpF0p/hle6rr2i6DDrviu3GuWcP9lwuNwWMn5bmUoPM2R44IGc5A2/EH7b&#10;l5deMF8PfD34Z6l8Qribwva+LYZYdTgskNnNk/N5gOHA2gKNxYtjAwTVS91u/Rtfdf8ADR67aMiL&#10;50muqT++1vn70dPNH1R0NBQFs18YeI/+CkujR2fgiTwr4POt3PifRH11YtZ1610VIkSZ4Ht0knys&#10;04kikHlrjOAQeePrLwV4jfxd4U0fWpdOutIe/tY7lrC8C+dbllyUfaSMjOMgkHtT5XZt9Hb5ptfm&#10;mF1dLur/AJP9UdDRRRQUFFFFABRRRQAUUUUAFFFFABRRRQAUUUUAFFFFABRRRQAUUUUAFFFFABRR&#10;RQAUUUUAFFFFABRRRQAUUUUAFFFFABRRRQAUUUUAFFFFABRRRQAUUUUAFFFFABRRRQAUUUUAFFFF&#10;ABRRRQAUUUUAFFFFABRRRQAUUUUAFFFFABRRRQAUUUUAFFFFABRRRQB8veL/AAJ8LNZ+PfjHxb4n&#10;+I/hie01jwv/AMIdqHhe8u4EaMLOXkZpDNkNnK7NgKkZzkYrwXRP2PPhP4c+CUPge0+OnhO91LTP&#10;FsvinSdS1NLK5hjLRRxG1ubZ52WdCsQ3HK5JB2jGD9CfAL4ceE/GN/8AFe817wtout3iePdWhS41&#10;CwhuJFQGMhQzqSBlmOOmSfWtj4l+HPAHw98YfD/TpPhj4Rm0jxNqkuk3F42kW4a1lNvJLBgeXgh2&#10;iKc92FQopWt5L8br8Xdetth8zs2/Nv0UbP8A8lWvp3PDLf4D+Brn4TT+Bb749+CrSx1vWxqfiYaB&#10;aafpqahaqQRYwLDOvkRcYLt5jHpwOKhvfgL4Rg+Dtp4A0n9orwwlj4f8UQ+JPCkuoPbztpSROzrZ&#10;yn7V+/jBc4b5CPQjAHb+FPH3wz1bx98T9J1T4UeE9N0Pwtaz32naoNLt2Oow2rvDesQYsL5cybeC&#10;cgg1vaZ4s+B2heAfB+rfEPwr4F8I69r2lRaq+kjSYZmt0ZQxZgsRZY13AGRgFBB5qlLmSmuvK/8A&#10;5H7uX5Wfd3jRNw7cy/8Akv8A0rXvddlbY+Mmu+Fvir8KR4Zg+N3hPRNbxA82qCaxurW6dMb0mtJZ&#10;CrQyHOU3cccnHPgvh/8AZm+Gun/B34t+Erv42eB7fVPiE9pJLLoaWlhpunNbHdEIbRbgjk5LncM8&#10;cDHPvXi/WP2ffC1ymmHQfBVzr11p6ajYWEGjQym6hk3+VIrJEw8tmQjfnAyMkZGYPhzqPwU8XeEP&#10;Dmoar4S8E6RrN/4at/E19YnSrdo7C2kjDGSWQx7Y0BLAFyu7acZwcS7e/wDj+L07W5Lu21i1JxcL&#10;PbVfh/8AJK197ngXjn9m7wp408QR+JZPj38N/wDhJtS0iDSdeu9R0bTtQilMPyx3Nok05+zyiPan&#10;VgcZ46Vi6vpPl/tXalb/AA/+Lug+BdKsvh5ZaLD4iuYLS6sLrbKVaEAPHGsoGJAEI2kfd2mvqDSP&#10;En7NWu6Fres2Wn+B5tO0W2F5qEraJCjQW5+7MUaIMYzg4cAqccGus8FeCvg18RdFXV/Dvg7wrqWm&#10;GRoluU0GFFZl67d0QyORhhwc8E1b1dpLTVteqa+73n5dCUlFaeS+5xf32ivPqfK3in9m7wFJ8OfB&#10;/gvw58d/Aw0PRNKl0yWw8VWenavBLLLK0sl7CGmRoJy7sRtYjGB2JP0j8D9f+GHwU+FHhjwRbfFH&#10;w9qkOiWi2ovLnWbYPMQSSxHmHaMk4XJwMDJxXdf8KO+G3H/Fv/C3/gltv/iKUfA34bn/AJp94W/8&#10;Ett/8RT5nr5u79df82Jq9r9Fb8v8kO/4Xn8N/wDooPhX/wAHVt/8XR/wvP4b/wDRQfCv/g6tv/i6&#10;P+FGfDf/AKJ94V/8Ett/8RR/woz4b/8ARPvCv/gltv8A4ikUH/C8/hv/ANFB8K/+Dq2/+Lo/4Xn8&#10;N/8AooPhX/wdW3/xdH/CjPhv/wBE+8K/+CW2/wDiKP8AhRnw3/6J94V/8Ett/wDEUAH/AAvP4b/9&#10;FB8K/wDg6tv/AIuj/hefw3/6KD4V/wDB1bf/ABdH/CjPhv8A9E+8K/8Agltv/iKP+FGfDf8A6J94&#10;V/8ABLbf/EUAH/C8/hv/ANFB8K/+Dq2/+Lo/4Xn8N/8AooPhX/wdW3/xdH/CjPhv/wBE+8K/+CW2&#10;/wDiKP8AhRnw3/6J94V/8Ett/wDEUAH/AAvP4b/9FB8K/wDg6tv/AIuj/hefw3/6KD4V/wDB1bf/&#10;ABdH/CjPhv8A9E+8K/8Agltv/iKP+FGfDf8A6J94V/8ABLbf/EUAH/C8/hv/ANFB8K/+Dq2/+Lo/&#10;4Xn8N/8AooPhX/wdW3/xdH/CjPhv/wBE+8K/+CW2/wDiKP8AhRnw3/6J94V/8Ett/wDEUAH/AAvP&#10;4b/9FB8K/wDg6tv/AIuj/hefw3/6KD4V/wDB1bf/ABdH/CjPhv8A9E+8K/8Agltv/iKP+FGfDf8A&#10;6J94V/8ABLbf/EUAH/C8/hv/ANFB8K/+Dq2/+Lo/4Xn8N/8AooPhX/wdW3/xdH/CjPhv/wBE+8K/&#10;+CW2/wDiKP8AhRnw3/6J94V/8Ett/wDEUAH/AAvP4b/9FB8K/wDg6tv/AIuj/hefw3/6KD4V/wDB&#10;1bf/ABdH/CjPhv8A9E+8K/8Agltv/iKP+FGfDf8A6J94V/8ABLbf/EUAH/C8/hv/ANFB8K/+Dq2/&#10;+Lo/4Xn8N/8AooPhX/wdW3/xdH/CjPhv/wBE+8K/+CW2/wDiKP8AhRnw3/6J94V/8Ett/wDEUAH/&#10;AAvP4b/9FB8K/wDg6tv/AIuj/hefw3/6KD4V/wDB1bf/ABdH/CjPhv8A9E+8K/8Agltv/iKP+FGf&#10;Df8A6J94V/8ABLbf/EUAH/C8/hv/ANFB8K/+Dq2/+Lo/4Xn8N/8AooPhX/wdW3/xdH/CjPhv/wBE&#10;+8K/+CW2/wDiKP8AhRnw3/6J94V/8Ett/wDEUAH/AAvP4b/9FB8K/wDg6tv/AIuj/hefw3/6KD4V&#10;/wDB1bf/ABdH/CjPhv8A9E+8K/8Agltv/iKP+FGfDf8A6J94V/8ABLbf/EUAH/C8/hv/ANFB8K/+&#10;Dq2/+Lo/4Xn8N/8AooPhX/wdW3/xdH/CjPhv/wBE+8K/+CW2/wDiKP8AhRnw3/6J94V/8Ett/wDE&#10;UAH/AAvP4b/9FB8K/wDg6tv/AIuj/hefw3/6KD4V/wDB1bf/ABdH/CjPhv8A9E+8K/8Agltv/iKP&#10;+FGfDf8A6J94V/8ABLbf/EUAH/C8/hv/ANFB8K/+Dq2/+Lo/4Xn8N/8AooPhX/wdW3/xdH/CjPhv&#10;/wBE+8K/+CW2/wDiKP8AhRnw3/6J94V/8Ett/wDEUAH/AAvP4b/9FB8K/wDg6tv/AIuj/hefw3/6&#10;KD4V/wDB1bf/ABdH/CjPhv8A9E+8K/8Agltv/iKP+FGfDf8A6J94V/8ABLbf/EUAH/C8/hv/ANFB&#10;8K/+Dq2/+Lo/4Xn8N/8AooPhX/wdW3/xdH/CjPhv/wBE+8K/+CW2/wDiKP8AhRnw3/6J94V/8Ett&#10;/wDEUAH/AAvP4b/9FB8K/wDg6tv/AIuj/hefw3/6KD4V/wDB1bf/ABdH/CjPhv8A9E+8K/8Agltv&#10;/iKP+FGfDf8A6J94V/8ABLbf/EUAH/C8/hv/ANFB8K/+Dq2/+Lo/4Xn8N/8AooPhX/wdW3/xdH/C&#10;jPhv/wBE+8K/+CW2/wDiKP8AhRnw3/6J94V/8Ett/wDEUAH/AAvP4b/9FB8K/wDg6tv/AIuj/hef&#10;w3/6KD4V/wDB1bf/ABdH/CjPhv8A9E+8K/8Agltv/iKP+FGfDf8A6J94V/8ABLbf/EUAH/C8/hv/&#10;ANFB8K/+Dq2/+Lo/4Xn8N/8AooPhX/wdW3/xdJ/wo34b/wDRPvCv/gltv/iKhuPgb8PPs8vkfD7w&#10;n5+0+X5mi2+3djjOEzjNJuyuC1JR8cvhsD/yUDwt/wCDq2/+Lo/4Xl8N/wDooPhX/wAHVt/8XXzt&#10;4Z8La/qfxj1bwTe/DT4ORpo9lYajeXNvo8mZILmSdNsYKffAt2+9x8w967rSdd/Z41nxLBodr4W8&#10;PteXE9xbW1w/hF47K7mgDGaOC7a2EEzoI3yscjH5G9DQ2kr37/huLq12t+KuvwPUB8cvhuP+ag+F&#10;f/B1bf8AxdKfjn8Nz/zUHwr/AODq2/8Ai68csfiD+zVqegafrNl4U0q8stSfbYC38B3Mkt9hN7Pb&#10;xLaF5kRfvyRqyp0Yg8VY/wCE0/Ztl8PaRrNr4b8P6nZautxJZppfg6S9nkigkMc0xghtnkWJHBBk&#10;ZQvTnkU3puPc9YHxx+G3/RQPC3/g6tv/AIunH45fDc/81B8K/wDg6tv/AIuvI/C+p/B/xn8YP+EL&#10;0f4b+Hr6yk0C21621uDw8r2twkzPtCyfZ/LC7UBDb+WJUDcjCsn4/eNfgn8G9D8Sx2/gXwxqPijS&#10;LWOY2S+FzLaxSSEeVHcXMcBigZx91ZHUtxgHIpJPTzv+Daf4piWraXS34pNfg0e4n45fDgn/AJKD&#10;4W/8HVt/8XQPjn8Nx/zUDwr/AODq2/8Ai68y1HV/2e9K8V/8I9d+FvD6Xy3sOmyTx+EHksYbyXb5&#10;dvJeLbG3jlbegCNIGywGMkVzHhT4g/A3W9E1TUtV+GumaL9m8QXegWlkPB0s91fyQu4zBAtp5krF&#10;UZmVEby+jEEUb7f1ql+q+8P6/Bv9H9x7qfjl8Nz/AM1B8K/+Dq2/+Lo/4Xl8N/8AooPhX/wdW3/x&#10;dYHgzwJ8HfiF4eg1vw/4N8Kahpk5ZVlGhQoyujFXR0eIMjqwKsjAMCCCAa3z8DfhuP8Amn3hX/wS&#10;23/xFNprRgnfYX/hefw3/wCig+Ff/B1bf/F0f8Lz+G//AEUHwr/4Orb/AOLo/wCFGfDf/on3hX/w&#10;S23/AMRR/wAKM+G//RPvCv8A4Jbb/wCIoGIfjn8N/wDooPhX/wAHVt/8XQPjn8OMf8lB8K/+Dq2/&#10;+LqGb4I/DeKF3Hw98LEqCcf2Lbf/ABFfLfhrxDLD8H9B+LXiP4O/C648C3kcN1fwaTp+zULG2kkC&#10;GYLJEUk8vIZlypKg4ORgytXb0/G9vyf6j6XPqo/HP4bn/moPhb/wdW3/AMXQPjn8Nx/zUHwt/wCD&#10;q2/+LrzQ6v8As8f8JgPDX/CN+GTqQvhpfnDwrmxF4RkWv237P9n87t5Xmb88YzxVfRvE37Omv+KI&#10;tAs/DPh6TUJtRn0iOR/CDx2jXsJcSW32prYQ+aPLchN+4gZAIIJad7W6/wDA/wA196Jel79P+D/k&#10;/uZ6p/wvP4bj/moPhX/wdW3/AMXR/wALz+G4/wCag+Ff/B1bf/F15v4Wv/2ffGnieHQdI8L+G7i9&#10;uGmS0ll8KmG1vmiz5otbmS3WG4KYORE74AJ6A16N/wAKN+G+D/xb7wr/AOCW2/8AiKOifcfWxc0T&#10;4q+C/EmpQ6bpHjDQNV1Gct5VpZapBNLJhSx2orEnABJwOgJrrq+cvGXgbw54L/aZ+CH/AAj3h7St&#10;B+0/255/9mWUdv5u2yXbu2KN2NzYz0yfWvo2mAUUUUAFFFFABRRRQAUUUUAeHfsvDn4t/wDZQtX/&#10;APaVa/7SfgvWvGnwovF8L2a3/izSbu01nRrd5ViEl3azpMke9yFXeFZMkgYc5NZH7LvP/C2/+yha&#10;v/7Sr2vACD5v0rOUeZdv0a2fyYJ2e1/62+Z8Z+Pf2WvGV38JPhPo2jWyza6kUujeL5PtMaEWWolZ&#10;dTl3FgJCJkyAuSd3ANei+KfDPjP4d/GfxP4r8OeAz480rxHodlpscFtqFrayadLbGcBJBcOgNu4n&#10;BJjLMCp+Q5FfQzKBxjAPvUmAac7Tutrt/itvTVvvdvUSulrrt+DTv6uyv6I+S/gx+zj4u+Gk91bX&#10;9pBeCP4c2Ph+O+t50Mb3qz3kksEYYhwi+dEAzAKRj0IHnfhf9kT4heE/gdrfw4sLR5bXxn4Xs7i/&#10;vL/UImn0rW7aOEPaySqxZ7aZYxGhj3iLacDa1fe7H24oH14q7tuUv5v85P8AOV/kvO66p9v8or8o&#10;2+b+Xwx4g/Z58ceOfDHjyf8A4QnxNZazc+EZ9Csl8WeMINTnuZpZY3aKEJK0SQjygd8jIxOPkHNf&#10;cGn24tLKCHaF8tAu0dBgdKsHrikUcZob0t/W7f6sLf18kv8A21ElFFFBQUUUUAFFFFABRRRQAUUU&#10;UAFFFFABRRRQAUUUUAFFFFABRRRQAUUUUAFFFFABRRRQAUUUUAFFFFABRRRQAUUUUAFFFFABRRRQ&#10;AUUUUAFFFFABRRRQAUUUUAeZ6J8OtS0347+MPGkstq2laxoumadbxI7GdJbeS7aQupUKFIuExhiT&#10;hsgcZ8K0v9mH4m3Hjfwhq+v6vpupy6FrN3fXOpz+JNSuDfRSwXMSeVYNELazKiZcrHu3bT84/i+v&#10;sfN7UEc5qHFPR/1rcLvV9/8ALl/I+PPEGi3f7NGj/A69vNZ8N2uueH/Dlz4buTrtzcWujzho7ZnK&#10;3iQP5Um+BSivGPNXeOCK5L4Z/s2+K/GPgzwd46jsNL1HVbqw1O2utI1TVdR0KIRz6ncXcFzE9srS&#10;YIlJ8qReVZfmUivu5h8uM9aVeB71TlzNylvdv0ve/wB93/VrLZKK20+dtvusjwP4TfAjXvhV4/0G&#10;+tk0J9Aj8KQaHfpaS3ELQXEU80we3icSb42adh88oZcZ+bOK574t/AP4iazB8VNH8HTeGJtF+IEk&#10;N1cXOu3NxFc6fMsEUEiokcMiyoywIVJZChZjh+BX0/kc0igU7u9/X8Zcz/EI+7+H4JJfgj5H+IP7&#10;M3xN8a+K765n1fTtQsv+Emstasbq78SalFHBaQXEMotBpkcX2YOBGw89i7N3Ck5VniH9k/xdqeqL&#10;fFNB1RdL8UavrGn2cut31gL+11Fi8iTTW8W+3ljYJtKearDdkDNfXJQk57UqnngVKXKkl/Xw/wDy&#10;K/F7tsN3f+vtf/JP/hkjzj4C/DO4+FfgEaTd22mWl/cXtxf3MOkS3E0CPK5bAluGaSVgNoMjbdxB&#10;O1c4r0uiirbuCVgooopDILiMywSJnlhgZr5Q8N/AL4t3vwN0D4NeI4/BuleE7aCCy1PWdK1W7vb2&#10;6tY5A7xxwPaQpG0gXaWMjbQxIBOK+tKBzjFQvdb87fhe35v16j6HzEv7PXjf7JN4Gju/Dy/D+TxY&#10;PE39rGaf+1Vj+3i/Nr5HleXu84bPO877n/LPNX4P2dPECeFPDulSXmmiaw8fXfii4eOWQBrSW7up&#10;QqHy8mUJcICCAuQfmIAJ9UvviNeJrep6dpng3X9dGnTrbz3dlJYJF5hiSXaPOuo3OFlTnbjPrVrw&#10;r42k8R63f6XeaBqnh6/s4Ibkxak1s/mRyNIqspgmlHWJwQSD0qUk4pLbR+tuW34Rj+fVsiS3Xe/4&#10;8y/9vf8ASSPn74I/skaz8NfE3g6O/svD1zpXhN5mttaXWNTub29/dvFCRZyFbe1cK53srSg8hVUH&#10;j6xHHWnUmM1s22tR2V7niPxY/wCTmvgP/wBx7/0iSvb68Q+LH/JzXwH/AO49/wCkSV7fSGFFFFAB&#10;RRRQAUUUUAFFFFAHiH7Ln/NXP+yhav8A+0q9vrxD9lz/AJq5/wBlC1f/ANpV7fQAUVna5/aJ0ub+&#10;yDaDUePJN8GMP3hndt56ZxjviufA8e+d97w75W7n5bjdt82f36+X9m/4F5vbbQB2NFcQw+InkNh/&#10;DPneXxlbnbv8mH36ed9o/wCAeV33VPjxz9pGW8P/AGfzjnCz7/K8+XHfG7yPI9t/mfw4oA7CiuGI&#10;+I/2P7/hf7X5A/hudnnfZ0z3zt8/zffy9n8WauqPHH27lvD/ANj+0Hos/meR9obHfG/7Ps9vM3fw&#10;4oA6yiuG2/Ej7B9/wr9u+zf3LnyvP+z/AFzs+0Z9/L/2qukeN/t/DeH/ALH9o/uz+Z5H2ge+N/2f&#10;d7eZj+GgDrKK4YD4j/YeX8LfbPs5/hufL877O+O+dnn+X7+Xu/ixVsjx19qOG8P/AGbzhjKz7/K8&#10;+PPfG7yPO9vM2fw5oA66iuHx8Rfswy/hjz/KOcLc7fM8iXHfO3zvI99nmfxbasEeO/OOG8O+Tv7r&#10;Pu2edD79fK+0/wDA/K7bqAOworigPiF5Iy/hnzdoz8txtz5c+e/TzPsv/AfO77aeB4+8xsN4c2ZO&#10;MrcZxvgx3/u/a/x8ntuoA7KiuLx4/wC7+Gs/L0W49LjPf1+yY/7bf7NJj4gdn8NZ+bqtx6W+O/r9&#10;rz/2x/2qAO1orjSPHu8Zbw5syM/LcZxvnz3/ALn2X8fO7baZj4heUcP4Z8zacfLcbc+XBjv08z7V&#10;/wAB8rvuoA7WiuPA8d+dy3h3yd/OFn3bPOm9+vlfZ/8Agfm9ttV8fEX7McP4Y8/yhjK3O3zPIiz3&#10;zt87z/fZ5f8AFuoA7iiuRx45+1j5vD/2Xzj0Wff5XnyY743eR5Xt5m/+HFVCPiP9h+/4W+2fZx/B&#10;c+X532dc987PtG/38vb/ABZoA7miuTA8b/b+W8P/AGP7R/dn8zyPtB98b/s+PbzM/wANUgvxJ+wc&#10;v4V+3fZv7lz5fn/Zz752faMe/l/7VAHc0VybDxx9u4bw/wDY/tA6rP5nkfaFz3xv+z7/AG8zb/Dm&#10;qePiN9j+/wCF/tXkH+C52ed9nfHfO3z/ACvfy9/8WKAO4orkGHjr7ScN4f8As/mjGVn3+X58We+N&#10;3k+f7b/L/h3VXUfEP7OuX8M+d5fOFuNu/wAmb36ed9n/AOAeb320AdvRXHEePfN+94d8rccZW43b&#10;fNgx36+X9p/4F5XbdUYHxC8sZfw1vwM/LcYzsnz3/v8A2X/gPnd9tAHa0VxmPH2/5W8Obeeq3Get&#10;vjv6fa8+/k/7VAHxAzy/hvb8vRbj/p43d/8Ar0x/22/2KAOzoriyPiDtOH8N78H+G4xnbBjv/e+1&#10;/h5P+1TwPHvm8t4c8vI/huM48yfPf/nn9l/4F53bbQB2NFcSR8QvIOH8M+Zs4+W427vKh9+nm/af&#10;+AeV33VMB46+0LlvD3kebzhZ93l+fL743eT9n9t/mdttAHYUVw5HxF+yHD+F/tPkjHy3OzzfIjz3&#10;zt8/zvfZs/izVvHjn7by3h77J55/hn8zyftD4743+R5ft5m7+HFAHW0Vw5HxH+wcP4W+2/Z/7lz5&#10;fn/Zx752faN3v5eP4quY8b/bvveH/sf2j+7P5nkfaPrjf9n/AA8z/ZoA6yiuHC/Ef7Dy/hb7b9n/&#10;ALlz5fn/AGdvfOz7Rt9/Lz/FirePHP23hvD32Tzx/DP5nk/aEz3xv8jzPbzNv8OaAOtorh8fEX7G&#10;Mv4X+0+Sc/Lc7PN8iTHfO3z/ACffZv8A4sVYI8dfaDhvD3keZxlZ92zzovfGfJ+0e2/y+26gDsKK&#10;4kD4heQMv4Z83Zz8txt3eVN79PN+zf8AAfN77alI8e+bw3hzy8n+G4zjzIMd/wDnn9q/4F5PbdQB&#10;2NFcWB8QcDL+G92B/DcY+7Pnv/e+yfh53+zW54e/tvybj+3DYGbzR5P9nhwvl+Wmd2/ndv8AM6cb&#10;dvfNAGxRRRQAUVHLv8t/L2+Zg7c9M9s1zxHi3yThtG83Zx8s23f5ae/TzPN/4Ds75oA6WisADxN5&#10;/LaV5Pm+ku7y/Nb3+95Wz23bu2Kgx4v+zfe0X7T5X92bZ5nlL752+bu99mO9AHTUVggeJPtWSdK+&#10;z+d0xLv8rzfrjd5WPbf7VWx4v+y/e0T7V5P92bZ5vlfXO3zce+z3oA6eisAjxL9p66X9n830l3+X&#10;5o98bvK3e2/HaoMeLvKOW0XzvL/uzbfM8pvf7vm7Pfbu74oA6aiufI8TeccNpPlb+4l3bPNT36+X&#10;5v8AwLZ2zUYHi3yxltF8zbz8s2N3lye/TzPK/wCA7++KAOkorngPE/mHDaRszxxLnG+P3/ued+Pl&#10;9s1tW/m+RH523z9o3+XnbuxzjPOM0AT0UUUAFFFFAHlmn+M7Twf4q8Z2+o6dr+641SOeGWy8PX93&#10;DJGbK2XcskMDofmRgcHgqc1N4N1qPxN8Ttf1K0sdVgshpNjAJtS0m6sA8iy3TMq+fGhbAdScZxuH&#10;rXpmOKbxnNJaRS7K34WE9U13/wA0/wBB9FFFMZ4h8WP+TmvgP/3Hv/SJK9vrxD4sf8nNfAf/ALj3&#10;/pEle30AFFFFABRRRQAUUUUAFFFFAHiH7Ln/ADVz/soWr/8AtKvb68Q/Zc/5q5/2ULV//aVe30AF&#10;FZmu6vFoOlzX88V3PFFjdHZWslzKcsB8scaszdecA4GT0BrBHxN0wzCP+zfEe4vsz/wj19tz5s8e&#10;c+VjGbdznpteJvuyxlgDsaK4c/FbSxAZjpXifaE8zaPDV/ux5MM2Nvk5ztnVcdd6yp96N1WyPiVp&#10;xufI/s3xDuMph3f2Be7M+fLBnd5WNu6Fm3ZxsaOTOyRGIB19FcN/wtrSRafaf7K8UbPIFxs/4RnU&#10;N+026T42eTndtkC7MbvMDx43oyi4PiPpxv8A7IdO1/zPtBtt/wDYN75e77Q1vu3+Vt2blLb87fLK&#10;yZ2EMQDraK4Y/F3SRp/2z+yPFPlfZ/tWz/hGNQ8zb9n+0bdnk7t+35dmN3mfu8b/AJauH4j6d/aH&#10;2T+zdf8AM+0fZt/9g3nl7vtAt92/ytuzcd2/O3y8yZ2AtQB1tFcMPi5pJshdjSfFPl/Zzc7P+EZ1&#10;DzNot3n27PJ3b9qFdmN3mFY8b2Cm0fiTpv2o2/8AZ3iDeJhBu/sC92bjPHBnd5WNu6VW3ZxsV5M7&#10;EZgAdfRXED4saWYBN/ZXifaYvN2Hw1f7seRLNjb5Od22Fl29d7RpjfIitMfibponMX9meItwfy8j&#10;QL3bnzYYs58rGN06HPTYkr/dikKgHY0VxP8AwtXSvKEn9l+Jdu0Nj/hG7/dzHPJ08nOcW7jH954l&#10;+9LGGf8A8LP00SFRpfiPgkZ/4R6+xw8C9fK9blD7hJj0hkKgHZ0Vxf8AwtLS/wDoF+JMfL18O33c&#10;XB/54/8ATs+fTfDn/XR7kPxR0wZxpfiXHzdPDt92Fuf+eP8A08pj12TD/ljJtAO1orjP+Fn6b5gQ&#10;6X4j5IGf+EfvscvOnXyvW2c+weE9JoyzP+Fq6V5Rk/svxLt2lsf8I3f7uI4JOnk5zi4QY/vJKv3o&#10;pAoB21FccPiXppn8o6b4i3F/LydAvdufOmiznysY3QOc9NjRP92VC0J+LGliAzf2V4n2iLzdg8NX&#10;+7HkRTY2+TndtmVdvXesiY3xuqgHb0VyA+JWmm6Fv/Z3iDf5xg3/ANgXuzcJ5IM7vKxt3RM27OPL&#10;ZJM7HVjV/wCFt6SLI3X9keKfL+zi52f8IzqHmbTbrcbdnk7t+1wuzG7zA0eN6lQAdzRXJD4j6d/a&#10;H2T+zdf8z7R9m3/2DeeXu+0G33b/ACtuzcN2/O3y8SZ2ENVIfF7SDYfbP7I8U+X9m+1bP+EY1DzN&#10;v2c3G3Z5O7ftG3Zjd5n7vG/5aAO6orkj8SNN+3/Zf7O8QeZ9oFtu/sG98vcbhbfdv8rbs3OG352+&#10;WGkzsUsKf/C29JNp9p/srxPs8gz7f+Ea1DftFu8+Nvk53bY2Xbjd5hSPG91UgHc0Vx5+JWnC5MH9&#10;m+IdwlEO7+wL3Znz4oM7vKxt3TK27ONiySZ2Ruwg/wCFr6X9nWX+yvE+0x+ZtPhu/wB2PJmmxt8n&#10;OdsDrjrvaJPvSIGAO3orjv8AhZumify/7M8RlgxXP/CP323/AFsEfXysYzcIc/3Ulb7sUhWL/ha2&#10;lmMP/ZfiXBAOP+Ecv88pO/TyfS2cf7zwr1mjDAHbUVxf/C0dMD4/svxHjnp4dvuxtx/zx/6eUx6h&#10;Jj0hk2qPihpbNj+zPEePl6+Hb7v9o/6Y/wDTs+fTfDn/AF0e4A7OiuKPxT0sKWOl+JMYJx/wjl/n&#10;hYG6eT6XKD3KTDrDIFf/AMLP0wy7P7M8R5yBk+Hr7HMk8fXysdbZz/uvC33ZoywB2VFcQfitpQgM&#10;v9l+JsBN+P8AhG7/AHY8qGXGPJznbcIMddySp96KQLOPiXpzXQh/s3xDu83yt39gXu3Pnyw53eVj&#10;bugZt3TY0b52SIzAHYUVw5+LOkraG4/srxRs8kT7R4Z1DfjyI58bfJzu2yqu3Gd6vHjejKLX/Cyt&#10;N+2/Zf7O8Qb/ADzb7/7BvfL3C4eDdv8AK27NyFt+dvllZM7GViAddRXDH4uaT9h+1/2T4p8v7P8A&#10;adn/AAjGoeZt+zi427PJ3b9rBdmN3mAx43grV3/hY2nfb/sf9m+IPM+0fZd/9g3nl7vtH2fdv8rb&#10;s3fNvzt8v95nZ81AHWUVww+Lmk/Yftf9keKfLNv9p2HwxqHmbfs7XG3Z5O7ftUrsxu8wiPG8hat/&#10;8LK00Xn2b+zvEBf7QLff/YF75e43CQbt/lbdm6QNvzt8sNJnYrMADrqK4f8A4WzpRtRP/ZXijZ5J&#10;m2nwzqG/HkST42+TndtiZduM72SPG91Uzn4macLgw/2b4h3CXyt3/CP3u3PnRQ53eVjbunVt3TYs&#10;j/cjdlAOxoriB8VdLMAl/svxPtKb8Hw3f7seVNLjHk5zi3cY67niT70sYaX/AIWfpgl2f2Z4jzkj&#10;I8PX2OJII+vlY63KH/dSZvuwyFQDsqK4ofFPTCNw0vxLtwD/AMi5f55Wdunk+ls49i8I6zRhtzw/&#10;4jt/EsFxNbW9/biGURMuoWE1ozExo+VWVVLLhwNwyNwZc5VgADZooooAKKhmlEUbuQxCgnCqWJx6&#10;AcmufPjixEJk+wa1tCeZj+x7rdjykkxjy85xIBjruDr95WAAOmornx4wszciH7Jqu7zfKz/Zdxtz&#10;5rRZ3bMbcoTu6bSrZ2sCYD48shb+f9h1rZ5XnbP7Hut+PKEuNvl53bWA29dwKY3AigDp6KwP+Eut&#10;TdfZ/smqb/O8nd/Zlxsz5vlZ3bMbdwzuzjZ8+dvNVh49sTbfaPsGtbPK87b/AGNd78eV5uNvl53b&#10;RjbjO/5MbuKAOoornz4vtRdCD7Jqu7zRDu/su42Z80RZ3bMbdzA7s42gvnaCag/4TuyMHm/Yda2+&#10;X5u3+xrrdjymlxt8vO7CEbeu4qmNzAEA6eiuePi+z87y/smrZD+Xu/sq52581I852YxmQHPTaHb7&#10;qsQweOLHyg/2LWsFN/8AyB7rOPLkkxjy85xEwx13Mi/edQQDpKK53/hMbPzSn2PV+uM/2Vc4+/Gn&#10;XZ6yqfort0RyNq1uFuLeOZVdVdQwWRCjAEZ5U8g+x5oAsUUUUAFFFFAHk+k/DXwj4v8AF/ji917w&#10;tomt3i6vFEtxqOnQ3EgQWNoQoZ1JwCSce5qz4N8JaJ4P+LPiC00DRdP0S1l0awleDTbWO3Rn867G&#10;4qgAJwAM+1a+o/CrQdU1jUNSkl1y1ur6RZbgaf4h1CzjdwixhvLhnVAdqIMgDOOau+Gfh9pHhDUb&#10;u/sDqUt5dxRwzT6lq13fsUjLlFBnlfaAZHPy4zu5qY+6orskvwsEtU13t+aZ1dFFFUB4h8WP+Tmv&#10;gP8A9x7/ANIkr2+vEPix/wAnNfAf/uPf+kSV7fQAUUUUAFFFFABRRRQAUUUUAeIfsuf81c/7KFq/&#10;/tKvb68Q/Zc/5q5/2ULV/wD2lXt9ABRRRQAUUUUAFFFFABRRRQAUUUUAFFFFABRRRQAUUUUAFFFF&#10;ABRRRQAUUUUAFFFFABRRRQAUUUUAFFFFABRRRQAUUUUAFFFFABRRRQAUUUUAFFFFABRRRQAUUUUA&#10;FFFFABRRRQAUUUUAFFFFABRRRQAUUUUAFFFFABRRRQAUUUUAFFFFAHmVtpuu+LPE/ill8ba3olrY&#10;aglpb2enW9gY1T7LbyEkzW0jklpW6t6YAqz4QGraP8QNa0S+8R6j4itY9NtLyJ9RhtUeJ3kuVcAw&#10;QxAgiJPvA9OtK/hHxfp/iLXbzQ/Eeh2llqd0l39m1DQ5rmSNhBFCR5iXkYIPkg/cGM45q14U8Ja9&#10;p/ivU9c1/WtO1W4u7O3s449N0ySzSNYmmfJ33ExYkzdsY2981Mb2jzdlf1t/mEtnby/NfodzRRRV&#10;AeIfFj/k5r4D/wDce/8ASJK9vrxD4sf8nNfAf/uPf+kSV7fQAUUUUAFFFFABRRRQAUUUUAeIfsuf&#10;81c/7KFq/wD7Sr2+vEP2XP8Amrn/AGULV/8A2lXt9AGdreiWfiPS59O1CIzWc2PMjEjIThgw5Ugj&#10;kDoa58fCbwsswlGnSeYG3g/a5+vmzy/3/wC/czH/AIEB0VQOxooA4g/B3wi0LQHTJPLMflEfbbj7&#10;vkww4zv/AOedvCP+A56sxM6/CvwytyLgac4mExnDfa5vvmeWfON+P9ZNI2OnzY6AAdhRQBwx+DPh&#10;D7F9m/suXyPIFtsF7cf6sW6W+M+Zn/VRIuevGfvEk2x8L/DYvvtg09xcfaPtW/7XN/rPtDXO7G/H&#10;+tdmx05xjaAK66igDhD8FvB5077D/Zcn2f7N9j2fbrj/AFX2f7Ntz5mf9UNuc5753c1dPwv8NG/+&#10;2HT3Nz9o+17/ALVN/rftAud2N+P9aA2OnbG3iuuooA4X/hTHhAWf2P8AsqQ2/wBnNrs+23H+rNu9&#10;sRnzM/6qRlz15zncAatn4W+GTdm5OnP55mFxn7XN/rBPHcZxvx/rYo2x04x0JB6+igDhx8G/CIgE&#10;A0uTyhEYQv224+55EsGM+Z/zznlXPX5s9QCJz8KPC5nMx0+TzC/mE/a5/vedDNn7/wDft4T/AMBx&#10;0ZgexooA4kfB7wmIhF/ZsmwKFA+2T9BHPF/f/uXU4/4GD1VSHn4TeFfMLnTZNxJOftc/d4HP8f8A&#10;etYD/wAAPZmz2dFAHFj4Q+E1xjTZMfL/AMvk/YXAH8f/AE9z/wDfY/urgb4Q+E+h02THzf8AL5P3&#10;FuD/AB+lpB/3wf7zZ7SigDjR8JfC4kD/ANmvuBBz9sn7PO4/j/vXU5/4GB0VcRt8HvCflGL+zZNh&#10;BUj7ZP0McEX9/wDuW0A/4AT1Zie2ooA48fCjwsJ/OXTpPMD+YD9sn+95002fv/8APS4mP/AsdFUC&#10;ufg34Ra2NudLk8oxeSV+23H3PIigxnzM/wCrgiXPX5c9SSe4ooA5AfC3wyLs3Q05/P8AONxu+1zf&#10;6w3ElxnG/H+tlkbHTnHQACn/AMKY8IGy+xf2VILf7OLXb9uuP9WLdbYLnzM/6pFXPXjOdxJru6KA&#10;ORHwv8NC/wDtg09xc/aPte/7VN/rftBud2N+P9aS2OnbG3iqQ+C3g8af9h/suT7P9m+x7ft1x/qv&#10;s5ttufMz/qiVznPfO7mu7ooA5Bvhd4a+3fbDp7m4+0C63/a5v9YLhbndjfj/AFqK2OnGMbSRVUfB&#10;nwh9i+zf2XL5HkG22G9uP9Wbd7fGfMz/AKqV1z15z94AjuaKAOQb4VeGGuftB01/OMonLfa5vvie&#10;KfON+P8AWQRNjp8uOhINcfB3wisKwDTJPLEflAfbbj7vkzQ4zv8A+edxMP8AgWeqqR29FAHHH4T+&#10;FmnMp06QuWLlvtk/XzYJf7/9+2hP/ACOjMDGPhB4UCBBpj7QAADeT9Ak6D+P+7dTj/gYPVVx2tFA&#10;HGn4R+FWbJ06TPP/AC+T9zbk/wAfraQf98H+82QfCPworZGnSfw/8vk/b7Rj+P8A6e5/++x/dXHZ&#10;UUAcX/wqHwoyFf7Mk2kEY+2T91gU/wAfpawD/gB/vNlw+E3hZZRINOkDhgwP2yfqJJ5B/H/eupz/&#10;AMDA6KoHZUUAcSfg74SMJi/syTyynlkfbJ/u+VDDj7/9y2hH/ASerMTKPhV4YWfzxp0nmCTzgftc&#10;/wB7z5Z843/89J5Wx/tY6BQOxooA4b/hTPhA2ptv7Kk8kwi32/bbj7ggjt8Z8zP+qhjXPX5c9SSb&#10;Q+FvhkX32sae/wBo+0G63fapv9Ybh7gnG/H+tkdsdOcY2gAdfRQBwh+C/g82P2H+ypfs32f7Js+3&#10;XH+q+zi2258zP+qULnrxnO7mrv8Awq/w19v+2f2c/wBp+0/a9/2qb/W/aPtO7G/H+t+bHTtjbxXX&#10;UUAcIPgv4PFj9i/suX7N9n+y7Pt1x/qvs7W23PmZ/wBUzLnrznO7mrh+Fvhk3v2s6fJ5/ni53fap&#10;v9YLhLgHG/H+tjRsdOMY2kg9fRQBw3/CmvCP2UW/9lyeSITBt+23H3DBJb4z5mf9VNIuevzZ6gEW&#10;D8KvDBnaY6dIZDJ5pb7XP97zop843/8APS3iOP8AZx0ZgexooA4kfB3wkIRF/ZsnlhNgH2yfp5U0&#10;X9/+5czD/gQPVVIkPwl8LNKZDp0hcknP2yfqZIJD/H/etYD/AMAI6MwPZUUAcWvwg8KBNo02TbgD&#10;/j8n7LOo/j9Lqf8A77H91cbfh3wzp3heG4h02BreKeUTSK0ryZYRpGD8xOPljQYHHGepJOzRQAUU&#10;UUARSxLNE8bjKOCpGeoNc+fh9oJiMRs32FPLx9ol+75aRY+9/cjQfhnqST0tFAHPjwTo4uBN9kbz&#10;PM87Pnyfe81pc43f33Y46c46ACoD8PNANr9n+wv5XlCDb9pl+55Qhxndn7igZ68Z68109FAGAPBm&#10;j/avtP2RvP8AO8/Pnyff83zs43Y++c46dunFVx8O9AFp9m+wv5Pk+Rs+0y/c8rycZ3Z+4cZ69+vN&#10;dPRQBgf8IXo5uftH2RvO83z8+fJ9/wA0TZxux99QcdOMdOKrj4e6CIDD9ify/L8rH2mX7vlNFjO7&#10;+47DPXnPUA109FAGA3gfRTN5v2Vt5fzM+fJ97zUlz97+/Gh/DHQkGEfD7QQgj+xvsC7APtEvTy5I&#10;/wC9/dlkH456gEdLRQBz3/CDaMZC/wBjbcW3Z+0Sdd8b/wB7+9DGf+A46E52re3S1gjhjG2ONQij&#10;JOABgcmp6KACiiigAooooA4K8+Id5HruqWGmeDNf10adOttPd2UlgkXmGJJdo866jc4WVOduM+tX&#10;fC/jmTxHrd/pV14f1Tw7f2cENyYtTa2fzI5GkVWUwTSjrE4IJB6VzeneNLPwf4r8ZQalp+vg3GqR&#10;zwy2Xh6/u4ZENlbLuWSGB0PzIwODwVOas+D9bj8TfFDXdStLHVbeyGk2NuJdS0m6sN8iy3TMq+fG&#10;hbAdScZxuHrURfMot9Uvyv8AnoKWib9PzS/I9LoooqxniHxY/wCTmvgP/wBx7/0iSvb68Q+LH/Jz&#10;XwH/AO49/wCkSV7fQAUUUUAFFFFABRRRQAUUUUAeIfsuf81c/wCyhav/AO0q9vrxD9lz/mrn/ZQt&#10;X/8AaVe30AZutxalPpkyaTdWtnqJx5U15btPEvzDO5FdCeMjhhgkHnGDgLp3jvzgTr/h/wArdkr/&#10;AGLNu2+bOcZ+1dfLa2XOPvRytjEirH2NFAHDtpvxCEBH/CR+HBN5eA50Gfbv8mEZx9s6ectw+M/c&#10;kjXOY2d7A0/xx9pDHXtC+z+aSU/sabf5fnykLu+1Y3eSYU3YxvR3xhwidhRQBw50v4iGz2/8JL4b&#10;+1eSF8z+wJ9nm/Z0Utt+2Z2+eJX25zsZU3ZUyNbWw8a/bix13Qvsf2gsYv7Hm8zyftDME3fasb/I&#10;KJu243gvt2kRjraKAOF/sv4jfYNn/CS+Gvtv2fb5v9g3Hl+f9n279n2zOzz8ybd2fL+Tdu/eVdOn&#10;+Nft+8a5oX2P7Ru8n+x5vM8j7QG2b/tWN/kZTdtx5hD7do8s9bRQBw39l/ET7FsPiXw39r+zlfM/&#10;sG42ed9ndQ+37ZnZ55jfbnOxWTduYSLbNj43+2Fhr2hfZvODCP8Asabf5XnxsV3fasbvIEqbsY3u&#10;j4wpjbrqKAOHGmfEL7OoPiPw4Z/KILjQZ9vmeRKN2Ptn3fOMD4znYkiZy4dLB0/xz55Ya9oIh35C&#10;f2LNu2ebCcZ+1dfKW4XOPvSRtjEbJJ2FFAHFf2b8QBEAfEXh3zdoy39hz4z5c4Jx9r6eY1q3X7sU&#10;q9ZFaN503x4ZDjxB4eCZPB0SfON8BHP2v+6t0PrLEf8Alkwl7KigDixpfj7v4h8O5+Xpoc/pcZ/5&#10;e/VrTHp5U3XzV8pP7M8fDp4g8Ogjdz/Yc/pb4/5e/VbvPr5sPTymMva0UAcaNO8dmUE+IPD+wEZH&#10;9iT5xvnJ5+1/3GtR9YpT0lURx/2Z8QPJIHiLw6JdpAb+w58Z8uAA4+19PMW5bGfuyxL1jZpO2ooA&#10;48af458/cde0Hyt+Sg0Wbds86Y4z9q6+U1uucfejkbGJFSOv/ZnxCFuwHiPw35/lABzoM+3zPIiB&#10;bH2z7vnCd8ZzseNM5Qu/cUUAciLHxv8Aa9x13Qfs3nFvL/sabf5XnyMF3fasbvIMSbsY3o74wwjW&#10;p/ZfxF+w7B4k8N/bfs4Xzf7Bn8vzvs6qX2/bM7PPDvtznYypu3AyHuaKAOSGn+Nft+867oX2P7Ru&#10;8r+x5vM8j7QW2b/tON/kYTdtx5gL7dp8sUhpXxG+wbD4k8M/bfs+3zf7AuPL8/7OV37Ptmdnn4fb&#10;uz5fybt37yu6ooA5JtP8a/btw13Qvsf2gN5f9jzeZ5P2hWKbvtWN/kB03bcbyr7doMZqDS/iILPa&#10;fEnhv7V5JXzP7Bn2eb9ndQ237Znb55ifbnOxWTdlhIvcUUAcgdP8cG4LDXtBFv5wPl/2NNv8vz4i&#10;V3fasbvJE6bsY3uj4whR4F034gGAZ8SeHDMI8FhoU+3f5Mwzj7Z081rd8Z+5HIucyK8fbUUAccdN&#10;8decSNf0Dy95IX+xZs7fNgOM/auvlrcrnH3pYm6RsskS6Z4/8sA+IvD2/Ayf7DnxnZODx9r/AL7W&#10;p+kUo6yq0fbUUAcYdO8eBuPEHh/HPXRJ/W3x/wAvfot0PcyxHjymEqjTfHuRnxD4eP3emiT/APTx&#10;u/5e++60x6eVN181fK7KigDizpnj8IceIfD2/B5/sOfGdsGP+Xv+8t0fpLEOPKYyvGnePPOBOv8A&#10;h/y8jK/2JNnHmTk8/a/+ebWq9PvRSt0kVY+xooA4o6Z8QfJOPEXhzzdmA39hT7d3lQjOPtnTzVuW&#10;xn7skS5zGzySrp/jkXAJ1/QTD5mSg0Wbds8+U4z9q6+SYEzj78cj4w4ROwooA4f+zPiH9lKjxJ4c&#10;+0+SAHOgz7PN8iNS237Znb54mfbnOx0TOUMj2l07xv8Abdx13QvsnnlvL/sabf5P2h2CbvtWN3kG&#10;NN2Mb1Z9uGEa9dRQBwzaV8RTYbR4l8Nfbfs+3zf7AuPL8/7OF37ftmdnn7n27s+WQm7cPMNz7B42&#10;+3b/AO3ND+xfad3lf2PN5nkfaN2zf9pxv8j93u248z59u393XW0UAcKNL+Iv2DafEvhr7Z9n2+b/&#10;AGBceX5/2dl37ftmdnn7X27s+WCm7cfMFw6f43+2bhruhfZPPDeX/Y02/wAn7QjFd32rG7yBIm7G&#10;N7K+3CmNuuooA4caZ8Q/soX/AISPw59o8kqX/sGfZ5vkSKG2/bM7fOML7c52I6Zy4kSc6d45+0Ej&#10;XtBEPmZCHRpt2zzojjP2rr5K3CZx9+SN8YRkfsaKAOJGmfEHyQD4j8OGXZgt/YU+3d5Uwzj7Z081&#10;rZsZ+7HKucyK0cp07x2JiRr/AIf8vJwv9iTZx5kBHP2v+4t0vT70sTdI2WTsaKAOLGm+PivPiHw9&#10;uwOf7Dnx92fP/L3/AHmtT9IpRz5qmLb0GDWreC4Gt39jfTNKDC1hZvbKkfloCrBpZNx3iRsgj5WU&#10;YypZtmigAooooAhmDmNhGyrJg7SwyAe2RkZrBNn4s8kgavpHm7MBv7Llxv8ALQZx9o6eYJGxn7rK&#10;ucqWbpKKAMAWviX7Rk6lpnk+ZnZ/Z8m7Z5rHGfO6+WUXOPvKzYwQogNj4t+z7RrGj/aPKx5n9ly7&#10;fM8oDdt+0fd83c2M52kLnI3npqKAMEW3iL7Vu/tLTPs3nZ8v+z5N/l+bnbu87G7ysLuxjd82MfJV&#10;b7F4tFrt/tjR/tPk43/2XLs8zysbtv2jO3zcNtznb8uc/PXT0UAYBtfEf2nd/aWm/Z/Nzs/s+Td5&#10;fmg7d3nY3eVuXdjG4hsYGwwCz8W+Rj+19I87y8b/AOy5du/ymGcfaOnmFGxn7qsuckMOmooA582v&#10;iXziRqemeVvyE/s6TOzzUOM+d18sSLnH3mVsYUq0Qs/FYjCnV9I8zbgt/ZkuN3lyDOPtHTeYmx/d&#10;R1zlgy9LRQBz32TxN5hP9q6VszwP7OkzjfGevn/3BMPq6HohD7VsJlhjE7pJMFAd41KqzY5IBJwM&#10;9sn61PRQAUUUUAFFFFAHIa18VvBPhvUpdO1fxjoOlX8OPMtL3U4IZUyARlGYEZBB5HQ1d8NeO/DX&#10;jM3A8P8AiHStd+z7fOOmXsVx5W7O3dsY4zg4z1wazvA5/wCJ/wCO/wDsNR/+kFpUGmtn4ya7/wBg&#10;PTx/5HvKmHvRi31Sf4XFLRNrp/ml+p3VFFFUM8Q+LH/JzXwH/wC49/6RJXt9eIfFj/k5r4D/APce&#10;/wDSJK9voAKKKKACiiigAooooAKKKKAPEP2XP+auf9lC1f8A9pV7fXiH7Ln/ADVz/soWr/8AtKvb&#10;6AKWpX39nWUlx5E1zsx+6t03yNkgcDv1zWUPFeJdo0bVzlsZ+y8ffkTPXp+63fSRD/Fx0VFAHNN4&#10;xIi3/wBh61wm7b9k5/1cb4+91/ebf95HHbmUeKsziP8AsfVR+88vf9m+X/WvHuznp8m7P911Peug&#10;ooA5k+M8QCX+wtb/ANV5uz7J83+qWTbjd975tmP7ysO2an/4SjNz5P8AZGq/63yvM+zfJ/rTHuzn&#10;7vG/P9wg+1b9FAHMf8Jqfsvn/wBga5/qvN8v7H8/+q8zbjd97+DH9/j3qyfFH+leT/ZGq/67yvM+&#10;zfJ/rRHuzn7vO/P9wE+1b1FAHMjxmfs3n/2Frf8AqjL5ZtPn/wBU0m3G773y7Mf3iB3zU/8AwlOJ&#10;/K/sfVv9Z5e/7N8v+tWPdnPT59+f7qse2K36KAOa/wCEyJiEn9hazjZv2/ZPm/1byYxu6/u9uP7z&#10;oO9Sf8JZiQp/Y2r8Nt3fZeP9ZGmevT95u/3Uc9uehooA5v8A4TA7A39h6zyM7fsnP3JW/vf9MsfW&#10;SMfxcO/4S0h8f2Lq/fn7Lx96Iev/AE1z9I5P7vPRUUAc4PF+4f8AIF1cdP8Al19RL/tf9Mv/ACJH&#10;/e4G8YEDP9iav3/5dfQRH+9/01/8hyf3eejooA50+LsMF/sXV+oGfsvHLSj1/wCmWfpJH/e4YfGB&#10;CFv7C1g4Gdv2Tn7kbf3v+mu36xyD+HnpaKAOfHizMoT+x9WHzbd32Xj/AFkiZ69P3e7/AHXQ9+Ij&#10;4yIiLnQ9Z+5v2/ZPm/1aSYxu6/Ptx/eRx2rpaKAMD/hKs3Hlf2Rq3+t8vf8AZvl/1rR7s5+78m/P&#10;91lPfFQN4zItvO/sLW/9UJfL+yfP/qlk243fe+bZj++CO2a6aigDB/4SjF35H9kap/rvK8z7N8n+&#10;tMe7Ofu8b8/3Ofaqw8ak2vn/ANg63/qvN8v7J8/+q8zbjd97+DH9/j3rp6KAMD/hKf8ASfJ/sjVf&#10;9b5XmfZvk/1oj3Zz93nfn+4CfaoB4zJgMv8AYWt/6vzdn2T5v9U0m3G773y7Mf3mUd8101FAHPnx&#10;ViYx/wBj6r9/Zv8As3y/61I85z0+fdn+6jHtUQ8Ykx7/AOw9a5Xdt+yc/wCrkfH3uv7vb/vOg78d&#10;LRQBzp8V/vNn9javgHG77Lx9+Nc9f+mu76Ruf4eWjxgSm7+w9Y6A4+yc/dlb+9/0yx9ZI/73HSUU&#10;Ac7/AMJfzj+xdX79LX0MQ/vf9Nf/ACHJ/d5B4vJ/5gurjp/y6+vm/wC1/wBMv/Ikf97joqKAObPj&#10;A7c/2JrHfj7JzwIj/e/6a4+scn93l58WfPt/sbV+oGfsvH35V9f+mWfpJGf4uOhooA5s+MSI9/8A&#10;Yes8Lu2/ZOfuRvj73X95t/3kcduZB4rPmhDo+q8vs3fZeP8AWSJnr0/d7v8AddD3roKKAOaPjIiD&#10;zP7C1r/V+Zs+yfN/qkk243dfn2Y/vKw7ZqYeKP8ASfJ/sjVh+9MXmfZvl/1rR7s5+78u/P8AdYHv&#10;it+igDmP+E0P2Xzv7B1v/Veb5f2T5/8AVCTbjd97nZj++CPerP8AwlH+l+R/ZGq/67yvM+zfJ/rf&#10;L3Zz93+PP9zn2reooA5j/hNCbXz/AOwdb/1Xm+X9k+f/AFRk243fe42Y/vkD3qx/wlP+k+V/ZGrf&#10;60Rbvs3y/wCtWPdnP3fm35/uqx7YrfooA5r/AITI+SJP7C1r/V+Zs+yfN/qnk243dfk24/vMo71K&#10;fFZ80oNH1Xh9m77Lx/rI0z16fvN3+6jntXQUUAc2PGJMe/8AsPWeV3bfsnP3JHx97r+72/7zoO/D&#10;/wDhLf3m3+xtX6kZ+y8feiX1/wCmufpHIf4eehooA5weMDtz/YmsduPsvqJT/e/6ZY+skf8Ae40t&#10;K1P+1I5X+x3Vn5bhCt3HsLfKrZAycj5sZ9VI7Vo0UAFFFFAEcjGONmClyATtHU+wrK/t64MpT+xN&#10;SH+3iHH/AKMrZooAxl164Zyv9iakoH8REOD/AORKF164Z2U6JqSgfxHycH/yJWzRQBjR67cOWB0T&#10;Ukx3YQ8/lJRHr1w4YnQ9STH94Q8/lJWzRQBjJr9w6M39h6kuP4WEOT/5EoXX7hkLf2HqQx/CRDk/&#10;+RK2aKAMYa/cGLf/AGHqQP8AcxDn/wBGUf2/c+Vv/sPUs/3MQ5/9GVs0UAYza/cCMN/YepEn+ECH&#10;I/8AIlacMjTRIxRo2YAlHxuX64yM1NRQAUUUUAFFFFAHH6z8JvBPiLVJtS1fwd4f1TUZyPNu73S4&#10;JppMKFG52Qk4AAGT0AFXvDXgHwz4MluX8PeHNJ0F7lVE7aZYxW5l252hiijdjc2M9Mn1roqKFpsD&#10;13CiiigDxD4sf8nNfAf/ALj3/pEle314h8WP+TmvgP8A9x7/ANIkr2+gAooooAKKKKACiiigAooo&#10;oA8N/ZdX/krf/ZQdX/8AaVe3MM4r5L+Ev7PvgD4r618VdX8VaB/auow+OdVtI5vtlxDtiDIwXEci&#10;jq7HOM8/Sr3xI/Z9+B/w0vvCMeoeAbiSx8QavHo322LVLvZaTSqxhMgM2druojyOjOvrUvRpd7L5&#10;vRE9G+1392rPqfgnNHHNfLesfs9/A7SvinoHgWPwHNd6jqdhdapNNHqt2I7K2hKL5kuZs/O8gRQO&#10;4Y9q3tB/Za/Z+8VRzPomjafrEUD+XK9hrtzOsb/3WKTnB9jT6XX9a2/PQd0nb+u/5an0RnijPSvn&#10;TTf2Yv2edag1Caw0vTb6KwJF3JbeILmRbYjJIkK3B2YweuOlcp43+Fn7MHgX4f3njO506w1DQra5&#10;itGn0zX55900jqioD9pC7vmyRnhQT2pf19+wz61xwaXHSvmPRv2b/gVqreIZpfCVpZ6RpLxbdUbx&#10;JJJBPE8CSiX5LkmJcPj95tJA3DKkE6Mf7MX7PM+j22rxaZpcml3L+XBep4guDBK3J2q/2jax+VuA&#10;ex9KLf16hufRGzbk96E4bjoa+drf9mH9ny90GXXLbSdOuNGjBLajFr1y1uoBwcyCfaMfWuZ8U/Bb&#10;9nvQbLwpe2PhaHxBY+Itcg0O3utM1y5miSWUOQ5YTkEDYcgc80N2tfdtL73ZfexdH8/w1Z9Z0V89&#10;a9+yp8AvC8KTazodlpML7tkl7rt1CrbRubBacZwASfYVCv7L/wCzy+r2ulDStNOqXcQnt7IeILnz&#10;5oyMh0T7RuZcc5AxVbjPoYJubNKoxn2r5N8CfB39nbxtqus6UfDNvpeqadrV1osdje67cLPdvAV3&#10;SRJ9o3Mp3emeDXU3P7MP7PNjr8WhXOlabBrUwBi06XxBcrcyA9CsZuNx/AVKs0n31XzV/wAhbNrt&#10;v8tD6JKg9e9Ka+TPAPwa/Z58darrWljwxBp2qadrF3o6WF3rtwJ7lrcgPJFH5+4qc+nY5qtcfBn4&#10;JWXjfSPDVx8N51uNU1i70i3ni1+WVMwWP2wyOEuSY9wBQI+1wQCQFYEpzSSfRq/y0/zQ0m211Tt9&#10;1/8AJn1yw3Nin8Dj1r488FfDT9nbxd4y07wg/hGKw8UXejJrR07/AISF7lY42YgRiSK6ZZHwpf5M&#10;jbznFb2u/BP9mfRPCfiPxH9i0y+07w/bPc6gbHxBPM0IUE7SBccMcYAJGTgU20ld7a/g2n+KYknK&#10;XKt9Px1X4M+p8DIpMZavlXwV8BvgN4+mgm0vwZFJo9xpFvq8WpL4ikcFZWcGNo0ui6lPL5YjZnID&#10;EqwG1Zfs1fs7appj6jY6dpV3pyTLbveQeIbh4VlZgqoXFxgMWZQBnJJA703o7P8ArW35iTVrr+tL&#10;/kfSVFfPmgfspfALxTbyXOi6HZavbxyGJ5bHXbqdFcdVJWcgEelM1X9lf9n/AEG/srHU9G0/Tr29&#10;bZa211rtzFJcN0xGrTgsfYZplH0NRXzxd/ssfs+6frdto11o+n22sXQ3QafNr1ylxMPVIzPuYcHo&#10;KfL+yn8Abe1v7qXRLGK1sJPJvJn126CW0nynZITPhG+ZeDg/MPWgD6Eor5xH7Mv7Ox1eLSv7O0v+&#10;1JZHhjsv+EhuPPd0OHUJ9o3Er3GMjvU7/stfs+xa+mhPo+nJrbrvXTW165Fyy4zkR+fuIx3xRuGx&#10;9D0V88R/ssfs/Ta9Jocei6fJrcaeY+mrr1yblV67jH5+4D3xXL+C/gp+zz4r+HsPjG98LweG9Kkv&#10;LuyD6rrtzCoeC6ltzlzOF+ZoWIGehFK47M+r6K+c9T/Zi/Z40SG2n1HTNLsIbmPzYJLrX7iNZUyo&#10;3KWuBuGXQZHHzL6itwfsWfBggEeDsg9xql7/APHqYj3CivEP+GKvgz/0Jv8A5VL3/wCPUf8ADFXw&#10;Z/6E3/yqXv8A8eoA9vorxD/hir4M/wDQm/8AlUvf/j1H/DFXwZ/6E3/yqXv/AMeoA9vorxD/AIYq&#10;+DP/AEJv/lUvf/j1H/DFXwZ/6E3/AMql7/8AHqAPb6K8Q/4Yq+DP/Qm/+VS9/wDj1H/DFXwZ/wCh&#10;N/8AKpe//HqAPb6K8Q/4Yq+DP/Qm/wDlUvf/AI9R/wAMVfBn/oTf/Kpe/wDx6gD2+ivEP+GKvgz/&#10;ANCb/wCVS9/+PUf8MVfBn/oTf/Kpe/8Ax6gD2+ivEP8Ahir4M/8AQm/+VS9/+PUf8MVfBn/oTf8A&#10;yqXv/wAeoA9vorxD/hir4M/9Cb/5VL3/AOPUf8MVfBn/AKE3/wAql7/8eoA9vorxD/hir4M/9Cb/&#10;AOVS9/8Aj1H/AAxV8Gf+hN/8ql7/APHqAPb6K8Q/4Yq+DP8A0Jv/AJVL3/49R/wxV8Gf+hN/8ql7&#10;/wDHqAPb6K8Q/wCGKvgz/wBCb/5VL3/49R/wxV8Gf+hN/wDKpe//AB6gD2+kPNeI/wDDFXwZ/wCh&#10;N/8AKpe//HqyPFH7Hnwr0rQby70f4cf23qUSZg0/+3Lq3885HHmNNheMnJ9KTdtQSvofQlHNfEfw&#10;l+E/gH4l+IdWs7v4ESeHtM0bUZ9L1LUpvF8swguIo1cgIsoLL86DcOOT6V2mkfB79lXX7TVbvS7z&#10;wzqNrpIDajNaeK5JUswTgGYrckRjPHzY5ourJ91f5dxdWuzt8+x9U4xRjNfKVx8KP2Tbay068l1T&#10;wnFaamZFsp38XuEujGSsgib7Th9pBB25wRg1oaj8B/2YdJ1XR9Lvj4fstT1iNJdNsrjxRNHNeo/3&#10;GhQ3IaQN2Kg57U9xvTc+m8ZFAGK+U/h78Fv2cvid4k8YaFoXh6K51LwtqA07UIRrVy7B/LV9wVbg&#10;nZlmTLAfPG4x8tZfjL4afs0+FfF+i+FYNH0zWPEl9q8OlT6RZ+JZ2u7LzVdhLLCLguqjYByB94VP&#10;Vedred9vzE9Lt/ZvfytufX5XnIoA5z3r5Wl+EX7K63Ot2cc3hy41LRbeW61Gwt/FUr3FpHECZGkj&#10;FzuQLjksBjvisrw74C/ZR134feFvGFwdD0LS/EcKyWP9seJ5Ld3cgboebrBkQnayqTggimnfby/G&#10;9vvswem/n+G/5n2FRXhqfsYfBeVFdPB4dGGQy6reEEeo/fU//hir4M/9Cb/5VL3/AOPUxnt9FeIf&#10;8MVfBn/oTf8AyqXv/wAeo/4Yq+DP/Qm/+VS9/wDj1AHtp+tHQ+1eGy/sYfBiOJmPg3IUEn/iaXv/&#10;AMer5z8NaN8LL7wToPjrXvgHqeh+ANWMP/E/h8TyXf2RJXEccs8InWRY9xUMyhtuckYyamNpOy8v&#10;x2++wPRXP0Aor5mP7Pn7NA8ZDwiYdDHisrvGh/8ACTT/AG4rjdnyPtG/GOenTmoLD4F/sv6v4mXw&#10;3YP4fvPETGQLpEHiiZ7smNmWTEIud/ysjA8cFTnoaa1tbqD03PqCivmjRP2ev2afEfibUPDukw6H&#10;qniHT8/bNJs/Es813a4OD5kS3BZMHjkCun/4Yr+DOP8AkTf/ACqXv/x6jpcOthfix/yc18B/+49/&#10;6RJXt9fK978FvBvwf/aZ+DP/AAiOjf2R/aP9s/av9Kmm8zy7L5P9Y7YxvfpjOeegr6opgFFFFABR&#10;RRQAUUUUAFFFFAHh/wCy7/zVv/soWr/+0q6/46/Dk/Ff4UeI/DUUn2e/urbzNPue9veRkS28oPbb&#10;KiH8K4/9l0/8lb/7KFq//tKvbiMg1nJcyte39bjTs0z4rfwX4++NfwV+LHjjUfDOpaL438TWVppV&#10;n4dvENrdLp9ptNxbqHwV+0SNe4zgMrxnODms/wAV+ANR+JupeLbv4R+AdW+H1m3gC90W4F9o76Eb&#10;+8keI21ukbqhdo0SdfOA2r5oAcg19wktuxjj60u3nPpRJKT7aW+9OL/Nu3fXq7pNq3rf7mmv/SUr&#10;9vlb4b8b22k6v4Ruv+EF/Z41C0W30uw0/U7nVdAu7VIoxeQsYRp0flPqQhCvKfLYqdgUMwciuMvf&#10;h34n1XTPjhOvhLWdVtNQsPDl5Ysngt9GW/a2vZWuPIssF/MWPA2v+9YY42lc/owASevHpQox9KtS&#10;d7+d/v1/P5929yeVcvL00/C35pWfTskfDfi3wXq2s+KfFHiNvA2t6p4GXxzo2tXmhto8qzX2nJo0&#10;UYZLR1DTCGcxloQpIMTDbuXFUNU+FM/jnxXc6lpnw81PTPhzrHj/AMP3UOhX2jSWokWCCZb29lsm&#10;UGGJyYlYyKu7Zlhzz95gHPHFIpyOTmkvdsl05X/4Dyb+vIvx8rKS5k13TX3834+8/lp3v8PfEbwH&#10;qvhXX/iTbaP8PPtHhq88aaPeRt/wjtzqFnaRjTk82+isLcobvbMiqVXcA53MCVxXPfD/AMAeLP8A&#10;hKLmdvDOufYJfidomrwzv4ZfSYpLUWLJLci2UYhQOuG3fMPl8zDNX6BkgnNBOcZoiuS3ly/+S8n/&#10;AMgvve+lnL3lbya+/mX/ALc/6vfwz4++AD44+KfwTF3oDa7o1jrl7c3oktDcW9uP7PnEbzcFVHmF&#10;AC3G7bjnFfL+t/BTxGni/wAYaJqWm+Lf7e1Hxh/aOmXOieEraaFrb7Qj2s6aw0ZFssMSqpjaRWUR&#10;lVUg8/oofpQqc5xTj7s1Nf1rF/8Atq/qzTn78eV/18X/AMk/wPh7W/gnM3w1+LGrReCJ5fGFx8So&#10;tRsL0aWzXzwJqFoVnhbZvMYQSncvy43npmuL+LnhXxZrus+KVtPAV/p2qx+Nbe/S00rwTc3U1xbx&#10;XsJF+2sSMytuiTcIrcBkHybcBjX6KA+1AUA+9Kk/ZuFvs2/BQ/8AkFf17pNKSUlJPq2/v5v/AJJ/&#10;8NdP4A1j4fy6ja/FPw5Z/CzXU+I2u+PXv9D8UvoMggijW5iaO8F+V2wpGqSEAsC2TtDbzXfaP4F8&#10;SQ/Hi3v5NA1NbEfEXWr43bWcnlfZ38NxQxzbtuPLaUGMNnBYFQc8V9gBSM4oRcHk9KylTUoez/u8&#10;v4RV/wDyVff6GsJuEnLu2/v5v/kv61Pzy8GeCvE/gvwtojzfDDWNb1a9+EX9kw2UumXEatexvM0l&#10;rcyoFa3do2AAZkZ/uKckUzSfhz4i1/xTrv2Lwrfzafe/DTV9Ijkg8By+HLMXZNu0NqIpsysww21p&#10;TgnOwnDV+iRwOlJgEcjpWlRe0cr9eb/ybn/LndvT1ITtZ9mn/wCA8n/yC+9+VvgDWfh74m8Z+HNW&#10;fRvBeuw2L+A/DdrcaVeaVLp8l4LXU53v7FVlVB5jwh/k/iEi9nBKfFX4cv8AE3Vdf1LwR8Mtb0Dw&#10;Zc2WhaZqOnXHh6XTG1KdNZtpSwsyiuywW6zBpSm3a2ASoyPv7IBJ60DkEN19K25vfU7bScvm2216&#10;a6Lo9TNRtFxXZL7lFL5+6rv5djw34Z+AV8FftM/EeXSPDq6F4bvdC0QxvZ2X2eznuUa+WTYVUIzq&#10;nkhscgFM9q80+I3huz0n4o/FuTxj8JtX+JkviiGxXw29ppUl1DJClssZszdqrCw2ziSQu5QDzN4J&#10;IxX2AcDj9KbtBbntWF7NfNfe7/f+mnU1vq2utvwSX6X9T4M8c/D6/OgfF7wvqfwx1nWviZ4n1drv&#10;w74ittLe7giVkiFm/wDae3bbi1K4IdkI2EqDu5s/E/TvFWg+Bvjt4GPgrxTruveJdet9T0660vR5&#10;rizurcw2Qkk+0KpjVlMEuYyQ5IGFOa+68EZ3HIoXnkHirj7tvRL5Ll/H3Vd9futDV/vb+bv+Grsu&#10;n3nw/rfwTnl+G/xW1ePwTPN4um+JcOo6fdrpbNfPbpqFoVmhbbvMYTzTuX5cbz0zVXxX4H1rR/jv&#10;qFz4f8H6tq19deL7TUn0vXvCf2qzcbog1/a63Fs+zBI1LCKV3IKFNmGxX3UDsOOmaBknGOKUPcUV&#10;/Lb8FBf+2L9NUmlJcylfq2/vcv8A5J/8NdP87vh38GvE1n4o8N6Prtj4v/4TDT/GD6pd3lp4Tto7&#10;VgLp5GuzrLR/vIpIjtMfmGQhvL2YAx1Pg7wZe+EZvhzr/jnwDrXiTwnYDxRatpsWhS6jNp95cavJ&#10;LBcvZBGkKyQBlWRUOA46K+a+6CRuzSKTk/Nn2xSSsopdL/jHl/Lbs/LQ0cuZyv8Aat+Dcvzf3erZ&#10;8SfB34J6hN8SfhrceIfAtxbeF7dvFt/pulanYCSLRba5urZrOCVcMkLlPMKxk5UEgfdIH22AQAB0&#10;FIzAkA9Kdlfxpp2UYLZf5vfz8+pNtXLvr/XkSUUUVQwooooAKKKKACiiigAooooAKKKKACiiigAo&#10;oooAKKKKACiiigAooooAKKKKAPnzwx8OfF2i+Avjlax6PYS6v4h1zU73RbTVHSW1vI5bWJIvNCsc&#10;IzIwKtg46gA14Jr/AOz78VvGMPiBrnw1rlwl34El8Pww69daHCVuPtVtIIIorErGkGxJNhdmPykN&#10;t43ffQPHHNAOTxzURXI1bokvkk4/fZsT1v5tv75KX3XSPi79omZfA3iH40OPD2n+KrPWPA9vbtG2&#10;oWcDaLFGl0oE0U7q5gdm3qYVkJdCNucGuXuP2cfHGo2GtQNo3iPW9M8Y6Ro6IdL1rT7G0thFZQQP&#10;Dei4ja4URtG0itAsh+bhVbJP2t4j+HPhTxfqdhqOveGNH1vULA7rO71HT4riW2Oc5jd1JTnngiui&#10;wR/SnBuN293b7k2/19dN3cHuuXRL/KK/9t/HbQ8h+DPhTX/Bnj/4oQ6ppFxHpmraxDqun6ubmGSK&#10;6Q2VtAybQ/mq6vA2dyKpDAgnkDxiz+D/AI80y58DeGD8PkvV8PeO7nxDP40N/ZiG4t5pbmTzQhk+&#10;0eaRMiSKUA+T5S/GPsYEFqWjrH+7b/yW1vyQrLllHvf8U0/zZ8R+CPg18V7nxn8NbjXPD1/p1poP&#10;9qRX0Al0a30iyNxZzxqbCG1/ftCZGXJnYycqdn3iuTp/wD+JVhp/hO+u/CnictB4GtvCF1pOhaxo&#10;8UsU1u0gZpGuGeNrWcOpzG3mDYN0ZOAPvM9eDSA880NJ38/8pL8pMu7vf+t0/wA0vuOP+E3hOTwJ&#10;8MPCvh2dGim0vTLezeNrk3JQpGFK+aVQuBjG7aucZwK7HGTSnFGecVcm5NyfUzjFRioroLRRRSLI&#10;LmMvbyIOSVwK+NvDXgP4o+Iv2YfD/wAEb34aaj4Zd7ODS9V8R6nqmmyWcFusoaZ4kt7mWWRygIUF&#10;FGWBJGK+zjig0lo2+9vwv/mx37bnyD/wpfxtHYzeB08GqySeOx4pXx4b628lbf7eLvcU3/aPtIjH&#10;2bb5ezH8e3ir+m/ATxPa+FPDMMehx2mq2/xNvvEd3LHNBvjs5bq8K3G4P8xMUkPygl8EAjgge7XX&#10;xc8P295dWoj167e2meCR7Hw5qN1F5iEqyiSKBkbBBBwTyDWt4V8caX4y+2jTvtqSWbqk8N/p9xZS&#10;oWG5fknjRiCOhAxUqK5Uuis/u5P/AJCOxMtW1te/486f/pb/AKufKfwB/Z38Z+DfE3w6svEOkeIv&#10;L8Gy3cj6zc65p50uQvFJHvtYYYzcuZvM3Os/lgcks5Az9oDik9KAetaNtrUOrZ4l8WP+TmvgP/3H&#10;v/SJK9vrxD4sf8nNfAf/ALj3/pEle30hhRRRQAUUUUAFFFFABRRRQB4h+y5/zVz/ALKFq/8A7Sr2&#10;+vEP2XP+auf9lC1f/wBpV7fQAUVna4dS/syY6QLRtR48oXxYQ/eGdxUE9M4x3xXPh/HnnD914d8r&#10;dz+8uN23zZ/9nr5f2b/gRl7BcgHY0Vw5PxF8hgIvDPnbOCZbnbv8mH/Z6ed9o/4AIu5YCdW8dfag&#10;TF4fNv5pziSff5fny4/hxu8jyPbf5n8OCQDsaK4YyfEb7HxD4X+1+QP+Wtzs877Omf4c7fP8338v&#10;YfvZFXFfxx9u5j8Pmz+0HkST+Z5H2hsfw43/AGfYfTzNw+7g0AdbRXC7/iQdP/1PhX7d9m6ebc+V&#10;5/2f/dzs+0ZHr5fP3uKul/HH2/iPQPsX2jr5k/meR9oH+zjf9n3H08zA+7zQB1tFcOrfEf7DzD4X&#10;+2fZzx5tz5fnfZ3x/DnZ5/lj18vcfvYFWS/jr7UcQ+HxbecOTJPv8rz48/w43eR53t5mz+HJoA6+&#10;iuHEnxF+zDMPhnz/ACjnEtzt8zyJf9nO3zvI99hk/iCg2C3jvzziLw75W/8A56T7tnnQ/wCz18r7&#10;T/wMRdi2ADsKK4kP8QvJH7rwz5u0Z/e3G3Plz5/h6eZ9l/4CZu4XMm/x95jYi8ObMnGZLjON8GP4&#10;f7v2v8RD2LYAOyori9/j/vF4az8vSW49LjP8Pr9kx9ZvRcm/4gdovDWfm/5a3Hpb4/h9ftefpD6t&#10;gA7SiuNL+Pd4zF4c2ZGf3lxnG+fP8P8Ac+y/iZuwXMe/4heUcReGvN2nH724258uDH8PTzPtX/AR&#10;F3LYAO2orjw3jvzh+68O+Tv5xJPu2edN/s9fK+z/APAzL2C5rmT4i/ZjiHwz5/lDGZbnb5nkRf7O&#10;dvnef77BH/EWAAO4orkA/jn7XzF4fNr5x5Ek+/yvtEmP4cbvI8r28zf/AA4NVS/xH+w4EPhb7Z9n&#10;HHm3Pl+d9nXP8Odn2jePXy9p+9kUAdzRXJb/ABv9v5j8P/Y/tHXzJ/M8j7Qf9nG/7Pg+nmZH3eap&#10;B/iT/Z/MPhb7d9m6ebc+V5/2c/7Odn2jA9fL5+9xQB3VFckz+OPt3Efh8Wf2gcmSfzPI+0Ln+HG/&#10;7PvPp5m0fdyapiT4jfY8GHwv9q8g/wDLW52ed9nfH8Odvn+V7+XvP3sCgDuaK495PHQueIvD32fz&#10;Rj95Pv8AL8+LP8ON3kef7b/L/h3EQA/ETyBmLwz52zk+bc7d/kzf7PTzvs//AAAy9woIB29FccW8&#10;eedkReHfK3HH7y43bfNg/wBnr5f2n/gQi7FsRh/iD5YzF4a8zAz+9uMZ2T5/h/v/AGX/AICZu4XI&#10;B2tFcZv8fbxti8Obeeslxnrb4/h9PtefcQ+rYA/j/vF4bx8vSW4/6eN38P8A16Y+s3omQDs6K4sv&#10;8QdhxF4a34P/AC1uMZ2wY/h/vfa/wEPq2H7/AB75ozF4c8rIziS43Y8yfP8AD/zz+y/8CM3YLkA7&#10;GiuJL/EPyDiLwz5uzj97cbd3lQ/7PTzftP8AwARdy2JQ3jr7SuY/D3kebnAkn3eX58v+zjd5P2f2&#10;3mTsFJAOxorhvM+IotDiLwubnyRgeZc7PN8iPP8ADnb5/ne+zZ/FkVbB8c/beY/D/wBk+0HkST+Z&#10;5P2h8fw43+R5Z9PM3D7uDQB11FcMZPiObDiLwt9t+z9PNufL8/7OP9nOz7RuHr5eD97iru/xv9v/&#10;ANX4f+xfaOvmT+Z5H2j/AHcb/s/Pp5nH3eaAOsorhhJ8RzY8xeF/tv2fp5tz5fn/AGdv9nOz7RtH&#10;r5eT97Aq2X8cm84j8P8A2T7QOfMn8zyftCZ/hxv8jzPbzNo+7k0AddRXDeZ8RTaDMXhcXPknI8y5&#10;2eb5EmP4c7fP8n32b/4sCrDHx39obEfh7yPNyAZZ92zzov8AZxu8n7R7bxH2LEAHY0VxIf4h+QMx&#10;eGfN2c/vbjbu8qb/AGenm/Zv+AmXuFzLv8feaf3Xhzy8nH7y4zjzIMfw/wDPP7V/wIQ9i2ADsaK4&#10;vf8AEDaMxeGt2B/y1uMfdnz/AA/3vsn4Gb0XPRaMdTNkP7VFot3nkWRYx4wP7wz1z+GKANKiiigA&#10;oqnqf2z+z7j+zxAb3YfJFyWEe7tu284+lZm7xL9q+5pX2fzf78u/y/NPtjd5W323Z7UAb9Fcxu8X&#10;/Zf9Xon2nyf782zzfK+mdvm599nvVjd4k+1cLpX2fzuu6Xf5Xmj2xu8rPtv9qAN+iuY3eL/sv3NF&#10;+0+UerzbPM8pvbO3zdvvsz3qwW8TfaOE0ryfM/vy7tnmr7fe8rf7btvbNAG/RXNBvF3kjKaN52zn&#10;55tu/wAp/bp5nlf8B398VKW8T+YcJpHl7v78udvmR+3Xy/N/4Fs7ZoA6CiubDeK9nCaNvxz88uM7&#10;JPb+/wCT+Hmd8U7d4pL/AHNI25PV5c/eix2/u+f+Pl/7WADoqK51H8UZAZNIHTOHl9Jc9vXyPzk/&#10;2c9FQAUUUUAFFFFAHj/gj4p+CvDUGt6fq/jDQNK1CLWdQ8y0vdUghlTN1KRlGYEZBB5Hetb4b+J9&#10;H8WeOfG97oeq2OsWW6yj+1afcpPHuEJyu5CRkZHHvXo6gdqKV7Kz7Ctu11bf3u4+iiimM8Q+LH/J&#10;zXwH/wC49/6RJXt9eIfFj/k5r4D/APce/wDSJK9voAKKKKACiiigAooooAKKKKAPEP2XP+auf9lC&#10;1f8A9pV7fXiH7Ln/ADVz/soWr/8AtKvb6ACiszXNYg8P6XNf3S3LQQ43C0tZLmU5YKMRxqztyR0B&#10;wMk8A1gj4oaKZhF9n1zcW2Z/sC/xnzZ4uvk4xut5DnptMbfdljLAHY0VxB+LWgrAZzbeINgj80j/&#10;AIRzUN2PJhm6eRnOyeMY67hImN8cirOvxN0Y3PkeRrfmGUw5/sG+27vPlg+95ONu+FzuzjYUfOx0&#10;ZgDsKK4b/hb+g/Y/tX2bxD5Xki4x/wAI3qO/YbdLjG3yN27ZIo243bw0eN6souD4laOb77J5OtCb&#10;7QbXP9hX2zf9oa3zv8nbt3qTvzt2Ykz5ZDEA62iuFPxg0Aaf9s+zeIvK+z/asf8ACNaj5mz7P9ox&#10;s8jdu2HGzG7f+7x5ny1dPxK0f7f9j8nWvO+0fZd39hXvl7/tAt87/J27d5B3527MyZ8sFqAOtorh&#10;h8YPD/2L7X9m8Q+V9nNzj/hG9R37BbvcY2eRu3bEYbMbt+2PG9lU2z8TdGF59n+z635gmEGf7Bvt&#10;u4zxwZ3eTjbvlU7s7dgaTOxGYAHXUVxA+LegfZxP9n8QbDEZgP8AhG9R3bfIln+75Gc7IHG3Gd5R&#10;Mb5EVpj8T9FFwYvs+ubxJsz/AGBfbc+bDF18nGN1xGc9Nokf7sUjKAdjRXEj4s6EYxL9m17BUNj/&#10;AIR3UM4Mc8nTyM/dtpOP7xjX70sYeQ/FPQ/MKfZ9cyCR/wAi/f44eBDz5PrdRfgJT0ilKAHZUVxn&#10;/C1tDYZEGun7v/Mu6h3FwR/yw/6dZfpmLP8Arot6f8LX0MDPka7/ABf8y7qHYW5P/LD/AKeovriX&#10;H+pl2AHaUVxo+KeieaE+z67kkD/kX7/HLzoOfJ9baX8DEeksReM/FnQhGZPs2v4CliP+Ed1DOBHB&#10;J08jOdtzHx/eEi/eikCgHbUVx3/Cz9Ea4EX2fXN/meXn+wb7bnzpoevk4xut5DnptMb/AHZI2aE/&#10;FzQBb+f9m8QbBF52P+Eb1Hdt8iKf7vkZzsmQbcZ3h0xvjdVAO3orkF+JujG8Nv8AZ9bEnnG3z/YN&#10;9s3CeSDO7ycbd8THdnbsKyZ2OrGp/wALg0D7Cbv7N4h8n7OLnH/CNajv2G3W4xs8jdu2Oo2Y3b90&#10;eN6lQAd1RXJD4k6OdQ+x+TrRm+0fZc/2Fe+Xv+0G3zv8nbt3gnfnbsxJnyyGqkPjDoB0/wC2fZvE&#10;Xk/Z/tWP+Ea1HzNn2c3GNnkbt2wY2Y3b/wB3jzPloA7qiuSb4l6ML77L5Gt+b9oFrn+wr7ZvNwtv&#10;nf5O3bvcHfnbszJnYpYU/wDhb2gmzFz9l8QmLyTcY/4RvUd+0W7z42+Ru3bI2G3G7eVjxvdVIB3N&#10;Fcg3xN0YXPkfZ9b3iUQ5/sG+27vPig+95OMb5kO7ONgd87Edlrj4t6EYBP8AZvEGwx+YF/4R3UN2&#10;PJmm6eRnO2CQY67jGmN8kasAdvRXGt8UNEE3k/Z9c3bin/IAv8Z82CLr5OMbrmPnptEjfdikKsX4&#10;r6F5e/7Pr20gH/kXdQzyk79PIz0tpfxMS9ZYg4B2tFcYfinom7Bt9czz08P3/Y24/wCePrdRfUCU&#10;9IZdgPirohP/AB767/D18PX/AH+0Y/5Y/wDTrL9MxZ/10W8A7OiuLPxX0IKW+za9gAn/AJF3UM8L&#10;Ax48j0uovqRKOsMoRw+KOimcR/Z9c3Ehf+Rfv8cyTx9fJx962k/4CYm+7LGXAOyoriT8WdCEXm/Z&#10;9f2hPMI/4RzUM48qGXp5Gc7biMY67hIn3opFWcfE7RmuRD9n1sOZPKz/AGDfbd3nyw/e8nGN8Dnd&#10;02FHzskRmAOvorhz8XdBFr9o+zeIPLEInx/wjeo7tvkRz42+RndslQbcZ3h48b0dVtD4l6Mb37L9&#10;n1rzftBts/2FfbN4uHt87/J27d8bHfnbs2yZ2MrEA66iuGPxg0AWH2z7P4h8n7P9q/5FrUd+z7OL&#10;jGzyN27YwGzG7fmPHmAqLv8AwsnR/t/2Pyda877R9lz/AGFe+Xv+0fZ87/J27d/O/O3Z+8z5fzUA&#10;dZRXDD4waAbH7X9n8QmH7P8Aasf8I1qO/Z9na4xs8jdu2KRsxu34jx5hCm2fiZo63v2X7PrXm+eL&#10;bI0K+2bzcJb53+Tt275FO/O3YGkzsVmAB11FcN/wt3QTai4+z+IPLMJnx/wjeo7tvkST/d8jO7ZC&#10;424zvKJje6K1n/hZ+jC5MP2fW9wk8on+wL7bu86KH73k4xvnQ56bRI+dkbsoB2FFcSPi1oRgEn2b&#10;X9pTfj/hHNQzjyppenkZztt5BjruMa/eljDSf8LT0VZjGYNc3Akf8i/f44kgj6+Tj71zF+Alb7sU&#10;hQA7KiuL/wCFr6GU3fZtexgH/kXdQzys7DjyPS1l+hMQ6zRB+i0fWYNdsxdWy3KRE4AubWW3foD9&#10;yRVbuO3qOxoA0qKKKACiqWpajFpNhcXk6zNDAhd1gheaQgf3UQFmPsATWaPGGnG4+z+VqJfzfJz/&#10;AGZc7d3mmL73l4xuUndnG3D52kMQDformD4+0oWnn+Tq3l+T5+P7Hu923yvNxt8rO7acbcZ3fJjd&#10;8tWD4v08XP2bytR8zzvIz/Zlzt3eaIs7vLxt3HO7ONvz52/NQBv0VzA8e6UbXzvK1by/KM2P7Hu9&#10;23yml+75Wc7VI24zuwmNxCmf/hM9PFx5PlakX8zys/2Zc7d3mrF18vGNzg56bdzZ2qSADoKK5n/h&#10;O9LMIk8rVdpTzMf2Rd5x5TydPKznbG3HXcVX7zKDIfGunCQx+XqQcNs/5BdzjPmRx9fLxjdKvPTA&#10;ZvuoxAB0VFc3/wAJ3ppjD+Tqm0jP/IIus/ckfp5fpC/4lB1dAz/+E200Pt8rUwckf8gq6xw0S/8A&#10;PP1mT8A56RuVAOhornU8baa7DEOp8466VdDqJSP+Wf8A0xf6ZT/nom7oqACiiigAooooA8g8FfCv&#10;wZ4nh1rUdZ8I6Fq9/LrF+JLu+0yCaZwt1KqguyknAAA54AFa3w38NaT4T8b+NtP0TTLPR7FWspBa&#10;2FukEQYwnLbEAGTgZOO1XZ/hB4emu7u6SbX7R7qeS5ljsvEupW0RkdizsI47hUXJJOFAHNa/hTwN&#10;pXgx759NF88186PcTahqVzfSOVXavzzyOwAHYECiL935IXV+bb+9tnS0UUUDPEPix/yc18B/+49/&#10;6RJXt9eIfFj/AJOa+A//AHHv/SJK9voAKKKKACiiigAooooAKKKKAPEP2XP+auf9lC1f/wBpV7fX&#10;iH7Ln/NXP+yhav8A+0q9voAKKKKACiiigAooooAKKKKACiiigAooooAKKKKACiiigAooooAKKKKA&#10;CiiigAooooAKKKKACiiigAooooAKKKKACiiigAooooAKKKKACiiigAooooAKKKKACiiigAooooAK&#10;KKKACiiigAooooAKKKKACiiigAooooAKKKKACiiigAooooA8s0DSNf8AGR1W/PjzXtKRdSu7eKzs&#10;bbTjFHHHO8agGW0dzwoySx5zWt4Ck1W08S+KNH1LXb3X47FrZ4LjUIrdJVEkZLL+4ijUjI4yueet&#10;U7Dwd410GW/j0jxPoMNhcXs93HFe6BPPLH5srSFS63qBsFiMhR9K1/BXhfWNE1XXNS1zVrHVb7Um&#10;h/5B+nvZxxLGm0Da88pJOSc7h9KI7fJC6u/d29Lu34HZUUUUDPEPix/yc18B/wDuPf8ApEle314h&#10;8WP+TmvgP/3Hv/SJK9voAKKKKACiiigAooooAKKKKAPEP2XP+auf9lC1f/2lXt9eIfsuf81c/wCy&#10;hav/AO0q9voAztd0O08RaXPp9/G8tpNjekcrxk4YMPmQhhyB0Nc8PhT4YEwk+x3Qk3bwf7Quevmz&#10;y9PM/v3Mx+jAdEUL2VFAHEH4O+FTbGE2N1sMflEf2ldZ2+TDDjPmZ/1dvEM9cqW+8zE2B8LPDYuB&#10;cCzuPOEpnB+33GN5nlnzjzMf6yaQ46YIX7qqB19FAHDH4NeE/sgtfsF19n8gW23+07rPli3S3xnz&#10;c58qNBnrkFs7iSbY+F/h37f9s+x3H2j7Qbrd9vuMeZ9oa4zjzMY812OMYwduNoArrqKAOFPwY8JH&#10;TvsX2C7+zfZvsm3+07rPl/Z/s2N3m5z5QxuznPzZ3fNV0/DHw6b/AO2m0uPtP2j7Xu+33GPM+0C5&#10;zt8zGPNAOMYx8uNvy11tFAHCj4M+E/sJtPsF15Atza7f7Tus+Wbd7fGfNznypGGc5yQ2dwBFs/C3&#10;w2bw3Js7jzTMLjd9vuMbxPHcZx5mMeZFGcdMArjaSD19FAHD/wDCnfCgtRCLC68sRGED+0rrO3yJ&#10;YMZ8zP8Aq55RnrkhvvKpE5+FXhppzMbO580yeZn+0Lj73nQzdPMx9+3hOPRSOjMD2NFAHED4QeFh&#10;GIvsV1sChQP7Ruegjnj6+Z/cuph9WB6ohWQ/Cbwxv3fYrksST/yEbnu8Dn/lp/etYP8Avkjo77uz&#10;ooA4sfCLwsvSzucfL/zEbnsLgD/lp/09z/8AfS/3E2jfCPwseDZXOPm/5iNz3FuD/wAtPS1g/wC+&#10;W/vvu7SigDjV+E3hgSb/ALHc7gQc/wBoXPZ53H/LT+9dT/8AfQHRECxH4QeFTGYjY3QQqVI/tG56&#10;GOCLr5n9y2hH1Unq7Fu3ooA44fCvw0JxN9jufNEnmZ/tC4+95003TzMffuJTj0YDoqgQf8Kd8KNa&#10;mA2N15ZiEJH9pXWdnkRQYz5mf9XBEM9cgt95mJ7iigDkB8LfDYuxcizuDKJjcbvt9xjebiS4zjzM&#10;Y8yVzjpghcbQAKn/AApnwmbD7H9huvI+zi12f2ndZ8sW62+M+bnPlIoznORuzuJY91RQByQ+GPh0&#10;X/20Wlx9q+0fa8/b7jHmfaDc52+ZjHmknGMY+XG35apD4MeEhp32P7BdfZvs32Tb/ad1ny/s5tsb&#10;vNznyiRuznPzZ3fNXdUUAcgfhf4dN99sNnP9o+0C63fb7jHmfaFuM48zGPNRTjGMDbjaStVR8GvC&#10;f2M2v2C68jyDbbf7Tus+Wbd7fGfMznypXGeuSGzuAI7migDkD8LPDZuDcGzufOMonP8AxMLjG8Tx&#10;T5x5mP8AWQxnHTAK/dZgaw+D/hQW4h+wXfliPygP7Sus7fJmh6+Zn/V3Eoz1ywP3lUjuKKAONPwp&#10;8MGcyfYrkyFi5P8AaFz182CXp5n9+2hP0Ujo7Bmf8Kg8LbAn2K6CgAY/tG56BJ0H/LT+7dTj/gQP&#10;VEK9rRQBxv8AwqXwuWybK5zz/wAxG57m3J/5aetrB/3y3999wPhJ4XU5Fnc/w/8AMRue32jH/LT/&#10;AKe5/wDvpf7ibeyooA4o/CLwuVKmyutvI/5CNz3WBT/y09LWD/vknq77nr8J/DIl8z7Hc7gQwP8A&#10;aFzwRJPIOPM/vXUx/wCBAdEQL2VFAHEH4P8AhUwmL7FdGMp5ZH9pXXTyoYf+en9y2hGfVSerMTOP&#10;hX4bWcTizufNEnnD/iYXGN3nyz5x5mP9ZPKcdMEL91VA7CigDhz8G/ChtTbfYbryDCIMf2ldZ2eR&#10;Hb4z5mc+XDGM9cgtnczE2R8LvDi332sWdx532g3O77fcY8w3D3GceZjHmyOcYxghcbQAOvooA4Q/&#10;BnwmdP8AsX9n3X2f7P8AZdv9p3WfL+zi2xu83OfKUDOc5+bO4lqvf8Kw8O/b/tv2S5+0fafte77f&#10;cY8z7R9pzt8zGPN524xj5cbflrraKAOEHwZ8JCw+x/2fdC3+zm12/wBp3WfL+ztbY3ebnPlMRnOc&#10;/NncA1XD8LvDjXv2o2dx5/ni53fb7jHmC4S4zjzMY82NDjGMArjaSD19FAHDj4OeFBbC3FjdeQIT&#10;Bj+0rrOzyJIMZ8zOfLmkGeuSGzuVSJ2+FXhtp2nNnc+aZPNJ/tC4xu86KfOPMx/rIIjjpgFfuswP&#10;Y0UAcSPg/wCFRCIvsV1sC7AP7SuunlTRdfM/uXMw+rA9VUh7fCbwy0pk+x3O8ksT/aFzyTJBIePM&#10;/vWsB/4CR0dw3Z0UAcWPhH4XChRY3OOB/wAhG57LOo/5ael1P/30p6om3o9G0Sz0CzFpYxvHADkK&#10;8ryHoB1Yk9AO9aNFABRRRQBT1LTbfWLCeyuQz206FJFV2QkH0ZSCPwNZn/CGaSLoXH2aXzPN8/P2&#10;qXG/zTLnG7H32Jx0xx0AFb9FAHL/APCvNCNp9m+zTmHyfIx9tnzs8rycZ35zsGM9c89easnwZpJu&#10;vtPkS+b53n7vtMuN/mibON2MbxnHTHHTit+igDmF+HuhfZjb/ZZ/KERgx9tnzs8pocZ35+4xGeue&#10;eoBqc+CdINx532eXf5nm5+1S43easucbsffRTjpgY6Eg9BRQBzP/AAr/AENYVi+zTbAnl/8AH5N9&#10;3yni/v8A9yRxn1IPUAiX/hBtHMpk8ibcW35+1TdfMjk/v/3okP4EdCQehooA5v8A4V/omwJ9nn2A&#10;bcfbJumyRP7/APdmkH4g9VUh3/CCaMX3GCYnJP8Ax9zd2ib+/wCsEf5H+82eiooA51fAmjIQVgmB&#10;GMf6XN2EoH8f/TeT8x/dXHRUUUAFFFFABRRRQB57/wALLvbu7vItL8C+ItXtra5ltTe2s2npFI8b&#10;lH2iW7R8BlI5UdK2PCHjQ+KbnVLWbRdS0G909o1mtNSa3ZyHXcrKYJZFIIz/ABZ46Vx3hHx5YeE0&#10;1bT9S07xGt0urX0gNt4a1C4jZHuZHRlkigZGBVgcgnrWt8ONUTXvGHjDVbey1K1sZ2s0ifUtNuLF&#10;pCkRDFUnjRiASBkDFEdvkierXZtfc3b8D0Wiiigo8Q+LH/JzXwH/AO49/wCkSV7fXiHxY/5Oa+A/&#10;/ce/9Ikr2+gAooooAKKKKACiiigAooooA8Q/Zc/5q5/2ULV//aVe314h+y5/zVz/ALKFq/8A7Sr2&#10;+gDN1qPUpdLnTSbi0tdRJHky30DTQr8wzuRXQnjIGGHODz0rnxZePPNB/tnw95W7lf7JuN23zZzj&#10;P2nr5Ztlzj7ySt0dVj7KigDiDY/ETyDjXPDPneXgMdGudu/yYRnH2vp5wuGxn7jxLnKM7ziy8c/a&#10;hnV/D32fzSdo0mff5fnykDP2nG7yDAucY3rI2NrBE7CigDhjY/EcWeBrnhf7X5AHmHRbnZ532dAW&#10;2/a87fPEr7c58tkTduUu1xbPxx9v3HV/D/2P7QW8saVP5nkfaGIXd9pxv+z7E3Yx5gZ9u0iMdbRQ&#10;Bwv9n/Egaft/t7wt9u+z7fM/sS58rz/s+N237XnZ9oy+3dny/k3bv3lXTZeNvt24av4f+xfaN3l/&#10;2VP5nkfaAdu77Tjf9nym7bjzCH27R5Z62igDhlsPiP8AYsHXfC5vPs5Hmf2Lc+X532dwG2/a87PP&#10;Mb7c58sMm7cRILX2LxyLosNY8P8A2Xzg2w6VPv8AK8+Mld32nG7yBMu7GPMZHxtUo3X0UAcP/Z/x&#10;F+zAHXfDHn+URu/sa52+Z5Eozj7Xnb5xgbGc7EkXO51dJzZePPPyNY8PeTvztOkz7tnmwnGftPXy&#10;hcrnH33ibGEZX7GigDiRY/ELycHW/DXm7Rk/2Ncbc+XODx9q6eYbU9fuxzDrIrRyfYvH2841rw5s&#10;ycD+yLjON8GP+Xr+6t2PrJCekbCTsqKAOL+xeP8AvrfhsH5eRo9x6XGf+Xr1a0x/1zm6+YvlobLx&#10;/wBtb8Nk/NydHuPS3x/y9eq3ef8ArpD08tvM7WigDjDY+Pd4zrXhzZkZH9j3Gcb588/av7jWo+sc&#10;x6SKI2Gw+IQiKjXPDPm7Tg/2Ncbc+XABx9q6eYLo9fuyRL1jZpO2ooA48Wfjvz8nWPDvk78lRpM+&#10;7Z50xxn7T18o265x99JWxh1RK/8AZ/xF+zFRrvhjz/KADHRbnb5nkRAnH2vO3zhO2M52PGudyM79&#10;xRQByAs/HP2oMdX8P/ZfOJ2DSp/M8rz5CF3facbvIMSbsY8xXfG1gi1TYfEb7DtGu+Fvtn2cDzP7&#10;FufL877OoLbftedn2gO+3OfLKpu3AyHuaKAOSFn43+37jq+gfYvtG7y/7Kn8zyPtBO3d9pxv+z4T&#10;dtx5mX27f3dUhp/xJ+wbTrvhb7d9m2+Z/Ylz5fn/AGcjdt+152faMPt3Z8v5N2795XdUUAck1n44&#10;+3bhq/h/7H9oDeWdKn8zyPtCkru+043/AGfem7GPMKvt2gxmn9h+Ixssf254Y+1eQRv/ALFudnnf&#10;Z3Abb9rzt88xPtzny1dM7mDr3NFAHINY+OftJxrHh77N5oIU6TPv8vz4iRn7Tjd5AnXOMb3jbG1G&#10;R662PxD+zqDrnhnzvLwWGi3G3f5Mwzj7X08427Yz9xJVzl1dO3ooA402XjzziRrPh3ytxwv9k3G7&#10;b5sBxn7T18sXK5x96SJukbLIwWPxB2AHW/DW/Ayf7HuMZ2T54+1f32tT/uxzDrIpj7WigDixZePi&#10;/Gt+HCvzcnR7jPW3x/y9ei3efeSHp5bCRRY+P88614bI+Xpo9x/08bv+Xr/atMenlzdfMTy+zooA&#10;4s2PxA2HGt+G92D/AMwe4xnbBj/l6/vLdn6SQj/lmxkd9i8e+aCda8O+XkfKNIuM48ycnn7V/wA8&#10;zajp96OY9JFWPsqKAOIaw+IZgIGueGfN2YDf2Ncbd3lQjOPtfTzRctjP3HiXOUZpJxZeOvtC7tY8&#10;PeR5uSo0mfd5fnynGftON3km3XOMb0kbGHVE7CigDhvsPxF+yEDXfC/2nygob+xbnZ5vkRgtj7Xn&#10;b54mbGc7GRM7lLtb+x+OPtu46v4f+yfaCdn9lT+Z5P2hyF3facb/ACDGm7GPMVn27WEa9dRQBwx0&#10;74j/AGDaNe8L/bfs+3zP7EufL8/7OBu2/a87PtG59uc+WQm7cPMN37F43+37v7X0D7F9o3eX/ZU/&#10;meR9ozt3facb/s/ybtuPM+fbt/d11lFAHDDT/iP9h2nXvC/237Pt8z+xLny/P+zsN237XnZ9o2vt&#10;znywU3biJBb+x+OPtmRrHh82n2gHZ/ZU/meT9oQld32nG/yBIm7GPMZX27VMbddRQBw39n/EYWYU&#10;674X+0+SQWOi3OzzfIkAbH2vO3zzC2M52K653MHWybLx0bg41jw95Hm5CnSZ92zzojjP2nG7yRcL&#10;nGN7xtjCMj9hRQBxAsfiH5IB13wyZdmCx0W427vKmGcfa+nmm2bGfupKucurRy/YfHvmEjWvDvl5&#10;PH9kXGceZARz9q/55i6H+9JCekbLJ2VFAHFix+IBXnW/De7A/wCYPcY+7Pn/AJev7zWh+kcw/wCW&#10;imPo9Gj1OKz26rcWlzd55ezgaGPGB/Czueue/TFaNFABRRRQBS1JL2XT7hbCWCC+KEQyXEbSRq3Y&#10;sqspI9gw+tZv2fxKLnP9oaX9n83O37DLv8vzScZ87G7ytq5xjcC2MHaN+igDmPsvi/7Lj+09E+1e&#10;Tjf/AGdNs83ysZx5+dvm5bGc7Plzn5qsG38Sfa8i+0r7P52dn2KXf5Xm5xnzsbvKyucY3/NjHy1v&#10;0UAcwLXxebXH9p6KLnyiN39nTbPM8pgDjz87fN2tjOdgK5ydwsG38TefkahpXk+bnb9hl3eX5qnG&#10;fO+95W9c4xuKtjAKnfooA5oW3i3ygDqejebswW/s6bbv8txnHn9PMMTYz91XXOWDLIbbxN5pI1DS&#10;THu4H2GXO3zIzjPndfLEoz/eZD0Uq3Q0UAc2LXxX5YxqWj78cn+z5cZ2SdvP/vmE/RZB1YFXfZvF&#10;O4/8THSdvPBsJc/eix/y2/uicfV4z/AwfoqKAOdW28U99R0g9OlhL6S5/wCW3qYP++JP767NXThd&#10;rp9sl/LFNeiJRPLbRmON5MDcUUsxVSc4BYkDuetXaKACiiigAooooAKKKKACiiigDxD4sf8AJzXw&#10;H/7j3/pEle314h8WP+TmvgP/ANx7/wBIkr2+gAooooAKKKKACiiigAooooA+SfhH+0J4A+E+t/FX&#10;SPFWv/2VqM3jnVbuOH7HcTboiyKGzHGw6owxnPH0r0f/AIbV+DP/AEOX/lLvf/jNe30UAeIf8Nq/&#10;Bn/ocv8Ayl3v/wAZo/4bV+DP/Q5f+Uu9/wDjNe30UAeIf8Nq/Bn/AKHL/wApd7/8Zo/4bV+DP/Q5&#10;f+Uu9/8AjNe30UAeIf8ADavwZ/6HL/yl3v8A8Zo/4bV+DP8A0OX/AJS73/4zXt9FAHiH/DavwZ/6&#10;HL/yl3v/AMZo/wCG1fgz/wBDl/5S73/4zXt9FAHiH/DavwZ/6HL/AMpd7/8AGaP+G1fgz/0OX/lL&#10;vf8A4zXt9FAHiH/DavwZ/wChy/8AKXe//GaP+G1fgz/0OX/lLvf/AIzXt9FAHiH/AA2r8Gf+hy/8&#10;pd7/APGaP+G1fgz/ANDl/wCUu9/+M17fRQB4h/w2r8Gf+hy/8pd7/wDGaP8AhtX4M/8AQ5f+Uu9/&#10;+M17fRQB4h/w2r8Gf+hy/wDKXe//ABmj/htX4M/9Dl/5S73/AOM17fRQB4h/w2r8Gf8Aocv/ACl3&#10;v/xmj/htX4M/9Dl/5S73/wCM17fRQB4h/wANq/Bn/ocv/KXe/wDxmj/htX4M/wDQ5f8AlLvf/jNe&#10;30UAeIf8Nq/Bn/ocv/KXe/8Axmj/AIbV+DP/AEOX/lLvf/jNe30UAeIf8Nq/Bn/ocv8Ayl3v/wAZ&#10;o/4bV+DP/Q5f+Uu9/wDjNe30UAeIf8Nq/Bn/AKHL/wApd7/8Zo/4bV+DP/Q5f+Uu9/8AjNe30UAe&#10;If8ADavwZ/6HL/yl3v8A8Zo/4bV+DP8A0OX/AJS73/4zXt9FAHiH/DavwZ/6HL/yl3v/AMZo/wCG&#10;1fgz/wBDl/5S73/4zXt9FAHiH/DavwZ/6HL/AMpd7/8AGaP+G1fgz/0OX/lLvf8A4zXt9FAHiH/D&#10;avwZ/wChy/8AKXe//GaP+G1fgz/0OX/lLvf/AIzXt9FAHiH/AA2r8Gf+hy/8pd7/APGaP+G1fgz/&#10;ANDl/wCUu9/+M17fRQB4h/w2r8Gf+hy/8pd7/wDGaP8AhtX4M/8AQ5f+Uu9/+M17fRQB4h/w2r8G&#10;f+hy/wDKXe//ABmj/htX4M/9Dl/5S73/AOM17fRQB4h/w2r8Gf8Aocv/ACl3v/xmj/htX4M/9Dl/&#10;5S73/wCM17fRQB4h/wANq/Bn/ocv/KXe/wDxmj/htX4M/wDQ5f8AlLvf/jNe30UAeIf8Nq/Bn/oc&#10;v/KXe/8Axmj/AIbV+DP/AEOX/lLvf/jNe30UAeIf8Nq/Bn/ocv8Ayl3v/wAZo/4bV+DP/Q5f+Uu9&#10;/wDjNe30UAeIf8Nq/Bn/AKHL/wApd7/8Zo/4bV+DP/Q5f+Uu9/8AjNe30UAeIf8ADavwZ/6HL/yl&#10;3v8A8Zo/4bV+DP8A0OX/AJS73/4zXt9FAHiH/DavwZ/6HL/yl3v/AMZo/wCG1fgz/wBDl/5S73/4&#10;zXt9FAHiH/DavwZ/6HL/AMpd7/8AGaP+G1fgz/0OX/lLvf8A4zXt9FAHiH/DavwZ/wChy/8AKXe/&#10;/GaP+G1fgz/0OX/lLvf/AIzXt9FAHiH/AA2r8Gf+hy/8pd7/APGaP+G1fgz/ANDl/wCUu9/+M17f&#10;RQB4h/w2r8Gf+hy/8pd7/wDGaP8AhtX4M/8AQ5f+Uu9/+M17fRQB4h/w2r8Gf+hy/wDKXe//ABmj&#10;/htX4M/9Dl/5S73/AOM17fRQB4h/w2r8Gf8Aocv/ACl3v/xmj/htX4M/9Dl/5S73/wCM17fRQB4h&#10;/wANq/Bn/ocv/KXe/wDxmj/htX4M/wDQ5f8AlLvf/jNe30UAfK978afBvxg/aZ+DP/CI6z/a/wDZ&#10;39s/av8ARZofL8yy+T/WIuc7H6ZxjnqK+qKKKACiiigAooooAKKKKACiiigBvGTQMc+tfM/x2/aG&#10;8S/C7xd8SrTTbBNTtPD/AICj8RWcEcAdxdtPcR75DvXMSiJGYDnAbGeldp4V+KN54G/Z2s/HXxAu&#10;tR1CWC2W71Kf+zYrWeKN5QNxgjkZVRFYMSGJ2Dd14pR96PMtv+C1+cWElaSh1f8AlF/+3I9jwKMb&#10;c+9eWeOP2jPB3gDW77S9SlvZru0s7S6MdhatctM11M0NrbxqmWeaVkcqgHRSSQKz9P8A2ofCNzFK&#10;t3aa3pGqQatYaPc6Nqlgbe8tprxwls7ITgxOc/OrMPlbuCKS97Vd7fO9rff+hLdtX6/K17/ceyY6&#10;Ck45rmNE+IGl6/408TeF7UT/ANqeHVtHvTIgEeLhGePY2eeEOeBivm+5/aK8XT/FD4m/a7298K+E&#10;/C2q6XodrFL4fiulmluJbQF3k+0K26Tz2CgAKqMrnLLsLXvTUFu/80vzaKekXJn1sfrj8KUc+9eH&#10;WX7Wvgy+14ad9h8QwWo11/DMmsyaU/8AZ8WorOYVgaYEj53AAYAr86glScVzfxQ/a3stOutOsPCV&#10;nqly0vizT/D0muTaTI2lyu17HDdQxz8AuqmQbvu7lIBJGKUfecUvtNJfO3/yS+TXdCfuqTf2b3+V&#10;/wDJ/c+x9LHJoB9a5PxZ8RtJ8Ga94X0vUhcRyeJL19Ps7hEBhW4ETyhJGz8pZY3C8HJGPSuG1P8A&#10;al8I2eozaZZWOu6/rC6ld6ZFpujacbme5e1CfaZUAOBFG0ioXYqN+VGTRdN2/rp/mvvHa2/9b/5P&#10;7j2InvjOaczYIxzXmPhj9oXwf4wu/CNvpc95LL4nN6loktq0TwS2Y/0mG4R8NFIhypUjqD9a6TwF&#10;8QtK+Illq1zpfnLFpup3Wk3H2hNh8+3kMcmOTldynB7ii6vbyv8ALRX/ABQr6X+Xz1/yf3HVnrSL&#10;jNfNWvftb2et+Lvh1pvhGy1RtK1/xKdNOt3+kyJYahbJDcGU2s5wCQ8aYYgbgGK7hkjsPDn7U3gv&#10;xL4g0uxtodcg03WLt9P0rxDdaZJFpepXK7v3cM54JOx9pICvtO0txSj7yv52/BP9V8wl7rs+1/xa&#10;/RnsvegE5PGK8Q8F/tb+DPHepeHrazsPENlZa/cy2Onatf6U8Vjc3cYctbrLkjfiKTB+6ShAYkEV&#10;maJ8ZPG3h34rfDv4eeKtAa+1DW9J1C/1DU7G3RY4miuI1hwBMQoWOQeZjfhmTaSCTTWrSXXb7m/y&#10;X5dwel79P87fnp9/Y+gSMnJo24I9K8L+J3x7vvhx8efD3hY6TqWu6Vqfh+9vxYaHpzXd5JcRTQKp&#10;GCAqBHkyWIGdozkgHUk/af8ACd1oXhrUtDsPEHit9ftJb6z0/RNKklulhicJK8qttEWxzsIYglsg&#10;A4NCd4qfR3/Btfo36ahb3mu1vxSf6r5nsRBNAWvJ/Bv7Svgbxysslhe3NvbpoY8QeffW5gU2gkki&#10;lOG5DRSQsrqQNpI65rJuf2sfCMVhY3NtpHijVDNpUGuXkOm6PJcSaXZTKWikughOwsqswRSz4Unb&#10;ih6PX+t//kX9z7Atdv62/wA1967ntoXOT60Y6VxXif4teHfC3w8tvG81y974anFq6XtiokUxXEiJ&#10;HN1HyDzFYnsuTjiuY1T9p/wPpWp/ELT5Li7mvfA5s01SGGDc0j3WBCkPP7xizBMcYY4p2bbj1/yt&#10;/mhJprm6f5nrhA/CgdOOlfNXwz/a3tb6+1LTvFen6rGyeMb/AMMw61baTINNicXjw2kMk3TewEYL&#10;AFdzAEqTiuyvP2oPCln4ni0uTT/EK2EmrroI8QnSpBpn24yeUIfOPPMn7veF2buN1TH3lFrra3zt&#10;+Oq+9d0OXuuSfS9/lf8Ayf3Psz2Hg8Dn2pwIz6ZryD9nz406n8YovGj6joFzon9h+ILrSoDNGEEs&#10;UTlRk72zIMfP0AyMZq6P2hvCv9g3Gqn7cDB4jHhV7DyB9pN/9oEIQLuxg7hJuz/q/moWvL5pNejt&#10;b80vViel79G181e/5N+iPUQAp+tIw5BPWvG/D/7U/gvxNr+l2NvBrkGm6tdvp+leIbrTJItL1K5X&#10;d+7hnPBJ2PtJAV9p2luK2NL/AGgPC+reGPBGvW4vjY+L9S/srTd8ADifEx/eDd8q/wCjyc89vWmn&#10;on3svm9kD0un01+S/wCGf3Hpxb2oU+1edfFD426L8KtV8O6Vf2OsarqmvtcJptlo1ibqWd4UV3Xa&#10;CMfK2cnCgAkkAViR/tP+DrjwbpOv2sWtX1zqmoT6VaaBbabI2qPeQlxPAbfqrR+W5ZmIUAZ3YIyr&#10;32/r+v1Xcq1t/wCv6s/ufY9fPftigHpXjkn7U/gyXR7Ge1tddv8AWru+n01PDNrpch1VLmFQ88ck&#10;BxsCKyMXYhMOhDHcuZZf2n/BkfhbStVtY9Y1S91PUJtKtvD9np0jaobyEMZ4Gtzgo0YRi5YhQMHO&#10;GXL02/rX/h196Fr/AF5Xv+T+59j1/IznOaO5OcmvHf2cfjFffGXRvGuqXUEkMGmeJbzS7O3ms2tb&#10;hIYkjISWN+RIGZgc45Fcj8Pf2vrfWvB8+p+I/DWtWWr3HiPUND0rRNOsDPd6h9nmlX92iu2WSOPM&#10;rMVRWB5xjKWtvNJ/J2t89UD0v5Nr5q9/loz6P2DI9KBziuN+G/xR0T4qaHc6ho32uB7O6exvrDUL&#10;Zre6srlMb4Zo25VgGU9wQwIJBBrx34K/tcWfiixsLTxZZapZXt3r99ocetLpMkekvcJeTR29uJ+R&#10;5jIiDP3S527t3y076qPX/hvzurd7ruJ6Rcui0/P8rO/Y+lTn8aBXjtj+1B4P1LxJbWEcOtLpl3qL&#10;aPa+JJNMkGk3N6HKeQlx0JLqyBsBGYbQxOK6b4j/ABc0f4Zy6Nb3lnqms6rrU0kGnaTo1obi6uDH&#10;GZJCFyAFVRkliB07mlfRPo/6/VfeO2rj1X9fo/uZ3ZGaCOa868M/HXw34s1bwrptnHqUN54jsr29&#10;tYb2ye3eJbSSOOdJkfDI6vIBjBzgkHGCcKf9qPwj/ZumTWFlrut6jqd5qFnZ6LpWnG4vZTZTtBcy&#10;7Adqxq6/fZgDuUDk4p3a/rs7P8Q8/wCu57IwFA9jXi97+1b4NFjo8ul2PiLxHe6lZSakNK0fR5pb&#10;y1to5DFJJcREKYtsism1vmLKQobFR6n+1t4FskNxYw674g063sINU1HUNH0ia4g0y2lTzI3uTgFD&#10;sy5QAuqjJUCn/X5/5P7n2Dy/rp/mvvR7Uc9AcCnDgc149rH7T3g/S/Ec+mW9vrms29obQX+r6Rpk&#10;l1Y2P2lVeDzZF5wySI2VDAKwJxTpP2kfC6eM7nQYNP8AEF9HbakujXGsWmlSSafDfEKRbtKOjZdV&#10;LY2AsAWFV1t/XT/Nfeu4ul+n9fom/kz14AYoCha+XP2fv2ktZ8a+KtRTxcmo2EeueJNQ0Pw7pcml&#10;RQx2ws/PZ98yys0j7IfnyAA/C5ByO0uvj4NZ+Kvgzw7oGRY3HiXVPD2sC7hw3m2unSXP7o56bhHz&#10;3GRgVD2T7pP5O3+a+8pL3nF9G191/wD5F/ce4NyKUio55lt4XkbhUBY49BXiHgn9rbwd8RF0NtOs&#10;/EGmWviGKU6LqWr6U9vZ38yRs7QxyHILgI5wcBtjbS2KiTUU321/r7hrU9y78HmgD1r5y+Hn7VVt&#10;cfC34fXuuabqviPxnr+hR61daZ4X0x7h4Yjw07qDiNC3yqC2WIIUHBrrdQ/ad8JJYaLc6FZa/wCN&#10;Dq2nnVoIPDulyXEiWobYZJA20J82V2E78qw25BrSa5G0+ja+69/yf3PsyU7/ANen+a+9dz18jHal&#10;WvE7/wDa08Ex2Oj3elWuv+KItR0dNf26HpUlw9rYsxUTzLwV+ZHGwAvlG+Xir/iv9pnwn4X1D7JD&#10;Za94ieHT4tVvn0LSZbpdOtJAWjluMAFNyqzBAC+FJ24paLf0+6/+T+59mC12/rb/ADX3ruj13Pej&#10;PtXHa98U/DHhv4cv48vdVj/4RYWkd6t/ArSiaKTb5flqoLOXLqFUAklgAMmuJH7VHhC00nVrrV9O&#10;8R+Hr/T3tY/7F1TR5Y7+7a5YpbC3iXd5pkZWUBSSCp3BcUno3F7r+vv8hrVKS2Z7Mx5pvl7cAV4l&#10;e/tb+DNK0HUtQ1Oz8QaReaXf2enX2i3ulSLqMEl2222byRkyI5zhoy2cEDkEVznxD/bAh0TwVqGo&#10;eHvC+uS+INL17S9I1HQ9V04w3Nql3NGFkKGRQQ8bMIyrEF9oOOcUr/il99rfmvvF/wAP91/8mfSe&#10;MUuOK8X8S/tT+FfCmpXkN/pPiX+z9OuILTVdZh0l3sdMnlCERzSg9V81NxQOF3ckVa1/9prwloPi&#10;q/0ZrXXL63029h03U9bsNMkm07T7qXZsimmHRv3ke4qGCbxuK0LW1uv/AAP81967g3a7fQ9ZAyeO&#10;RTyOa8g/Z8+NGpfGOLxo2oaBc6IdE8QXWlQGaMIssUTlVyd7ZkGPn6AbhjNYd3+2b4FstRuIJdP8&#10;TG2h1ifw82oRaLNLbNqUTugtUZMl5HKfLtBB3KCQTgSnfl80mvR2t+aXq7Bte/RtP1V7/k/kj3s+&#10;3Wgds14zD+1P4Pl8NXGptaa7BqcOr/2D/wAI4+mOdUe+8sSiBYBnJMREm7O0Jklhg1ueGPjpoPi3&#10;TVuLLT9d+2xarHo19pcmlyi8064cBgbmMA+XHtZW83JTawO4g1S1/D8bW/Nfeu6E3bfz/C/+T+59&#10;j02iiimUFFFFABRRRQAUUUUAFFFFABRRRQAUUUUAFFFFABRRRQAUUUUAfO/xi/Z/8ReP/F/xL1TT&#10;rvTYrfxL4A/4RWzF1LIHju/MuW3yBYyBFiZeQWbIPy9M+neJbHQdG+EN9p/jS9srPw7HpTWeq3V5&#10;MI7ZYTH5chZ2wApBPJx1ruBjIHrTJIllRkdQ6MMFWGQRWTheLh0f+bf5thf3lPqv8or8oo+JPgh+&#10;z/4p8ZfAXSPE/wDbFtL45bXLLXtJvdWikSG6tLGP7LZRzgfOqS2ymQkAkNOWweldr4l/Zx+IPj2+&#10;8ReMdXvfDWneOLi80SfTNKsprifTYYtNuWuFjmuGiSRjK0kgLCIbRtwG5z9S5AO0HB+lITtXPX1r&#10;S7UuZd016pJX9bRV+/bVmaS5Wns1Z9rXbt6Jt27d9Dx/4M/DvxtoHxI+InjHxo+hRXHigaaILHQp&#10;5p0tBbRSRsjSSxxl871IbaM5PyrgZ5Xxl+zt4l8Qw/E9ba90tT4n8VaJrtl5sso8uCz+w+asmIzh&#10;z9lk2hdwOVyRk4+jSdzYoB5xTWklJdLfg0/zii91Z/1uv1PnCT9nPxK3w2uPDwvdKF5J8Qh4sD+b&#10;J5f2X+1xe7CfLz5vljGMbd3G7HNc/efs7fE+x0rTPBGk3nhSbwJp/jCDxJHqF3PcJqTWw1IXr2pi&#10;WFo96sWAl8z5gFBVclh9Xvg8Z4oCgVMFyWUXs0/uUUv/AEhfj3CXv81+t/x5r/8ApT/pI8E/bQv9&#10;L0/4I31xLqVvp3ia3uoLzwwshBmudXhkEttBCmcu7smwqvO1m7Zrn/Dv7PfjP4ZxfDvX/B0uial4&#10;p0fQ7nSdasvENzNbwX73UqXM86zxRyskguFduUYMHI4wDX0w8UcpBZQxU5GRnB9aexBODSiuVt9b&#10;3/Cz+9Oz8ku1xy95JPb/AIN19z1Xm33Pl3S/2cPHngt/B/inR7/w9rXjbT9b1nWtVs76Sez06dtS&#10;H7xIZEjldBFiMKWQ7sEnbnj0j9n/AOFev/DzwPr+meLLvTr3VdX1zUtWmk0gyCALczNJtXeAwI3E&#10;d+nU1643HtTe/HSjljZq2lrfLTT8ELXT1v8APXX8WfKOhfs7fE/TrX4X+Dru88JzeBvAerC5h1CK&#10;e5XU7+1SGeGJWi8ny4pFWYZIkYORn5OhteGf2dPiFBovw98Ba1qPho+A/BOqwahaapZPOdS1CO1Z&#10;mtYZIGjEcJB2b3WR9204Vc19SMwHU4oU7geaq7vfz5vVq1n8rCavo+1vk73Xzu/6R84+Hf2c/Emj&#10;fDT4OeHJ7zS3vvB3iRtY1CSOWQxywn7X8sJMYLP/AKQnDBRw3PTPdeNfh94ivvjl4B8b6G2lzWGl&#10;WV/pep21/PJFKIblrdxLBsjcO6mDGxigIb7wr1UNkn2pCoJXJpx0fMu7fza5X+CsD137W+5tr8We&#10;Z3/w41O5/aD0bx2s1qdIsvDl7pMkTM32gzTXFtIpUbduwLCwJLA5I4PJHhUP7LPxF03QvCOkPfaP&#10;4g0XTrbUY7rQJvEOo6XZi5nv5biO7zbRbroiKQIYZQqg5w3Oa+wGb5unIoJ5yDj8Kz5Vou1/xbb/&#10;APSn6aW1Q7u8n3t+CSX5L166M+Nh+xf4s/4U38OvCcet6TY6ro732ka7d2hlWG90O8uWluIYspuE&#10;hVYtqtwp3Dcep3Pi5+yRqGv/ABP8QeKfD/h/wZ4ih17T7W0a28VT3VudLlgjMSSQiBHEyFCuYm2c&#10;pw4BNfV5470BjnkVcry37t/f/Tfq2xr3dv61v+iXokjzW9+D9nffAeb4bT/ZkspdC/sUvaW/kRJ+&#10;58vfHHk7AD8wXJxgc8V4H4Q/Y18Y2viD4ba5r2vaTd30F1cX/jk2zSkapOt39ssvI3RjKxzBQd+3&#10;5RxmvsbAxSjG2i7U/a/avf8AP/P8F2Icbw9n9nX8bf5Hza37OXib/hW914eF1pYu5fiAPFQk81/K&#10;+yjVxe7CdmfN8sYxjbu43Y5rg/EP7JvxI8S+IrW+1O+0LWb2x8W2+vReINS1/UpZ5rSO+WdLVLEx&#10;m3tCsQ2Boy4baBhdxYfZbE7uDgelKc5HHXvUw9xq32bNfJRS/wDSV+Pcb97mv9q9/m5N/wDpT/Dq&#10;jyj4JfDvxF8N9S8e22rNpk2kat4huda0y4s55GuCtw294542jCoUIABV33AnO3HPj2j+CNO8f/tp&#10;eIrjRdWg1Twfo0MeravaWj747fxEYZLFVZgcCQWwLMv3lYIT1FfXDMFPJwKYkccedqhcnJIGMn1N&#10;LlS5V0St8krL7rJ+qT6D19627d/vd39+q9G0fL/hj9nP4hwaJ8PfAWs6j4bPgLwRqtvqNrqljJOd&#10;T1CO1ZmtYZIGjEcJB2b3WR9204Vc1V8L/s6fE3R4vhn4aurzwqfCHgfxLJq8V7DcXJv7+Ai5CK0R&#10;iCROouOQHcNjOVxg/V3Q0g+Y/Wrv713vfm9Wrav7kDSaa7q3y10/Fnm/jX4c6l4k+MHw28V201qm&#10;n+GhqQu4pmYTP9ogWNPLAUg4IOckcdM14b4q/Y71vW7O1vmj8Oa7qeneMNa16DSNWnuEsLyzv3J8&#10;qSWOMvFKo2MGVHAKkfMDmvr000EZqWru/lb8U/zSHfS39bNfk2fF17+w/qT2uga2nh/wFJrlhqN/&#10;cXHhdXu4NKlt7mOFAv2sI0zTJ9njPmmLDZK7AAK6zw7+zN4s8C6b4P17wzbeDrDxjoWrajfSaNAL&#10;i30maC8jWKSHz9jy+YqxxETGM7ipygB4+pSOo7mgdMd6pNrb+v68/wBWTvv/AFv/AJvb9EeR/s7f&#10;DrxV8PdI8XSeMp9Im1nXvEV1rRXRHke3iSVIwsYMiKxK7CM454PfA8x0j9nf4keE9YsNb0efwvca&#10;n4e8S61qmkw3t3cJDqFjqcjyTRXDLATbyoWTayCUHacgZr6pOcjmgcdalaWS6JJeit/kl94+j823&#10;83f/AOSZ5Z8D/hnrvgZPFuseJ7yxn8SeKdXOrXsOlBzaWuIYoI4YmcBnCpCuXZVLEn5QMV5L4Y/Z&#10;0+JraDovgjX77wtH4KsPFMniSS/0+e5e/kRdQe9htRE0SoPnKbpd/TICH7x+rSMDJH40g6gjn3p2&#10;96L/AJbW+VrfdZfre7FvFp9b3+d7/fd/psj458C/sT6j4L8RaPYjQ/A15oWl64dUj8S3JupdXlgE&#10;7Txwm1KiFZVJVfPEp4XPl5r2L9oz4Raj8WdJ0K3stC8MeJILG7ee40vxLLPab8oVWSC8gR5baRT3&#10;VDuBIOK9lOSaUHLcdaVvdUei/wCB/kvz3Kv7zn1f/B/zf/DHyz4b/Z/+KHgVPh9rdhrOi+JvEnhy&#10;PV7Say8QajeG3S0vZY3jhivDHLNJ5AhjQNImXXOSvFV/An7OfxK+GKeFvEWk3vhbXPGOnHXbbULO&#10;9nubWwurfUNQN4rxyrFI8UiMEypRgQWG7gMfqtsj/Zx+NLgscDgfzqru6fa9vne/33d7667k2VuX&#10;pe/zW33dOmx84w/Cr4weGvF1t4307WPC3inxhf6J/ZGsxasZrC0hKXEs8D2zRRSMyxidoyjqpcIr&#10;F1YmuA8TfsZ+Lr3xJr2sXEPgr4gat4ls7Uajq/ilbi0ks72O3WCSaGC3RkmiYIrCJjHggjcQa+zd&#10;vJz3pIyCDg59qmy2t3+5ttr73fvtroh3d79f8rJP7kl28tWfI3xE/ZL8W654hSTw1B4V0WeGzsbL&#10;TfGGn3l5pOr6SkEaIy+TbqY7xPlJRJZFChtpBArR8V/syeMtY+L8vibTP+Ea0KeXWLa/bxhpF9eW&#10;GqPaRshe1uLKJPs92WVWj8yWT7rZ2ZAr6qJyxGc0YwQAKtOSkpdU7/in+nz63uyWk48vS1v0/rt0&#10;sfMMH7PHjjw5aeH9W0W50C78RaF401nxHBZX9zNFaXNrftdDymmWFnjkVLhTkRuNykcjmn/Db9nX&#10;xzoXjjQ/EniHUNClnt/GWr+JryPTpJtoiu9NNtHFGHjGWSRudxAKjdnJ2j6b4XPFKuM5xipUVHbt&#10;b5e7/wDIo0cm3fzb+/m/+Sf9I4vwTruueI/AK6h4j0pNG1eT7QslpEZCiqssixsPMVXAdFR8MoI3&#10;cgV8wfs2/DP4gfEz4N/A8+IJfD1l4O8NwR6xZSWEk7aheyi3lit45Y2jCQqnnEsyu5faOEya+0zz&#10;3pMdOamyfNfrb8L6/jp6Cvp9/wCPQ+Kov2J/EGjWHgW9OleDvGer6V4Ut/Deoabr95dW9qjwu7x3&#10;FvPFCznmVwyNGNw28qa29R/ZV8b2tp4Y0u0k8O6t4csdE+wy6D/amoaLptpftNJJJdx21sHF0pEg&#10;Xy5mX7mQw3GvrkjJyPxoPJGDg1crzb5urb++9/8A0p+a0s9FafPyS+61vyXk+u7PiyT9jnxpF8Of&#10;AegNp3gvXNT8P6EdKj1VtSvtJvdNuBK7LcW13bRGWRCrITA+wBl+8cmrvin9jXxNN4kn1pIfCXxF&#10;1TVND0/TtQ1DxnPd20sF5bQeSbqMQI4mWQYZonKHcv3+TX2OQc880AH8amfvN36u7+d/83trt2Vm&#10;tLW6K35f5Ly37u/j3jj4FS+Iv2fLP4e6bfWemX+m21gbG6jtClotzZyRTRZhDErEXhUFQSQp4JxX&#10;JeLvhP8AF/4mW0eqa5q/hXRtX0PU9P1bQND095rvTzcW7Sea9zcPDHN++WQptVCI9oI3nNfSHNJg&#10;jrVNty5vO/z01/BeWgkko8nS1vl2PlrW/wBnPx9498SXvjHxJdeHbHxDd6x4el/szTLmaa0trDTb&#10;trhgJ3hV5ZnMkmMxoowoz1NaXxT/AGd/FfivXPiVq2jXmjrda7d+HL7Sob6aVEMmmzebIk5WNiiv&#10;gAMgc9yBX0ljcQRQANx9aS020s+b56f/ACKY3rJyet1b5a/529D4r+LX7JfxQ+KieMYtRvPD2pXG&#10;q3aXmnanqXiLU2TS418thZRWCxC3CqyOouPvENuMeeK9P0/4T/FTwTr/AIqsPBmr+HLHw54l17+3&#10;ZtYvTK+paaZfL+0xRW5iaGfd5bbHd027+VbaK+hWB4waawLYzxTjpa3TT5af/Ir1tru7qWt7+vz1&#10;/wA35K/kreV/BH4deIvhxqPj611Y6ZNo+q+IbnWtMuLOeRrgrcNveOeNowqFCAAVd9wJztxzwVt+&#10;zn4jTwxpemm80vz7X4lSeMZGEkm02bX0twIwdmfO2SKMY25B+bHNfSgINBAHtmoUbctvspJf9utN&#10;f+koJLmUk/tNt/NST/8ASmfJfxI/ZC1rxr4g8Ra9/wAU/qVw3jBPEenaVq0s4tLu3OmxWUsFy6Ju&#10;ifKM6ugkAwuQckDvPgt8IfEvwl0e+ex0HwXpV9rOtRXF9p2kTXC29rYqgRts7x77mcAZBdI1O7Hy&#10;gZPu55701XXI71cbwVl2S+SSX5RX42tdg/ed35/jd/q/6SJqKKKZQUUUUAFFFFABRRRQAUUUUAFF&#10;FFABRRRQAUUUUAFFFFABRRRQB4L4s+KvxFu/jbrHgPwLoXhe6j0rR7PVbi88Q6hc25f7RJOgRBDD&#10;J08jOTjrXJaB+25p8ev6DpnjDTbTwrJNc63pmpul292kd9p8lumy1Kxhp1kE5YfIGG0gjg1qeJ/2&#10;a7T4lftMeJfFHizRbq48Ny+HtOsrC7ttXmtN88c100yFIJkc4WSPlxt5471s2/wKtvB3xp+F114S&#10;8N22meDPDeka1byG2ZFW3nuWtSh2s292fZMS4B77jzzNO+nN15v/AG63a2ySXW6fk3O3M1Hpy/8A&#10;pKv+L+VmjsdS+P3w90nwZpHiy58Xaeugas3l6ddxMZTdvzlIo0Bd2G1sqFJXacgYNVr79o/4ZaRo&#10;Gi61ceMtN/srW/NGnXMTNKLpoiBIiBASXUkApjdnIxkGvEPCXwh+IXw01DwX4tg8Ht4judD1bxSk&#10;/h631C1iuRbajftNBdQPJIsO4IigozqdspHBBFWfhn8CPGum/FTwf4x1rQYLCKbxF4h1++sYbuKY&#10;aQt5axRQRkgjzJGMZLGIMAztzjkifN5aX9NVp53Wt1otmrky91231a9Vrr5apaa73Wh7bc/tCfDq&#10;z8Fad4ul8Xae2gajMbeyuYmaRrmYEhokjUF2dSrZQLuXacgYNdV4Q8X6L480K113w7qdtrGk3QJh&#10;u7WTcjEEqw9mBBBU4IIIIBFfHusfs4ePrTXNN8TRaPrVwmmeKvEt02leHNeg07UJLTUJ1eC4gmMi&#10;x5xHho3dDtkPQjFe/wD7Mfw9vvh54G1CPU9JudDv9X1a61SWzvdWOp3IMhADTT/dMrBQzBCVBJwT&#10;yaIWa5nponbs3bTz3evS1rXvZS0dlrq18k3r+C++99r+yUUUVRQUUUUAFFFFABRRRQAUUUUAFFFF&#10;ABRRRQAUUUUAFFFFABRRRQAUUUUAFFFFABRRRQAw4ryX48/FLxJ8OrjwNpfhTS9L1TWfFGsnSohr&#10;FzLBbw4tppy7NGjt/wAsccL3r1o4r53/AGv/AIZal8Sbb4cNa+BZPiLpWkeIjf6rocVxawtLb/ZL&#10;iMEG5liQ4eRON2ah9PVfddX/AAGtpejt62dvxOz0vx14u8D6LrOvfFw+EPDugWKRMt9ot9dXAQs4&#10;QmXzYU2rllAIz1OcCqLftefB6K3mmk+IGlhIJAkqt5geMEAiRk27liwQfNI2cj5q8c1v4OT658Gf&#10;HvhTwd+z/d/Di81dLNitzfaUY78x3UbFP3F3JgqnmN8+0YyASSBXa/EX4P8AiXW/F3xzv7HRUmh8&#10;S+BrXRdKl86EG5uUS/DxcsCgBmh5fapyOeDgqS5I8yV9H+Cv577L7/IIJS3dtV+LS/C7b9Pu9H8a&#10;ftE/Df4e6omn6/4vsNOuzElw6NudYYnJ2SSsoKxI2DhnKg461zfjD4/z+FvHNtoltHpGrRT+IdJ0&#10;Yrb3MpuLeO7gklMsoMYTPyAoEZgVJJ2nivA/iT8GvjHr3hzxf4bttD1hrbUvDdnp2mroGpaVYWEk&#10;i2CxSrqcj/6VK4k3KoQtGU2jKgk10Fv8BfH0vjyw1WTw8Y7RfEHhW/kLXlvlIbSwliuWIEhz5cjK&#10;uBktnK7hzVuNpWvonFeqctfuS1fnfQyu3C9tXGT9Goq33t6Ly6n2bRRRQaBRRRQAUUUUAFFFFABR&#10;RRQAUUUUAFFFFABRRRQAUUUUAFFFFABRRRQAUUUUAFFFFABRRRQAUUUUAFFFFABRRRQAUUUUAFFF&#10;FABRRRQAUUUUAFFFFAEajkg0jJkg1xdv8TrSf4xX3w+W0nF9a6LBrbXRI8po5ZpYggHXcDET6YIr&#10;fu/Fei2C6i91q1jbR6btN801yiC13AFfNJPyZBBG7GQalO9pLrf8HZ/irC6uPX/NX/JmwwzSEDPS&#10;uV8R+PLTRNc0TSYvIvb3ULlIpIUvoIpbeJo5WWYxyOGkUmIqFQMx5IGFYjh/hR+0jpXxa1rStOsd&#10;KvbKTUNDfXUa4ZCFjW7e22HB+9ujLemDRe/4/gm3+CYPRX9Pxdl+J7LVe5tYr23lguIknglUpJFI&#10;oZXUjBBB4II7Vn614s0Tw3PZw6trGn6ZNeP5dtHe3SQtO391AxG48jgVHqnjTw/oOp2mmanrum6f&#10;qV4QLazuryOKafJwNiMQW544FVuPYon4W+DTz/wiWhf+C2H/AOJo/wCFW+DB/wAyloX/AILYf/ia&#10;4W7/AGkNJtviHJ4TOk3rXaeJofDJuAyeX50mnG+EmM52hBt9c+1dBo/xm0G/1PxRBfXVpotnol+2&#10;ni9v7yOJLl44IpZmTcRhYzMEJ9QelSu67X+Wj/8Abl94no7P+t//AJF/cbn/AAq7wZ/0KOhf+CyH&#10;/wCJo/4Vd4M/6FHQv/BZD/8AE1cs/Gnh/UNRtbC113TLm+urcXUFtDeRvLNCekiKDlk/2hxUlr4s&#10;0S91y40a31nT7jWLZd8+nxXSNcRL6tGDuUcjqO9V5DM3/hV/gz/oUdC/8FsP/wATTE+F3g7cc+Et&#10;C4/6hsP/AMTWlbeL9Cu9audHg1nT59Xtk8yfT47qNriFf7zxg7lHI5IrnfhX8YfDHxl0fUtT8M6g&#10;l7a2GoXOnTkSozLJDK0ZbCs2EbYWUnG5SDjmlf8Az+Qn5+nz3/Q1f+FXeDP+hR0L/wAFkP8A8TR/&#10;wq7wZ/0KOhf+CyH/AOJrRh8UaPPp9jfR6tZSWV9IsVpcrcoY7h2JCrG2cOSQcAZJxUVh4z0DVLzU&#10;LWy1zTby607P2yCC7jd7bHXzFBynT+LFMZT/AOFXeDP+hR0L/wAFkP8A8TR/wq3wZ/0KOhf+CyH/&#10;AOJrTh8R6VcjTvK1K0l/tJDJY7LhD9qULuLRYPzjb82VzxzTdf8AFOjeE7NbvW9WsdGtWcRrPf3K&#10;QIWPRQzkDPtQ9NwWuxnf8Ku8Gf8AQo6F/wCCyH/4mj/hV3gz/oUdC/8ABZD/APE1a1jxt4d8PRpL&#10;quvaZpsbxfaFe8vI4g0eQu8FmHy5ZRnplh61rW11DeW0U9vKk8Eqh45Y2DK6kZBBHBBHegDn/wDh&#10;V3gz/oUdC/8ABZD/APE0f8Ku8Gf9CjoX/gsh/wDia6iigDl/+FXeDP8AoUdC/wDBZD/8TR/wq7wZ&#10;/wBCjoX/AILIf/ia6iigDl/+FXeDP+hR0L/wWQ//ABNH/CrvBn/Qo6F/4LIf/ia6iigDl/8AhV3g&#10;z/oUdC/8FkP/AMTR/wAKu8Gf9CjoX/gsh/8Aia6iigDl/wDhV3gz/oUdC/8ABZD/APE0f8Ku8Gf9&#10;CjoX/gsh/wDia6iigDl/+FXeDP8AoUdC/wDBZD/8TR/wq7wZ/wBCjoX/AILIf/ia6iigDl/+FXeD&#10;P+hS0L/wWQ//ABNH/CrfBn/QpaF/4LIf/ia09f8AE+j+FLD7breq2OjWe4J9p1C4SCPceg3OQM1y&#10;WufHDwf4f8b+DvClxrFu+p+K45ptMaO4iMciRgHO7eM7ywVNoO45A6Ulq7INjaj+GPg6KRZI/Cmi&#10;I6kMrLp0III6EHbXUUUUwCiiigAooooAxdZ8IaF4jkjl1bRdO1R412o97axzFR6AsDgVR/4Vb4M/&#10;6FLQv/BbD/8AE11FQ3E0dtC8srrHGilmdjhVA5JJ7Clog3Od/wCFW+DP+hS0L/wWw/8AxNH/AAq3&#10;wZ/0KWhf+C2H/wCJrB8BfHzwR8RPAcnjHT9fsrXQYruazlur66hiWKSOVo/nO8qu7buXJyVZTjmu&#10;8sr621Ozhu7O4iuraZQ8c8Dh0kU9CrDgg+opgc//AMKt8G9f+ES0L/wWw/8AxNA+Fng3j/iktC/8&#10;FsP/AMTVXxX8UPD/AIY0rxLMNTs7/UdBsJtRutKtrqNrpY40LnMecrkDAJGORT/h78TNB+Iui2N7&#10;pWo2kt3PZwXk2npdRyXFqJUDqsqqSVPzY5pLVu3S343t+TE9Lef6W/zRZ/4Vb4M/6FLQv/BbD/8A&#10;E0n/AAq3wYf+ZS0L/wAFsP8A8TWhpHivRPEN1eW2lazp+p3Fk/l3UNndJK8Df3XCklTweDjpXKfE&#10;T43eGfAPgnxd4gjvrXXX8MWrXN/pum3cT3Ee3+Fl3fIf97FFykm3ZG0Phb4N4/4pLQv/AAWw/wDx&#10;NH/CrPBuf+RS0L/wWw//ABNalrr+n3969hDfW76jFEk81mk6maJH+6zIDkA4OCRg4NY1l8Q9PaTW&#10;Bqk1pokVhqT6dHLd6hbkXBWBJiw2udh2s37t9rgIWK7SCTZ2/rsSveV1/XUn/wCFW+DP+hS0L/wW&#10;w/8AxNH/AAq3wZ/0KWhf+C2H/wCJrX0XXdN8RafHqGk6hbapYS58u6s5lmifBwcMpIPPpVc+LdDG&#10;vjQjrOnjWynmDTPtUf2nbjO7ys7sY5zijrYfmZ//AAq3wZj/AJFLQv8AwWw//E0h+F/g3p/wiWh4&#10;9P7Nh/8AiamtvHXh251hNKi8QaXLqcpcR2SXsRmcoxVwEDbjtZWB44IIPSsj4j/FTTfhneeEodTj&#10;byvEGq/2WlyZFSO3P2eacySFiMKFgYfiKGtvP9dBX38r/gaX/CrPBmf+RR0H/wAFkP8A8TS/8Kv8&#10;G4x/wiWhY64/s2H/AOJq7F4y0Cbw+dej1vTpNCClzqa3cZtgoOCfNztxnjrT7DxXomqDTzZaxYXg&#10;1BHkszBdI/2lUxvaPB+cLkZK5xnmn5DM7/hVngzP/Io6D/4LIf8A4ml/4Vf4Mxj/AIRLQsdcf2bD&#10;/wDE1oW/inRbyG0mg1ewmhvJ2tbaSO6RlnmXdujQg/M42PlRyNrehqzHq1i+o3Fgl5bvfW8ayzWy&#10;yqZY0bO1mXOQDtbBPXafSgDF/wCFWeDP+hR0H/wWQ/8AxNH/AAqzwX/0KOg/+CyH/wCJqw/xB8Lx&#10;f2YH8R6Qh1T/AI8N19EPtfOP3XzfPz/dzV2XxFpVv/aPm6nZx/2agkvt9wg+yqV3BpefkG0E5bHH&#10;NJ6asPIy/wDhV/gzGP8AhEtCx1x/ZsP/AMTR/wAKt8Gf9CjoP/gsh/8AiaoW/wAUNMHinXdLvWi0&#10;yx0y3sZ01a6uoltro3Xm7UQ7uGHldDjO9SMg1qN8QvCyrpZPiTSANV/48Cb+L/TOcfuvm/ec8fLm&#10;mBXPws8Gn/mUtCH/AHDYf/ia0dE8J6J4aeU6To9hpjSgCRrO2SEuB0ztAz1rTedYwSxCqBkknAAr&#10;gNH+Nfh7xF8TV8H6TdQ6ox0eTWDqVlcxzWyqk6wtESpPzgsD7CpvZ8vX/JN/kmJ7Xe3/AAbfmz0a&#10;iuM1b4n6Ong7Wtf0G+0/xMmmRs0kNjqdsq7x/A0zuI4z7uwFaV5458Oafqaadd+IdLtb95hbLaTX&#10;sSStKVVhGELZLbWU7cZwwPcVXWw+lzoaKwdZ8beHvDd4lpq2v6Zpd08bTrBe3kcLtGoJZwrMDtAB&#10;JPQYNbaOsiBlYMrDIIOQRQA+iiigAooooAKKKKACiiigAooooAKKKKACiiigAooooA8O0/w/qsf7&#10;Y2u6ydNu10eXwTY2qaiYWFu0y3tyzRCTG0uFZWK5yAwOOa8v/aY+Dmv+OPi9b+G9O0q+m8H/ABKs&#10;7Wz8S6haxMYrH+zpHnRpXAwnnI4iGcZ2AV9eHkYNKg5rJQVoxf2b/O7f+f4IOZqTkt3b5WSSa+4+&#10;DPhh4E8e69dfDnxn4t8MavZ+I28YWOn3cc1nJvtrGw0i6thcScZSKS5knkDnAImTnkV137IvgPxJ&#10;4a8beF59X8P6rpUEXgWW0lkvbKSFUmOrTyCJiygB9jB9p52kHGDX2J2FKprXVvme97/Nx5f+D6kc&#10;q+HpZL5KXMv8vRHyV8VfD1jpPxj+Jeo+NPhfq3xKsfEWi2Nn4e+waO+oRgRpKs1kZUVvsZaVg/mv&#10;sX5gd2UxXjX7QXhDxd4k0v4qabbfDi70rWriyto7Cy0zwlc67c6kIrOLbINZkYwxeWwZBGirJmPK&#10;hnev0XzllB6c05RmPcetRBcu39a3/q9/RPU15tU/66L9On320PijUPCviK1+M0viCXw3rkmmx/EK&#10;z1Z7hdOmINsnhlo3l+790S/uyem/5fvcVtaD8HrrXPEH7Pd14m8Lyamskmu+INdW7sjNBaXl5F56&#10;rPlSqlXk2Lv7xjHIr6+z8wHakY4Iqk7XXa34RS/GyfqjJKyS7K34t/q18z4b8FfBGfwv4T+Gl3pf&#10;giXSNctvidqNxcXMOlNHcW9i0+oRxyOdu5bfyjAAThNpTHBFcp8Fvg14n0/Xfh7pWq2Xi+18Z6Hr&#10;sl7qV3F4Ttra0jfMvnXD6wYwbqKYNgosjO28AqNvH6HzMVHHFN3EhffNSly6fP7lFL8ipe+231v+&#10;Lk//AG6y9D89fgl8G/Eem+Ivh1pWtWHjCHxdoWvPe6pcReE7a2tFIMpnnfWDGPtUU4YgosjO28Aq&#10;NvH0p+ybo8nhfw54y0O60C+0K9tfFWqzMbnTntormGa9mlgkhkKhZk8tl5QkL0OOle9mkAyacXZ/&#10;f+Nv/kfxCXva+af3c3/yTPhiy+GvirVvil4u+FOklrPRfAw1TxJoN4HxGt1qkLiwj/2fIkl1Aj02&#10;xkUzwn8PX8RD4UaN4R+F+r+CNf8ADmmXlt4k1TUNFbT4mR7CSBrf7SQFvDLctHJuRnHy7yQa+tvh&#10;18O9B8Bx6vcaPazx3esX73d/d3d5Pdz3EgOxd0kzu21UUKqA7VAwoFdknzLk1moKVPl6NJP7mv1s&#10;/wCZJX6ottqbkujdvna/4q6/lbdj4z+EVzr2qeJP2atGl8D+K9KbwXpN5Ya7eapo01tbWtwNN8lU&#10;WV1CyKzIcSIShyo3ZOK7f406LBpX7QOh+LfFfgnUvHPgpfDs+nWsOn6K+s/YL5pld3a2RXYebGFQ&#10;SBSBsIJANfSrcDinDpW026kvaddX96af56fLfrlFKMPZrbRfc01+Wvz2PiP4FfAm+b4g/DseMvA8&#10;h0Wx8O6/LY2Oq2QuIdIjuNUieztXJDRpKtsxUJnKgMBwpr3f9kbw9feFf2ffC+k6np13pN1aSXsQ&#10;sbyFoZIYhez+UuxgCF8vZt4+7txxivY8nK+9QXtlHqNpJbStMkcq4YwTPC4+joQy/UEUXtFR9fxb&#10;ev3j+KTk+v8Aklp5abFyiuX/AOFdaV/z969/4UN//wDH6UfDrSlP/H3rv4+IL8/+16Cjp6K5f/hX&#10;Gk/8/evf+FDqH/x+lHw60pT/AMfeu/j4gvz/AO16AOnorl/+FdaV/wA/evf+FDf/APx+j/hXGk/8&#10;/evf+FDqH/x+gDqKK5gfDrSlP/H3rv4+IL8/+16T/hXWlf8AP3r3/hQ3/wD8foA6iiuX/wCFdaV/&#10;z969/wCFDf8A/wAfo/4V1pX/AD969/4UN/8A/H6AOoorl/8AhXWlf8/evf8AhQ3/AP8AH6WDwDpl&#10;vJFOl1rbOjq4Emu3zqTnupmII9iMUAeEftS2+qXPxD8EtH4W+1aXBaXx/wCEjHhW68TPaTN5SiBL&#10;OFgsTSKCfPkVlATbxuNeUfAjwTrfhKT4D3mveCdchGl6v4osLkPoTGTT/tF2zWbyRxKVhhxyHX90&#10;ueGA5r7vdiOlCHJpRvDX+tX/AJNr7nve8yfN/Xk1/wAH/gbTUVhat4SsdbuFubifU45NgTFnqt1b&#10;Jj/cikVc++M1U/4V1pX/AD969/4UN/8A/H6ZR1FFcv8A8K60r/n717/wob//AOP0f8K60r/n717/&#10;AMKG/wD/AI/QB1FFcv8A8K60r/n717/wob//AOP0f8K60r/n717/AMKG/wD/AI/QB1FRvGsqMjqH&#10;VhgqwyCPQ1zf/CutK/5+9e/8KG//APj9aui6HbaFDJDbSXkqO+4m8vZrps47NK7ED2BxQB8LeBPB&#10;8nhiP4e3Pif4a69qnhrwtq/iS21bSo/Dc1yY7y4ud9nfJbiMm6i8negliV9nmducfQX7KnhXVfD3&#10;gbxQz6Lc+FNI1XxFfajoOiXkPkyWFjIV2KYf+WO5xJJ5XG0SYIByK92PFMgcuGyc4qFG8Wn1Vvva&#10;b+d1p2WgpO8r+d/z/DXXu9e58GaH4LSw+D1l4Ol+DGt3fxQ0zT9YTVPEbaZLbos8lrcrJdJehNt8&#10;bhnULCjMT5gLBdgra1j4Eaxpfh/4W2XgHws3hvXpvhxrWlXd/Z2RtTDeSWdr5CXMoUbHMwcjzDnc&#10;GPUGvtp1CA44pYzlATSl73O++/3S27fF+HYpSanF9r/mnr939PV/AXwi+EmvXOraKugWfi/w/rml&#10;+FdQ02SW+8JW2gWdnNLAEjgkuFjQ3mJgrq0ZkUFN5bJ5reJvBlvq37PbeGfDHwO1/S/G2l+CrrTd&#10;R1Z9Gms3hnMcavDGQmNRaaVS2ULgYL5ycH9BnY7Ka7Fc4rSbcnK/9fFt/wCBP8Nd7xD924tdH/8A&#10;I7/+Ar8dD59/Zf8ACmt/C7XPGng/xLY3uqatJdLrMfjeW0ZRrkMwwFmkxsWeAgxeUCAIxGVUAmvN&#10;dd+FGpeJfHCwar4TvNR0eX4ytqsqXOnvJbvaDQ0RbhsrtMPmqE3n5Sw25zxX2iQKjH+sIqOW84z7&#10;JL7nFr/0lIF7sJQXW/4pp/8ApTZ4l+zr4Ol8GeJvjDaposmiaPN4t+1adCLUwQSxPYWm+SEYClDK&#10;JMleNwbvmvnqb4d6gfDU/gxfhvrJ+MD+NzqqeNBo7fZhH/afni+/tLbsCi1/d+Vv3/wbMV964wKN&#10;owKcfdcGvsqK/wDAeW3/AKSr/wCdmh6qS7tv7+b/AOSf/DXT+HovgvNa+AbzV4vBE6eLG+Lo1Vbx&#10;dLb7b9l/twfvw23f5P2csdw+XYSehJr2v9pzwEPH2s/B+zn0J9f0q28Yx3l/CbUzwxRJZXeJJhgg&#10;IJDGMtxkqO9e646jtR3ojeMYx7NP7lFf+2/iEtZTl/MpL/wJyf4c34Hw3rPwuvvD3jbWb648A6jq&#10;vw50r4ktqt14f0/SWmW4t5NHhjS6gtQv+kRx3RLERqx3BiASpqhrHg7xZ4d0vxf8Vfh/4B1nTodN&#10;8Vxap4b8LDTHt7yeCWwFlfSLZ43xLJJJ5uwqrHydxUZr702jLUvoalJctvJL7uT8+Rfe/K1X96/r&#10;+Lk//bn/AFe/xT+zV8EPEvw/+MVj4P1TTr5vB/giGbWtN1e4jbyby+vrWCORUcjDNG/9oMwByPPX&#10;1rp/2wtO8Q+EfFvh3xN4OjY6x4vtZfh/cNGcGJro77S69/IZZz7CQ19WEkCuM1n4d6DrnxI0XxPf&#10;2093q+kQyCxMl7Obe3YqVMi2+/yvM2yOvmbN+GI3Y4qpWm4prRaPzWqa+a93yWvQSvFSaev66O//&#10;AIF73qfJviv4V6V8Prz4qeGNU+F2s+Nv7W0my03whe2GhtqESW0VgkEdr54UrZsk6vIWkKD594JN&#10;Q67o/jb4deEfjF4a1nwn4n8U+JPFngrTbOyvdF0ya+gu7yPS2trgSToCsbCQFv3hUsCNu4kCvuqM&#10;nn2p+eTSknUjKLfxJJ+mv466vqEJKEoyS+Hb8Pw00XQ+bvjh4EvfFvwK+GuhSaDdaqF1zw6b/T/s&#10;jSlYEuYTOZUwcIqht+4YABzxXiXxt+DepWvxU+KEV7oXiGfRdfsbSDw/D4a8GW2rwyQLbhGtVnaJ&#10;hYMs3mPljGmZA+7Ir79wOPanAdKHrKTfVt/eor/238WKmvZpJdEl9zb/AFPDPjP4B8T69+ydqfhX&#10;S1vNS8Q/2Lb28sE06/ab4R+WZ4WcEKXlRZEJBwS/XBr5v8c+BJfiN4r8dXHwz+FmveEbW68AJp8i&#10;3OgyaIuoSpfwSSWaB1QGQ26vGG4DBsAlVyP0C2jH0pB1NKT5puXe/wCTXzXl/mxx9yCiulvwaf6L&#10;+rHwL8V/Bcvj2y8a6n8Nfhhr3hTRY/AN3pF7aS+HJdLl1K7eWFrW3itSivM0KpN+8VSo34Vjmun+&#10;LHwVbxDpH7V2qy+CJdT1/URb/wBg3baY0lxcGPS7fYbRtpZiswYZj/jXHUV9og8mnP8AfA7Gmt/k&#10;198ua/36LyLhLls10af3JK34fefnl+0Lo+n6B4D/AGiIvGnw/wBU8S+IdZUX2keJIdHa7ggtlsoV&#10;iRrzBW1a3kSQmN2QndlQxevubwbr8eprcaatlqNvNpSQRyT3dnJDDOXiV8wSMAsoGcMVJAYEHkVw&#10;ni39nvwH4t+IEmp6ppN1NJqjJdajZxareQ2N/LBtWJ7i0SVYJioVRmRGyFUHOBXsC8AYpp2jZ+X+&#10;X/D99/Iy5bcqXS/42/y0JqKKKosKKKKACiiigAooooAKKKKACiiigD//2VBLAwQKAAAAAAAAACEA&#10;OfoeK94EAADeBAAAFAAAAGRycy9tZWRpYS9pbWFnZTIucG5niVBORw0KGgoAAAANSUhEUgAAACwA&#10;AAAsCAYAAAAehFoBAAAABmJLR0QA/wD/AP+gvaeTAAAACXBIWXMAAA7EAAAOxAGVKw4bAAAEfklE&#10;QVRYhe2Ze0wbdRzAv3ctZaVAaXkdG7KWOdoCExn1sRJfSIRlKJJlPuImkSZzyTQaMpWgS8hmJjrc&#10;kj0MLtmCsM5HTOYMsjERZ2WwSQtGBMpD2vK8AqWlpaW00POPhYWUu1K2nmDSz1/t9/H7ftr8cve7&#10;FiEIAtYrf/WNyE5//evnk+aZuO3ihBuHCrMPIutV2DbrDNtz6Nw/Jqs9ejG264nUKiYAgNlqj9Lo&#10;DBkaLS7t1uLSnB3JiqxHRd+vnS7At/Wqd5fKAgAo2/rzmfuPKm529I3IliaiI0JH11pYUXf7fc+Y&#10;1ebgobww9oRnoluLS/8bLWrsDlcoWRwVCTC1Z7B/aDxtfn4hiH4tclzzCyyqHCoRYirPoNO1EDww&#10;MplCrxY1A8PUs1GRMHbZNwwAoFnDbaHRUc9G+eGc8Vh+2NDyJkMGvVrUaLQ45WwUAEBMsi2U6r4X&#10;LTYHj04xMiw2B+/3tv58qjwKACBJjGv1TBinbdjJmoZTdMqRcaKm4bRx2oZR5VEAgOd2SC4xGOi8&#10;Z/Jac9deZVsf5af1N7+pegvqm7te81aDAgDERXH1RfmyI2QF5Rfqz5mt9ig6BJdittqjPq26XrlS&#10;Hbr44vW8x8rFguVXDJPFHlNR3XDW34KeHP/q5y9MFnvMSnV3hZlMhuvw/l2FQUyG07Pol9ual6pr&#10;b5W43QTqmbtf3G4Cra69VdL4R88eX+oZZWVld9/wwkMmmAyGq7VTn+1ZqOrUZ7d1Dz2TLn5AGc7Z&#10;YPKH7LDBtKXk1OUfapUdRb72LDteLrjdjAMfX2r6u3/0cbKGDawg+1uvPP1eQdbDlSiKuO9F1O0m&#10;0MuNfx44882N4w6nK2Q1vaTnYf3YlKjwcFX7nHOeTdUoTU5oLJXvlMdFc3WrGTg2MS04dv7qeVXX&#10;YBZVTTCLOftq7iMnqn5s+dAnYQCA1k79sx+dvfKdZcbB9yaQgPF6xUJMJRFiKpEAUydtjm3nsFlW&#10;gDuH8F69IV2jxaUaHZ6h0eLSQdyU5G09bijbePTgCy9Pmmc2Hvnyp2qfhQEAjOYZ7LOq65VKL3ee&#10;ZQsiQCRg/B4AgEF8SkQQgPja++T2B6988EbOm3wux3D1Zuc+MmGmtwUiI0Lx8ncKCq41d+09WdNw&#10;ymqfi1hpKEEAoh+bEvsqCQAQFhJsLt6X/XaOLFmBIIjXZ7YVL1MIghA7M1NqFMeKUmVpiXWrEfEF&#10;WVpineITeUpuZsrFlWQBfBBeJJofNlJRvDuvVJ4rj+Ry8PvTBIjkcvBSea68onh3XjQvdNTXPq9b&#10;whMEQYjnn3roQm5mykWNFs/Q6O48tPZoDRm6UaPETZDfWFAEcQs2RnaLhLFqiRBTiQWYSizE1GQ3&#10;Kb8KLxLEZDi3bd3Usm3rppbF2Oyck9OrH0/v1uLSgeHJVACALfFRHWIhpk7aHNPODmbZ7mWWX4TJ&#10;YAezbGlJ8U1pSfFN/lqTDL+fDegmIEw3AWG6CQjTTUCYbgLCdBMQppuAMN2s2//pcKMloYfkh+11&#10;K0zF/25L/Auk67jBoHi0zwAAAABJRU5ErkJgglBLAQItABQABgAIAAAAIQA9/K5oFAEAAEcCAAAT&#10;AAAAAAAAAAAAAAAAAAAAAABbQ29udGVudF9UeXBlc10ueG1sUEsBAi0AFAAGAAgAAAAhADj9If/W&#10;AAAAlAEAAAsAAAAAAAAAAAAAAAAARQEAAF9yZWxzLy5yZWxzUEsBAi0AFAAGAAgAAAAhAOtY4dbf&#10;IgAAMcAAAA4AAAAAAAAAAAAAAAAARAIAAGRycy9lMm9Eb2MueG1sUEsBAi0AFAAGAAgAAAAhACvZ&#10;2PHIAAAApgEAABkAAAAAAAAAAAAAAAAATyUAAGRycy9fcmVscy9lMm9Eb2MueG1sLnJlbHNQSwEC&#10;LQAUAAYACAAAACEATPgf1d4AAAAFAQAADwAAAAAAAAAAAAAAAABOJgAAZHJzL2Rvd25yZXYueG1s&#10;UEsBAi0ACgAAAAAAAAAhAI1/NfHfdQEA33UBABUAAAAAAAAAAAAAAAAAWScAAGRycy9tZWRpYS9p&#10;bWFnZTEuanBlZ1BLAQItAAoAAAAAAAAAIQA5+h4r3gQAAN4EAAAUAAAAAAAAAAAAAAAAAGudAQBk&#10;cnMvbWVkaWEvaW1hZ2UyLnBuZ1BLBQYAAAAABwAHAL8BAAB7ogEAAAA=&#10;">
                <v:shape id="Picture 47" o:spid="_x0000_s1089" type="#_x0000_t75" alt="Top line has labels for the worker's name and date. Questions on the plan with lines for answers include: What are the worker's goals? What is being done to achieve the worker's goals? What needs to happen before the worker can go back to work? Next Steps Worker, target date, done checkbox Vocational rehabilitation counselor, target date, done checkbox If you find you don't have what you need to be successful, please contact me: Counselor phone number Counselor email  I will call or meet you on &quot;blank&quot; at &quot;blank&quot; to check in on how you're doing." style="position:absolute;left:4573;top:230;width:5216;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wQAAANsAAAAPAAAAZHJzL2Rvd25yZXYueG1sRE9La8JA&#10;EL4X+h+WKfSmmz4Uja6ihUJOUl/3ITtmY7OzITtq2l/vHgo9fnzv+bL3jbpSF+vABl6GGSjiMtia&#10;KwOH/edgAioKssUmMBn4oQjLxePDHHMbbryl604qlUI45mjAibS51rF05DEOQ0ucuFPoPEqCXaVt&#10;h7cU7hv9mmVj7bHm1OCwpQ9H5ffu4g2c1+7ttH+XYr2R+lIcjtVo9ftlzPNTv5qBEurlX/znLqyB&#10;aRqbvqQfoBd3AAAA//8DAFBLAQItABQABgAIAAAAIQDb4fbL7gAAAIUBAAATAAAAAAAAAAAAAAAA&#10;AAAAAABbQ29udGVudF9UeXBlc10ueG1sUEsBAi0AFAAGAAgAAAAhAFr0LFu/AAAAFQEAAAsAAAAA&#10;AAAAAAAAAAAAHwEAAF9yZWxzLy5yZWxzUEsBAi0AFAAGAAgAAAAhAEH5uv/BAAAA2wAAAA8AAAAA&#10;AAAAAAAAAAAABwIAAGRycy9kb3ducmV2LnhtbFBLBQYAAAAAAwADALcAAAD1AgAAAAA=&#10;">
                  <v:imagedata r:id="rId183" o:title=" Counselor phone number Counselor email  I will call or meet you on &quot;blank&quot; at &quot;blank&quot; to check in on how you're doing"/>
                </v:shape>
                <v:shape id="AutoShape 46" o:spid="_x0000_s1090" style="position:absolute;left:20;top:308;width:4609;height:5805;visibility:visible;mso-wrap-style:square;v-text-anchor:top" coordsize="4609,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p5cxQAAANwAAAAPAAAAZHJzL2Rvd25yZXYueG1sRI9Na8JA&#10;EIbvhf6HZQRvdWMRaVNXkVLFi2DT0tLbkJ0mabOzYXc18d87B8HbDPN+PLNYDa5VJwqx8WxgOslA&#10;EZfeNlwZ+PzYPDyBignZYuuZDJwpwmp5f7fA3Pqe3+lUpEpJCMccDdQpdbnWsazJYZz4jlhuvz44&#10;TLKGStuAvYS7Vj9m2Vw7bFgaauzotabyvzg66f3+6Yvd3yG8ddu9njXDfl18PRszHg3rF1CJhnQT&#10;X907K/iZ4MszMoFeXgAAAP//AwBQSwECLQAUAAYACAAAACEA2+H2y+4AAACFAQAAEwAAAAAAAAAA&#10;AAAAAAAAAAAAW0NvbnRlbnRfVHlwZXNdLnhtbFBLAQItABQABgAIAAAAIQBa9CxbvwAAABUBAAAL&#10;AAAAAAAAAAAAAAAAAB8BAABfcmVscy8ucmVsc1BLAQItABQABgAIAAAAIQCN5p5cxQAAANwAAAAP&#10;AAAAAAAAAAAAAAAAAAcCAABkcnMvZG93bnJldi54bWxQSwUGAAAAAAMAAwC3AAAA+QIAAAAA&#10;" path="m4609,r-10,77l4570,145r-45,59l4466,249r-68,29l4321,288r-4033,l211,298r-68,29l84,372,39,431,10,500,,576,,5517r10,77l39,5662r45,59l143,5766r68,29l288,5805r77,-10l433,5766r59,-45l537,5662r29,-68l576,5517r,-288l4321,5229r77,-10l4466,5190r59,-46l4570,5086r29,-69l4609,4941r,-4077l288,864r,-288l299,520r31,-46l376,443r56,-11l4609,432,4609,xm4609,432r-4177,l488,443r46,31l565,520r11,56l566,653r-29,69l492,780r-59,45l365,854r-77,10l4609,864r,-432xm4033,r,288l4321,288r,-144l4177,144r-56,-11l4075,102,4044,56,4033,xm4321,r-11,56l4279,102r-46,31l4177,144r144,l4321,xe" fillcolor="#4f81bc" stroked="f">
                  <v:path arrowok="t" o:connecttype="custom" o:connectlocs="4599,385;4525,512;4398,586;288,596;143,635;39,739;0,884;10,5902;84,6029;211,6103;365,6103;492,6029;566,5902;576,5537;4398,5527;4525,5452;4599,5325;4609,1172;288,884;330,782;432,740;4609,308;432,740;534,782;576,884;537,1030;433,1133;288,1172;4609,740;4033,596;4321,452;4121,441;4044,364;4321,308;4279,410;4177,452;4321,308" o:connectangles="0,0,0,0,0,0,0,0,0,0,0,0,0,0,0,0,0,0,0,0,0,0,0,0,0,0,0,0,0,0,0,0,0,0,0,0,0"/>
                </v:shape>
                <v:shape id="AutoShape 45" o:spid="_x0000_s1091" style="position:absolute;left:308;top:19;width:4321;height:1153;visibility:visible;mso-wrap-style:square;v-text-anchor:top" coordsize="432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32wwAAANwAAAAPAAAAZHJzL2Rvd25yZXYueG1sRE9NSwMx&#10;EL0L/ocwghexSXuQsjYtol2RQg/dKngcNuNmcTNZktjd/feNUOhtHu9zVpvRdeJEIbaeNcxnCgRx&#10;7U3LjYbPY/m4BBETssHOM2mYKMJmfXuzwsL4gQ90qlIjcgjHAjXYlPpCylhbchhnvifO3I8PDlOG&#10;oZEm4JDDXScXSj1Jhy3nBos9vVqqf6s/p6HakirL8P41+TeyD7tvu5+Gg9b3d+PLM4hEY7qKL+4P&#10;k+erBfw/ky+Q6zMAAAD//wMAUEsBAi0AFAAGAAgAAAAhANvh9svuAAAAhQEAABMAAAAAAAAAAAAA&#10;AAAAAAAAAFtDb250ZW50X1R5cGVzXS54bWxQSwECLQAUAAYACAAAACEAWvQsW78AAAAVAQAACwAA&#10;AAAAAAAAAAAAAAAfAQAAX3JlbHMvLnJlbHNQSwECLQAUAAYACAAAACEABaKN9sMAAADcAAAADwAA&#10;AAAAAAAAAAAAAAAHAgAAZHJzL2Rvd25yZXYueG1sUEsFBgAAAAADAAMAtwAAAPcCAAAAAA==&#10;" path="m144,720l88,731,42,762,11,808,,864r,288l77,1142r68,-29l204,1068r45,-58l278,941r10,-77l277,808,246,762,200,731,144,720xm4321,288r-288,l4033,576r77,-10l4178,537r59,-45l4282,433r29,-68l4321,288xm4033,r-77,10l3888,39r-59,45l3784,143r-29,68l3745,288r11,56l3787,390r46,31l3889,432r56,-11l3991,390r31,-46l4033,288r288,l4311,211r-29,-68l4237,84,4178,39,4110,10,4033,xe" fillcolor="#406897" stroked="f">
                  <v:path arrowok="t" o:connecttype="custom" o:connectlocs="144,740;88,751;42,782;11,828;0,884;0,1172;77,1162;145,1133;204,1088;249,1030;278,961;288,884;277,828;246,782;200,751;144,740;4321,308;4033,308;4033,596;4110,586;4178,557;4237,512;4282,453;4311,385;4321,308;4033,20;3956,30;3888,59;3829,104;3784,163;3755,231;3745,308;3756,364;3787,410;3833,441;3889,452;3945,441;3991,410;4022,364;4033,308;4321,308;4311,231;4282,163;4237,104;4178,59;4110,30;4033,20" o:connectangles="0,0,0,0,0,0,0,0,0,0,0,0,0,0,0,0,0,0,0,0,0,0,0,0,0,0,0,0,0,0,0,0,0,0,0,0,0,0,0,0,0,0,0,0,0,0,0"/>
                </v:shape>
                <v:shape id="Freeform 44" o:spid="_x0000_s1092" style="position:absolute;left:20;top:20;width:4609;height:6093;visibility:visible;mso-wrap-style:square;v-text-anchor:top" coordsize="4609,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uhwgAAANwAAAAPAAAAZHJzL2Rvd25yZXYueG1sRE9NSwMx&#10;EL0X+h/CCL0Um1ik6NrsUgShIB5ce/E2JuNucDNZktiu/fWNIHibx/ucbTP5QRwpJhdYw81KgSA2&#10;wTruNBzenq7vQKSMbHEITBp+KEFTz2dbrGw48Ssd29yJEsKpQg19zmMlZTI9eUyrMBIX7jNEj7nA&#10;2Ekb8VTC/SDXSm2kR8eloceRHnsyX+2317Acn0307y/q/tDi+sNYh8uz03pxNe0eQGSa8r/4z723&#10;Zb66hd9nygWyvgAAAP//AwBQSwECLQAUAAYACAAAACEA2+H2y+4AAACFAQAAEwAAAAAAAAAAAAAA&#10;AAAAAAAAW0NvbnRlbnRfVHlwZXNdLnhtbFBLAQItABQABgAIAAAAIQBa9CxbvwAAABUBAAALAAAA&#10;AAAAAAAAAAAAAB8BAABfcmVscy8ucmVsc1BLAQItABQABgAIAAAAIQDCDbuhwgAAANwAAAAPAAAA&#10;AAAAAAAAAAAAAAcCAABkcnMvZG93bnJldi54bWxQSwUGAAAAAAMAAwC3AAAA9gIAAAAA&#10;" path="m,864l10,788,39,719,84,660r59,-45l211,586r77,-10l4033,576r,-288l4043,211r29,-68l4117,84r59,-45l4244,10,4321,r77,10l4466,39r59,45l4570,143r29,68l4609,288r,4941l4599,5305r-29,69l4525,5432r-59,46l4398,5507r-77,10l576,5517r,288l566,5882r-29,68l492,6009r-59,45l365,6083r-77,10l211,6083r-68,-29l84,6009,39,5950,10,5882,,5805,,864xe" filled="f" strokecolor="#385d89" strokeweight="2pt">
                  <v:path arrowok="t" o:connecttype="custom" o:connectlocs="0,884;10,808;39,739;84,680;143,635;211,606;288,596;4033,596;4033,308;4043,231;4072,163;4117,104;4176,59;4244,30;4321,20;4398,30;4466,59;4525,104;4570,163;4599,231;4609,308;4609,5249;4599,5325;4570,5394;4525,5452;4466,5498;4398,5527;4321,5537;576,5537;576,5825;566,5902;537,5970;492,6029;433,6074;365,6103;288,6113;211,6103;143,6074;84,6029;39,5970;10,5902;0,5825;0,884" o:connectangles="0,0,0,0,0,0,0,0,0,0,0,0,0,0,0,0,0,0,0,0,0,0,0,0,0,0,0,0,0,0,0,0,0,0,0,0,0,0,0,0,0,0,0"/>
                </v:shape>
                <v:shape id="Freeform 43" o:spid="_x0000_s1093" style="position:absolute;left:4052;top:308;width:577;height:289;visibility:visible;mso-wrap-style:square;v-text-anchor:top" coordsize="57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j7xAAAANwAAAAPAAAAZHJzL2Rvd25yZXYueG1sRE9La8JA&#10;EL4L/Q/LFHrTjR5iSd2EYhG9VPBBobdpdpqEZmfj7hpjf323IHibj+85i2IwrejJ+caygukkAUFc&#10;Wt1wpeB4WI2fQfiArLG1TAqu5KHIH0YLzLS98I76fahEDGGfoYI6hC6T0pc1GfQT2xFH7ts6gyFC&#10;V0nt8BLDTStnSZJKgw3Hhho7WtZU/uzPRsHH+3Z5/e2nLk3faL3a7Nzn6Wuu1NPj8PoCItAQ7uKb&#10;e6Pj/CSF/2fiBTL/AwAA//8DAFBLAQItABQABgAIAAAAIQDb4fbL7gAAAIUBAAATAAAAAAAAAAAA&#10;AAAAAAAAAABbQ29udGVudF9UeXBlc10ueG1sUEsBAi0AFAAGAAgAAAAhAFr0LFu/AAAAFQEAAAsA&#10;AAAAAAAAAAAAAAAAHwEAAF9yZWxzLy5yZWxzUEsBAi0AFAAGAAgAAAAhAKWw6PvEAAAA3AAAAA8A&#10;AAAAAAAAAAAAAAAABwIAAGRycy9kb3ducmV2LnhtbFBLBQYAAAAAAwADALcAAAD4AgAAAAA=&#10;" path="m,288r288,l365,278r68,-29l492,204r45,-59l566,77,576,e" filled="f" strokecolor="#385d89" strokeweight="2pt">
                  <v:path arrowok="t" o:connecttype="custom" o:connectlocs="0,596;288,596;365,586;433,557;492,512;537,453;566,385;576,308" o:connectangles="0,0,0,0,0,0,0,0"/>
                </v:shape>
                <v:shape id="Picture 42" o:spid="_x0000_s1094" type="#_x0000_t75" style="position:absolute;left:4032;top:288;width:329;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8IxAAAANwAAAAPAAAAZHJzL2Rvd25yZXYueG1sRI9PS8NA&#10;EMXvBb/DMoK3djeKIrGb0BYFj7UVvA7ZaRLMzsbs5o9+eucgeJvhvXnvN9ty8Z2aaIhtYAvZxoAi&#10;roJrubbwfn5ZP4KKCdlhF5gsfFOEsrhabTF3YeY3mk6pVhLCMUcLTUp9rnWsGvIYN6EnFu0SBo9J&#10;1qHWbsBZwn2nb4150B5bloYGezo0VH2eRm/h4/4yPu9+RpNN2fEL7/y8X+LR2pvrZfcEKtGS/s1/&#10;169O8I3QyjMygS5+AQAA//8DAFBLAQItABQABgAIAAAAIQDb4fbL7gAAAIUBAAATAAAAAAAAAAAA&#10;AAAAAAAAAABbQ29udGVudF9UeXBlc10ueG1sUEsBAi0AFAAGAAgAAAAhAFr0LFu/AAAAFQEAAAsA&#10;AAAAAAAAAAAAAAAAHwEAAF9yZWxzLy5yZWxzUEsBAi0AFAAGAAgAAAAhAHs//wjEAAAA3AAAAA8A&#10;AAAAAAAAAAAAAAAABwIAAGRycy9kb3ducmV2LnhtbFBLBQYAAAAAAwADALcAAAD4AgAAAAA=&#10;">
                  <v:imagedata r:id="rId184" o:title=""/>
                </v:shape>
                <v:shape id="Freeform 41" o:spid="_x0000_s1095" style="position:absolute;left:20;top:740;width:577;height:433;visibility:visible;mso-wrap-style:square;v-text-anchor:top" coordsize="57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bgwxQAAANwAAAAPAAAAZHJzL2Rvd25yZXYueG1sRI9BS8NA&#10;EIXvgv9hGcGb3bQHsbHbUgShCCJJS9HbkB2T1exs2N028d87h0JvM7w3732z2ky+V2eKyQU2MJ8V&#10;oIibYB23Bg7714cnUCkjW+wDk4E/SrBZ396ssLRh5IrOdW6VhHAq0UCX81BqnZqOPKZZGIhF+w7R&#10;Y5Y1ttpGHCXc93pRFI/ao2Np6HCgl46a3/rkDXxgtdVN/Pk61s69fdK4rE79uzH3d9P2GVSmKV/N&#10;l+udFfy54MszMoFe/wMAAP//AwBQSwECLQAUAAYACAAAACEA2+H2y+4AAACFAQAAEwAAAAAAAAAA&#10;AAAAAAAAAAAAW0NvbnRlbnRfVHlwZXNdLnhtbFBLAQItABQABgAIAAAAIQBa9CxbvwAAABUBAAAL&#10;AAAAAAAAAAAAAAAAAB8BAABfcmVscy8ucmVsc1BLAQItABQABgAIAAAAIQCU5bgwxQAAANwAAAAP&#10;AAAAAAAAAAAAAAAAAAcCAABkcnMvZG93bnJldi54bWxQSwUGAAAAAAMAAwC3AAAA+QIAAAAA&#10;" path="m288,432r,-288l330,42,432,r56,11l534,42r31,46l576,144r-10,77l537,290r-45,58l433,393r-68,29l288,432,211,422,143,393,84,348,39,290,10,221,,144e" filled="f" strokecolor="#385d89" strokeweight="2pt">
                  <v:path arrowok="t" o:connecttype="custom" o:connectlocs="288,1172;288,884;330,782;432,740;488,751;534,782;565,828;576,884;566,961;537,1030;492,1088;433,1133;365,1162;288,1172;211,1162;143,1133;84,1088;39,1030;10,961;0,884" o:connectangles="0,0,0,0,0,0,0,0,0,0,0,0,0,0,0,0,0,0,0,0"/>
                </v:shape>
                <v:line id="Line 40" o:spid="_x0000_s1096" style="position:absolute;visibility:visible;mso-wrap-style:square" from="596,884" to="596,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5bLwgAAANwAAAAPAAAAZHJzL2Rvd25yZXYueG1sRE9La8JA&#10;EL4X+h+WEbyUujGHWqKriFDwEAtVweuYHbPB7GzIrnn8e7dQ6G0+vuesNoOtRUetrxwrmM8SEMSF&#10;0xWXCs6nr/dPED4ga6wdk4KRPGzWry8rzLTr+Ye6YyhFDGGfoQITQpNJ6QtDFv3MNcSRu7nWYoiw&#10;LaVusY/htpZpknxIixXHBoMN7QwV9+PDKrg8DiNevsdysRgl57wbrm+5UWo6GbZLEIGG8C/+c+91&#10;nD9P4feZeIFcPwEAAP//AwBQSwECLQAUAAYACAAAACEA2+H2y+4AAACFAQAAEwAAAAAAAAAAAAAA&#10;AAAAAAAAW0NvbnRlbnRfVHlwZXNdLnhtbFBLAQItABQABgAIAAAAIQBa9CxbvwAAABUBAAALAAAA&#10;AAAAAAAAAAAAAB8BAABfcmVscy8ucmVsc1BLAQItABQABgAIAAAAIQC9e5bLwgAAANwAAAAPAAAA&#10;AAAAAAAAAAAAAAcCAABkcnMvZG93bnJldi54bWxQSwUGAAAAAAMAAwC3AAAA9gIAAAAA&#10;" strokecolor="#385d89" strokeweight="2pt"/>
                <v:shape id="Text Box 39" o:spid="_x0000_s1097" type="#_x0000_t202" style="position:absolute;width:9789;height:6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1160D0C" w14:textId="77777777" w:rsidR="000E4224" w:rsidRDefault="000E4224">
                        <w:pPr>
                          <w:rPr>
                            <w:rFonts w:ascii="Times New Roman"/>
                            <w:sz w:val="26"/>
                          </w:rPr>
                        </w:pPr>
                      </w:p>
                      <w:p w14:paraId="71160D0D" w14:textId="77777777" w:rsidR="000E4224" w:rsidRDefault="000E4224">
                        <w:pPr>
                          <w:rPr>
                            <w:rFonts w:ascii="Times New Roman"/>
                            <w:sz w:val="26"/>
                          </w:rPr>
                        </w:pPr>
                      </w:p>
                      <w:p w14:paraId="71160D0E" w14:textId="77777777" w:rsidR="000E4224" w:rsidRDefault="000E4224">
                        <w:pPr>
                          <w:rPr>
                            <w:rFonts w:ascii="Times New Roman"/>
                            <w:sz w:val="26"/>
                          </w:rPr>
                        </w:pPr>
                      </w:p>
                      <w:p w14:paraId="71160D0F" w14:textId="77777777" w:rsidR="000E4224" w:rsidRDefault="000E4224">
                        <w:pPr>
                          <w:spacing w:before="1"/>
                          <w:rPr>
                            <w:rFonts w:ascii="Times New Roman"/>
                            <w:sz w:val="32"/>
                          </w:rPr>
                        </w:pPr>
                      </w:p>
                      <w:p w14:paraId="71160D10" w14:textId="77777777" w:rsidR="000E4224" w:rsidRDefault="000E4224">
                        <w:pPr>
                          <w:ind w:left="824" w:right="5677" w:hanging="1"/>
                          <w:jc w:val="center"/>
                          <w:rPr>
                            <w:rFonts w:ascii="Times New Roman"/>
                            <w:sz w:val="24"/>
                          </w:rPr>
                        </w:pPr>
                        <w:r>
                          <w:rPr>
                            <w:rFonts w:ascii="Times New Roman"/>
                            <w:color w:val="FFFFFF"/>
                            <w:sz w:val="24"/>
                          </w:rPr>
                          <w:t>The vocational provider must engage the worker to develop a vocational recovery plan. The vocational recovery plan should include the needs and goals of the worker and steps or strategies to address these. The plan may change as appropriate for the worker's needs and goals. A copy or copies of the vocational recovery plan must be provided to the worker and to the department.</w:t>
                        </w:r>
                      </w:p>
                      <w:p w14:paraId="71160D11" w14:textId="77777777" w:rsidR="000E4224" w:rsidRDefault="000E4224">
                        <w:pPr>
                          <w:spacing w:before="8"/>
                          <w:ind w:left="1333" w:right="6183"/>
                          <w:jc w:val="center"/>
                          <w:rPr>
                            <w:rFonts w:ascii="Times New Roman"/>
                            <w:sz w:val="24"/>
                          </w:rPr>
                        </w:pPr>
                        <w:r>
                          <w:rPr>
                            <w:rFonts w:ascii="Times New Roman"/>
                            <w:color w:val="FFFFFF"/>
                            <w:sz w:val="24"/>
                          </w:rPr>
                          <w:t>WAC 296.19A-060 (1)</w:t>
                        </w:r>
                      </w:p>
                    </w:txbxContent>
                  </v:textbox>
                </v:shape>
                <w10:anchorlock/>
              </v:group>
            </w:pict>
          </mc:Fallback>
        </mc:AlternateContent>
      </w:r>
    </w:p>
    <w:p w14:paraId="075FD3BE" w14:textId="77777777" w:rsidR="00A24FBD" w:rsidRDefault="00A24FBD" w:rsidP="00A24FBD">
      <w:pPr>
        <w:pStyle w:val="BodyText"/>
        <w:ind w:left="128"/>
      </w:pPr>
    </w:p>
    <w:p w14:paraId="711609EC" w14:textId="49CAE27E" w:rsidR="00863DA4" w:rsidRDefault="00BE0184" w:rsidP="00A24FBD">
      <w:pPr>
        <w:pStyle w:val="BodyText"/>
        <w:ind w:left="128" w:right="520"/>
      </w:pPr>
      <w:r>
        <w:t>Completing the Vocational Recovery Plan requires a collaborative effort between the worker and their VRC. This is a good tool for engaging the worker in a conversation about their work future, and helps the VRC build rapport and trust by showing respect for the worker’s goal.</w:t>
      </w:r>
    </w:p>
    <w:p w14:paraId="711609ED" w14:textId="77777777" w:rsidR="00863DA4" w:rsidRDefault="00863DA4" w:rsidP="00A24FBD">
      <w:pPr>
        <w:pStyle w:val="BodyText"/>
        <w:spacing w:before="10"/>
        <w:ind w:right="520"/>
        <w:rPr>
          <w:sz w:val="25"/>
        </w:rPr>
      </w:pPr>
    </w:p>
    <w:p w14:paraId="711609EE" w14:textId="77777777" w:rsidR="00863DA4" w:rsidRDefault="00BE0184" w:rsidP="00A24FBD">
      <w:pPr>
        <w:pStyle w:val="BodyText"/>
        <w:spacing w:line="261" w:lineRule="auto"/>
        <w:ind w:left="147" w:right="520"/>
      </w:pPr>
      <w:r>
        <w:t xml:space="preserve">While the department wants counselors to develop a recovery plan early in the referral, counselors are not required to create a plan at the initial meeting. The worker may be too overwhelmed with other concerns at that point. The worker does not need to identify returning to work when creating a plan. Workers </w:t>
      </w:r>
      <w:proofErr w:type="gramStart"/>
      <w:r>
        <w:t>can be so focused</w:t>
      </w:r>
      <w:proofErr w:type="gramEnd"/>
      <w:r>
        <w:t xml:space="preserve"> on getting medical treatment for their injury they struggle to think beyond that point. VRCs should begin building rapport with the worker by letting them know one of the immediate next steps will be setting the date for the next contact.</w:t>
      </w:r>
    </w:p>
    <w:p w14:paraId="711609EF" w14:textId="77777777" w:rsidR="00863DA4" w:rsidRDefault="00863DA4" w:rsidP="00A24FBD">
      <w:pPr>
        <w:pStyle w:val="BodyText"/>
        <w:spacing w:before="6"/>
        <w:ind w:right="520"/>
        <w:rPr>
          <w:sz w:val="25"/>
        </w:rPr>
      </w:pPr>
    </w:p>
    <w:p w14:paraId="711609F0" w14:textId="77777777" w:rsidR="00863DA4" w:rsidRDefault="00BE0184" w:rsidP="00A24FBD">
      <w:pPr>
        <w:pStyle w:val="Heading4"/>
        <w:spacing w:before="1"/>
        <w:ind w:right="520"/>
      </w:pPr>
      <w:r>
        <w:rPr>
          <w:color w:val="397B67"/>
        </w:rPr>
        <w:t>Section instructions</w:t>
      </w:r>
    </w:p>
    <w:p w14:paraId="711609F1" w14:textId="77777777" w:rsidR="00863DA4" w:rsidRDefault="00BE0184" w:rsidP="00A24FBD">
      <w:pPr>
        <w:pStyle w:val="BodyText"/>
        <w:spacing w:before="24"/>
        <w:ind w:left="148" w:right="520"/>
      </w:pPr>
      <w:r>
        <w:t>The vocational recovery plan must answer the following questions:</w:t>
      </w:r>
    </w:p>
    <w:p w14:paraId="711609F2" w14:textId="77777777" w:rsidR="00863DA4" w:rsidRDefault="00863DA4" w:rsidP="00A24FBD">
      <w:pPr>
        <w:pStyle w:val="BodyText"/>
        <w:spacing w:before="1"/>
        <w:ind w:right="520"/>
        <w:rPr>
          <w:sz w:val="28"/>
        </w:rPr>
      </w:pPr>
    </w:p>
    <w:p w14:paraId="711609F3" w14:textId="77777777" w:rsidR="00863DA4" w:rsidRDefault="00BE0184" w:rsidP="00A24FBD">
      <w:pPr>
        <w:spacing w:before="1"/>
        <w:ind w:left="147" w:right="520"/>
        <w:rPr>
          <w:i/>
          <w:sz w:val="24"/>
        </w:rPr>
      </w:pPr>
      <w:r>
        <w:rPr>
          <w:i/>
          <w:color w:val="397B67"/>
          <w:sz w:val="24"/>
        </w:rPr>
        <w:t>“What are your goals?”</w:t>
      </w:r>
    </w:p>
    <w:p w14:paraId="711609F4" w14:textId="77777777" w:rsidR="00863DA4" w:rsidRDefault="00BE0184" w:rsidP="00A24FBD">
      <w:pPr>
        <w:pStyle w:val="BodyText"/>
        <w:spacing w:before="24" w:line="261" w:lineRule="auto"/>
        <w:ind w:left="147" w:right="520"/>
      </w:pPr>
      <w:r>
        <w:t>Write the worker’s goals in their own words, if possible. Short-term goals are fine, such as getting a referral to see a surgeon or securing a modified duty position. Use your professional discretion to determine how much detail is relevant.</w:t>
      </w:r>
    </w:p>
    <w:p w14:paraId="711609F5" w14:textId="77777777" w:rsidR="00863DA4" w:rsidRDefault="00863DA4" w:rsidP="00A24FBD">
      <w:pPr>
        <w:pStyle w:val="BodyText"/>
        <w:spacing w:before="10"/>
        <w:ind w:right="520"/>
        <w:rPr>
          <w:sz w:val="25"/>
        </w:rPr>
      </w:pPr>
    </w:p>
    <w:p w14:paraId="711609F6" w14:textId="77777777" w:rsidR="00863DA4" w:rsidRDefault="00BE0184" w:rsidP="00A24FBD">
      <w:pPr>
        <w:ind w:left="147" w:right="520"/>
        <w:rPr>
          <w:i/>
          <w:sz w:val="24"/>
        </w:rPr>
      </w:pPr>
      <w:r>
        <w:rPr>
          <w:i/>
          <w:color w:val="397B67"/>
          <w:sz w:val="24"/>
        </w:rPr>
        <w:t>“What is being done to achieve your goals?”</w:t>
      </w:r>
    </w:p>
    <w:p w14:paraId="711609F7" w14:textId="77777777" w:rsidR="00863DA4" w:rsidRDefault="00BE0184" w:rsidP="00A24FBD">
      <w:pPr>
        <w:pStyle w:val="BodyText"/>
        <w:spacing w:before="24" w:line="261" w:lineRule="auto"/>
        <w:ind w:left="147" w:right="520"/>
      </w:pPr>
      <w:r>
        <w:t xml:space="preserve">This includes both what the worker and the VRC are doing to meet the stated goal. Examples include what actions the worker is taking to maintain contact with their employer and looking on the </w:t>
      </w:r>
      <w:proofErr w:type="spellStart"/>
      <w:r>
        <w:t>AskJAN</w:t>
      </w:r>
      <w:proofErr w:type="spellEnd"/>
      <w:r>
        <w:t xml:space="preserve"> website for assistive technology. The VRC can talk to employer about modified duty and explain loss of earning power benefits at next meeting. When sending the plan into the department, do not list completed actions.</w:t>
      </w:r>
    </w:p>
    <w:p w14:paraId="711609F8" w14:textId="77777777" w:rsidR="00863DA4" w:rsidRDefault="00863DA4" w:rsidP="002429AC">
      <w:pPr>
        <w:pStyle w:val="BodyText"/>
        <w:spacing w:before="8"/>
        <w:rPr>
          <w:sz w:val="25"/>
        </w:rPr>
      </w:pPr>
    </w:p>
    <w:p w14:paraId="711609F9" w14:textId="77777777" w:rsidR="00863DA4" w:rsidRDefault="00BE0184" w:rsidP="00A24FBD">
      <w:pPr>
        <w:ind w:left="147" w:right="520"/>
        <w:rPr>
          <w:i/>
          <w:sz w:val="24"/>
        </w:rPr>
      </w:pPr>
      <w:r>
        <w:rPr>
          <w:i/>
          <w:color w:val="397B67"/>
          <w:sz w:val="24"/>
        </w:rPr>
        <w:t>“What needs to happen before you can go back to work?”</w:t>
      </w:r>
    </w:p>
    <w:p w14:paraId="711609FA" w14:textId="77777777" w:rsidR="00863DA4" w:rsidRDefault="00BE0184" w:rsidP="00A24FBD">
      <w:pPr>
        <w:pStyle w:val="BodyText"/>
        <w:spacing w:before="24" w:line="261" w:lineRule="auto"/>
        <w:ind w:left="147" w:right="520"/>
      </w:pPr>
      <w:r>
        <w:t>This list can include anything from medical treatment to resolving barriers. Remember that getting back to work may include a gradual return to work, or other modified duty.</w:t>
      </w:r>
    </w:p>
    <w:p w14:paraId="711609FB" w14:textId="77777777" w:rsidR="00863DA4" w:rsidRDefault="00863DA4" w:rsidP="00A24FBD">
      <w:pPr>
        <w:pStyle w:val="BodyText"/>
        <w:spacing w:before="11"/>
        <w:ind w:right="520"/>
        <w:rPr>
          <w:sz w:val="25"/>
        </w:rPr>
      </w:pPr>
    </w:p>
    <w:p w14:paraId="711609FC" w14:textId="4C7CE6E3" w:rsidR="00863DA4" w:rsidRDefault="00BE0184" w:rsidP="00A24FBD">
      <w:pPr>
        <w:pStyle w:val="BodyText"/>
        <w:spacing w:line="261" w:lineRule="auto"/>
        <w:ind w:left="147" w:right="520"/>
        <w:jc w:val="both"/>
      </w:pPr>
      <w:r>
        <w:t>Another way to think about this question is, “Why isn’t the worker able to be at work today?” Can the attending provider release the worker to modified duty? Can the employer accommodate the worker’s restrictions for modified duty? Has the worker committed to returning to work?</w:t>
      </w:r>
    </w:p>
    <w:p w14:paraId="6EB27AEA" w14:textId="77777777" w:rsidR="00A24FBD" w:rsidRDefault="00A24FBD" w:rsidP="00A24FBD">
      <w:pPr>
        <w:pStyle w:val="BodyText"/>
        <w:spacing w:line="261" w:lineRule="auto"/>
        <w:ind w:left="147" w:right="520"/>
        <w:jc w:val="both"/>
      </w:pPr>
    </w:p>
    <w:p w14:paraId="711609FE" w14:textId="77777777" w:rsidR="00863DA4" w:rsidRDefault="00BE0184" w:rsidP="00A24FBD">
      <w:pPr>
        <w:spacing w:before="67"/>
        <w:ind w:left="147" w:right="520"/>
        <w:rPr>
          <w:i/>
          <w:sz w:val="24"/>
        </w:rPr>
      </w:pPr>
      <w:bookmarkStart w:id="83" w:name="_bookmark15"/>
      <w:bookmarkStart w:id="84" w:name="_bookmark16"/>
      <w:bookmarkEnd w:id="83"/>
      <w:bookmarkEnd w:id="84"/>
      <w:r>
        <w:rPr>
          <w:i/>
          <w:color w:val="397B67"/>
          <w:sz w:val="24"/>
        </w:rPr>
        <w:t>“Next Steps”</w:t>
      </w:r>
    </w:p>
    <w:p w14:paraId="711609FF" w14:textId="1DE27945" w:rsidR="00863DA4" w:rsidRDefault="00BE0184" w:rsidP="00A24FBD">
      <w:pPr>
        <w:pStyle w:val="BodyText"/>
        <w:spacing w:before="24" w:line="261" w:lineRule="auto"/>
        <w:ind w:left="148" w:right="520"/>
      </w:pPr>
      <w:r>
        <w:t xml:space="preserve">At the first meeting with the worker, the VRC can identify next steps, even if the worker has not identified their plan goals. The idea is to help the workers find their own path to vocational recovery. Research shows that setting small goals the worker agrees to early in the process makes them more likely to </w:t>
      </w:r>
      <w:proofErr w:type="gramStart"/>
      <w:r>
        <w:t>be achieved</w:t>
      </w:r>
      <w:proofErr w:type="gramEnd"/>
      <w:r>
        <w:t>.</w:t>
      </w:r>
    </w:p>
    <w:p w14:paraId="69F7A16F" w14:textId="0BD567D6" w:rsidR="009A0C30" w:rsidRDefault="009A0C30" w:rsidP="009A0C30">
      <w:pPr>
        <w:pStyle w:val="BodyText"/>
        <w:spacing w:before="24" w:line="261" w:lineRule="auto"/>
        <w:ind w:right="520"/>
      </w:pPr>
    </w:p>
    <w:p w14:paraId="71160A00" w14:textId="5186640F" w:rsidR="00863DA4" w:rsidRDefault="00BE0184" w:rsidP="00A24FBD">
      <w:pPr>
        <w:pStyle w:val="BodyText"/>
        <w:spacing w:line="273" w:lineRule="exact"/>
        <w:ind w:left="148" w:right="520"/>
      </w:pPr>
      <w:r>
        <w:t>Commitments are strongest when they satisfy three criteria:</w:t>
      </w:r>
    </w:p>
    <w:p w14:paraId="71160A01" w14:textId="489C3666" w:rsidR="00863DA4" w:rsidRPr="009A0C30" w:rsidRDefault="00863DA4" w:rsidP="009A0C30">
      <w:pPr>
        <w:pStyle w:val="BodyText"/>
        <w:spacing w:line="273" w:lineRule="exact"/>
        <w:ind w:left="148" w:right="520"/>
      </w:pPr>
    </w:p>
    <w:p w14:paraId="71160A02" w14:textId="352FFAA5" w:rsidR="00863DA4" w:rsidRDefault="009A0C30" w:rsidP="00A24FBD">
      <w:pPr>
        <w:pStyle w:val="ListParagraph"/>
        <w:numPr>
          <w:ilvl w:val="0"/>
          <w:numId w:val="2"/>
        </w:numPr>
        <w:tabs>
          <w:tab w:val="left" w:pos="1309"/>
          <w:tab w:val="left" w:pos="1310"/>
        </w:tabs>
        <w:spacing w:before="0" w:line="259" w:lineRule="auto"/>
        <w:ind w:left="147" w:right="520" w:firstLine="0"/>
        <w:rPr>
          <w:sz w:val="24"/>
        </w:rPr>
      </w:pPr>
      <w:r w:rsidRPr="005140E3">
        <w:rPr>
          <w:noProof/>
          <w:lang w:bidi="ar-SA"/>
        </w:rPr>
        <w:drawing>
          <wp:anchor distT="0" distB="91440" distL="182880" distR="182880" simplePos="0" relativeHeight="251658290" behindDoc="0" locked="0" layoutInCell="1" allowOverlap="1" wp14:anchorId="71160C67" wp14:editId="071545E6">
            <wp:simplePos x="0" y="0"/>
            <wp:positionH relativeFrom="page">
              <wp:posOffset>637540</wp:posOffset>
            </wp:positionH>
            <wp:positionV relativeFrom="paragraph">
              <wp:posOffset>120015</wp:posOffset>
            </wp:positionV>
            <wp:extent cx="1718945" cy="1151890"/>
            <wp:effectExtent l="0" t="0" r="0" b="0"/>
            <wp:wrapSquare wrapText="bothSides"/>
            <wp:docPr id="18"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8.png"/>
                    <pic:cNvPicPr/>
                  </pic:nvPicPr>
                  <pic:blipFill>
                    <a:blip r:embed="rId185" cstate="print"/>
                    <a:stretch>
                      <a:fillRect/>
                    </a:stretch>
                  </pic:blipFill>
                  <pic:spPr>
                    <a:xfrm>
                      <a:off x="0" y="0"/>
                      <a:ext cx="1718945" cy="1151890"/>
                    </a:xfrm>
                    <a:prstGeom prst="rect">
                      <a:avLst/>
                    </a:prstGeom>
                  </pic:spPr>
                </pic:pic>
              </a:graphicData>
            </a:graphic>
            <wp14:sizeRelH relativeFrom="margin">
              <wp14:pctWidth>0</wp14:pctWidth>
            </wp14:sizeRelH>
            <wp14:sizeRelV relativeFrom="margin">
              <wp14:pctHeight>0</wp14:pctHeight>
            </wp14:sizeRelV>
          </wp:anchor>
        </w:drawing>
      </w:r>
      <w:r>
        <w:rPr>
          <w:b/>
          <w:sz w:val="24"/>
        </w:rPr>
        <w:t xml:space="preserve"> </w:t>
      </w:r>
      <w:r w:rsidR="00BE0184">
        <w:rPr>
          <w:b/>
          <w:sz w:val="24"/>
        </w:rPr>
        <w:t xml:space="preserve">Small leads to big. </w:t>
      </w:r>
      <w:r w:rsidR="00BE0184">
        <w:rPr>
          <w:sz w:val="24"/>
        </w:rPr>
        <w:t xml:space="preserve">Getting agreement and voluntary compliance with small commitments can pave the way to making and </w:t>
      </w:r>
      <w:r w:rsidR="00BE0184">
        <w:rPr>
          <w:spacing w:val="-3"/>
          <w:sz w:val="24"/>
        </w:rPr>
        <w:t xml:space="preserve">keeping </w:t>
      </w:r>
      <w:r w:rsidR="00BE0184">
        <w:rPr>
          <w:sz w:val="24"/>
        </w:rPr>
        <w:t>big</w:t>
      </w:r>
      <w:r w:rsidR="00BE0184">
        <w:rPr>
          <w:spacing w:val="-13"/>
          <w:sz w:val="24"/>
        </w:rPr>
        <w:t xml:space="preserve"> </w:t>
      </w:r>
      <w:r w:rsidR="00BE0184">
        <w:rPr>
          <w:sz w:val="24"/>
        </w:rPr>
        <w:t>commitments.</w:t>
      </w:r>
    </w:p>
    <w:p w14:paraId="71160A03" w14:textId="6A8A215C" w:rsidR="00863DA4" w:rsidRDefault="009A0C30" w:rsidP="00A24FBD">
      <w:pPr>
        <w:pStyle w:val="ListParagraph"/>
        <w:numPr>
          <w:ilvl w:val="0"/>
          <w:numId w:val="2"/>
        </w:numPr>
        <w:tabs>
          <w:tab w:val="left" w:pos="1309"/>
          <w:tab w:val="left" w:pos="1310"/>
        </w:tabs>
        <w:spacing w:before="0" w:line="278" w:lineRule="exact"/>
        <w:ind w:left="1309" w:right="520" w:hanging="1163"/>
        <w:rPr>
          <w:sz w:val="24"/>
        </w:rPr>
      </w:pPr>
      <w:r>
        <w:rPr>
          <w:b/>
          <w:sz w:val="24"/>
        </w:rPr>
        <w:t xml:space="preserve"> </w:t>
      </w:r>
      <w:r w:rsidR="00BE0184">
        <w:rPr>
          <w:b/>
          <w:sz w:val="24"/>
        </w:rPr>
        <w:t xml:space="preserve">Voluntary. </w:t>
      </w:r>
      <w:r w:rsidR="00BE0184">
        <w:rPr>
          <w:sz w:val="24"/>
        </w:rPr>
        <w:t>When it is their</w:t>
      </w:r>
      <w:r w:rsidR="00BE0184">
        <w:rPr>
          <w:spacing w:val="-8"/>
          <w:sz w:val="24"/>
        </w:rPr>
        <w:t xml:space="preserve"> </w:t>
      </w:r>
      <w:r w:rsidR="00BE0184">
        <w:rPr>
          <w:sz w:val="24"/>
        </w:rPr>
        <w:t>idea.</w:t>
      </w:r>
    </w:p>
    <w:p w14:paraId="71160A04" w14:textId="28865CD8" w:rsidR="00863DA4" w:rsidRDefault="009A0C30" w:rsidP="00A24FBD">
      <w:pPr>
        <w:pStyle w:val="ListParagraph"/>
        <w:numPr>
          <w:ilvl w:val="0"/>
          <w:numId w:val="2"/>
        </w:numPr>
        <w:tabs>
          <w:tab w:val="left" w:pos="1309"/>
          <w:tab w:val="left" w:pos="1310"/>
        </w:tabs>
        <w:spacing w:before="6" w:line="259" w:lineRule="auto"/>
        <w:ind w:left="147" w:right="520" w:firstLine="0"/>
        <w:rPr>
          <w:sz w:val="24"/>
        </w:rPr>
      </w:pPr>
      <w:r>
        <w:rPr>
          <w:b/>
          <w:sz w:val="24"/>
        </w:rPr>
        <w:t xml:space="preserve"> </w:t>
      </w:r>
      <w:r w:rsidR="00BE0184">
        <w:rPr>
          <w:b/>
          <w:sz w:val="24"/>
        </w:rPr>
        <w:t>When it is early</w:t>
      </w:r>
      <w:r w:rsidR="00BE0184">
        <w:rPr>
          <w:sz w:val="24"/>
        </w:rPr>
        <w:t>. Establishing small commitments (from both parties) early in</w:t>
      </w:r>
      <w:r w:rsidR="00BE0184">
        <w:rPr>
          <w:spacing w:val="-40"/>
          <w:sz w:val="24"/>
        </w:rPr>
        <w:t xml:space="preserve"> </w:t>
      </w:r>
      <w:r w:rsidR="00BE0184">
        <w:rPr>
          <w:sz w:val="24"/>
        </w:rPr>
        <w:t>a process can help build trust to set the stage for a positive working</w:t>
      </w:r>
      <w:r w:rsidR="00BE0184">
        <w:rPr>
          <w:spacing w:val="-18"/>
          <w:sz w:val="24"/>
        </w:rPr>
        <w:t xml:space="preserve"> </w:t>
      </w:r>
      <w:r w:rsidR="00BE0184">
        <w:rPr>
          <w:sz w:val="24"/>
        </w:rPr>
        <w:t>relationship.</w:t>
      </w:r>
    </w:p>
    <w:p w14:paraId="71160A05" w14:textId="77777777" w:rsidR="00863DA4" w:rsidRDefault="00863DA4" w:rsidP="00A24FBD">
      <w:pPr>
        <w:pStyle w:val="BodyText"/>
        <w:spacing w:before="2"/>
        <w:ind w:right="520"/>
        <w:rPr>
          <w:sz w:val="26"/>
        </w:rPr>
      </w:pPr>
    </w:p>
    <w:p w14:paraId="71160A06" w14:textId="77777777" w:rsidR="00863DA4" w:rsidRDefault="00BE0184" w:rsidP="00A24FBD">
      <w:pPr>
        <w:pStyle w:val="BodyText"/>
        <w:spacing w:line="261" w:lineRule="auto"/>
        <w:ind w:left="147" w:right="520"/>
      </w:pPr>
      <w:r>
        <w:t>Short-term goals of the vocational recovery plan should evolve over time. Revisit the vocational recovery plan as next steps and current barriers change during the claim. This will allow the vocational recovery plan to serve as a living document the worker can use as an action plan over the course of the claim. This will also serve the counselor in being able track current barriers in their discussions with the claimant.</w:t>
      </w:r>
    </w:p>
    <w:p w14:paraId="71160A07" w14:textId="77777777" w:rsidR="00863DA4" w:rsidRDefault="00863DA4" w:rsidP="00A24FBD">
      <w:pPr>
        <w:pStyle w:val="BodyText"/>
        <w:spacing w:before="8"/>
        <w:ind w:right="520"/>
        <w:rPr>
          <w:sz w:val="17"/>
        </w:rPr>
      </w:pPr>
    </w:p>
    <w:p w14:paraId="71160A08" w14:textId="77777777" w:rsidR="00863DA4" w:rsidRDefault="00BE0184" w:rsidP="00A24FBD">
      <w:pPr>
        <w:pStyle w:val="BodyText"/>
        <w:spacing w:before="93"/>
        <w:ind w:left="221" w:right="520"/>
      </w:pPr>
      <w:r>
        <w:rPr>
          <w:noProof/>
          <w:position w:val="-2"/>
          <w:lang w:bidi="ar-SA"/>
        </w:rPr>
        <w:drawing>
          <wp:inline distT="0" distB="0" distL="0" distR="0" wp14:anchorId="71160C69" wp14:editId="50E4E4A0">
            <wp:extent cx="81965" cy="153352"/>
            <wp:effectExtent l="0" t="0" r="0" b="0"/>
            <wp:docPr id="11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9.png"/>
                    <pic:cNvPicPr/>
                  </pic:nvPicPr>
                  <pic:blipFill>
                    <a:blip r:embed="rId31"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t>Best practices</w:t>
      </w:r>
      <w:r>
        <w:rPr>
          <w:spacing w:val="-3"/>
        </w:rPr>
        <w:t xml:space="preserve"> </w:t>
      </w:r>
      <w:r>
        <w:t>include:</w:t>
      </w:r>
    </w:p>
    <w:p w14:paraId="71160A09" w14:textId="77777777" w:rsidR="00863DA4" w:rsidRDefault="00BE0184" w:rsidP="00A24FBD">
      <w:pPr>
        <w:pStyle w:val="ListParagraph"/>
        <w:numPr>
          <w:ilvl w:val="0"/>
          <w:numId w:val="2"/>
        </w:numPr>
        <w:tabs>
          <w:tab w:val="left" w:pos="867"/>
          <w:tab w:val="left" w:pos="868"/>
        </w:tabs>
        <w:spacing w:before="7"/>
        <w:ind w:left="868" w:right="520" w:hanging="721"/>
        <w:rPr>
          <w:sz w:val="24"/>
        </w:rPr>
      </w:pPr>
      <w:r>
        <w:rPr>
          <w:sz w:val="24"/>
        </w:rPr>
        <w:t>Tailor the size of the steps to the</w:t>
      </w:r>
      <w:r>
        <w:rPr>
          <w:spacing w:val="1"/>
          <w:sz w:val="24"/>
        </w:rPr>
        <w:t xml:space="preserve"> </w:t>
      </w:r>
      <w:r>
        <w:rPr>
          <w:sz w:val="24"/>
        </w:rPr>
        <w:t>worker.</w:t>
      </w:r>
    </w:p>
    <w:p w14:paraId="71160A0A" w14:textId="77777777" w:rsidR="00863DA4" w:rsidRDefault="00BE0184" w:rsidP="00A24FBD">
      <w:pPr>
        <w:pStyle w:val="ListParagraph"/>
        <w:numPr>
          <w:ilvl w:val="0"/>
          <w:numId w:val="2"/>
        </w:numPr>
        <w:tabs>
          <w:tab w:val="left" w:pos="867"/>
          <w:tab w:val="left" w:pos="868"/>
        </w:tabs>
        <w:spacing w:before="6"/>
        <w:ind w:left="868" w:right="520" w:hanging="720"/>
        <w:rPr>
          <w:sz w:val="24"/>
        </w:rPr>
      </w:pPr>
      <w:r>
        <w:rPr>
          <w:sz w:val="24"/>
        </w:rPr>
        <w:t>Write down (or email)</w:t>
      </w:r>
      <w:r>
        <w:rPr>
          <w:spacing w:val="-3"/>
          <w:sz w:val="24"/>
        </w:rPr>
        <w:t xml:space="preserve"> </w:t>
      </w:r>
      <w:r>
        <w:rPr>
          <w:sz w:val="24"/>
        </w:rPr>
        <w:t>agreements.</w:t>
      </w:r>
    </w:p>
    <w:p w14:paraId="71160A0B" w14:textId="77777777" w:rsidR="00863DA4" w:rsidRDefault="00BE0184" w:rsidP="00A24FBD">
      <w:pPr>
        <w:pStyle w:val="ListParagraph"/>
        <w:numPr>
          <w:ilvl w:val="0"/>
          <w:numId w:val="2"/>
        </w:numPr>
        <w:tabs>
          <w:tab w:val="left" w:pos="867"/>
          <w:tab w:val="left" w:pos="868"/>
        </w:tabs>
        <w:spacing w:before="6"/>
        <w:ind w:left="868" w:right="520" w:hanging="720"/>
        <w:rPr>
          <w:sz w:val="24"/>
        </w:rPr>
      </w:pPr>
      <w:r>
        <w:rPr>
          <w:sz w:val="24"/>
        </w:rPr>
        <w:t>Provide the worker with a copy [required by</w:t>
      </w:r>
      <w:r>
        <w:rPr>
          <w:spacing w:val="-2"/>
          <w:sz w:val="24"/>
        </w:rPr>
        <w:t xml:space="preserve"> </w:t>
      </w:r>
      <w:r>
        <w:rPr>
          <w:sz w:val="24"/>
        </w:rPr>
        <w:t>WAC].</w:t>
      </w:r>
    </w:p>
    <w:p w14:paraId="71160A0C" w14:textId="77777777" w:rsidR="00863DA4" w:rsidRDefault="00863DA4" w:rsidP="00A24FBD">
      <w:pPr>
        <w:pStyle w:val="BodyText"/>
        <w:ind w:right="520"/>
        <w:rPr>
          <w:sz w:val="28"/>
        </w:rPr>
      </w:pPr>
    </w:p>
    <w:p w14:paraId="71160A0D" w14:textId="77777777" w:rsidR="00863DA4" w:rsidRDefault="00BE0184" w:rsidP="00A24FBD">
      <w:pPr>
        <w:pStyle w:val="BodyText"/>
        <w:spacing w:line="261" w:lineRule="auto"/>
        <w:ind w:left="148" w:right="520"/>
      </w:pPr>
      <w:r>
        <w:t xml:space="preserve">The overall goal is to list short-term, attainable goals that the worker can take on their own. The vocational counselor clarifies what </w:t>
      </w:r>
      <w:proofErr w:type="gramStart"/>
      <w:r>
        <w:t>is needed</w:t>
      </w:r>
      <w:proofErr w:type="gramEnd"/>
      <w:r>
        <w:t xml:space="preserve"> to resolve the claim and regularly checks in with the worker to support and coach them in achieving their goals. This is not a compliance tool. If a worker does not follow up on their next steps, this is an opportunity to have a conversation with the worker to find out what the barrier is or how they are stuck. Do not start the non-coop process.</w:t>
      </w:r>
    </w:p>
    <w:p w14:paraId="71160A0E" w14:textId="77777777" w:rsidR="00863DA4" w:rsidRDefault="00863DA4" w:rsidP="00A24FBD">
      <w:pPr>
        <w:pStyle w:val="BodyText"/>
        <w:spacing w:before="8"/>
        <w:ind w:right="520"/>
        <w:rPr>
          <w:sz w:val="25"/>
        </w:rPr>
      </w:pPr>
    </w:p>
    <w:p w14:paraId="141652EB" w14:textId="77777777" w:rsidR="009A0C30" w:rsidRDefault="009A0C30">
      <w:pPr>
        <w:rPr>
          <w:sz w:val="24"/>
          <w:szCs w:val="24"/>
        </w:rPr>
      </w:pPr>
      <w:r>
        <w:br w:type="page"/>
      </w:r>
    </w:p>
    <w:p w14:paraId="71160A0F" w14:textId="7B29F7DA" w:rsidR="00863DA4" w:rsidRDefault="00BE0184" w:rsidP="00A24FBD">
      <w:pPr>
        <w:pStyle w:val="BodyText"/>
        <w:spacing w:line="261" w:lineRule="auto"/>
        <w:ind w:left="148" w:right="520"/>
      </w:pPr>
      <w:r>
        <w:t xml:space="preserve">If the worker </w:t>
      </w:r>
      <w:proofErr w:type="gramStart"/>
      <w:r>
        <w:t>doesn’t</w:t>
      </w:r>
      <w:proofErr w:type="gramEnd"/>
      <w:r>
        <w:t xml:space="preserve"> take action by target dates, use that information to delve deeper with the worker on what they feel is the most significant barrier to the claim. Perhaps a worker does not feel they understand their treatment plan. Perhaps they feel it is too soon to interview for a job if they are still receiving treatment. Perhaps they are worried they will reinjure themselves even if their treatment is successful. Allowing the worker to process and discuss these issues will help them clarify their own steps forward, and help the counselor understand what barriers are most significant to the worker.</w:t>
      </w:r>
    </w:p>
    <w:p w14:paraId="71160A11" w14:textId="77777777" w:rsidR="00863DA4" w:rsidRDefault="00BE0184" w:rsidP="00A24FBD">
      <w:pPr>
        <w:pStyle w:val="BodyText"/>
        <w:spacing w:before="67" w:line="261" w:lineRule="auto"/>
        <w:ind w:left="147" w:right="520"/>
      </w:pPr>
      <w:r>
        <w:t>Vocational counselors can assist the worker’s with setting their own goals by focusing their conversations on what the worker says they need most. VRCs should focus on getting worker’s to advocate for themselves, while making it clear they can come to the counselor for assistance.</w:t>
      </w:r>
    </w:p>
    <w:p w14:paraId="71160A12" w14:textId="77777777" w:rsidR="00863DA4" w:rsidRDefault="00BE0184" w:rsidP="00A24FBD">
      <w:pPr>
        <w:pStyle w:val="Heading3"/>
        <w:spacing w:before="222"/>
        <w:ind w:right="520"/>
      </w:pPr>
      <w:bookmarkStart w:id="85" w:name="Progress_reports"/>
      <w:bookmarkEnd w:id="85"/>
      <w:r>
        <w:rPr>
          <w:color w:val="397B67"/>
        </w:rPr>
        <w:t>Progress reports</w:t>
      </w:r>
    </w:p>
    <w:p w14:paraId="71160A13" w14:textId="77777777" w:rsidR="00863DA4" w:rsidRDefault="00BE0184" w:rsidP="00A24FBD">
      <w:pPr>
        <w:pStyle w:val="BodyText"/>
        <w:spacing w:before="7" w:line="261" w:lineRule="auto"/>
        <w:ind w:left="147" w:right="520"/>
      </w:pPr>
      <w:r>
        <w:t>When the VRC sends a progress report, they enter the information by selecting “Send us a Vocational Progress Report.”</w:t>
      </w:r>
    </w:p>
    <w:p w14:paraId="71160A14" w14:textId="77777777" w:rsidR="00863DA4" w:rsidRDefault="007A6BDD" w:rsidP="00A24FBD">
      <w:pPr>
        <w:pStyle w:val="BodyText"/>
        <w:ind w:right="-680"/>
        <w:rPr>
          <w:sz w:val="11"/>
        </w:rPr>
      </w:pPr>
      <w:r>
        <w:rPr>
          <w:noProof/>
          <w:lang w:bidi="ar-SA"/>
        </w:rPr>
        <mc:AlternateContent>
          <mc:Choice Requires="wpg">
            <w:drawing>
              <wp:anchor distT="0" distB="0" distL="0" distR="0" simplePos="0" relativeHeight="251658283" behindDoc="1" locked="0" layoutInCell="1" allowOverlap="1" wp14:anchorId="71160C6B" wp14:editId="7823A291">
                <wp:simplePos x="0" y="0"/>
                <wp:positionH relativeFrom="page">
                  <wp:posOffset>1371600</wp:posOffset>
                </wp:positionH>
                <wp:positionV relativeFrom="paragraph">
                  <wp:posOffset>105410</wp:posOffset>
                </wp:positionV>
                <wp:extent cx="5019675" cy="2788920"/>
                <wp:effectExtent l="0" t="0" r="0" b="0"/>
                <wp:wrapTopAndBottom/>
                <wp:docPr id="84" name="Group 32" descr="Eamples are provided for &quot;Send us a vocational notification (eVOC)&quot; and &quot;Send us a vocational progress repor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675" cy="2788920"/>
                          <a:chOff x="2160" y="166"/>
                          <a:chExt cx="7905" cy="4392"/>
                        </a:xfrm>
                      </wpg:grpSpPr>
                      <pic:pic xmlns:pic="http://schemas.openxmlformats.org/drawingml/2006/picture">
                        <pic:nvPicPr>
                          <pic:cNvPr id="86" name="Picture 37" descr="Eamples are provided for &quot;Send us a vocational notification (eVOC)&quot; and &quot;Send us a vocational progress report.&quot;"/>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2160" y="165"/>
                            <a:ext cx="7905" cy="4392"/>
                          </a:xfrm>
                          <a:prstGeom prst="rect">
                            <a:avLst/>
                          </a:prstGeom>
                          <a:noFill/>
                          <a:extLst>
                            <a:ext uri="{909E8E84-426E-40DD-AFC4-6F175D3DCCD1}">
                              <a14:hiddenFill xmlns:a14="http://schemas.microsoft.com/office/drawing/2010/main">
                                <a:solidFill>
                                  <a:srgbClr val="FFFFFF"/>
                                </a:solidFill>
                              </a14:hiddenFill>
                            </a:ext>
                          </a:extLst>
                        </pic:spPr>
                      </pic:pic>
                      <wps:wsp>
                        <wps:cNvPr id="88" name="Rectangle 36"/>
                        <wps:cNvSpPr>
                          <a:spLocks noChangeArrowheads="1"/>
                        </wps:cNvSpPr>
                        <wps:spPr bwMode="auto">
                          <a:xfrm>
                            <a:off x="6864" y="2361"/>
                            <a:ext cx="2119" cy="44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35"/>
                        <wps:cNvSpPr>
                          <a:spLocks noChangeArrowheads="1"/>
                        </wps:cNvSpPr>
                        <wps:spPr bwMode="auto">
                          <a:xfrm>
                            <a:off x="6645" y="1885"/>
                            <a:ext cx="2146" cy="4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Text Box 34"/>
                        <wps:cNvSpPr txBox="1">
                          <a:spLocks noChangeArrowheads="1"/>
                        </wps:cNvSpPr>
                        <wps:spPr bwMode="auto">
                          <a:xfrm>
                            <a:off x="6869" y="2358"/>
                            <a:ext cx="210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D12" w14:textId="77777777" w:rsidR="000E4224" w:rsidRDefault="000E4224">
                              <w:pPr>
                                <w:spacing w:before="83"/>
                                <w:ind w:left="143"/>
                                <w:rPr>
                                  <w:rFonts w:ascii="Times New Roman"/>
                                </w:rPr>
                              </w:pPr>
                              <w:r>
                                <w:rPr>
                                  <w:rFonts w:ascii="Times New Roman"/>
                                </w:rPr>
                                <w:t>#1 example below</w:t>
                              </w:r>
                            </w:p>
                          </w:txbxContent>
                        </wps:txbx>
                        <wps:bodyPr rot="0" vert="horz" wrap="square" lIns="0" tIns="0" rIns="0" bIns="0" anchor="t" anchorCtr="0" upright="1">
                          <a:noAutofit/>
                        </wps:bodyPr>
                      </wps:wsp>
                      <wps:wsp>
                        <wps:cNvPr id="94" name="Text Box 33"/>
                        <wps:cNvSpPr txBox="1">
                          <a:spLocks noChangeArrowheads="1"/>
                        </wps:cNvSpPr>
                        <wps:spPr bwMode="auto">
                          <a:xfrm>
                            <a:off x="6650" y="1890"/>
                            <a:ext cx="2136"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D13" w14:textId="77777777" w:rsidR="000E4224" w:rsidRDefault="000E4224">
                              <w:pPr>
                                <w:spacing w:before="76"/>
                                <w:ind w:left="144"/>
                                <w:rPr>
                                  <w:rFonts w:ascii="Times New Roman"/>
                                </w:rPr>
                              </w:pPr>
                              <w:r>
                                <w:rPr>
                                  <w:rFonts w:ascii="Times New Roman"/>
                                </w:rPr>
                                <w:t>#2 example 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60C6B" id="Group 32" o:spid="_x0000_s1098" alt="Eamples are provided for &quot;Send us a vocational notification (eVOC)&quot; and &quot;Send us a vocational progress report.&quot;" style="position:absolute;margin-left:108pt;margin-top:8.3pt;width:395.25pt;height:219.6pt;z-index:-251658197;mso-wrap-distance-left:0;mso-wrap-distance-right:0;mso-position-horizontal-relative:page;mso-position-vertical-relative:text" coordorigin="2160,166" coordsize="7905,4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razVuBQAATRcAAA4AAABkcnMvZTJvRG9jLnhtbOxYW2/bNhR+H7D/&#10;QOhh2B4US7KsixenSHwpCnRrsXZ7pyXaEiqJGklfsmH/fR9JybGT9Jq16NAYsE2KFx2e833fOdL5&#10;k31dkS0TsuTNxPHPPIewJuN52awnzu+vF27iEKlok9OKN2ziXDPpPLn4/rvzXTtmAS94lTNBsEkj&#10;x7t24hRKtePBQGYFq6k84y1rMLjioqYKXbEe5ILusHtdDQLPiwY7LvJW8IxJiaszO+hcmP1XK5ap&#10;F6uVZIpUEwe2KfMrzO9S/w4uzul4LWhblFlnBv0EK2paNrjpYasZVZRsRHlnq7rMBJd8pc4yXg/4&#10;alVmzJwBp/G9W6d5KvimNWdZj3fr9uAmuPaWnz552+zX7UtBynziJKFDGlojRua2ZBg4JGcyg7Pm&#10;tG4rJgkVjMDX2zJnOUFMyA9/brj6+RVrcrLBMNnyjCoggVak4arE4UyX/Mj+eDH9yc4mAMO7FuIG&#10;a4FoEsFaLtSZXaUDtWvXY9j7VLSv2pfCehvN5zx7IzE8uD2u+2s7mSx3v/AcZ6MbxU2g9itR6y0Q&#10;ArI3eLg+4IHtFclwceT5aRSPHJJhLIiTJA06xGQFYKXXBX4EWGHYjyILpqyYd8vj1OvWhsM00KMD&#10;Orb3NbZ2tl2ct2U2xreLL1p34vt+HmCV2gjmdJvUH7RHTcWbTesCii0CtSyrUl0bWsFF2qhm+7LM&#10;tKt15wgqUQ8VDOu7kmH8tYGlt9jaT7V/DVAAzGlBmzW7lC3UAYHDWfpLQvBdwWgu9WUdr9NdTPfE&#10;J8uqbBdlVWkk6XbnfXDmFkHvCaAl/4xnm5o1yqqZYJVhjCzKVjpEjFm9ZCCneJb7BraA5nOp9O00&#10;SI3C/B0kl56XBlfudORN3dCL5+5lGsZu7M3j0AsTf+pP/9Gr/XC8kQxuoNWsLTtbcfWOtffKSSe8&#10;VqiM4JEtNbJqkQ2DDMJ7EwF27RJtqxTZb3A25qGtBFNZoZsreK67jsmHAePmG8/qGEgQ/r0cPuLi&#10;yHJR+0gT+R1MBDKEVE8ZryFtEngQMNS4mm7haXu0foo2uuE64OYo/UmPg5F66TyZJ6EbBtEcwZjN&#10;3MvFNHSjhR+PZsPZdDrz+2AUZZ6zRm/38FgY1/KqzHs4SrFeTithY7Qwn06C5M20gcbEjRl9/Pp/&#10;AzUTDh2Ajg+Ih9Zi5GvZ4x29D8OQztb3ZbpXBW0ZvK63PdIZFA82JWmUgLQVlMbIbDevzwPSJoF3&#10;EPlkge58EKKiJEJW1OI/jIwg2EhrSAW+n9rEEIbhibY/BFFVQ3YTJxqOPAPBo0hpEh0F1DOfuwGl&#10;47pUqKiqskZKP0yiYy1r8yY3uFW0rGwbtKsaDZ1vBMp95C3Sljy/hq4IDtoji6OMRaPg4i+H7FAS&#10;Thz55wY1j0OqZw0AnvphqGtI0wlHMYoBIo5HlscjtMmw1cRRDioe3Zwq9LBk04pyXeBOVtEbfoma&#10;ZFUaqdH2WatANt0Bx74Q2VKYdodsRke1HSDlZydbFKJc0qVUktzS78APUXLoKixEuWU1uS/gem3+&#10;ePl+JFv30PJ2mXlQ3ngkG55I789seBzoyPZa1yhXfE+GJosccY2oPa73MvEZUxzymElxo0RT6zjF&#10;eYcUd/r48rAUd1JFfQsZ6KQ+9IPQuwpSdxElsRsuwpGbxl7i4lHzKo28MA1ni9P68HnZsIfXh7qu&#10;SEfB6EvVFYe6Upvf15P9v60rT/VB7Zd78yLCP1R4H5mfD7n5kJfRsDkZjf9dPj68j7mRiKEm6JeX&#10;iAjlqE3MKBJuSQTqcZuYrXqAzv9FYn6UiEeJ0G8T3iYRcU+Er1UizAs+vLM1ite9X9YvhY/75nw3&#10;b8Ev/g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adMzX4AAAAAsBAAAPAAAAZHJz&#10;L2Rvd25yZXYueG1sTI9Ba8JAFITvhf6H5RV6q5vYJkjMRkTanqRQLRRva/aZBLNvQ3ZN4r/v81SP&#10;wwwz3+SrybZiwN43jhTEswgEUulMQ5WCn/3HywKED5qMbh2hgit6WBWPD7nOjBvpG4ddqASXkM+0&#10;gjqELpPSlzVa7WeuQ2Lv5HqrA8u+kqbXI5fbVs6jKJVWN8QLte5wU2N53l2sgs9Rj+vX+H3Ynk+b&#10;62GffP1uY1Tq+WlaL0EEnMJ/GG74jA4FMx3dhYwXrYJ5nPKXwEaagrgFeC4BcVTwliQLkEUu7z8U&#10;fwAAAP//AwBQSwMECgAAAAAAAAAhALW6SUbQwAEA0MABABUAAABkcnMvbWVkaWEvaW1hZ2UxLmpw&#10;ZWf/2P/gABBKRklGAAEBAQBgAGAAAP/bAEMAAwICAwICAwMDAwQDAwQFCAUFBAQFCgcHBggMCgwM&#10;CwoLCw0OEhANDhEOCwsQFhARExQVFRUMDxcYFhQYEhQVFP/bAEMBAwQEBQQFCQUFCRQNCw0UFBQU&#10;FBQUFBQUFBQUFBQUFBQUFBQUFBQUFBQUFBQUFBQUFBQUFBQUFBQUFBQUFBQUFP/AABEIAiAD0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M&#10;h0R9Y8Tou8xRraOd+3cM7046j/Irb/4QfH/L5/5C/wDsqn8P5F65H/PM/wAxXQ5PevnsVkeX4+p7&#10;XE0+aW17yW3o0dFPE1aUeWDsvkcv/wAIR/0+/wDkL/7Kj/hCP+n3/wAhf/ZV1WPajHtXJ/qvk/8A&#10;z5/8ml/8kafXa/8AN+C/yOV/4Qj/AKff/IX/ANlR/wAIR/0+/wDkL/7Kuqx7UY9qP9V8n/58/wDk&#10;0v8A5IPrtf8Am/Bf5HK/8IR/0+/+Qv8A7Kj/AIQj/p9/8hf/AGVdVj2ox7Uf6r5P/wA+f/Jpf/JB&#10;9dr/AM34L/I5X/hCP+n3/wAhf/ZUf8IR/wBPv/kL/wCyrqse1GPaj/VfJ/8Anz/5NL/5IPrtf+b8&#10;F/kcr/whH/T7/wCQv/sqP+EI/wCn3/yF/wDZV1WPajHtR/qvk/8Az5/8ml/8kH12v/N+C/yOV/4Q&#10;j/p9/wDIX/2VH/CEf9Pv/kL/AOyrqse1GPaj/VfJ/wDnz/5NL/5IPrtf+b8F/kcr/wAIR/0+/wDk&#10;L/7Kj/hCP+n3/wAhf/ZV1WPajHtR/qvk/wDz5/8AJpf/ACQfXa/834L/ACOV/wCEI/6ff/IX/wBl&#10;R/whH/T7/wCQv/sq6rHtRj2o/wBV8n/58/8Ak0v/AJIPrtf+b8F/kcr/AMIR/wBPv/kL/wCyo/4Q&#10;j/p9/wDIX/2VdVj2ox7Uf6r5P/z5/wDJpf8AyQfXa/8AN+C/yOV/4Qj/AKff/IX/ANlR/wAIR/0+&#10;/wDkL/7Kuqx7UY9qP9V8n/58/wDk0v8A5IPrtf8Am/Bf5HK/8IR/0+/+Qv8A7Kj/AIQj/p9/8hf/&#10;AGVdVj2ox7Uf6r5P/wA+f/Jpf/JB9dr/AM34L/I5X/hCP+n3/wAhf/ZUf8IR/wBPv/kL/wCyrqse&#10;1GPaj/VfJ/8Anz/5NL/5IPrtf+b8F/kcr/whH/T7/wCQv/sqP+EI/wCn3/yF/wDZV1WPajHtR/qv&#10;k/8Az5/8ml/8kH12v/N+C/yOV/4Qj/p9/wDIX/2VH/CEf9Pv/kL/AOyrqse1GPaj/VfJ/wDnz/5N&#10;L/5IPrtf+b8F/kcr/wAIR/0+/wDkL/7Kj/hCP+n3/wAhf/ZV1WPajHtR/qvk/wDz5/8AJpf/ACQf&#10;Xa/834L/ACOV/wCEI/6ff/IX/wBlR/whH/T7/wCQv/sq6rHtRj2o/wBV8n/58/8Ak0v/AJIPrtf+&#10;b8F/kcr/AMIR/wBPv/kL/wCyo/4Qj/p9/wDIX/2VdVj2ox7Uf6r5P/z5/wDJpf8AyQfXa/8AN+C/&#10;yOV/4Qj/AKff/IX/ANlR/wAIR/0+/wDkL/7Kuqx7UY9qP9V8n/58/wDk0v8A5IPrtf8Am/Bf5HK/&#10;8IR/0+/+Qv8A7Kj/AIQj/p9/8hf/AGVdVj2ox7Uf6r5P/wA+f/Jpf/JB9dr/AM34L/I5X/hCP+n3&#10;/wAhf/ZUf8IR/wBPv/kL/wCyrqse1GPaj/VfJ/8Anz/5NL/5IPrtf+b8F/kcr/whH/T7/wCQv/sq&#10;P+EI/wCn3/yF/wDZV1WPajHtR/qvk/8Az5/8ml/8kH12v/N+C/yOV/4Qj/p9/wDIX/2VH/CEf9Pv&#10;/kL/AOyrqse1GPaj/VfJ/wDnz/5NL/5IPrtf+b8F/kcr/wAIR/0+/wDkL/7Kj/hCP+n3/wAhf/ZV&#10;1WPajHtR/qvk/wDz5/8AJpf/ACQfXa/834L/ACOV/wCEI/6ff/IX/wBlR/whH/T7/wCQv/sq6rHt&#10;Rj2o/wBV8n/58/8Ak0v/AJIPrtf+b8F/kcr/AMIR/wBPv/kL/wCyo/4Qj/p9/wDIX/2VdVj2ox7U&#10;f6r5P/z5/wDJpf8AyQfXa/8AN+C/yOV/4Qj/AKff/IX/ANlR/wAIR/0+/wDkL/7Kuqx7UY9qP9V8&#10;n/58/wDk0v8A5IPrtf8Am/Bf5HK/8IR/0+/+Qv8A7Kj/AIQj/p9/8hf/AGVdVj2ox7Uf6r5P/wA+&#10;f/Jpf/JB9dr/AM34L/I5X/hCP+n3/wAhf/ZUf8IR/wBPv/kL/wCyrqse1GPaj/VfJ/8Anz/5NL/5&#10;IPrtf+b8F/kcr/whH/T7/wCQv/sqP+EI/wCn3/yF/wDZV1WPajHtR/qvk/8Az5/8ml/8kH12v/N+&#10;C/yOV/4Qj/p9/wDIX/2VH/CEf9Pv/kL/AOyrqse1GPaj/VfJ/wDnz/5NL/5IPrtf+b8F/kcr/wAI&#10;R/0+/wDkL/7Kj/hCP+n3/wAhf/ZV1WPajHtR/qvk/wDz5/8AJpf/ACQfXa/834L/ACOV/wCEI/6f&#10;f/IX/wBlR/whH/T7/wCQv/sq6rHtRj2o/wBV8n/58/8Ak0v/AJIPrtf+b8F/kcr/AMIR/wBPv/kL&#10;/wCyo/4Qj/p9/wDIX/2VdVj2ox7Uf6r5P/z5/wDJpf8AyQfXa/8AN+C/yOV/4Qj/AKff/IX/ANlR&#10;/wAIR/0+/wDkL/7Kuqx7UY9qP9V8n/58/wDk0v8A5IPrtf8Am/Bf5HK/8IR/0+/+Qv8A7Kj/AIQj&#10;/p9/8hf/AGVdVj2ox7Uf6r5P/wA+f/Jpf/JB9dr/AM34L/I5X/hCP+n3/wAhf/ZUf8IR/wBPv/kL&#10;/wCyrqse1GPaj/VfJ/8Anz/5NL/5IPrtf+b8F/kcr/whH/T7/wCQv/sqP+EI/wCn3/yF/wDZV1WP&#10;ajHtR/qvk/8Az5/8ml/8kH12v/N+C/yOV/4Qj/p9/wDIX/2VH/CEf9Pv/kL/AOyrqse1GPaj/VfJ&#10;/wDnz/5NL/5IPrtf+b8F/kcr/wAIR/0+/wDkL/7Kj/hCP+n3/wAhf/ZV1WPajHtR/qvk/wDz5/8A&#10;Jpf/ACQfXa/834L/ACOV/wCEI/6ff/IX/wBlR/whH/T7/wCQv/sq6rHtRj2o/wBV8n/58/8Ak0v/&#10;AJIPrtf+b8F/kcr/AMIR/wBPv/kL/wCyo/4Qj/p9/wDIX/2VdVj2ox7Uf6r5P/z5/wDJpf8AyQfX&#10;a/8AN+C/yOV/4Qj/AKff/IX/ANlR/wAIR/0+/wDkL/7Kuqx7UY9qP9V8n/58/wDk0v8A5IPrtf8A&#10;m/Bf5HK/8IR/0+/+Qv8A7Kj/AIQj/p9/8hf/AGVdVj2ox7Uf6r5P/wA+f/Jpf/JB9dr/AM34L/I5&#10;X/hCP+n3/wAhf/ZUf8IR/wBPv/kL/wCyrqse1GPaj/VfJ/8Anz/5NL/5IPrtf+b8F/kcr/whH/T7&#10;/wCQv/sqP+EI/wCn3/yF/wDZV1WPajHtR/qvk/8Az5/8ml/8kH12v/N+C/yOV/4Qj/p9/wDIX/2V&#10;H/CEf9Pv/kL/AOyrqse1GPaj/VfJ/wDnz/5NL/5IPrtf+b8F/kcr/wAIR/0+/wDkL/7Kj/hCP+n3&#10;/wAhf/ZV1WPajHtR/qvk/wDz5/8AJpf/ACQfXa/834L/ACOV/wCEI/6ff/IX/wBlR/whH/T7/wCQ&#10;v/sq6rHtRj2o/wBV8n/58/8Ak0v/AJIPrtf+b8F/kcr/AMIR/wBPv/kL/wCyo/4Qj/p9/wDIX/2V&#10;dVj2ox7Uf6r5P/z5/wDJpf8AyQfXa/8AN+C/yOV/4Qj/AKff/IX/ANlR/wAIR/0+/wDkL/7Kuqx7&#10;UY9qP9V8n/58/wDk0v8A5IPrtf8Am/Bf5HK/8IR/0+/+Qv8A7Kj/AIQj/p9/8hf/AGVdVj2ox7Uf&#10;6r5P/wA+f/Jpf/JB9dr/AM34L/I5X/hCP+n3/wAhf/ZUf8IR/wBPv/kL/wCyrqse1GPaj/VfJ/8A&#10;nz/5NL/5IPrtf+b8F/kcr/whH/T7/wCQv/sqP+EI/wCn3/yF/wDZV1WPajHtR/qvk/8Az5/8ml/8&#10;kH12v/N+C/yOV/4Qj/p9/wDIX/2VH/CEf9Pv/kL/AOyrqse1GPaj/VfJ/wDnz/5NL/5IPrtf+b8F&#10;/kcr/wAIR/0+/wDkL/7Kj/hCP+n3/wAhf/ZV1WPajHtR/qvk/wDz5/8AJpf/ACQfXa/834L/ACOV&#10;/wCEI/6ff/IX/wBlR/whH/T7/wCQv/sq6rHtRj2o/wBV8n/58/8Ak0v/AJIPrtf+b8F/kcr/AMIR&#10;/wBPv/kL/wCyo/4Qj/p9/wDIX/2VdVj2ox7Uf6r5P/z5/wDJpf8AyQfXa/8AN+C/yOV/4Qj/AKff&#10;/IX/ANlR/wAIR/0+/wDkL/7Kuqx7UY9qP9V8n/58/wDk0v8A5IPrtf8Am/Bf5HK/8IR/0+/+Qv8A&#10;7Kj/AIQj/p9/8hf/AGVdVj2ox7Uf6r5P/wA+f/Jpf/JB9dr/AM34L/I888Q+F300aZOkpmxdgMoj&#10;xgbH56n2q7XQ+IT/AKEntIP5Guer2MJg6GBp+ww0eWO9rt7+rZz1KkqsuabuwooorsMzU8Of8fz/&#10;APXM/wAxXSVzfhz/AI/n/wCuZ/mK3L07bO4PpG38q1hsBPkUZFcZ9p96PtPvW3KZc52eRRkVxn2n&#10;3o+0+9HKHOdnkUZFcZ9p96PtPvRyhznZ5FGRXGfafej7T70coc52eRRkVxn2n3o+0+9HKHOdnkUZ&#10;FcZ9p96PtPvRyhznZ5FGRXGfafej7T70coc52eRRkVxn2n3o+0+9HKHOdnkUZFcZ9p96PtPvRyhz&#10;nZ5FGRXGfafej7T70coc52eRRkVxn2n3o+0+9HKHOdnkUZFcZ9p96PtPvRyhznZ5FGRXGfafej7T&#10;70coc52eRRkVxn2n3o+0+9HKHOdpRWJ4dl8z7RznG3+tbQ4FS1YtO6uLRRRSKG8UEe1c1efETwtY&#10;eIU0C48SaRBrrsqLpct9Et0zMAVAiLbiSCMDHORXSnrmizSTatclSTbSewuKMVn63q9roGk3up38&#10;vkWNlA9zPNtLbI0UszYAJOADwATViyu4r61huYW3xTIsiNgjKkZBwfaiztfoO/Qs0UUUDCiiigAo&#10;oqlqGpWukWkl1e3MNnboQGmuJAiLkgDLHgZJA+poSvogLtFFFABRRRQAUUUUAFFFFABRRRQAUUUU&#10;AFFFFABRRRQAUUUUAFFFFABRRRQAUUUUAFFFFABRRRQAUUUUAFFFFABRRRQAUUUUAFFFFABRRRQA&#10;UUUUAFFFFABRRRQAUUUUAFFFFABRRRQAUUUUAFFFFABRRRQAUUUUAFFFFABRRRQAUUUUAFFFFABR&#10;RRQAUUUUAFFFFABRRRQBleI/+PFP+ug/ka5yuj8R/wDHin/XQfyNc5WMtwCiiipA1PDn/H8//XM/&#10;zFbOpnGm3R9In/kaxvDn/H8//XM/zFa2snGk3p9IH/8AQTW0BPY4X7SPWvnbxr4x8UWSfF+LT7aa&#10;6soSgF9/aRiayH2dCfLTBPv8pHNe6C4x3rMm0LSriPUo5dPtnTUv+PxWjBFx8u35/wC9wAOa6JQb&#10;vbs1+RyxmotX7o858N/GHxPq/i1dItdH+06LZyRWV3cGFjImYA3nGUyYHzEfLsORzu7Vz/g74keK&#10;dL8J6Hpmjz6RHHDodzq00+rRyyM3lzuNgKyLwRjk9K9cm8G+HbjV7fVZdEsJNSt1VYrtrdTIgUYX&#10;DYzwOnpWNffCXwtqetWd9daVa3FvZ2htYNPkgRreMGTfvCkcNnP5mqabf9dn+utv0FGUUtfL8/8A&#10;Lqc98avjPqnhv4C2XiTTIzYatrKW8MbY3fZjLGXZhnuArAE9yDXl9v8A8IPB8Fr3x5ZRa/oGuQQJ&#10;Dp/im+1hze6rqa5LRC2V3QwggZY44JGOCT9B+PvBOl/EXwheeHtSVktJ1Gx4cBoXXlHXtwccdxkd&#10;68CH7KOq32k6b4cvLrw3b6RYXDzHWrHT3XVbpWJzHKxO0qM8DJxgdcV9Jg62GjS5ZS5HzXfmu3n2&#10;s777HzmNpYmVXmjHmXLZeT7+Xe6t6n0L8H/Hlx8QfhpoHiC8RY7y8gPnhV2qZFZkYgdgSpI9jXY/&#10;aR61zXh/SLHwtoljpGmRGCwsolhhjJyQoGBk9z3J7k1ofaPevCq8sqknBWTbt6HuUuaNOKm7uyv6&#10;mr9pHrR9pHrWT5/vR5/vWVjbmNb7SPWj7SPWsnz/AHo8/wB6LBzGt9pHrR9pHrWT5/vR5/vRYOY1&#10;vtI9aPtI9ayfP96PP96LBzGt9pHrR9pHrWT5/vR5/vRYOY1vtI9aPtI9ayfP96PP96LBzGt9pHrR&#10;9pHrWT5/vR5/vRYOY1vtI9aPtI9ayfP96PP96LBzGt9pHrR9pHrWT5/vR5/vRYOY1vtI9aPtI9ay&#10;fP8Aejz/AHosHMdz4Qk837Z7bP8A2auk/irkfAEnmfb/AG8v/wBmrrjxXPLc6YaxRj6/LqdvouoS&#10;6NZW9/qyQObS3vLgwQyygHYryKrlFJwCQpx6VwPwZ1zxdrLagPFwv4LiNY/s8Fxpq20TKS299wB/&#10;eCTenl7iFSOMq0wYXEvqhX2pRU3/AK/r+vwKav8A16f5f0tD5Y+IPia2034gfECyu9Z0p4ZdW0mc&#10;eGmwmp6i6RWxQW7FmzllA2iElsECSPO5dHXficP+F06eltfHTRa69/Zd5Dd+IJRK0JgdQTpu0RJE&#10;0jR7JmbezFMZ3AV9KEAkd8fpSLweeld/1uHLFShe0bb26RV9u0et9+yOSVCUua0rX8vXz7tPS23f&#10;U+bF1jSNV+GnjaTV/ElzcfEM6Pqg1DRLrVZVNsQkg2rYlwioq7NriP5lIbcdxJ7P4K65c3Op3dn4&#10;kuJbLxMtrE1tpK3LNa/YAqhJrdeBJliRJIVDq52kKuzPsKnpimjAyT0qJ4hTUly7+e3ktNF5dtLl&#10;+yd4u+zfTe9t/PTfvbTQ+fvFmdC+Mnj2+0y5uF8XT+FrefQrN72YLeTot6HCW5fZLsxGdu1gpYsA&#10;CxJ0/hhrGnz+O9Kt/Cnie+8T6XPpMs2tm71GW9FtcBovILeYzfZ5W3TgwrsGFPyDYMe3bemGxj2p&#10;2ABjpUvEpwSa6W300TW1tlul0eoOi+bmT6329PPfTfs7d7+H/E3XNItPix9h8T+LL3w54ebQBMyJ&#10;qklhDJN9oYA+ajKRJgcKrAsARhgCBV+HcmveKfFXhaPxBqmsRmPwzBfzWX2l7XzZftB2POibTv2h&#10;dy8A5KspHFevDwraDxkfEQlm+2myFgY9w8vyw5kzjGd2T64x2rbC7fw7U/bpUuRLW2/Z67aea18l&#10;2CVJynKTejt+HL+GjVvN92fM3w71TXfFniaXTNT8Q2ek61fQ39rqmnDxTO+oq53eU8Vi0KC28vAK&#10;tEw3IQxL5DVZu/HOu+KPAus6s2o31heeHorbRLv7MzwI+pG6iF2wAwWChYwrdMSyAdTX0gcjJxn8&#10;aQkbxk/Sr+tRc1L2e1uvZ6/Jp28tOxLoOzXNu3+Nvxuk79dV1PnP4j+JJbXV/HLX3iPUdK8ZWMkX&#10;/CJ6PbX8kQu08mNojHaqwS78ycyo+9Xxgr8oUGjxV8QZ9GPj/SbjWriz1xvEmmPYWSXEnnR2biwD&#10;tGBysBfzlLDCFmYE5bB+jMYIGc0rdTg9KKeIhFw5oXtbr2cX262133YToyk21K13f8Gu/S+na3U8&#10;UtNej0/9oKSxk1pfEU2oSFYbOx1ybzNGC2uWS4sFbyjEShYTsN2+ZVx901ofGPWrTTfGPgi31bxD&#10;d+HdAuRfi+mgvWtInCxIUEsykeWMnh9ykEgBgWwfWmX5unB61jaj4YtNV8SaPrMsky3elCdYEQgI&#10;3mqFbcCMnAUYwR+NZxrQ54traLX4NLpp0/PVl+zaUrPd3/H+vyVlY8Gu/H5tPAWkWd7f3M+l6lq9&#10;7Fpeq6n4in0iJ7ONnMLS36K0rFhjywMmVQGJYAkxeFvG0WvaX4F/4TDxVdabp7aF+7kg1OW1N5qa&#10;TeXJG8iFWkmQKo8liSxkfKEjj6VbhTzknvXPeLfC9/4mgjitvFGr+HIwjpINLW1JlDYGS00EhUjn&#10;BQr1PtjRYinJOPLZt73emjXZ66q7S1a+7N0ZLW9/K3mnbfbpa+x82z+LPEUng7wINS1xdOsbvw75&#10;8Os614kn0dHvi+N0kyRP50ipsZYZCFYFyVbHy/T/AIZmnvtA025uri3vLmW2jd57R98MjFQS0bYG&#10;5T1BwMgiptA0Oz8M6JY6Vp0ItrGxgS3hiBLbEUAKMnk8DqeTWjjAAJyTUYivCs/cjbVv723t0+RV&#10;OlKDvJ9ErfJLf5fi+7JaKKK5DrCiiigAooooAKKKKACiiigAooooAKKKKACiiigAooooAKKKKACi&#10;iigAooooAKKKKACiiigAooooAKKKKACiiigAooooAKKKKACiiigAooooAKKKKACiiigAooooAKKK&#10;KACiiigAooooAKKKKACiiigAooooAKKKKACiiigAooooAKKKKAMrxH/x4p/10H8jXOV0fiP/AI8U&#10;/wCug/ka5ysZbgFFFFSBqeHP+P5/+uZ/mK09cjll0e+jgCGZoJFQSMVUsVOMkA4Ge+D9KzPDn/H8&#10;/wD1zP8AMVtaidtlcn0ib+RraAnseQ/2B4k/599K/wDA6T/4zR/YHiT/AJ99K/8AA6T/AOM11n2n&#10;3rkdb+Leg6Hq9xpjm/vr21VXuY9N0+e7+zBuV8wxowXI5wecV1czOTkTHf2B4k/599K/8DpP/jNH&#10;9geJP+ffSv8AwOk/+M1o+HfHWn+JxqTWbSKthdtZzGZdnzgKeM9vmHXFX4dfhn1S509VmE9uiSOz&#10;QsIyGzja5G1jwcgHI4z1p3YuWJz/APYHiT/n30r/AMDpP/jNH9geJf8An30r/wADpP8A4zXVi8Vs&#10;YYHPTBrnfGfxJ0TwBbW8+s3MkK3DMsawwSTMdqlnO1ASFVQST0ApOTW41BPYrDQPEn/PvpX/AIHS&#10;f/GaDoHiT/n30r/wOk/+M11FtqUV3bxTwyCSGVQ6OOjKRkGsfwr4/wBG8bRX0ujXq3iWV09nOQpG&#10;2Reo56jngjg07u9hcsbXM/8AsDxJ/wA++lf+B0n/AMZo/sDxJ/z76V/4HSf/ABmup+3x+WZPMTYP&#10;4twx6dad9rG7buG7GcZ5ouw5Ucp/YHiT/n30r/wOk/8AjNH9geJP+ffSv/A6T/4zXWfafeqmpa9Z&#10;6PZyXd9dw2ltGQHlmcKqkkAZJ9SQPxouw5Uc9/YHiT/n30r/AMDpP/jNH9geJP8An30r/wADpP8A&#10;4zWz4j8Xab4S0efVNWu1tLGHG6QgsSScAKoBLEngAAk1U8NePrHxUblbaDUbR7cKzpqOnzWhwc4I&#10;8xVyOD0o5mx8i3KP9geJP+ffSv8AwOk/+M0f2B4k/wCffSv/AAOk/wDjNdWbsAZLAD1zVa312zu7&#10;26s4LqKW6tdonhRwWi3DK7h2yOaLsXKjnf7A8Sf8++lf+B0n/wAZo/sDxJ/z76V/4HSf/Ga6v7Yu&#10;zduG3Gd2eMVmaj4u0/StX0rTLmYpeam0iWqBCQ5RdzZI4HHrRzMOVGP/AGB4k/599K/8DpP/AIzR&#10;/YHiT/n30r/wOk/+M1raH4x07xEdR+wzmT+z7p7K4LKV2SpjcOeo5HI4rVa7CjJYAepNF3uHKjlP&#10;7A8Sf8++lf8AgdJ/8Zo/sDxJ/wA++lf+B0n/AMZrq/tYwfmHHXnpQLrIyDxTuw5Ucp/YHiT/AJ99&#10;K/8AA6T/AOM0f2B4k/599K/8DpP/AIzXWfafej7T70rsOVHJ/wBgeJP+ffSv/A6T/wCM0f2B4k/5&#10;99K/8DpP/jNdZ9p96PtPvRdhyo5P+wPEn/PvpX/gdJ/8Zo/sDxJ/z76V/wCB0n/xmus+0+9H2n3o&#10;uw5UTfDuw1Ky+3jUI7WPd5ez7NO0ucbs53IuO3rXa5zWD4Yk3/avbb/Wt1awludMFaIvFA5ppIA5&#10;PArnf7fv9VlcaPaRyQKSv2q5YqjH/ZA5I9655VIwtfdmh0mD60YPrXPf8VV/1Cf/ACJR/wAVV/1C&#10;f/IlZ+2/uP7h2OhwfWjB9a57/iqv+oT/AORKP+Kq/wCoT/5Eo9t/cf3BY6HB9aMH1rnv+Kq/6hP/&#10;AJEo/wCKq/6hP/kSj239x/cFjocH1owfWue/4qr/AKhP/kSj/iqv+oT/AORKPbf3H9wWOhwfWjB9&#10;a57/AIqr/qE/+RKP+Kq/6hP/AJEo9t/cf3BY6HB9aMH1rnv+Kq/6hP8A5Eo/4qr/AKhP/kSj239x&#10;/cFjocH1owfWue/4qr/qE/8AkSj/AIqr/qE/+RKPbf3H9wWOhwfWjB9a57/iqv8AqE/+RKP+Kq/6&#10;hP8A5Eo9t/cf3BY6HB9aMH1rnv8Aiqv+oT/5Eo/4qr/qE/8AkSj239x/cFjocH1owfWue/4qr/qE&#10;/wDkSj/iqv8AqE/+RKPbf3H9wWOhwfWjB9a57/iqv+oT/wCRKP8Aiqv+oT/5Eo9t/cf3BY6HB9aM&#10;H1rnv+Kq/wCoT/5Eo/4qr/qE/wDkSj239x/cFjocH1owfWue/wCKq/6hP/kSj/iqv+oT/wCRKPbf&#10;3H9wWOhwfWjB9a57/iqv+oT/AORKP+Kq/wCoT/5Eo9t/cf3BY6HB9aMH1rnv+Kq/6hP/AJEo/wCK&#10;q/6hP/kSj239x/cFjocH1owfWue/4qr/AKhP/kSj/iqv+oT/AORKPbf3H9wWOhwfWjB9a57/AIqr&#10;/qE/+RKP+Kq/6hP/AJEo9t/cf3BY6HB9aMH1rnv+Kq/6hP8A5Eo/4qr/AKhP/kSj239x/cFjocH1&#10;owfWue/4qr/qE/8AkSj/AIqr/qE/+RKPbf3H9wWOhwfWjB9a57/iqv8AqE/+RKP+Kq/6hP8A5Eo9&#10;t/cf3BY6HB9aMH1rnv8Aiqv+oT/5Eo/4qr/qE/8AkSj239x/cFjocH1owfWue/4qr/qE/wDkSj/i&#10;qv8AqE/+RKPbf3H9wWOhwfWjB9a57/iqv+oT/wCRKP8Aiqv+oT/5Eo9t/cf3BY6HB9aMH1rnv+Kq&#10;/wCoT/5Eo/4qr/qE/wDkSj239x/cFjocH1owfWue/wCKq/6hP/kSj/iqv+oT/wCRKPbf3H9wWOhw&#10;fWjB9a57/iqv+oT/AORKP+Kq/wCoT/5Eo9t/cf3BY6HB9aMH1rnv+Kq/6hP/AJEo/wCKq/6hP/kS&#10;j239x/cFjocH1owfWue/4qr/AKhP/kSj/iqv+oT/AORKPbf3H9wWOhwfWjB9a57/AIqr/qE/+RKP&#10;+Kq/6hP/AJEo9t/cf3BY6HB9aMH1rnv+Kq/6hP8A5Eo/4qr/AKhP/kSj239x/cFjocH1owfWue/4&#10;qr/qE/8AkSj/AIqr/qE/+RKPbf3H9wWOhwfWjB9a57/iqv8AqE/+RKP+Kq/6hP8A5Eo9t/cf3BY6&#10;HB9aMH1rnv8Aiqv+oT/5Eo/4qr/qE/8AkSj239x/cFjocH1owfWue/4qr/qE/wDkSj/iqv8AqE/+&#10;RKPbf3H9wWOhwfWjB9a57/iqv+oT/wCRKP8Aiqv+oT/5Eo9t/cf3BY6HB9aMH1rnv+Kq/wCoT/5E&#10;o/4qr/qE/wDkSj239x/cFjocH1owfWue/wCKq/6hP/kSj/iqv+oT/wCRKPbf3H9wWOhwfWjB9a57&#10;/iqv+oT/AORKP+Kq/wCoT/5Eo9t/cf3BY6HB9aMH1rnv+Kq/6hP/AJEo/wCKq/6hP/kSj239x/cF&#10;jf6ml6fWuag1LWrXWtPtNQFi0d15mDbh9w2rn+I/Sul6/SqpzU72Vrd/v/UB1FFFdAgooooAKKKK&#10;AMrxH/x4p/10H8jXOV0fiP8A48U/66D+RrnKxluAUUUVIGp4c/4/n/65n+YrY1Y7dMuz6Quf/HTW&#10;P4c/4/n/AOuZ/mK1dcO3Rr8+lvIf/HTW0BPY88+1c9a8r0qbXfh54s8V7PDV9r9nrV6L+1u9Pkh4&#10;YxhTHL5jqVAK8HkYNd+boetH2oetdnLrf+un+Rw82ljwzxb4H8T6lp+tWw8MxXsWo61d3QMiwTyQ&#10;h4EWN0EkioMtkFjkrjIFQyfDzxJrWgXNve6Pcb57HRbWVJZk3sYJT53IfsvOc9D617z9qHrR9qHr&#10;SUErfL8FZFOo3+P4u54vpHwjm8P+KrfUdO0MWf2bxR5sEsUgHlaf5JBCjdwhcnIHJ9KvfHrwjr3i&#10;3WbOSDTbrWNPtrbfYwWzRGOK9D5JnSR13Runyk5OBnjmvWvtQ9aPtQ9aOTRLt/kl+l/XUPae85d/&#10;87/rb0OM0u68YW/wemWW2mk8XTRyotvIUXyHdyFAIbGxFII56L615vdfB3xd4Q0/VtH0eeLVLLV9&#10;Njjmezj+x4lgZflbMjEtLHvUuMZPUDrXvf2kf3qBdD1ocbu4Ko0rHj+p+EY7m58O3cPw5nXw1Ztc&#10;C68N4tVZpmRAlwY/N8t8YK8tnviqq+AdabxWs0fhyW21I61DfQa950Wy1sFRQbbh93ABTYAVOc57&#10;17V9qHrR9qHrT5db/wBd/wCvLTYXPpb+v6/XXc8K0fwf4rVdK0yfw7Pbw6Vp+r2xvGuIWSeSfJjC&#10;AOTg8ckDk+1Ub34I31v4ens7Dw8uJdAsjNCZE/fX0cwaQEs339m4Z6YOM19B/ah60fah60lC39ev&#10;+f4Ip1G/69P8vzOK8d+HLvV/Avh7+wdHFvLo95a6hFokpSIlYzzDwSgODxzjI61jfEx/EvxO8LRQ&#10;WXhzUtLgtb6Ce4tb42rSXkQ3b1WMyMjbTtbDkBq9O+1D1o+1D1puN736u/z0/wAiVO1vS39feeCS&#10;fB261SwiiutGvbyGz8O3cFiNTMKSR3LTM0S7Y5GUYB+XnAGOhFOv/hdrrQ+LFtNEMWsarptmYdTV&#10;4uSqILmBmLbgzlT22nua95+1D1o+1D1pcm6/rdv9fwH7R3v/AF0/y/M8P8O/CeW9uvDFtqOiXsui&#10;2+pXd1cWupx20UcW6FQoWKGRlCFx09c8Yr0D4k+ErzxX4r8FtbteW1jYzXLXF1YXHkSQAxYXDA55&#10;PHFdh9qHrR9qHrT5Rc7/AD/G/wDmeGw/DXWNLZhf6Ld+JdCh8RXl3Pps08cst5E8SrDM29wr4YE4&#10;Yg85xxVGb4N6zqmkxxato5u5bbw7dxWUTzh/s07Ts0EQO7lkQgA8gY619Afah60fah61Ps9Lf1tY&#10;r2rvf+t7ngmsfCTX7TT9WtNE097axnj0ue4tkeNzePGH+0jEjbXfJUnfw2MZr134R6TN4Z8EW2ny&#10;x38AjllKRaikSSIpYkALEzIqjJwAeB6Vvfah60fah61aVm33IcrpLsav2oetH2oetZX2pfU0fal9&#10;TRYXMav2oetH2oetZX2pfU0fal9TRYOY1ftQ9aPtQ9ayvtS+po+1L6miwcx3vgmXzTe+2z/2aup6&#10;ZrjPh1L5n2/np5f/ALNXZnpXPP4jsp6xRh+MrhrbwzfOpwxQJkf7TBT/ADrVsrRLGzht41CpGgUA&#10;D0rF8d/8ire/9s//AEYtdFXFH+PL0X5yNDIXxLpD6u2lDVLJtUC7jYi4QzgeuzO7H4VpowJIznFf&#10;J2jafF8Cvidb/bdC0LxhYeJNSv7rRPE1rEh1a3u2SSR4JmwS6YBQOp4HBHQDJ+HXxk+MOv8Ag7Wf&#10;F9/u/sC60DUL2G6kfTjHZ3kQLRLbxxsZSoAKssyscqCcZIrqs+Tm7K79bN29dP6uib+/y93Zffa/&#10;p/XQ+yCATWe+t6cutRaS99bLqrwm4SyMyidogQC4TO4qCQCcYyRXyjY/GX4j+AdPe/1nxHH4vkvf&#10;AcniaK2k06G3S1uEMYAXygCy4ky248leNvStf4XSanN+0p4dn1XxsvjW6uvBUl00ggt4vs5eeFiq&#10;iFR8hPK7snA6mtPZ+9yt9/w5v1izL2qcOZeX48v6SR9QG6hN2bbzo/tITzPJ3jftzjdjrjPGaWWV&#10;LeFpZXWONAWZnOAAOpJ7CvnL4z+NNV8KfFPxpdaVLb2t3p/w8mv7a6+xwvNHMs7bTvZCxUYzsJK5&#10;5xmuM8QeJviC/h3xd4d13xs2rf2l4AbxAs8emW8BtZM4eGMKvKMp2ktkjqMGsbvl5vJv7ub9Itm6&#10;+LlfdL7+X/5NH1R4U8a+H/HFnNeeHdasNctIZfJkn0+4SZEcAEqSpIBwQfxrdUhsGvkrwbqPiyxH&#10;gjwJZ+OG8N2//CI/2+2spptn5s7DYqW4VoymyJeScb2GMt1NS/D/AOJ/xB+MPif4e2UXir/hGbW8&#10;8Pz6pqQstPglF68N35IZDIpMayDB4OME4HQjd01zcsX1f4c13/5KznjUvDma7fjy2/8ASl/wNj6w&#10;f3GaUDcRXxxpPxB+LGsyeG71PiEsEOv+KdR8PpbNo1qy2sETTbZAQoLyDyuM/L0yG5zor8ZfFJ8C&#10;waRdeLNXl8WJr2q6bb3Gj6fYLPfw2hPzym42wRKoKliME4AHU1ly+7f5/l+V1/SN762/rr/8iz61&#10;YdSRxUFrewX0Imtpo7iIkgSRsGUkHB5HvXyT8PfF3jP4k/EP4Q6rceMrzTBqfhi4vLy0treHyLmS&#10;GdFcFCpXMgPJHK4Owrk0nw18feJta0/4f+EbDXoPBkGrvrd5Pqtlp9qHkMF26rBGjJ5Skht7HaWO&#10;09yTWrpuLs3rr+Daf5MzjUTXN00/FJ/qkfX27pzShs454r5J0T4r/Eb4ir8MtJ0/xbDodzq13rNl&#10;f6xa6bBMt7HZnCTxo4IUsAT8vy5JOCABXrnwM8Wa98QPgpDe6tqZbXN95ZNqcMCKzNFNJEsvl42b&#10;sKDjGM9qicHGLl/X9fiVGV5KPy+Z60R/+ugD8q+NPhh4y8cWXwx+GOlt48u/N8X6vc2sus3ltbyy&#10;6ckRmJhjLqQzysmAZdxHIA6Y9z+AHjbWvFuneKrHWtRj1ubQNcuNJi1iOFIvtsaBWDsqAJvG4qdo&#10;AyvSiVNpyV9v0t/mv+GBS2ut/wDg/wCTPTrW8t76MvbTR3EW4qXjcMMg4IyO4NRW2taffXtzZ21/&#10;bXF3bECe3imVpIc9N6g5X8a+ffgP40tPA37P3ibWpFF3Jpmo61d/Y43Akl2XU7bQPfHpXjfwX1C5&#10;+GPxW0+41DTodV8QeL9kmiHTCBazWN5Kbi7kknCbpZICMYkx8o468KEXKVvJfe1dL8/RK7FKXLFy&#10;839ydm/y9W7H3fZ3tvfwCa2njuISSA8ThlJBweR71ZrxT9j44+BOlf8AX9qH/pZNXtQ5okuV2LTu&#10;LRRRSGFFFFABRRRQAUUUUAFFFFABRRRQAUUUUAFFFFABRRRQAUUUUAFFFFABRRRQAUUUUAFFFFAB&#10;RRRQAUUUUAFFFFABRRRQAUUUUAFFFFABRRRQAUUUUAFFFFABRRRQAUUUUAFFFFABRRRQAUUUUAFF&#10;FFAHPa1/yNfh3/t5/wDRYrfHasDWv+Rr8O/9vP8A6LFb47VyUvjqev8A7bEB1FFFdYBRRRQAUUUU&#10;AZXiP/jxT/roP5Gucro/Ef8Ax4p/10H8jXOVjLcAoooqQNTw5/x/P/1zP8xWvqcEd3pt1DNGssMk&#10;To8bqGVlKkEEHqDWR4c/4/n/AOuZ/mK3b3/j0n/65t/KtY7Aed/8IT4d/wCgBpf/AIBx/wDxNH/C&#10;E+Hf+gBpf/gHH/8AE1Nq/ijTNCnigvLhlmkXcscUTytt6ZIQEgZ7n3qlL8QNDhXc9xOF7n7HPgfX&#10;5OKq7MeVdif/AIQjw5/0ANL/APAOP/4mj/hCPDn/AEANL/8AAOP/AOJrYhmjuIklidZInUMrochg&#10;eQQe4p9K7FZGL/whPh0f8wDS/wDwDj/+Jo/4Qrw7/wBADS//AADj/wDia0rHULXU4DNZ3MN3CHeI&#10;yQSB1DoxV1yO6sCCOxBB6VYpu60YWRif8IR4c/6AGl/+Acf/AMTR/wAIR4c/6AGl/wDgHH/8TW3R&#10;SuwsjF/4Qnw7/wBADS//AADj/wDiaP8AhCPDo/5gGl/+Acf/AMTW1Wbc+JtHs9bttGn1Wxg1e6Qy&#10;QafJcotxMozlkjJ3MPlbkDsfSqSlLYHyrVlb/hCPDn/QA0v/AMA4/wD4mj/hCPDn/QA0v/wDj/8A&#10;ia26Km7CyMT/AIQjw5/0ANL/APAOP/4mj/hCPDn/AEANL/8AAOP/AOJrboouwsjE/wCEI8Of9ADS&#10;/wDwDj/+Jo/4Qjw5/wBADS//AADj/wDia26KLsLIxP8AhCPDn/QA0v8A8A4//iaP+EI8Of8AQA0v&#10;/wAA4/8A4mtuii7CyMT/AIQjw5/0ANL/APAOP/4mj/hCPDn/AEANL/8AAOP/AOJrboouwsjE/wCE&#10;I8Of9ADS/wDwDj/+Jo/4Qjw5/wBADS//AADj/wDia26KLsLIxP8AhCPDn/QA0v8A8A4//iaP+EI8&#10;Of8AQA0v/wAA4/8A4mtuii7CyMT/AIQjw5/0ANL/APAOP/4mj/hCPDn/AEANL/8AAOP/AOJrboou&#10;wsjE/wCEI8Of9ADS/wDwDj/+Jo/4Qjw5/wBADS//AADj/wDia26KLsLIs+D9E07Rmu/sFha2PmbN&#10;/wBmhWMNjdjOAM4yfzrp6xvD/Wf/AID/AFrZqjWOxz3jr/kVL7/tn/6MWugJxWD41hkufDV5FDG8&#10;sjbMIilifnU9BTP+EvOf+QNq/wD4C/8A164eeNOtLm6pfnIsy9A+Dngfwr4iuNf0jwppGna1OWZ7&#10;63tEWXLfeIbHy574xnvRb/BvwLa6tqOqQ+ENFi1DUI5Ibu5SxjDzpJ/rFYgchu/r3rS/4S3/AKg2&#10;rf8AgN/9ej/hLf8AqDat/wCA3/161+sw/m8uuxNv8/mSp4J0COe3mGi2Ilt7M6bC3kLmO1OMwjjh&#10;OB8vTgVmeE/hF4K8Cag994d8KaPol6yNE1xYWccMhRiCVLKAcZA49hWh/wAJh/1BtW/8Bv8A69H/&#10;AAmH/UG1b/wG/wDr0fWYb835/wBdR26DtU8F6DrN3dXWoaPZXtzdWZ0+eWeBXaW2JyYWJHKE87el&#10;Nl8C+Hbp3eXRLCV3sf7MZngUk2n/ADwPH3P9npSHxgP+gNq3/gN/9egeMPTRtW/8Bv8A69L29La/&#10;5/11f3hZ7/1/Wi+4q+I/hb4Q8X6bYafrfhjStVsbABbS3vLRJEgAAACAj5RgAYHpWna+FNGstQtr&#10;+20mzt721tfsME8UCq0VvkHylIHCZAO0ccCq/wDwmH/UG1f/AMBv/r0f8Jh/1BtX/wDAb/69P6zT&#10;/m/MOUbD4C8OWcdmkOiWES2N299bBLdR5Nw+7fKvHDtubJHJ3H1qhqnwh8E67Zraaj4T0e/tlu3v&#10;xDcWUbqLhzl5MEfebue/er58XZ/5g2rf+A3/ANegeLsf8wbVv/Ab/wCvR9Yp/wA35/12Czf9f13Z&#10;mwfBzwLbxabFF4R0aOPTLpr2yVLKMC2mYhi8eB8pJAPHoPSpdT+EvgvWtAg0O/8ACmk3ukQTNPFZ&#10;TWaNFHIxJZ1UjgksxJHXJq//AMJh/wBQbVv/AAG/+vR/wmH/AFBtW/8AAb/69H1mH835jsPtfBOg&#10;WT6Q9to1hA2jxvFp3lW6r9kRl2ssWB8gIABAq3oeg6d4b08WOlWNvp9mHeQQW0YRAzMWY4HcsST7&#10;mqH/AAmH/UG1b/wF/wDr0v8AwmH/AFBtW/8AAb/69DxNN7y/Mm1jMf4NeBZdO1TT38IaM1hqdwLu&#10;9tjZR+XPMOkjLjG73681v+HfDOleEtKg0zRNNtdJ06AERWllCsUaZOThVAAyeapnxhn/AJg2rf8A&#10;gN/9egeMMf8AMG1b/wABv/r0/rNO1ub8x26mLY/A74e6brg1m18FaFb6sJWm+2x2EYl3tnc27Gcn&#10;Jz9TUOl/AL4caJqa6jp/gbQbO+SYXEdzBYRrJG46FGAyv0XAroP+EwP/AEBtW/8AAb/69H/CY/8A&#10;UG1b/wABf/r0LEwW0vzE1fdF7QtA03wzpqafpFhb6bYozutvbRhEDMxZiAOMliSfc1pc1z//AAmH&#10;/UG1b/wG/wDr0f8ACYf9QbVv/Ab/AOvU/WKT6/mUdBg0YNc//wAJj/1BtX/8Bf8A69H/AAmP/UG1&#10;f/wF/wDr0e3pd/zCx0GDRg1z/wDwmP8A1BtX/wDAX/69H/CY/wDUG1f/AMBf/r0e3pd/zCx0GDRg&#10;1z//AAmP/UG1f/wF/wDr0f8ACY/9QbV//AX/AOvR7el3/MLHQYNGDXP/APCY/wDUG1f/AMBf/r0f&#10;8Jj/ANQbV/8AwF/+vR7el3/MLHQYNGDXP/8ACY/9QbV//AX/AOvR/wAJj/1BtX/8Bf8A69Ht6Xf8&#10;wsdBg0YNc/8A8Jj/ANQbV/8AwF/+vR/wmP8A1BtX/wDAX/69Ht6Xf8wsdBg0YNc//wAJj/1BtX/8&#10;Bf8A69H/AAmP/UG1f/wF/wDr0e3pd/zCx0GDRg1z/wDwmP8A1BtX/wDAX/69H/CY/wDUG1f/AMBf&#10;/r0e3pd/zCx0GDRg1z//AAmP/UG1f/wF/wDr0f8ACY/9QbV//AX/AOvR7el3/MLHQYNGDXP/APCY&#10;/wDUG1f/AMBf/r0f8Jj/ANQbV/8AwF/+vR7el3/MLHQYNGDXP/8ACY/9QbV//AX/AOvR/wAJj/1B&#10;tX/8Bf8A69Ht6Xf8wsdBg0YNc/8A8Jj/ANQbV/8AwF/+vR/wmP8A1BtX/wDAX/69Ht6Xf8wsdBg0&#10;YNc//wAJj/1BtX/8Bf8A69H/AAmP/UG1f/wF/wDr0e3pd/zCx0GDRg1z/wDwmP8A1BtX/wDAX/69&#10;H/CY/wDUG1f/AMBf/r0e3pd/zCx0GDRg1z//AAmP/UG1f/wF/wDr0f8ACY/9QbV//AX/AOvR7el3&#10;/MLHQYNGDXP/APCY/wDUG1f/AMBf/r0f8Jj/ANQbV/8AwF/+vR7el3/MLHQYNGDXP/8ACY/9QbV/&#10;/AX/AOvR/wAJj/1BtX/8Bf8A69Ht6Xf8wsdBg0YNc/8A8Jj/ANQbV/8AwF/+vR/wmP8A1BtX/wDA&#10;X/69Ht6Xf8wsdBg0YNc//wAJj/1BtX/8Bf8A69H/AAmP/UG1f/wF/wDr0e3pd/zCx0GDRg1z/wDw&#10;mP8A1BtX/wDAX/69H/CY/wDUG1f/AMBf/r0e3pd/zCx0GDRg1z//AAmP/UG1f/wF/wDr0f8ACY/9&#10;QbV//AX/AOvR7el3/MLHQYNGDXP/APCY/wDUG1f/AMBf/r0f8Jj/ANQbV/8AwF/+vR7el3/MLHQY&#10;NGDXP/8ACY/9QbV//AX/AOvR/wAJj/1BtX/8Bf8A69Ht6Xf8wsdBg0YNc/8A8Jj/ANQbV/8AwF/+&#10;vR/wmP8A1BtX/wDAX/69Ht6Xf8wsdBg0YNc//wAJj/1BtX/8Bf8A69H/AAmP/UG1f/wF/wDr0e3p&#10;d/zCx0GDRg1z/wDwmP8A1BtX/wDAX/69H/CY/wDUG1f/AMBf/r0e3pd/zCx0GDRg1z//AAmP/UG1&#10;f/wF/wDr0f8ACY/9QbV//AX/AOvR7el3/MLHQYNGDXP/APCY/wDUG1f/AMBf/r0f8Jj/ANQbV/8A&#10;wF/+vR7el3/MLHQbqN1c9/wl3/UF1b/wG/8Ar0f8JXNIMRaHqRk7CWIIv55NH1in3/BgLq2X8W6C&#10;q8lFuHb2BQAfrXRVg6Lplz9tk1LUSpvJF2JEnKwp/dB9fWt080UU/em1bmd/wS/QQtFFFdQBRRRQ&#10;AUUUUAZXiP8A48U/66D+RrnK6PxH/wAeKf8AXQfyNc5WMtwCiiipA1PDn/H8/wD1zP8AMVu3v/Hp&#10;P/1zb+VYXhz/AI/n/wCuZ/mK3b3/AI9J/wDrm38q1jsB84/EbWILL4pJa3V6NOtpdMtjJcmBp/LH&#10;mXWDsUgnJAHtnNHjW50LQbLSpdO1eM3L6ZaMtqmnun2xSxBuC4OFZgWJDZPyYrZ+JvwZbx9r1tq9&#10;prX9k3SWy2syy2v2hJEVmZMAOhUgyPk5OQRwMVy1x+zfq9yIhJ42EnlRrChl053KRrnCJm4O0DJw&#10;Ogz0rRNW1M+2p6f8O5mm+GvhmWMBnfSLVlB7kwqRXC/Czwv4V17wTpnifV7WzuvE5PmalrNzhb23&#10;vA2JIzNw8exvkCAqAoC4AOK9R0DRrfw5oWnaTalza2FtHaxGQ5YoihVye5wBVGbwJ4auPEC67L4e&#10;0qTW1YONSeyiNyGAwD5m3dkDjr0ralV5Iyjdq9tV5X09Hf8ABaMwqQ52na9uj/rp+rPJ/DviOfTP&#10;A1ppenXGqx6tqOva0YItFitWuWSO9uGdt10RCqjK5LZJyAOTkVLf4iazfaFpOutJBHqr+BL/AFE3&#10;ItYjILhGhwwbacDPJQHYTjg4Fey6j4H8OavYR2N9oGl3tlHO10ltcWUckazMWZpApXAYlmJbqSx9&#10;TT4PB2gWsLxQ6HpsUTxSwsiWkaq0crbpUIA5V25YdGPJzXW8VRlduGrbfTqmt/mvu89MVSmnvpp/&#10;6Un+jXz+/wAtF/4xbXI9Pk8Z3Iju/Dp1iSSHT7VXhmRlG2DdGwVG38iQSHA4YZzWx4n8TXmp/s4T&#10;a/Mtu9/c6DHeSCS3SSIyNErHMbgqRknggivRv7HsPOWb7DbecsBtRJ5K7hCSCY84+5wPl6cCkfRN&#10;Ok0j+ynsLVtLEQg+xNCph8sDATZjbtAGMYxWUsTTk4twWjT0SWzfZen3BGjNfa6efaP6pv5nkfjn&#10;xX4osZviFe2OvtY2fhyC1ubWzitIW8xzDvZJHdWJjbuFCt6OBxVHXdS1Xwf4x+KPiGz1ednt7PTS&#10;sFzFCbaLzN6+Y+EDlYgWbG8ZG7dnjHtFxoGmXa3yT6daTJfKFu1kgVhcADAEmR8wA45zxUq6XZLP&#10;dTi0gE10qpcSCJd0yqCFDnHzAAkAHpk1ccXCMUuRbJPRa/Dfp15XrvqDoSck3Lb/AIP+fzPHvGHi&#10;zxN4JHiHSbTxJLrFxDptrfwajfWtuZbSSS6EOx1iSNGR1yVG0N8r/N0xt60fEyeNtK8N2/i27toJ&#10;NHu7+5vFs7Zp3kWeIJs3RlEA8wryrZXrlvnHaaZ4G8N6Lpk+m6f4f0ux06dxLLaW1lHHFI4xhmQK&#10;ASNq8kdh6VqSabaSXq3j2sLXixNCtwYwZBGxBZA3XaSqkjocD0qJYiFlyxXXWy1urLTbR62+e41S&#10;lZpvt1elmm9d9bfjbY8O0L4la7omj+Fdf8R+JPPs9V8O3eo3kf2CMQW7QpCySRog8wsQ53AuQxJ2&#10;qgwBnax4w8UT+GPHVjdav4g0eXTBpl1b3V/9gjvo0mlIdS1sDGEwmRnD8kHivd18MaOILaAaTYiC&#10;2ge2gj+zJtiiYAPGoxhVIABUcHAqhY/DrwppltNBaeGNGtYJ4GtZYodPiRZIWO5o2AXBQkklTwTX&#10;QsXQT5vZ637LpK/5e697/LXN0KnKoqX4vtb/ADfqebeKPFGqeDfEPiyO3vI5ri30vRIP7VvLWDzI&#10;/OuriJ7iVkRNwQHft4QEHCgFsnivxb4n8IJ4o0ez8QyapdWUel3Fvql9awNLbtcXfkvFIsSRoylV&#10;3DCq2Gb5vuker2nhfRtPgkhttIsbeGS2SzeOK2RVaBdwWIgDlBvbC9BuPHJqDTvBPh7SNJfS7HQd&#10;NstNeUTtZ29pHHC0gKkOUCgFgVU5xn5R6VnHE0VJOUL2a6LVLl+7Z6bO+u2t+yn0f4vT/P57b7mD&#10;4H1HVk8ZeK9D1LVZdYisFtJ4Z54Yo3Tzlcsg8tVGwFBtyC3JyzV3NV4tPtYLu4u4raGO6uAomnSM&#10;B5AudoZupxk4z0yasVw1ZqpLmStovy1+86IRcFZu+/5hRRRWJoFFFFABRRRQAUUUUAFFFFAGx4e/&#10;5eP+A/1rYrH8Pf8ALx/wH+tbFUjRbBRRRTGFFFFABRRRQAUUUUAFFFFABRRRQAUUUUAFFFFABRRR&#10;QAUUUUAFFFFABRRRQAUUUUAFFFFABRRRQAUUUUAFFFFABRRRQAUUUUAFFFFABRRRQAUUUUAFFFFA&#10;BRRRQAUUUUAFFFFABRRRQAUUUUAFFFFABRRRQAUUUUAFFFFABRRRQAUUUUAFFFFABRRRQAUUUUAF&#10;FFFABRRRQAUUUUAFFFFABRRRQAUUUUAFFFFAGV4j/wCPFP8AroP5Gucro/Ef/Hin/XQfyNc5WMtw&#10;CiiipA1PDn/H8/8A1zP8xW7e/wDHpP8A9c2/lWF4c/4/n/65n+YrY1C3W7srmCQv5ckTIxjdkbBG&#10;DhlIIPuCCO1ax2A5uinyeGbCXflrsb92dt9OvXfnGH4/1jYx0wmMbE2knhmwl35a7G/dnbfTr135&#10;xh+P9Y2MdMJjGxNr0MrMZRT5PDNhLvy12N+7O2+nXrvzjD8f6xsY6YTGNibSTwzYS78tdjfuztvp&#10;16784w/H+sbGOmExjYm00CzGUU+TwzYS78tdjfuztvp16784w/H+sbGOmExjYm0k8M2Eu/LXY37s&#10;7b6deu/OMPx/rGxjphMY2JtNAsxlFPk8M2Eu/LXY37s7b6deu/OMPx/rGxjphMY2JtJPDNhLvy12&#10;N+7O2+nXrvzjD8f6xsY6YTGNibTQLMZRT5PDNhLvy12N+7O2+nXrvzjD8f6xsY6YTGNibSTwzYS7&#10;8tdjfuztvp16784w/H+sbGOmExjYm00CzGUU+TwzYS78tdjfuztvp16784w/H+sbGOmExjYm0k8M&#10;2Eu/LXY37s7b6deu/OMPx/rGxjphMY2JtNAsxlFPk8M2Eu/LXY37s7b6deu/OMPx/rGxjphMY2Jt&#10;JPDNhLvy12N+7O2+nXrvzjD8f6xsY6YTGNibTQLMZRT5PDNhLvy12N+7O2+nXrvzjD8f6xsY6YTG&#10;NibSTwzYS78tdjfuztvp16784w/H+sbGOmExjYm00CzGUU+TwzYS78tdjfuztvp16784w/H+sbGO&#10;mExjYm0k8M2Eu/LXY37s7b6deu/OMPx/rGxjphMY2JtNAsxlFPk8M2Eu/LXY37s7b6deu/OMPx/r&#10;GxjphMY2JtJPDNhLvy12N+7O2+nXrvzjD8f6xsY6YTGNibTQLMZRT5PDNhLvy12N+7O2+nXrvzjD&#10;8f6xsY6YTGNibSTwzYS78tdjfuztvp16784w/H+sbGOmExjYm00CzGUU+TwzYS78tdjfuztvp167&#10;84w/H+sbGOmExjYm0k8M2Eu/LXY37s7b6deu/OMPx/rGxjphMY2JtNAsxlFPk8M2Eu/LXY37s7b6&#10;deu/OMPx/rGxjphMY2JtJPDNhLvy12N+7O2+nXrvzjD8f6xsY6YTGNibTQLMZRT5PDNhLvy12N+7&#10;O2+nXrvzjD8f6xsY6YTGNibSTwzYS78tdjfuztvp16784w/H+sbGOmExjYm00CzNXw//AMvH/Af6&#10;1sVjaLpcFjLcPCZt0mNwkneQfeduAxIHLnpjgKOiqBs1RotiPOTjp615f46+KWp/CzW4JPEdjY3v&#10;hfULpLSwu9NugmorMwY+SbKQg3OFRiPszyTOWCrbHaWPp5GDwOa5rSPhv4Y0Pxbqviix0Cwt/Euq&#10;gLe6z5CteXCAKBG0xy/lgImEztG0YAqba36f1/V90Ds1/X9fL/hziPjXo2ufEn4daXceF4Lq7h8+&#10;DULjRbqSbS5tRttpJt3LBJIWOQSrhSCuGA6V5d/wv9fDHh/w34f+HGgX9vczvem5stSs7vVZrGSB&#10;h5kHlpJ5jfO4G7dtVT06AfQ3jfwNp/juxgt7651Gza2l86GfTL6W0mRsEffjYEjBPB4rnJPgF4Kb&#10;RbDTYtPubRrCeS6t761v54r1JpP9ZJ9oV/MJfvljnj0Feth8TQjTVOsm0m3ZeltdbOzs9u+ttDir&#10;U6sp80Gk7W/H8L7Xv8rpHB6j8ZviJq2o+GdN0XSNJ0O/v/Dkus38Ov29x5lrJG4VkCBlJyTgBgDz&#10;nPGDBF8bPFvxM03StP8AD9to2mXd34XGu6hLqUcsyHeSghiCOpHKsdxLY44NevWfwu8P2F/aXyW9&#10;xLeWumyaVHPcXksrm3dgzhmdiWYkA7jk+9c/qf7OHgXVtP0mzm0y6jh0uzOnQG21CeF2ticmGRkc&#10;F0zzhiaSr4Vqzhbeztf+bo3rvHRvo/mlTrpp83br25PLS9p6+a+WR8HdXn8O/sq6DqtuI2uLLw8b&#10;mNJVJQskbMAQCDjI7EVBo3xn8R6rqXhC1g06xurjWvCM2uvbxBkZrpRFsjQliFQlyOQT05r1DQ/B&#10;ej+HvCVt4YsrMJo1vbfY0tpHZ/3WMbSSSTwT1Ncb4a/Zw8CeE717zTdPvI7p7GTTfNl1O5kZbZ8Z&#10;jUtIdgAA27cY7UpVsPUqVak0/eba07qW+umrT67ChSq06dKEWvdST+TjtpropLpuVfgL8TNX+Iem&#10;6l/b91ZLrVk0a3ekQadPZT6e7KSY5Vldt4/uuuAcGub8X/HfWPDfxV0/RbG60vVdHm1eDSbq1t9N&#10;ujLbNKo5e73eSJAefKxnb+nqHgv4Z6H8P5NQm0tLuS8vin2m81C8lu7iUICEUySszbVBIAzjmue1&#10;r9nbwPruu3OsXFlfR31xdpqDG21O5hjW5XGJlRXCq/ygFgM01UwjxEpNPka0Vlvpf5b267a7hKni&#10;PYckWufvd+dvnt0tvp0J/jj4x8ReCPCUOoeHbD7bJ9rjiurg2kl2LO3Od8/kRsrSbeOAeM57V5h4&#10;z/aT8R2i+G7Dwnb2vie/vtGbV5r7T9IuruG4w+xY44Y38yIFgQWcnZ0IJNe5+L/BWn+N7KG0v5dQ&#10;t1hk81JdNv5rSVWwV+/EykggkYPFc7efAfwbdaZotlBYXOm/2LE0NjdaZfz2tzFG3Lr50bh2DHk7&#10;icnnrWeHq4aEUqsbtN9FtZ/k7abbl1YVpSbpuyt573T/ABV1f0tY5PQfil45+IvjO40fQLLTPDSa&#10;Vp9leakmvWs0twZrhN/kqivHsCgMCzZOe1Qt8d9eXR2uja6cJh42HhoL5b4+zebs3/f/ANZg5z0/&#10;2a7TVvgV4S1XUbHUHt9Qtb+0t0tPtVpqdzDLPCn3UmdZAZQPVyT71Vu/2dPAl74p/t+TSpzqAvxq&#10;gAv5xCl0CCZRFv2BiVGTjnFae1wba91pK2llvpfW+qevptqQ6eI5Wk9e9/7rXbo7Pz8tjzvU/j74&#10;30bSfiF4mmstFuNB8PapLo9jZW8E32q4n8yNI3kbeRtG8ZCjLdsd+/8Agd8QPEvji11qHxPotzp0&#10;9hOi293JpVxp8d3Gy5ysU5LAqQVOGI6HjNdJH8K/DH9jeINHk0xbjTdduZby/t53Z1llkxubk5X7&#10;oxjGMcYqbwT4A0zwHDcQ6bPqc6zbQf7S1Ke8KqoIVV8122qAegxWc62HdGUVC0tLP5Lz3vzet/JW&#10;tU6qqKXN7t3p83b8LejXmzxXxn8dfiHpGt+L59MsvDk2haBrlppCw3Szrc3JnEQGXDlUwZAd20/7&#10;vHKa5+0R4w8F6T4n0/V9N0zUPE2n61ZaTay6VbTvbt9pjEgYw7jI5UbhtUgscAYr169+EPhfU4tY&#10;SeykddX1GHVLv9+433EWzy2HPAHlpwODijVvg74T11PEAv8ATPtA12WG4vWMzhjLEoWN0IIMbKAM&#10;FcGuiGIwaUYzp7Wv305L9etp/evlnKjiHKTU+9vnz26dLw+5/PyK8+O3xBh+HUGq3PhyTSZotWls&#10;7/VLzQrvy4LRU3JdizLiXa2Qp+YhSG69K2PFnxs17Rtd8GlLzSLXwrqllBNL4mfTri4s7m4dwPJV&#10;kkH2cEHKtJu6jPQ120/wO8PXOkJpk134gkhWV5TOdevfPfcoVlaTzdxQqoG3OPbml1P4DeDtVTTI&#10;JrK8j0+whht4tMg1G4js3jibdGskKuEk2nn5gc981Kr4Ntc0Hu+i2a83v26eXUTpYjlaUtbd3ve/&#10;3W0fXzOF1v466vpfxe07Qra70vVtEutXGkzxWum3Qe1cxlgGuy3ktICOYwMgGs2L46eOL46F4it4&#10;dAg8Lat4nGhR2MsEzXqxCVozKZBIE3Eox27OOOvNeg3n7O/gm/16TWvsN9DetfDUl+z6ncxRx3PG&#10;ZUjVwqs2MEgcjPrXCy/s0XGofFGz8Qz2mgaXY2mrnVjJprXRuLhgcopjkcwxknaXZBlivatKc8E4&#10;pNWaWraWv3Pr33XncmrDE++4vfazfnb9NNv1b8OP2hfFnjv4i29snhm4PhS6vbqzFxFpVyPsgi3B&#10;JXuyTE+5kKlAo2kgZJBz9FIR24rhbH4M+GNJ8Sz63ZRX1jPPM1zLaW2o3EdnJMykNIbcOIyxBPO3&#10;rz1roPCHhLTvBHh+10XSYpIrC13eWkszSsNzFjlmJJ5J6muDEzw9SzpRcbJafffW/p016679dKNS&#10;LfO7pt/8D+uhv0UUVynSFFFFABRRRQAUUUUAFFFFABRRRQAUUUUAFFFFABRRRQAUUUUAFFFFABRR&#10;RQAUUUUAFFFFABRRRQAUUUUAFFFFABRRRQAUUUUAFFFFABRRRQAUUUUAFFFFABRRRQAUUUUAFFFF&#10;ABRRRQAUUUUAFFFFABRRRQAUUUUAFFFFAGV4j/48U/66D+RrnK6PxH/x4p/10H8jXOVjLcAoooqQ&#10;NTw5/wAfz/8AXM/zFdBN/qX/AN01z/hz/j+f/rmf5iugm/1L/wC6a1jsBzupa5p2jeV/aGoWtj5p&#10;Ij+0zLHvI643EZ6iqjeNPD6Y3a7pi7uBm8jGf1ryv4namsXxVismurSz83S7fE99L5UMf7y6Jy2D&#10;jOwDpycVjatdx6fYSTnXvD1+oKqbayvzLK4ZgvCmMZxnJ56A1ai2rk6H0LnmiuV8BPNqHwt8OPDN&#10;5dxPo1sUmYbtrGBcMfXk5rwLwx4yHwLtPEJ8V6XrX/CeWGlS3bT3GqzXVjraCRR50e5isbBiuV2g&#10;qD3rpw+GeIUuR+8rWXV3+a0XXfftdmFSp7Plvs+vb/h+n53tf6oor5sj/aJ8aDwHr+oyaDaHVLK5&#10;sEs559Pu7S0uluJAjJtm2vuTpuBIOQcdq1bn45+L9EGtaJqenaLL4rh1mx0mzktTKLLN0m9WkDHe&#10;dgDZwRu4xtrd5fiFfa97b/4f/kkYrF0mr9LX29f/AJFnv1FeLfAQauPHPxTGutZPqo1S2EzacrrA&#10;x+ypgqHJYcY4JOPU1yp+KvirRNU1iy0G2sbu+v8AxxLo0a6rNO0SR/Z1fIO87MEZwoxjOFyc1P1K&#10;Tm4QknZRflqk/wBdyvrCUOeStq193N/8ifSdFfJ/xA8ReLPixpPhHR9Qi0FZF8WT6NqFs8M72d3J&#10;CjlGKCQN5eASUJzuCnOBiuti+NHiHRbSXVbTSdIj8C6TrSeHWtAZftx2yLCZkbOwKGPEZBJA+9Vv&#10;L6nKrNOT6fOy17t7EPFRTd1ov+DfTySd/wAD6DxmivnTV/jh8QbPw7488QW9l4cOmaDqsmlWcUkc&#10;5mncTRoGfEmANrnOOpwcADBra38dPiV4bl8VC+0zwvLH4Xls5L97drjM0VxtxFECeHXLZkY4OB8l&#10;EMvrVPht9/8Ah/8Ako/eOeKpwvdPS/Ttf/Jn0pRXhfiT45axpPxT0/Q7KXSNR0m41CPTJooLO7aa&#10;1kkjLAyXPEAYHGYh82Oc+nHaV8QPHF94H0nUvEWp2N8JfGkWnQtZxzW0iqt3JG4cpIAy8AKuOg+b&#10;dUwwFWUYzk0k7W76/wBf5BLFQi5Ja2v+Cb/Rn1LRXgum/HfxNcy6R4hn03Sl8GarrraFBbxtJ9vj&#10;bzWiWZmJ2EFkOUCggH7xqt4O+OXjbVdb0GfVNP0NfDura/d6HH9k84XWYjLtlO5ioH7vBHOevHSp&#10;eBrpN6aefXt6jeJpp21+7prr6aP7j6DoryT4u+I/Gel/EL4e6Z4Z1HTrO01W4uY7mK+tmlEpSEv8&#10;xVgQMA42kHdjJI4rAT48eJjLF4ibTtJ/4Qp9f/sAQBpPt4bzvJ8/dnZjf/yz25x/FSjg6k4RnFr3&#10;v82kvVtOxU8RCm5KSen+V39y3PesUV5d8WNTvLL4gfCuC3u57eG61maOeOKQqsyi1lIVwD8wyAcH&#10;uK81/av8Valeaja6Noz3yW+ixC/1ueC5kgitoZt0UMzGJhI/lsDJtAIwvNPD4OVedOKdua/ys2vx&#10;ei82h1K6pqTa2t+J9N0V8+6H8Qx4s+IvwuXS9Uv7zTUGqWE91K4WPUngiRTPhGKupYEgn34FfQVY&#10;18PLD8ql1Tf3Nr9B0qqq3t0/yTCiiiuU3CiiigAooooAuWHWT8P61cqnYdZPw/rVyqRSCiiimM80&#10;+N3xPufhf4c068tYLNpr/UItPW61OZorO035/ezOoJCjGO3JHIpZPipD4I8MaZc+PruwtdUvWk8q&#10;HQkuL5Z0X5vMjVYzIVCYZjtwvr0rV+JVtrd5oC22j+HtJ8TwzsY73TNXujBHLCQeFby3Gc44YYxX&#10;gCfsra9a6X4eu5YbHVZdOuL4nw4NYu7S3gtbhgyQw3UYDjyyvddp3HjgV6eGp4epBKu+XV63V3po&#10;t9NerVtd1Y4a86sJXpq+m3TfV366dN9NNz3LXPjd4O8PQaVJPq7XR1aD7VZRadazXks0OAfNCQoz&#10;BMH7xAH41Yuvi94TtNP1m+l1UxWujSxQX7tazZheUIY127MnIkToDjPOMGvNtN+EvirwB4i0DxJ4&#10;S0bQ1eDRBot1oN1qc/lWyiUyI0Ny0bO4BOCGUZ7VkeO/gx8RtauPGllpS+Hzpfii9sdQuJ7i7mWW&#10;FoljDxIojIOTHkMT07ZPFww+ElNRc7Lu2v5kmra/Zu73ab27GbrV4xu46+Sf8t//AErS1r237nrF&#10;18cfBlp4wvPDEursmtWSmS7hNrN5dugj8zfJLs8tV285Le3Xir/gn4peGfiJJdLoGoPdSWwRpY5r&#10;WW3cI4JSQLKqlkYA4YAg461xN58Gb7XF+Llrd3MNra+L1ijtZ4SXeMLbCMlxgfxDoCcioPgR8Jbz&#10;4fXt1PqPhvTtMvWs4rOTUrTXry/a72EkHypxiJOSQASQSR0rOVLCKk5KT5ko9Va7Sb7aJ6WV2t2a&#10;KdfnSsrNvvsnp33Wt9i7H8c0H7Q178Nb2yit4E08XdrfeYcySbQ7RkHj7u4/8BrP+HP7TekeLtG8&#10;V61q0a6Po+k6sNOs5E3zS3gYAxlY1UszPkYVQSc1kfFT9nTWfH/inxPrFhq1vot9dS2EmmXyMxki&#10;EcUkVwGAHG5JSBgnPfFZWvfss6hd6XrNnpxslhh1yy1TS7SS6mhSWGC1SBopJIgHiY4bDLkjg11R&#10;hl8qceZ2bUU99HePM+2qdvKz8jGcsVGb5VdXb/8AJXZfek7+aR6zdfHbwTa6Fp+rDVJri31GWS3t&#10;YbWxuJrl5I8+YhgVDIpTB3BlGO9W7/4w+F7DXNN0eS9updSv4o544LfT7iUxxyHCPLsjPlAnj59v&#10;fOMGvIdW+BGsTeB7fTdH8G6Vo+pJez3kEsPiu8Nxp87oqrcJctEWYkhtyYAIx1JNavin4SeN9U8R&#10;eFNRsZbCLX7C3tILvxdDqM1vPOiEG4jltVjKTI/O3LDBbtWXsMI5L3mld7uPyel9O/V/ZTKdWuot&#10;8utuz3v8t1t57tLV+lR/F/wq/jJfC/8AaE8esSSvBGktjPHDLKi7mjSZkEbMACcBj0rNg+P/AIFu&#10;PE9voMOsyS31xeHT4SlhctBJcD70aziPyyRjnDcd68yvvg18Rr34paf4ivZ7HWLfTtee9imn1m5X&#10;Nm6sixR23lmKIxq2cjLMR15rhfDllq48Y+BvAGmXuna3o2g+JJ7zzLS1u0u44gZWZrkyRrGgUuVB&#10;DNvJUj30hhMNOKak2+W7s1o9bvbbbR2er10ZNTEVoOWllfTTfst+vdfdqfTGifGDwj4j8UP4e07V&#10;vtGpoZVVfs8qxTNGcSrFKyiOQoT8wRiRz6Gsf4gfEvW9P8a6X4J8IaXZaj4jvbWS/mn1Od4rWztl&#10;YLvfYpZizHAUY+tcB8J/2d7z4ceNLGa50PT9Tg0+5uZrXxCddvBOscofA+xEGEP820kEAjnrXa/E&#10;LwJ4ng+JGlePPB0dhfX8Fg+l32l6jM0C3MBcOpSVVbY6sO4wQa55UsLCvGNOXNGz3ta9nbZ6LbR2&#10;ffQ1U68qc21Zpq1u11ffRu19vlqan/CxLzwL4eS4+I7abpuoS3Rt7VNCFxefaht3DZEI/M3feyAD&#10;gDOcVFrP7QvgHw/aaRc3WvDyNYtmutP8i1nma4jUgNtVEJ3AnlTgjB44OOI+JHwr8YfFaz8O6zrG&#10;maPHqui3s0iaHbaxcwxXFtJGFKtdxorpKCCQVXbjg55q74L+Cd/oPiTwnqEWlafoem6XpOo2b6dB&#10;qE175UtxMrqVllUM+QGLE4wTgDFV7HC8nNUfva3Satom0lu9WlrZrVrcl1K3Ny01ppq076ySfbZX&#10;0dnpc35P2jfB/wDwlfhvRIJ7u8XxBZi8s762s5ZIWVmCoDhSQSTySMLj5ivGdrRfjT4O8Q6xeaXY&#10;ayJru2jllJ+zSrHIsRxKYpCgWXYeDsLYrzXwh8FfFfgxvhxcRppt9Jo2m3ekanD9reLZHPKr+bE3&#10;lneVC/dIXPqOtZnwy/Zwv/AWoJbzaJpt41nBeQ2niMa5eeayTK4VfsTAxIx3AMQccZAzWlSjgVGX&#10;LN3SdtVq7yte9uijtq76bMmFTEuUeZKzcb6PRWV+/Xm32tro0ey/Dz4reGfipaXd34YvpdStYCge&#10;drWaFCWzgKZEXdjBzjODwa7Nmx7V5h4F8L+Lfh/8M/A3h2xi0qe609YLbVXmlfasIB8xoSANz5xj&#10;cAPWvTm5J4zivNxEacaslRfu3aWt3p12W/odVCVSVOLqL3rJv59OuxLRRRWB0hRRRQAUUUUAFFFF&#10;ABRRRQAUUUUAFFFFABRRRQAUUUUAFFFFABRRRQAUUUUAFFFFABRRRQAUUUUAFFFFABRRRQAUUUUA&#10;FFFFABRRRQAUUUUAFFFFABRRRQAUUUUAFFFFABRRRQAUUUUAFFFFABRRRQAUUUUAFFFFABRRRQAU&#10;UUUAZXiP/jxT/roP5Gucro/Ef/Hin/XQfyNc5WMtwCiiipA1PDn/AB/P/wBcz/MV0E3+pf8A3TXP&#10;+HP+P5/+uZ/mK6Cb/Uv/ALprWOwHgvxl+Dmv+NvFdrrehXlgpNmlnPb38rxBQjyOrqyI+c+awIIG&#10;No55rhn/AGdfHuAEu9A56lr2fj3x5HP6V9P0U7k8xieHvDEWh+C9M8OyTNdwWenxae0vKNKqRhC3&#10;B+UkDPB4z1rmNG+BHhLSZLuSa3vdbkubRrAtrWoTXpjtm+9CnmMdqnA6c8da9Coq41JwTUJNX3Il&#10;CMrOSvY8+tfgb4WtdFm0lhql3YSPA4hvdWubhYvJffEse+Q7FBA4XGcYOaua/wDB3wr4mOtNqGnv&#10;LLq00FxcSpcSI4lhGInjZWBRlHdcV2tFafWKyfNzu/q/L/JfcuxCpU0rKK+71/zf3nJ+A/hf4f8A&#10;hvHqK6HbzwnUZRPdSXN1LcPLIBjcWkZjn8ahT4SeGY9QW9WxcXI1ZtbD+e//AB9lPLL4zjG3jb09&#10;q7Kik61Vyc3N3e7uNU4KPKoq3/D/AOb+84+H4UeG7e4gnSycSwatJrUZ89+Lt1Ks/XoQx+Xp7VSn&#10;+CHhC48TNrj6fMbhrsag9qLyYWj3Q6Ttb7vLMgwPmK9RnrXe0UKvVi7qb7bsHThLRxX9f8O/vOOu&#10;PhL4ZudA1jRpLJ20/Vr46jdx+e4Lzl1csDnIG5V4HHFGr/CTwxr3/CRfbLF5f+Eg+z/2hid183yf&#10;9XjB+XGO2M967Gikq9WO0n9/p/kvuXYbpwe6X9X/AM397PONS/Z/8GanrsusSWd9Devdpf5t9SuI&#10;o0uVwPOWNXChyFAJAyR9TVqL4I+E4JJilpdiGXU49YFqb6YwR3SOXEiRltqZZiSAAD36V3tFX9Zr&#10;WS53Zeb/AK6E+xp6vlWvl6/5v72cFafA/wAIWPiVdah0+YXEd019FateTG0iuW+9MluW8tXOT8wX&#10;qc9auWPwm8M6fb6ZDBZOkemalLqtqDO52XMhcu5yeQfMbg8c9K7GipderLeT+9j9lTV/dWpznjDw&#10;DpHjk6a+px3K3Gmz/abS5s7qS2mhfBU4eNgcEEgjoQaxU+B3g+PxMNcGnTfaBd/2gLU3k32QXWP9&#10;f9n3eX5n+1t689ea72ilGtUguWM2l69wlThPWUUzlvHXw10T4ix6cusJdb9PmNxazWd5LbSROVKk&#10;h42U9CR171zd7+zv4Qv44PMGsCeOF7V7tNZuluJ4Gbc0MsnmbpEyT8rE47Yr02iqhXrU0owm0l5s&#10;JUqcneUU2cP4Z+DHhXwi2gnTbOeMaF5405ZbuWUQCYfvFG5jkHsDnHau4ooqKlSdV81STb89et/z&#10;dxxhGCtBWCiiisiwooooAKKKKALlh1k/D+tXKp2HWT8P61cqkUgooopjCiiigAooooAKKKKACiii&#10;gAooooAKKKKACiiigAooooAKKKKACiiigAooooAKKKKACiiigAooooAKKKKACiiigAooooAKKKKA&#10;CiiigAooooAKKKKACiiigAooooAKKKKACiiigAooooAKKKKACiiigAooooAKKKKACiiigAooooAK&#10;KKKACiiigAooooAKKKKACiiigAooooAKKKKACiiigAooooAKKKKACiiigDK8R/8AHin/AF0H8jXO&#10;V0fiP/jxT/roP5GucrGW4BRRRUganhz/AI/n/wCuZ/mK6Cb/AFL/AO6a5/w5/wAfz/8AXM/zFdBN&#10;/qX/AN01rHYDLrm/iD43g+Hvhk6xPp95qu69srCGy08wiaae6uorWFVM0kcYzJMmSzjjPU4B6SuB&#10;+N2l6rqvga3Gi6Rca7f2mu6JqP8AZ9pcRQSyxW2q2txNsaV0TIiikYKzKGxtzzQQZl98atV0P7BL&#10;rvwt8X6Dp93qFlpp1C7utGeKCW6uYbaHeItQdyPNnUHarHhsA8Z6Dxr43v8AQNe0TQ9K0u0v9S1V&#10;Z3ibUr9rK3xEFLIJFilLSENuCBfuo7ZAWvPPGOp+LfGtkum2vwx8b2Tah4p0PV5rjWtV0g2tjDa3&#10;2nyTBBDfyOqCO2kfy0Rt0nmf3+fQviZo+r+ItGbTNP0HRtbgnRi7atqEtr5Egx5ckflwSEsp+YMG&#10;RlKgg55G1JRc0pK69bdPVeu6vtcmd+V2dvxNq78VaRpeoafpep6rp9hq98P9HsZbtFlmPcRq2GfB&#10;9BTG8b+HU1yfRm1/S11eCMyzaebuMXEaBdxZo924AKQckdOa8wvPgtq7eKbfUr14/Fkctvp8d3Jd&#10;a3eaYVmtsfvRDAHjmBb94EcDa2fmIbjodA8FeINBt9f8P+TplxoWp3F/dDVzdyLeBrlnfa8HlFXK&#10;s+zd5oyqrwMYronSoqN4zu7eS+6+unZpN7o54VKjaUlZXXnv6afdt12O1bxPo8cQkbVrFYzaG/Dm&#10;5TBthjM2c/6sZHz9ORzVK4+InhW1tYLibxNo8VvPcG0ile/iVJJh1iUlsFx/dHNeXWXwh8XXmmzW&#10;2ototr5fhCbw3bpa3M0uZSAFmd2iXCnHKhSVx1fPF3xn8FbzVpdCmtbe21G1tNHOjXOkNrN5pMJj&#10;O0krJbKSynbtMboQRtORtwaVKgpKLn91vP5a6feSqtZwvy2f/Ajf7m5evL5nf/ErxhN4B8Fanr1v&#10;praxcWioY7FZfKMzM6oFDbWxy3oa57U/jRZW+r+ArTT7GTUofFmJEulk2JawtFvR24OS3QLxnaxz&#10;8uK6PxR4cn1vwrFplt5UEyy2r4kkZkURTRuw3YyeEIBI5OM4rgrD4ETaFq1ldWurC+ji19dRSO5Q&#10;x/ZLJUudlrFjdu2yXMjAnHDY42iij9X5X7TdN99Va3Ts9fk12KqOq1eHb8d/0t807aM9Ls/Feh6j&#10;qt7pdrrFhdanYjN1ZQXKPNbj/pogOV/ECqUHxH8J3Wi3esw+J9Hm0m0cRXF/HfxNBC5xhXkDbVPz&#10;DgnuPWuA8CfB688I6vcfbLG21iCOO8jttSuNfvmd0nfe0bWbq0MW44DOjc7d23nALD4ZeIE8B3uh&#10;3tjZ3NvHdQSaPpf/AAkd0P7PSMAgpfi2E+Q4JVWVsAbd207RLo0L6SbWnbq9ba9tUna2t+lz2lX+&#10;Xv36LTp97V+lk9bd/dfEXwrZDTWufEukW6aooewMt9EouwSADFlvnByPu56ip9X8c+HNA1OHTdT8&#10;QaZp2oyoJI7S7vI4pXUkgMEZgSMgjOO1eT+PfhR498beHrTT7zWLfUHfRza3GdVuLGOK8LEmZkgh&#10;C3KkbU2yKijaWCDcVGV470TXn1nXtBtdJS+l8T3unX090La8lFm8YgV41m+ziBo1EBcM0yMNzfuy&#10;cA608LQqOKU+97W7pX+67d1rbzRnOtUgm3Hovy1/Gy30v5Hup8VaKPEA0L+17D+2zH539m/aU+07&#10;P73l53Y98YrK8X+MrrRdT0zRdI0xNX17UVklhtp7n7NDHDHt8yWWQI5VQXRRtRiWdRgDJHGad8Ir&#10;3SviXda1LbQ6tp8+ptqkVzNr17BJaSNF5ZAs1DQSkDKhyUO1sEfLk9V4w8MatL4h0jxJ4fNnNqun&#10;xTWr2WoSvDBdW8pjZl8xFcxsrRIwbY2cFSBu3Dn5KSnGzumtb7Xtto7pXsne3fbU1cqjU9LWenpf&#10;f1tqt9dGXE8YpoOgtqHjM6d4TKTeS0k+pI9s5IypjmcRkgjjDKrZVuCMMbWr+OfDnh9EbVdf0zTV&#10;dFkQ3d5HEGVjhWG5hkEggHvXC+OPAHibxuugarcrZw6lpss+/R7PWr2zgeKVFX/j8hVZN6ld2fK2&#10;kOyFf46hf4OzSh/Is9OsIh4Sbw/bWxuZLn7M7E/KJXQM0eNo3Ebjjlav2dHlUnKz1ulay8t2/nqt&#10;fLVqVS9ltpq/Nr02XTR6HdQfELw3c+L7rwvHrVo3iC1hS4l0/wAwCUIwJBAPXgZIGSoKk4DLl9l8&#10;QPDGpaVJqdp4j0m602OdbV7yG9ieFJmKhYy4bAYllAXOfmHqK4XU/hPq+o3fiC2F3bQadr3hmDRJ&#10;7qOVxPaSxLOA6R7MSK3n93Qjb0OeMi0+C+q3PhuWxvNN060v5b/Sbi5uH1++1RLuK1uFkdSLmPMQ&#10;2hwqAsDvwSMZqvY4d/b/AJe3V+8+nnZavTXR3M/a1rX5e/5XS+b0vovme0afqNrq1jBe2NzDe2dw&#10;gkhuLeQSRyKeQysOCD6irFFFcDtfQ7Fe2oUUUUgCiiigAooooAuWHWT8P61cqnYdZPw/rVyqRSI2&#10;baRx1rjLn4r6HpXiseHtaa48PX88yQ2MuqQmG11F34RLe55hklYhsQbxNhCxjC4Y9kFKk8159rPw&#10;lPjDXNQn8VeJdU13w/PIDB4VXy7XTY0CBSsoiUS3SsN++OeR4W3/AOqGFwuvl/X4/h3B7f1/Vvx/&#10;Iyv2jPiHqXw48F6fqGm6ja6S9xqttZTX15b+fHbxSMQ8hTIztHPUdKwfD/xOv31Dwnb/APCbWPi2&#10;DWzqLR3umaOsELiCEMFJM7FCrAnIDbs4IGM12njf4UWfiTw34Y0TSTbaDp2g6lZ3lvbW1sBDHFbs&#10;CsMaKVCLgBRjgAdKn8X/AA6k8U+NvCviBb8W66Kl6jQGLcZvPi8sYORjb16HNelTqUVR5JLX39bL&#10;+X3ejfxdnp+JyTjUdVSWyUfv5nfqundHmnhj9pez8O/DPwhc+JRfa94h1HTH1G5SwjgR1gRyGmYM&#10;8agdAFXLHHAPNe0r4qtrvwqviDTorjVbOW0F5BHZx7pZ0K7lCKSMsQRgEivE7j9lRYtN8IvBd6Jq&#10;eqaHpzaXKNf0Zb2zuYi5cMIi4KOpJwwboSD1r0/xH8PrjX/hPdeDYNSj0a4m09bJb3TLXyIoiFA/&#10;dxK3ypxjaG4BxmtMX9VnNSoveTvo7JXdtO1rbf8ADTh/bxajUWiS++yv+N/w+afDr4pWnxBvdbsF&#10;0vUdE1TRpI47qx1IReYokXcjAxu6kEA98ggiuX8VftLaF4T8Ta3pE+heILlNGnt4dS1K2tUa0tRM&#10;FKOz7wcfOBjG7g8ECm/BX4HX/wAJ/EGtX0moaPLaatBAsllpOkmySKWLKqUAkYYKsc5GS3OR0p/i&#10;r4Ey+JLL4i2y6xHAfFlxaXCMbct9m8lUUg/MN2dntjNLlwSxDTleFl3Wt483nouZr0WrJTxLpbWl&#10;d9trO3lvZFrWP2j/AAvonjVvDjw39y0V3Fp89/CkZt4bmQZjiOZA5JyBlUKgsASOcM0z9pPwjqWp&#10;+E7DN5b3HiKC5ngWZEH2byNwkWbDna2UcADdyp5rHuf2cktfiPfeI9NPhy5g1C8ivriPW9BW8ura&#10;Vdu420+9Sm7aDgg7TyK57X/2OLTWIfFwg8QyWd1rOpx31jOsLE6dGHdpIk+ccOZZc4wPmHBranDL&#10;3yqc2tFd67vR9Ojd/NRtu9VKWJTk1Hrp6av8UkvJyvstPXoPilpk/wALpvHv2S+j0dLF9RELxoJ3&#10;hUEghd+3LAZGWHBGcVx+l/tN6Hd2t/PfaB4i0T7PpL63BFqVpHG97aoBuaHEhBIyOGK9Qa6X4oeG&#10;JF+CXiPw/o1o8zjRZrO0tYVyzYiKoqgd+grzvSfgL4g8V+HzN4o8Q20monwxJoOnxW2nNALNZkXz&#10;HlBkYvINqjjaODxzxzUYYaUZTm7K+m97W06d7Xv0vbU1lKqnTS369t43/Bu3nY6S0/aLsr+w0mSH&#10;wl4nfUNYLvp2kfZoVurmBEV2uMGUKkfzAZZgSeg5rR8M/H3wt4ovLCGJb20F3YXF+s15EI0T7O+y&#10;eFvmyJYzyRjGOQTVbXvhDqj3fhLWPDuuW2m+IPD9k+nCa9szcW1zC6KrBkDqwOUVgQ3sc1zWvfsr&#10;W+tfD3R9APiK4h1O01Ce/u9Xjh2vc/aC32qMKG+RXDkAZOMDrWqjgppXfLd+bt8Vntqvhfff5ZJ4&#10;hbq+i7a7Nr1vdLpazL2k/tG6XPc67rN69/aaBa6NZ6pDZz2CLORNJIibWWVi7SbVwhUYyOeSBmab&#10;+0Lcaf438Z3XiW01Tw54b0bR7O6XS9Rt4RcCWSR13KY2bdv+QAF8ZB4HNbfjP9naHxVfeJpIdVGm&#10;w6nplhY2iRW+42clrI0kb9cMMlRt44HXmsi+/Zu1jxqfFk/jLxTbanda9YWtmrWGmCBLVoJDIjbW&#10;dt43HJDdckdMY3h9Qabk7Xsut0vd20tf4rt9lbfWWsTovT0v563t6eZtP+074bh8Harrs2l6wsmm&#10;X0FhdaXHFDLdrJMR5ZUJKUcHcPusT1GM8V0Xi74g6jZfBbXfFlpplzompW2nT3UNlqsa+bEyBtvm&#10;KrEc4Bxnoa463/Z6u28Jy6VPP4Y0qVtTsL7zfDugCxVxbSh/3gEh3s2MZ4C5OAa9Q+IXhZvHPgPX&#10;fD63Is31OzltBcMm8Rl1I3bcjOM9M1xVPqsWvZ6+9rvtaP5vm89Pv3o+2bvV0VvLe7/JW8tTxT4V&#10;/H/UrpvEF54h13S/EPhbS9Hh1KfXdLsmgW1nbJe1Yb3V3Awfl59Rziuog/ag8My+E/EWuT6Xq9sd&#10;CS3ludPKQvcNHOQInTZKUIPcFgRggjpmnqH7NFvcjUbO11f7Fo2taOmma1YRW/y3E8aBYruPnCSD&#10;HIIIYYz61ynjP4F654b+DXizStPsvD15qV3FaQw/8I14dWxnm8udSXm2u3mHHOAABg+td7WArzWt&#10;ruKttpdJ9Ld/lZ73OWDxVOCur2vfr0VvPf8AG/Sx38P7S3h6Gx1uTWNI13w/d6XFDOdN1O0Vbq5S&#10;ZtkJhRXbcWb5cEgg9cU2+/aT0PRdD8QXuraFr2lahohtvtWjT28Ruyk7BYpECyFHUk44fIwRjOM5&#10;Oq/s66n4yGt6l4n8TQTeJL2G0gsrzTdPMMNkLeTzY28tpHLkvy2WAxwMU/Vv2fNZ8Vpr9/4h8TWt&#10;14h1ZrCPzrLT2htoLe1mEoRYzIzFmO7LFu4wOKxjDAXXNLqr77e7e2n+K99dFbztyxVtF0023131&#10;9LW+Zc0P9oG+1n4oaf4VbwHr+npd2AvWmvFiWWAGXYHkQSELHgckEtkgbe9dh47+KNn4I1LStLXT&#10;NS17WtTEjW2l6TGjzNHGMvIS7oqqMgZLckgDNVtW+Hmoy/FzS/GemapbWypYHTL6zubVpDLD5gkB&#10;jcOux8jHIYYPSoviD8ONV1/xXofirw5rFvpGv6VFPag31obm3mglA3Kyq6MCCqkEN275rl/2eU4t&#10;qys77762v5Xtt08ze1aKnrfa221lf572v1t0PMPG/wAdtS8Z654A0zwcfEGnWGuSXJu7mwsrZrqN&#10;4sq0BWfKqY2BMnHTG0tmvVvjJ43u/h78P7q905FvNeuHisNMhkAxNdysEjBHHGTuPsDXM+EPgL/w&#10;iup+D75NbN9c6LLqNzeSPb7DeT3fLsoDYjAPQc8Y571v/Ej4Q2fxT1/w++vTi48PaV5s76UN6Ge4&#10;YBY5C6sCAg3YA7nrxW9WWEdSlCPwRu27av3m0um6SS9ehnBVkpzfxNK3bbf79X+BzPhX9oS2i+E2&#10;m+IfEtpO3iBrw6LdaVp0QeeXUVcoYo0JAycbhkgAHrW3qvxyi0iPRbe58J+IF8R6u8q2vh1I4Gu2&#10;WMZeVmEvlrGMj5i/fpXH3X7K1vp95qZ8Ma3/AGDa/wBo2us6XbNA1wtnfRKVdm3Pl0kUgFcgjGc1&#10;v658KvF+raj4d8Tf8JVpsHjXSRcQi4j0pjYzW0uMxNEZd+QVBDB857VU44KdTmi9G2+qtpdLS+nN&#10;o9W7bdyI/WYx5Wtl5O+ru+mvLZrRK+4tx8cbTQ9d8STa6L7TdO0zRrLUG0yaxT7RE8zuoj3pK2+Q&#10;soXYAAD0Y5457Tv2hZ7Hxx40u/E1pqvh3w1o+jWd0umajbwi4EskjruUxs27f8igF8ZB4HNanij9&#10;n2/8ZyeI7vVfEkX9o6vpdhafabWx2LDc20rSrMELnKlmHyZ6DrzWdffs26x40bxZN4y8VW2p3WvW&#10;FrZq1hpggS1MEhkRtrO28bjkhuuSOmMaU1gbe++yej2934dN/i37L5kniW/dX5fjrt6eZsN+1F4a&#10;h8M3mrT6XrMc1nqMGmXGmJDFNdJLMMxEBJGVlYH+Fie2M8Vn+IP2o4dO8PxX1j4Q1ye/j12HRL3S&#10;rpI4ri3eQKwOA5UllYbRnBJwSvWnWX7O14NFtbOefwzpckGr2OpbvDugCxWYWzlsSASHczZ68Bec&#10;A5q54k+AN3rB8U3NrrkVrf6lr9nr9o8toZI4JLdYwscihwXU7Dkgjr7VnFYFT11V/Pb3fnbWT76J&#10;eo3i3HTez7b+/b8oeWr+Xr2l3r6jp9tdPaz2TTRrIbe5AEsRIztcKSNw6HBI96u561U09LmOztxe&#10;vFLeCNRK8CFI2fHzFVJJAznAJJA7mreOteQ7Xdj0Y3sri0UUUFBRRRQAUUUUAFFFFABRRRQAUUUU&#10;AFFFFABRRRQAUUUUAFFFFABRRRQAUUUUAFFFFABRRRQAUUUUAFFFFABRRRQAUUUUAFFFFABRRRQA&#10;UUUUAFFFFABRRRQAUUUUAFFFFABRRRQAUUUUAZXiP/jxT/roP5Gucro/Ef8Ax4p/10H8jXOVjLcA&#10;oooqQNTw5/x/P/1zP8xXQTf6l/8AdNc/4c/4/n/65n+YroJv9S/+6a1jsBl0UVznxB8bwfDzww2s&#10;T6fearuvbKwhstPMImmnurqK1hVTNJHGMyTJks44z1OAQg6OivL77406roX9ny678LfF+hadd6hZ&#10;aadQu7rRniglurmG2h3iLUHcjzZ1B2qx4bAPGej8ZeLNX0XWtF0nRdJstUvdSWd83+oPaRxrEFJ+&#10;ZIZSSd44wOnWrhGVR2jv922vUUmoq7OtorhvEvxDufCml3dxe2emzXlqlh51jaamXlR7ifyWyDEp&#10;EYPKOR8+1htTFdIPFWiv4gbQl1awbW0j81tNFyhuQnB3GPO7HI5xjmm6U0ua2mv4JN/g0SpxfU1a&#10;KxvEXjTw/wCEPs/9u67pui/aSVg/tG8jg80jGQu8jdjI6eoqLxz4ll8IeD9W1q3sf7Tmsrdpo7MS&#10;+V5zDom/B25PfBoUJO1lvsVzLVX2N6iuN0X4m2XiG98MpYwF7XW7G6vPOkcK9sYWiVonTB+YNKVb&#10;kbShHPbW0fxx4c8QQRzaXr+l6jDJcG0SS0vI5VacLvMQKscvtBbb1wM4xTlSnHeP9Xa/NMmM4ySa&#10;f9bm5RWfa+IdK1ARm21OzuBJPJap5Vwjbpk3b4xg8uuxsr1G056GuH+IHxT1LwbqmrRWmiWN9YaR&#10;pKaxfXN3qbWriMvKuyJBC4dsQnG50BJAz3pwpSm+WK1+78xuSS5un9I9IorEtfGug3Vy9qur2KX0&#10;cRmls3uUE8KqqOxdM5XasiE5HAdc9RRo/jnw54htUudK8QaXqds8/wBlWazvY5Uabbu8sFWIL7ed&#10;vXHNS6clrysSnF7M26Kxm8SW0muW+nW91p8sheSKeI3gFwjqivtWIA7jtdSwJUqGU85rCsvivo2s&#10;+PbTw3pN5Yasr2V1dXF3ZXqSi2eCSBDE6rnBPnZ5II29DngjTlLZdL/JX/yBzjHVvrb53t+Z21FY&#10;On+PPDWraTPqll4h0q802CUW8t5b3sTwxyEqAjOGwGJZRgnPzD1FVvE/jm00X4f6r4r002+t2lpZ&#10;S3kX2e5HlXARScCRQwwSMZAP0oVOTfKlre3zHzxte509FcT4W+Ic99e+JLLxFZWGh3GhJDNcz22o&#10;m5tVikQuC0rxRbWUKSyleAVOSGrYXx54afQ4NaHiHSjo87MkWoC9i+zyMoYsFk3bSQEfODxtb0NO&#10;VKcHZrt57q61XdExqRmrp/0tzeorAm8f+GLbw/Dr83iPSYtDmbZFqb3sQtnbJGFlLbScgjAPY+lS&#10;3PjXw9ZJYyXGu6ZAl+iy2jS3kai4RmVVaPJ+cEyRgEZyXUdxU+zl2fbbqPnjvfz+RtUVz/g/x74d&#10;8f2dxdeHdYtNXgt5mgma2k3GN1YqQw6jO0kHowwRkEGp4fGegXOvz6FFrmmya3Au+XTUuozcxrgH&#10;LR53AYIOSO4punKLcXF3W+m3qNTi0mnobNFcN8M/idB8TW1i4086ZJpVndSWsMtpqP2i4cpI6FpY&#10;hGBEG27kw7blYHiu5onCVKXJJWYRnGavFhRRRWZRcsOsn4f1q5VOw6yfh/WrlUikFFFFMYUUUUAF&#10;FFFABRRRQAUUUUAFFFFABRRRQAUUUUAFFFFABRRRQAUUUUAFFFFABRRRQAUUUUAFFFFABRRRQAUU&#10;UUAFFFFABRRRQAUUUUAFFFFABRRRQAUUUUAFFFFABRRRQAUUUUAFFFFABRRRQAUUUUAFFFFABRRR&#10;QAUUUUAFFFFABRRRQAUUUUAFFFFABRRRQAUUUUAFFFFABRRRQAUUUUAFFFFABRRRQAUUUUAZXiP/&#10;AI8U/wCug/ka5yuj8R/8eKf9dB/I1zlYy3AKKKKkDU8Of8fz/wDXM/zFdBN/qX/3TXP+HP8Aj+f/&#10;AK5n+YroJv8AUv8A7prWOwGXXA/G7StV1bwNANG0i412/tNc0TUf7PtLiKCWWK21W1uJtjSuiZEU&#10;UjBWZQ2Nuea76igg8L8Y6p4t8bWSaba/DLxvZNqHinQtXmuNa1XSDa2ENrfafJMEEN/I6oI7aR/L&#10;RG3SeZ/f59A8bfDix8c+JPD1xq2nabq2k6elz5tpqMCzBnkCBGVGUqcbW5OMZ4rtKyfFfivSvBHh&#10;+91zW7xbDS7NA89wyswQEgDhQSSSQMAE81rTlOM06fxbK2+un6iklJWlsef+L/hNqOs6t4in097C&#10;3tL+10a3tomZk8v7HdyTSAhUIAKOoXGeRg4HNRaH8JL7RfiRcaxNBFq1hJqk+qW95Nrt7FJaNLGy&#10;lRZANbyEbmUPlDtbkZXLesQzJcQxyxOJIpFDK6nIYHkEU+t1iqqi4X30/BL/ANtX6mDo05K/z/P/&#10;ADPLvjR8PfEfj9IbPS71BpU1hdWlxavqlxYBZZAoScmBGM4VfMBhcqjbufbotR8Malq3wzGhyi1t&#10;9UeyjgfZMzwq6hc4fYGI467Qfaumsb+LUbczxLMqB3jIngeFsqxUna4BxkHDYwwwQSCDVfQdesfE&#10;2k2+p6bP9psbgExy7GTcASDwwBHIPUVHtZqEY20i/wAdd/66eRTpxlJyvq1/l/l/TZ5Z4q+BF1rX&#10;jLWrnT9VXTdA1jSL+1nt1yZLe9uRGrzxLjG1ljUsu4fMCersah074R65b+EtWiistP03xUTaT2eo&#10;P4gv9Tilnt2LJv8AtCb4Y8ll2IW+WRhngE+1UVosXW5VG+it+Dutt/ncl0IOXM13/FWf39fn3PK/&#10;hv8AB658A+IVY3cNxotvbiS3j3MZWvZI4o7mZgRgbvJ3Agklp5c4yK3b74aafrPxNbxPqumaZqUc&#10;Gn20Fi11brLNbTxzTSGRNynZ99MFTnK+wrt6KzliKk58zetrFRpQjFw6P/gf5Hluo/CW81HS/iVb&#10;G5tLebxNepdW0wVnARLeBFSYYBKl4nyoJ+VzzkkVHdfDjX/E8viPV9TTSNG1u7tbOHT4tPnkuYop&#10;rWR5op5JWjjYkvJt2hOFU8tuwPVqKaxVRJLta3lZJf8Atq+4HRg7+d7+d3f82eVt8KNTuYPD/n6h&#10;BFdxW2pHU7qFn3G5u0+Z4sjJVWJwCRhVUduMFfgz4l19La01d9G0a0t/Ct34ZSfSZpZZSZfICTbW&#10;jjCriJv3eTtzwzbjt9yoprFVFtb/ACvf/wCSYnRi7X/rVP8AOKPEbb4Mard+Cda0m803TrTUb+TT&#10;vOuH1++1SO6S3nV2DC5TMS7Q4VAXHz4J4zXpPxH8Nz+MPAHiDQrVoUudRsZbWNrgkRhnUgbsAnHP&#10;YGulopSxNSbTfR3672S637IIUIU48kdtvz/zPG/EPwSvm0TX/Dvh2Wx0rw3fPb6jZWkTy2/2W9il&#10;R3iAiAKwS+WpJRlaNixUHIxm674A1nSNG8MR2Phm1k1IeKo9Rmt31q81SFyLaRRNNczQmSPlUGdj&#10;BSFIyTivdqKtYuorJ66366uyWuuuy+6+92S6FN3sujX33/zf39jyCz+GvijStSs/EsC6Rca4up31&#10;7No8l3LHZItxGkeI5/KZt6iJTu8objJLwu7NWvBfwn1Dw94l8NardvYSLp9lqizRwBgIri8uo59s&#10;IK/cQCRNxKkjHyjJA9VoqXiqjVtO3ys1b8X5+Y/YR69Xf53Tv969PI474aeGNT8HaXqWmX62kkB1&#10;K8vLW4t5mZpI57iSfEiFAEZfM24DODjORnFcvpXw08QWt9p+mTjSW0LTtbm1uHVBNI19KZHkk8to&#10;jGFQ5mZTIJGyq/dG7j1mio+sT5pS6v8APv8A1p5FOlFx5fX8d1+Pr5nKfDbwrd+DvDc2n3skMsz6&#10;lf3gaBiV2T3csyDkDkLIAeOoOCetdXRRWU5upJzluzSMVFWQUUUVBRcsOsn4f1q5VOw6yfh/WrlU&#10;ikRs20jjrXGXPxX0PSvFY8Pa01x4ev55khsZdUhMNrqLvwiW9zzDJKxDYg3ibCFjGFwx7IKVJ5rz&#10;7WfhKfGGuahP4q8S6prvh+eQGDwqvl2umxoEClZREolulYb98c8jwtv/ANUMLhdfL+vx/DuD2/r+&#10;rfj+Rm/tC+PtU+HvhDTb3SdRstIlutXtbGW/1CISQ28UjEPIwLKMKOeWHTqK4Hwd+05dWenywa3Y&#10;3XjOafWp9K0fUfC1kFj1JY41cuEeXAAJKllJXj0BNenePvhFY+K/C/hzw/pyWmi6Touo2d3DZQ2q&#10;/ZxBbkYgSNcKq7QFAAwB2q54l+HKa74s8E6xbXMdlb+HLieb7KsPEokhaMKMEBcbs9DXp0auGjS9&#10;nUjq3LXbordL6vTe2rv0Zx1YVpVLxdkkvv8Aev8Ao/krdTmr/wDaO0Gxv7iObR9bGmWFzFY6lrCQ&#10;Rm0sLlwv7qQ+ZuJUsoYqrKpI5rO0f9pa0ceOLnXPDup6LpHhe7kt21BwjxyldgWPAbPmsXBCgFcE&#10;HdngRa/+zxqWqz+ItJtPE0Np4N8Ramuq6jYNYF7oSZUyRxTeYFVHKLnKEjnBqXV/2d5NbtfHmjXO&#10;tQf8I94nuF1FIxZFri0uwI8HcXKPH+6B2lQTnGa1isDypSe9u+msb/P4rbrRfOH9Z5tNk/LVe9b5&#10;fDfrq7dlZb9p7w2PDN7qcunanBe2uoQ6W+kOIPtBnmGYgGEpi2sOdxfAwQeeKm1b4632keNvB+gn&#10;wPrhbX7aWeRT5Pm2xRgpBUSFSFzuYhuFK43E4GdY/AjV7Hwbqejxp4Ehe+ki86G38KiK0uI0DD98&#10;izAs5LBgwI2kHA5qXQPgFqnhOD4fPpfiWKW/8MJcW0j39o8kU9vOwLoiiQNHtAATLNgAZzQo4FNu&#10;99X/ADfyO3olL1evk7xfEuK01t5fzfny/L79PRvG3i6Twfpcd3Foepa87ybBb6YsZZBgks7SOiqv&#10;HUnqQMUzwV8Q9K8b+CLXxXZtJbaXcQvMftQCvEEJDhwCQCpVgcEjjrXNfGr4S3fxUg0RLbU7S1XT&#10;bpriSy1Ox+2Wd0ChUeZDvXcVzuXJxkdKm+Ffwpk8B/DA+C9T1C31azX7RCk1tam3zBKzNtZdzDcN&#10;7cjAxjjjJ5OWh9X5ub95fbXbW/l2/rbqvU9ulb3LavTf8zh/G3x/vtY+EviXxD4W0bXNIt4rI3Gm&#10;+IL62gEFxiVUyiF2bkEld6DIya7bX/jPb+EfEOmaVqug6zFaXtzDZJrYiiNmZ5QNij955hGTgsEw&#10;Dx9OQT4FeKm+GWofD+58Y2Nz4dNl9isHOlFbqJQ6snmuJdrbVUrwozwSazvG37MGqeJvG13r9v4k&#10;0xZmv7TULV9R0g3FzbtBsxAs3mqVhJUkqoBJbrXfGOBcuRySV3raV7e6lfTfd9r9NTkbxKhzJe9b&#10;bS19fwvp3N1f2grTw/Z6pNqkGqa43/CUz+H7S303T0EodV3Km3zTvHBG/gnPKgc07Q/2oNC1vUtP&#10;tG8PeJLBbnUjo8tzeWSLBaXmSBDIwkOWOOqbgMjJFS2vwBnt763uH1uJ2j8XS+J2UWpGQ8bJ5I+b&#10;qM53fpTh8AZhZJB/bUeV8X/8JRu+zH7u/d5P3uvON36VglhErPfTXX59PV/1rpP6x7zh5227ya/K&#10;K+b+XafEH4i2Hw8g03z7O+1XUNTuRa2OmadGrz3MmCxC7mVQAoJJZgABXlHgz9pB7TQde1DxPBqM&#10;t5L4muNL0rRzBBFdqqojCJvmWMbAWJZnP+8eK9G+Knw4v/Gtx4e1TRdWi0bXtAu2ubS4uLb7RCwd&#10;DG6OgZSQVPUEYxXmsv7LN1qGgONW8QWGs+IV16bXUub3RleykaVFR4ZbYuQyEL2YEHBHIow/1T2a&#10;9q9Xvvda9NLWtvrfew6/t+deyWi9LbS36728u52C/tHaBeaN4cutJ03Vtb1HXzMtno9jDGboGEkT&#10;eZucIgRhgneR6Zqrf/HW38O6t4putbW/sdN0fRbPU5dMlsY/PgaZ3XaZFlIZiVA24Cr13EHiufgV&#10;rFh/wi+raDq2g6B4l0QXUQXT9D8nTZYZzlo/s6y7lIIB3B8k5z1rSm+EWu3GseIdZm1zTLvVtY0i&#10;006UXWlGS0ZondnLQmXlHDldu7I65NU1g18L0173+LTpa3L13v8AcJOu/iXbt5Xvrve+m1iTUfix&#10;dy23g27Nhf8Ah1dZ1lLE2t9BBO0sZidwQ0cxVVOAQ4LHjG3vSaV+0T4e1XW7K2j03WINHv719Nsd&#10;fmt0FjdXKkgxowcuMlWAZkAJBwfXD8L/ALN83h7SNAtH1qAf2b4ibXmtrW0aO1jDRsht7dGkYxp8&#10;2eWPJPHNGi/s7ajp8mhaRceJoZ/Bmh6q2r2GnJYFLoyb2dI5J/MIKKzk8ICeATQ44P3lzemjWn46&#10;7Wu7biviLJpa28t9fTTa/U0/Cv7TGg+L9f0zToND1+xg1G7n0+11K9tES1kuYt26MMHJJwjEEDHY&#10;kHIHsKtuGRXjmg/ASXRtM8E2p1pJT4c1q61ZnFsR54mMx8sDd8uPO68529Oa9iVcDFceJ9hzL6vt&#10;r+ej17o6qXtNfaElFFFcxuFFFFABRRRQAUUUUAFFFFABRRRQAUUUUAFFFFABRRRQAUUUUAFFFFAB&#10;RRRQAUUUUAFFFFABRRRQAUUUUAFFFFABRRRQAUUUUAFFFFABRRRQAUUUUAFFFFABRRRQAUUUUAFF&#10;FFABRRRQAUUUUAFFFFABRRRQAUUUUAFFFFABRRRQBleI/wDjxT/roP5Gucro/Ef/AB4p/wBdB/I1&#10;zlYy3AKKKKkDU8Of8fz/APXM/wAxXQTf6l/901z/AIc/4/n/AOuZ/mK6Cb/Uv/umtY7AZdFFFBAV&#10;538UNP1vxDquhaXpejW+q2UDvqF6uo3b2lrJtGyKIyLDKWbe/mbdv/LIEkcZ9EorSE/ZyUrX/ryJ&#10;kuaLje1z590u08R6V4X8M6F4ktdft9F0K5ubDU5NBe7eadVjU2TpJAqTywhH2s0aj94g3AANXRRv&#10;H/wnVtJq58Xf2Kbex/sAWg1Pyuh8z7WIvn8zds3fa+NuP+mlewUV1zxXM23G177O27u3116X/l08&#10;zmVDlXKnp5r7l008u+p4DA/iDyNFTxKvik6A1/rfnnS/tv2vzvtrfYg5g/fCHyfM2/8ALP8A1eeN&#10;tc0dH8Z2vgvwVZvea34Z0pNOnEktrpV9eXMF6ZiVM0NnNG/3ORvV4id25eVz9R0Vcca4qyj1v/6V&#10;5Wv72+uy7BLDc17vf/NP7tNvN99PD/G2keJtQ1TxhfW174iLWGk6dcaTHYvPBDNdgzGQiJcBzwga&#10;I5GGG5SQCOi8D+H00X4xePbiaDV45NQeC5tpZZLp7OWLyYlfBJMIcSKQF++FHACV6dRWbxUnFwtZ&#10;NW/9J/8AkfxY40EnzXvt+F/8wooorhOoKKKKACiiigAooooAKKKKACiiigAooooAKKKKACiiigC5&#10;YdZPw/rVyqdh1k/D+tXKpFIKKKKYwooooAKKKKACiiigAooooAKKKKACiiigAooooAKKKKACiiig&#10;AooooAKKKKACiiigAooooAKKKKACiiigAooooAKKKKACiiigAooooAKKKKACiiigAooooAKKKKAC&#10;iiigAooooAKKKKACiiigAooooAKKKKACiiigAooooAKKKKACiiigAooooAKKKKACiiigAooooAKK&#10;KKACiiigAooooAKKKKACiiigAooooAyvEf8Ax4p/10H8jXOV0fiP/jxT/roP5GucrGW4BRRRUgan&#10;hz/j+f8A65n+YroJv9S/+6a5/wAOf8fz/wDXM/zFdBN/qX/3TWsdgMuszxH4m0fwdo8+ra9q1jom&#10;lQFFlvtSuUt4Iy7hEDO5Cjc7KoyeSwA5NadeX/tHarZaH8OLHUdSvodM0+18U+Gpp7y5k8uKJF1y&#10;xLM7ZAVcdSTgDk8ZoIL2mftEfCrW9QtLDTvib4Ov768lSC2trXX7SSWeRyqoiKshLMxkjAA5Jdcd&#10;RXReKfHWk+DpbKHUTetPeb/IgsNOuL2RwgBY7II3IA3DkjHNeO/FL48eBvGOhRaVp/xI8Fa3dXXj&#10;TwydHsdD1mK4u5YBqumM4dElJZ95lOUG0RtGWB+bPf8AxC8Naj4h8b+EhYajqWixxQ3wm1HTYoma&#10;PcsQCkyxSIu7B7Z44Nb0oRnNKbstfwTfZ/kTNuMbo7XQ9asvEOkWmp6fcLdWV3Es0MyZAdSMg4PI&#10;+h5HQ1eryHTfBOpaH4z1qy0ZtUttL0jQbNdEt5LudbJ7sm7Ds/zbZW5jLBs/eVmBIUjl9K0nV/EW&#10;kX+nWUXi9muvDdzFrkeuS3catqBVPJEDTEAEt54P2Y+VjbnjZW8sPDmfLPRa/J3euvbT/E0upjGr&#10;L3YyWr0/L/P7k30PoakxzXzNqth4iGieEINM1PxJ4d8OxaQAl1/ZWrX13DqAfDiWGOZJsAY2CZJI&#10;SARjG0Hv531CH412bCTW9YtruNYpIvK1GztNNAt2JlDD/RZwx4Kt+8RnGGO3arlhYraV9+j6Pr0/&#10;HT5q8Rr8yu1bbr3/AB6221eh63RXmHwB0JfDPhTUNMe31W3voNUvBOmpPcupBuJGjaJpiVZShQlo&#10;yQSSSSxNcj8MdR8Tn4tibUItatNN1CC/S40+e11OS3tLhZ4zCDPcO8TZjEpDwrHH/DzlBUPDrmqR&#10;jLSPlvpfu97aPbbuivbNRi2tW7W+dvw6r17M99rO0nXrHXxeGwn88WlzJZz/ACMuyVDhl5AzjPUc&#10;e9ed+NTLF8SY5de/4SP/AIRoWMP9mjw/9uMf2vzX8/7QLP5z8vkbfM+TG/vmuL8R2Wv2umX9lDZa&#10;tp0N94nv521G1g1J2iTZmI+VZSRSOkh4Ds3lrjJBOKcMPGa1e6vtpv8Ai/Le+mo51eVtLo1+TfyV&#10;1a+259AtfRrfpZlZvOeJpQwgcx7QQCDJjYG+YYUnJGSAQDixXzjqV9461H4fWE0S+Ik1b/hArxJw&#10;kFxDL/aamFR8oAPnZEm0gZIyVyDmtLxb4Q8RaZH41fTdT8W3UlnpVpfaYBqFy/m35M3mlQp+f7se&#10;YB+6G4fuxkY0WFi0k5rdr7pWMvrLe0H0/wDSU/1se+Vm6X4gsNbvNUtrOfzp9MuRaXa7GXy5TGkm&#10;3JAB+SRDkZHOOoNcz8WpNTXwtamyXUTam+txqf8AZIkN2LPd+98ryv3memfL+fbu284rySLS/Etr&#10;4W8Zv4fg16xsbvxRBK89/bXkl++nfY7dWkRfMjuZMMoB2uJdqsOXBWsqOHjVTbdun4pa/JvTyNKt&#10;RwaSV+v4SenndL713PpPGar299Hc3NzbqswktyocvC6IdwyNrkBX99pODwcGvDYoNSi03wqmuap4&#10;r1nwtHFeCe60qw1SxvTc+aPIWaJGa8Max+aoZiwYhS5JKmtLxTBrF9b+OUTVNf0fT2k0xtPuYbK/&#10;uXKBFaRFjhKzgMRtkMbKwyckHNV9WSfxfg/5lHbe/W1r2sCrN9Px8r+lul+5681/EmoRWZWYzSRt&#10;KrCBzGApUEGQDYrfMMKSCeSAQpxarwya78cXtpo02g6dqelXTeE9U8m0vbme4jW9EluLbzZJwC0h&#10;Acr5wD4LBgMMKzL0663hXxefB48ZraHw1LxrH237WNS/5Z/Z/tH73dt3Z8r93nZt5zTWFu0ua36a&#10;ta9ttN7k/WOtu34qL07767WSfY+hqK4HwLpGpaD4z8Q2ct1q97pb2VjcRT6nPJOGuWM4n2M/C/di&#10;JjTCrkYVQa76uSpBU5cqd9vyN6c3UjzNWCiiiszQKKKKACiiigC5YdZPw/rVyqdh1k/D+tXKpFIj&#10;357frXBeIPin/wAIVrF1F4o0K+0nQFIaLxNBi609VwSftJT95a7Qrs8kqCBVC5my20d7sx3/AErh&#10;5Pg74dvfF03iXVkvfEGo/aUu7WLWL2W5s7CRFCxva2rN5EEigHEqIJPmbLncaS3/AK/q/wCAa2/r&#10;+rfic18afEGuar8N9K1nwPd3ep6TcXEFzeXPhmSKW6uNPZSxe0c5ViQVIK9R0NcPe/tM+Hfhx4O8&#10;NRaTrEvjObUhcyR3niS+Fm8KRH5o5pBCT5gJCBdmT1J7n3Dxt4X1LxPZ20el+JdQ8MXcEvmC6sY4&#10;pN4wRtdJUZWHOenUCuDs/wBnDStLttPudK8QaxpviOzurm8PiCJoWuJpLggzCRGjMTK2F+XZgbRi&#10;vVw1TDKCWIWl27ddtLu2ydttd9GcVaNZy5qW9vlv0V9/XTbVW1yLn9pO/wBT/wCEbj8K+DW119a0&#10;J9cBuNTW1FuiMFdXyjZwTjI6nHGMkOuv2hL/AMV6VpkHhLwydQ1LUPD/APblytzqItRZwtlVVXCN&#10;vk3BscKPlzkZruLb4U27a/Z65e6zqOpanBo82jvPc+UDMkjh2kYKijdkDGABjtXLP+zPpkFhokGk&#10;+KNe0Kew0r+xJLuwkiWS6tc7gr7oyAwJOGUAjJpqpgmrctnr/M19rfbRe7sk+/USWJTTvdadv7l+&#10;+r9/q1sbPwO13ULn4B+FdWvJZdU1BtJWeSW7uPnmcKT88rZ6n+I1S+EXx1/4Wd4k1zQpbLTYbvTI&#10;oZ/P0bVl1G2kWTcNvmBEw6leRgjkc10unfCzTLD4Ux+ADc3UukLp501pi4EzRlSpOQMbufTHtWH8&#10;OfgbF8PPEx1uPxPq+rztYR6c8N6luIzFGcxACOJSuwEjg85Oc1M54acq8nu2+Xfvfp5aaihGvCnR&#10;iuiXN+H/AAdin4s+Nup+H/iLqfh228Mpe6Zo+nRarqesSagI/s9uxfdti8sl2AQ4AbnnOO/H+Ef2&#10;zND8Q2WvXN5pkdtFp2lHWI47K/F1I8YcJ5Ug2KI5ssny5YfN97ivW3+GWmXXi7XteummuX1vTotM&#10;urWQjyvKTzOmBnJ8xgefSub074CQW/he+8LX/ijW9X8Kz2L6fBpN4YNtrEcbdsixCRmTAClmOB61&#10;UKmC9nacNbLW7/7e7q/bZDlGvzpxlpfy20t2fe/XY566/aK8Q+Hp9at/EPgaDTbiw8Ov4hiW31oT&#10;iZFYKIifJGxueTyOOM1s+JP2hLPwneXo1DSpEs7Xw2viF5Yp9znc+wQhNo5yR82fwrnNP/Z01Bfi&#10;Bqg1nXNW8SeHdR8MSaNLeahcRCaItKMRxqirgBRncQcnqTW3o/7M2jWtxqsmta/rXif+0dIGizJq&#10;csYVLcMCoj8tF2kYGPfnrVzWCTT8ul/wu9H6/kRB4jZ91vb+63tv9paHO6D+1zba34N8X6uNCiub&#10;3w/BbXLW2maj9qhkjmOAWl8pSmwg7/kOAMjNWtd+OnjE23w9utC0PQNTHiK/mtZVtNZ86BwkbMqp&#10;P5Q2k7SSSpxt24ycjuNK+F2r6boV1ph+IXiK5ZkiitbqWO0MloqHIxiDEhYcMZN2R6Vi2/7OGlWP&#10;h7TrKx13VLTU7LVpNbj1eJYPNNzICsh8vy/KClWI2hABVc+BU21BWvprJ6cttduuvfpqiVHFOCTl&#10;rZ9lr+Pp+Lsyv+1H4g8Q6H8OLFNDidJtR1SzsrmSC/a1lRHlUFEkVSRvPyFhgqCTz0rGj+Neo+B9&#10;I1e2sfB9xqOjeDo4Y9du7jXTNPDIyiSRITIha48tWGWZkz0FesePPAlp8QNEs9Pv7m4ijtr22v1e&#10;DaGZ4ZBIoOQRglRnH4YrkPFv7PumeKNZ1ydNc1jStN18xf2zpNlJEIL4oAASWQumVAVtjDIFZYat&#10;hvZKnWXVvr/dts+3Nbzt3ZpWp1XPmpvol0/vXtfS/wAPyv5Evhj4vat4w+JWraDpnheNvD+ktD9p&#10;12XUQCRLAJU2QeXkn5gD82AOc9q81/aA8d61pXxYk0ix8R+ItIx4cN5p9j4ftPtLXV95xVFdPKf5&#10;SODkqOBz6+5+FPh5YeDdd8Q6pZyzFtZlhllhkxsi8qIRKqYGcbVHUml/4QCzPxIPjMzzjUDpn9lm&#10;DKmLy/N8zd0zuzx1xjtURr4enVU4w91RXzly673W/lbyLcK0qUot+838rcy7We3nc8z0747614e8&#10;I+LH8Q6CsuueEtFsb+/jW6CC5nmiLOmAhEe0qRkbhz0Fc3dfGPxZ4T+IvxK1G10CfxJ4c0+106+u&#10;Y5dW8pbCI25aQQxspDMcliBtB2cnJFdz8Rv2ctN+Ims65eP4k1zRY9ctobbUbPTZYliufKz5Zbcj&#10;NwGOQCAeM03Xv2crLXdX1y5TxRrlhZ67Bb2up6bbNB5VzDCgRVJaMuuQDkqwPJFddOrgo3lJK8lq&#10;rSstYN7PupWt5LyMZU66Sim2l10u9+/43OG8U/E+9tPEvxB1O01LUm00Q+HZLOG3uvK8pbiQhiod&#10;XVdwI3YXJAxkdR6X4f8AitrXjPxtq+neH/DEN54f0bUP7NvtXu9S8mQygAyeVCI23BMjqy5zxRrv&#10;wC0HW7jXHN3eWaaqunI8UBTbCtm+6IJlT16HOeOmKs2HwdTRfG9/r2i+JNX0a01G7W+v9HtzC1rc&#10;zAAFjvjLJuAG4KwzisJVMJOFra20vftBa29JeV9ylCune/a9rf3r2v6x+RxX7Tfja68J6p4IibX9&#10;Y8PaPeXF3/aE+hwiW5KJAXXClH4DAZ+XgZPHUYVh+0hqPw8+Ffgq48UC31XX/EAuJra41C7SziNq&#10;hLRyTSRo6q7IYxtVTlm5xzXt/ij4e2HivxN4b1m8mmWbQpJ5IYU2mOXzYjGwcEEkYJ6YriYP2cdM&#10;0y1tE0bxBrGj3Gl3s93pFzbtEzacs3+st0V0KtCeuxwcdjWlCvhHShTqx1Wr8/itqlfrG++i01Wt&#10;VadZ1HOm+lvy6bd/m10uUNO/aNuPGv8Awi1p4M8NLrGr61pr6rJDe34tYbOFH8tt0gRyzeYCoAX3&#10;4p3iL9oXVdGn8R3Ft4N/tDSfCwhXXbpdTVHgkZFeRIEMf77y1YEklM9q3ta+CR1W80XVo/F2t2Hi&#10;nTbeS0bXYPs/nXULtuaOVDF5ZAPIwoxgVQ139nOw1y61QnxLrltZaykC61YwyQhNTMShQ7kx7kZg&#10;AG8srkelRGWC5k5R01/mf2vlpy6LZ33JaxNt+3b+XXvrza9VbbUoXv7Qt3Dr/izb4XEvhTwxAlzf&#10;a7/aADuj24mRY4NmSxJA+9gZzntXM2XxU8XH4sWuo61oFxpenxeEbzVIdE0/VDdi6IkjKkoEQCUA&#10;7eh68E16mvwb0MReM7eZp5rHxUkcd5bEgLGiQiELHgZHygHnPNYHhr9ntPD+tf2tL428SajqUelP&#10;o9rPdSwZtIWKkNHiIDeNo5Oc980Krg0nyxs+W2t93Gz62vzb9LWshOFd2Td9fLZSTXnayfnfc3Pg&#10;v8UJviv4VbWpbXTLSJnAjTTdT+27QVBKy5jQxyLnBUj3r0RSc46etcJ8OfhXbfDy61y//tS81rVt&#10;ZmSe9vLuOGMuUXaoCRIiDjqcZJOSa7sAk15+JdN1X7H4fn289d+vXstjroc6ppVd/wCu2hJRRRWJ&#10;uFFFFABRRRQAUUUUAFFFFABRRRQAUUUUAFFFFABRRRQAUUUUAFFFFABRRRQAUUUUAFFFFABRRRQA&#10;UUUUAFFFFABRRRQAUUUUAFFFFABRRRQAUUUUAFFFFABRRRQAUUUUAFFFFABRRRQAUUUUAFFFFAGV&#10;4j/48U/66D+RrnK6PxH/AMeKf9dB/I1zlYy3AKKKKkDU8Of8fz/9cz/MV0E3+pf/AHTXP+HP+P5/&#10;+uZ/mK6Cb/Uv/umtY7AZdFFZviPxNo/g7R59W17VrHRNKgKLLfalcpbwRl3CIGdyFG52VRk8lgBy&#10;aCDSorz3TP2iPhVreoWlhp3xN8HX99eSpBbW1rr9pJLPI5VURFWQlmYyRgAckuuOoro/E/jjSfCM&#10;lpDqD3T3N3vMNtYWM97M6rjc3lwI7bRuXLEYBYDOSKtRlJ8sVdibUVdm/RTIpRNEkihgrgMA6lTz&#10;6g8g+xp9SPcKKztT8QWGj32l2d3P5Nzqc7W1omxm82RY3lK5AIHyRucnA4x1IFaNNpqzfULrYKKK&#10;KkAooooAKKKKACiqOtaxaeHtIvNTv5xbWNpE000pBO1VGScAEk+wBJ6Cl0fVoNc06G+tkuY4Zc7V&#10;vLWW1lGCR80cqq69O4GRz0NVyytzW0FdXt1LtFFcl4h+KfhzwrrEumaldXcVxFFHPM8WnXM0FvHI&#10;zKjyzJGY4lJRuXYAbSTgU4wnN8sU2/IUpRgrydkdbRSA5FZ+heILDxNYteabP9ptlnmti+xkxJFI&#10;0Ui4YA8OjDPQ4yMjmlZ2v0HdGjRWNovi3TPEQhbTpZrmKXzwswtZRHmGXypFLlQqsHyACQWwSuQC&#10;Rs0Si4u0lYE09gorkrX4peHLzxGNDjubsXzXMlkrSadcx27zorM8aztGImYBWOA5PBrracoTjbnT&#10;VxKUZXSewUUUVBQUVn69r9h4Z01r/Up/s1oskcRk2M+GkdY0GFBPLMo/HnitCnZ2v0/r/ML9C5Yd&#10;ZPw/rVyqdh1k/D+tXKaKQUUUUxhRRRQAUUUUAFFFFABRRRQAUUUUAFFFFABRRRQAUUUUAFFNDAkg&#10;EEjqPSnUAFFFFABRUU00cCbpHVFzjLHAzUtABRRRQAUUUUAFFFICCMg5FAC0UUUAFFFJkZxnmgBa&#10;KKKACiiigAooooAKKKKACiiigAooooAKKKKACiiigAooooAKKKKACiiigAooooAKKKKACiiigAoo&#10;ooAKKKKACiiigAooooAKKKKACiiigAooooAKKKKACiiigAooooAKKKKACiiigAooooAyvEf/AB4p&#10;/wBdB/I1zldH4j/48U/66D+RrnKxluAUUUVIGp4c/wCP5/8Armf5iugm/wBS/wDumuf8Of8AH8//&#10;AFzP8xXQTf6l/wDdNax2Ay68w/aO1Wy0P4cWWo6lfQ6Zp9r4o8NTT3lxJ5cUSLrliWZ2yAq46knA&#10;HJ4zXp9FBB8+/FP48eBvGOhRaVp/xJ8Fa3c3XjTwydHsdD1mK4u5YBquls4dElJZ95lOUG0RtGWB&#10;+bPffFh7Cxaw1JDrlr4jtYpjp17omkXN+RkLuhmWKN0MbkJlJCudoKlWUMvolIeRwcVpCXJJSX9f&#10;g/npqtBTXMrHgWtyeN9S8e6Td6vfan4Xt2t7Ga3t9N0y+1GBZcg3UMjW0wiB3fIWuI3XaQUIIbGp&#10;pujeJU8SJq0tz4geZfFtxCLeWeb7MunmNwP3X3DHnaQ7A4ONrAcV7VRXU8W2klFLS39ddet2933O&#10;VYfRpu/57NenW600sj540Sx1XUfHfga51Cy8TS6/a63eSa1Jdx3R0+BTbXaRGLd+4CEMgVoeMEBz&#10;uIz0f7Qra9dxabYaPHqlv5tvdSLqWmrqMpW4AQRQlLKWPbvLEiSUmNfLOQc17JQRTlim6kanL8K/&#10;z/K+i7JLU0VGykr7/wBa+vX9Dzbxbfa5q3wEvrrTxqcfiGbRgyCCCSG8W4KDO2PaHV92eMA+1cd8&#10;U9B8S6brOkWVhrmuaX4eSyd49StbPUdXnW+MpZjKttOrkbSpUSK8PDLtA2g+9UVFPEum7xjpdv71&#10;btbTpoS6HNDlb6Jfd/n18j52+KGp6xp914nub648T2+oR3Vj/YlxprXcFgLM+QJDJsIgDmQzhhKf&#10;MwVCj7ta+sax4nttd1XSYrbxFLcSeL7G4imgt5zbx6cfs3mYmxs8vIkDRqxIyxZQNxHtV/p1rqtq&#10;9re20N5bOQWhnjDo2CCMg8HBAP1FWK0+tR5Yrkvb/wC1/wDkdfNt9SHh2+Zc2/8AlJf+3aei7a+E&#10;+EYfFa/FLU7jXta1ezm+13qCxi0a/ms5rUhjbsk/mvaLhPLPESSFlZGyWO7CbQNT1v4P+IdKmh8S&#10;au9lfWM66rM2q29zqKrNG8rLbXDebGUQHKRlkZsMgDfKv0nRRHGSi1JR1XL5L3Xfor+Wr++ytTw6&#10;beu7b+9W/rT9b+Z/GDQx4j+B+p2Omwapdb7OI20Ktci7cAqVDgkSlsfeD8nndzmuV8f2Or6ZqusW&#10;cB8XPcwafbp4Tk0ue8mhNwAwP2lwxRm8zZuN2ShTHP3692oqKeJcI8trq7e/e3+Vn3TaKdFN83Wy&#10;W2ml/wANdvQ888HaRq03xG8W6jq1xqnkQy20dhA9xKllg2sfmtHHkI+XzychSDjBLZy9b+HUnjX4&#10;m+J01G71S08PXOladBPa26xpb6iBJdF4nkaMvgAqCI3Q4fnqK9XoqPrE4y5o6OyXpa2v4X9ddxui&#10;nHlbPDL/AFXxNba7d6PHa+IpJj4wt7hZYref7NHppEWf32NhizuBjUnGTuUDJGZ8PtM1XS9e0y3t&#10;bfxNa6t/wkepTXsdzFdR6aunvcXLg4fEDFt0bKVzJlgfuggfQ1FarFWhyKP9Wt93kZPD3m5c3/A1&#10;b/XTtZdj550PTPHWm2ENtodtqFndjSfEjwRXCNHb/bG1BGtS4bCbipYoW6qWI4zXp3wqbShpM6ad&#10;/wAJMJQIzcnxML/zd+3nabrg9Dnyvlz+FdxRWdXEe1i01a/b1b1776djSNHlkpX/AKsl+n4s8Jsf&#10;DOraN4sh17UINU1PRI/E1639ki2yLN5WZIb6NUQSSL8zKwYuoEu8Y2VV8EweO49c8QS3msaj/wAJ&#10;M9rfKmmXWk3wsXm3ZtnW5eZ7QKAFwIljJDEOCwOPoCir+ttxcXFbW6bfc/n1emqsHsVz89+t/wAW&#10;/wCvn3PCIvPi8BomlL43a8W4sv8AhIvt39pG88nJE32YycE5zu+yH7udn8FJFp3iDVLPT7PT5/FV&#10;v4am8UottJcy3UV6NP8Asj+cJXk/frEZ94BlIYAqVIHlke8UUlibNvl3d9Xft+VrLsm11EqNklfp&#10;b89fXXXu0ux86/EfSdVv77XrK6tPFN5qEWq6cNHjtPtctg2npJbFmfaTC7hhMWMmZeARwAa7Tw99&#10;vtfjVq6vJrWsWl0jv51zHqFta6aFWMCJVf8A0ScMeQ8YDr82d4JYerUVTxLdP2bXRrfuor/22/m2&#10;76NoXsFzNp9U/uv/AJ28kl1SZcsOsn4f1q5VOw6yfh/WrlcSOxEecnHT1ry/x18UtT+FmtwSeI7G&#10;xvfC+oXSWlhd6bdBNRWZgx8k2UhBucKjEfZnkmcsFW2O0sfTyMHgc1zWkfDfwxofi3VfFFjoFhb+&#10;JdVAW91nyFa8uEAUCNpjl/LARMJnaNowBStrfp/X9X3QOzX9f18v+HOI+Neja58Sfh1pdx4Xguru&#10;Hz4NQuNFupJtLm1G22km3csEkhY5BKuFIK4YDpXl3/C/18MeH/Dfh/4caBf29zO96bmy1Kzu9Vms&#10;ZIGHmQeWknmN87gbt21VPToB9DeN/A2n+O7GC3vrnUbNraXzoZ9MvpbSZGwR9+NgSME8Hiuck+AX&#10;gptFsNNi0+5tGsJ5Lq3vrW/nivUmk/1kn2hX8wl++WOePQV62HxNCNNU6ybSbdl6W11s7Oz27620&#10;OKtTqynzQaTtb8fwvte/yukcHqPxm+Imraj4Z03RdI0nQ7+/8OS6zfw6/b3HmWskbhWQIGUnJOAG&#10;APOc8YMEXxs8W/EzTdK0/wAP22jaZd3fhca7qEupRyzId5KCGII6kcqx3Etjjg169Z/C7w/YX9pf&#10;Jb3Et5a6bJpUc9xeSyubd2DOGZ2JZiQDuOT71z+p/s4eBdW0/SbObTLqOHS7M6dAbbUJ4Xa2JyYZ&#10;GRwXTPOGJpKvhWrOFt7O1/5ujeu8dG+j+aVOumnzduvbk8tL2nr5r5ZHwd1efw7+yroOq24ja4sv&#10;DxuY0lUlCyRswBAIOMjsRUGjfGfxHqupeELWDTrG6uNa8Iza69vEGRmulEWyNCWIVCXI5BPTmvUN&#10;D8F6P4e8JW3hiyswmjW9t9jS2kdn/dYxtJJJPBPU1xvhr9nDwJ4TvXvNN0+8junsZNN82XU7mRlt&#10;nxmNS0h2AADbtxjtSlWw9SpVqTT95trTupb66atPrsKFKrTp0oRa91JP5OO2muikum5V+AvxM1f4&#10;h6bqX9v3VkutWTRrd6RBp09lPp7spJjlWV23j+664Bwa5vxf8d9Y8N/FXT9FsbrS9V0ebV4NJurW&#10;3026Mts0qjl7vd5IkB58rGdv6eoeC/hnofw/k1CbS0u5Ly+KfabzULyW7uJQgIRTJKzNtUEgDOOa&#10;57Wv2dvA+u67c6xcWV9HfXF2moMbbU7mGNblcYmVFcKr/KAWAzTVTCPESk0+RrRWW+l/lvbrtruE&#10;qeI9hyRa5+9352+e3S2+nQp/tCz3vhrRtE8aWE08f/CNahHdXkMTkLNZufLnDKODhW3DPQrXAL8V&#10;tWuNb1XxZoLw3q+Idbt/C3h6S+d2sY4owxluSqkbgz+YBggtsUZr6M1jSrTXtKu9Mv4hc2V3C0E0&#10;TdHRhhh+RrlH+DXhNvAen+DTpm3QrBle0ijmkSWCRWLLIkoYOHBJO4HPJqKGIowpqNSN3f8A8lbT&#10;fzutO6bVzSrSqTleDtp+Kvb89f8ACjyzUPj74t0b+0fDNzZaPc+MotftdDgvo1kSwcTx+Ykzxly4&#10;IUEFA/Jxg81ofFL4oeM/hl4ftoZ9b8O3niQQXN41tb6JeXDXEceCpEUcpMKdQ0jttHGK7YfAfwYP&#10;DF3oE2lS3Ntd3IvZ7ie8mkupLgY2zGcsZN4wMHdx06VTvf2cfBWqxWaX1tql49vHJCZptZuzNPFI&#10;QXjlk8zc6EgfKTjjpWqrYPmi3F2T10Wvuru9Fe7ttZ/dHs6+uvpq9Pef3+7ZX7r5vgdJ+JXjjxZ8&#10;RXaK802DwxceErfWZNMkhkLoJVbIR1dSH3DG48bQMAHJqv4C+KvjDXPD/hTw94Uh0bT7xPC0Wt3V&#10;xq4uLiNgzFUhj/eh+Spy7uxHvXqun/AzwppNxpNxaw6hFLplk2mxONSnzJbHOIpfn/eKu47Q2ccY&#10;6Cob/wDZ/wDBWoaXo9kLG7tU0uz/ALPtprHULi3m+ynrC8iOGdD3DE03iMK7x5bLS2i6c2rV9d1v&#10;5/PONGurOUrvrq/7l7aabS27r5eXD9ofx14wfSj4V0/QbGO48Lvr9ydXSaUxPHK0bomx13AlcDIH&#10;XOexPHH7Smt6N4O0PxBpMmktPPo1tq97op067u5gshG7dNGQlvH1CtJnJHoK9ntvhL4VsbtZ7XTF&#10;tjHpP9hxxwyOqJZ5z5YXOOv8XX3rm9X/AGavh/rEEFvcaXd+TFYR6Z5MGo3ESywRg+WsgVx5hXJw&#10;WzVQr4J1E5Qain0Sbtd6O77W+7puDo4jlfv628+0ddPNSfzXoqvwqmF18a/itKBtEn9lPj0zbE15&#10;bq3j3xB8OvjD8Q9fu72e58Cvew6TfQlmb+z5WtUaG4UZ4UsxVsY+8DzxX0X4V8AaN4Pvb6806O4+&#10;130dvFcz3NzJM8ohTZGSXJ529T1PU1G/w38PXMHia3n00SweIyDqcUsjMs/7sR9Cfl+VR0x0z1rO&#10;OKoqpJuN4uEY/dyp+midn3sa+xm4RTdmpc35/q1ddVc8N+HHxM8Zal4V8HeGPDMmlrqEHhSLWrzU&#10;NeWWfzssVSNQjqckqSzknHoateEvi544+I3xI8GS6Zc6bpmgar4cfUrrTLiF5SGSdY5drqyndnOx&#10;vugHlSa9L1D9n3wVf6bpFkLG7tE0uz/s+2mstQuIJvsp6wtIjhnQ9wxNaL/CHwv9v8PXltYy6bPo&#10;MX2exawupbcLBkEwuEYB0JUEq2Qce5rSpicLJylGGr5t0tL83nrq4+lnbzyhQrxiouWyj1fTlv08&#10;pa9bq/l8zWVvq/xNk+CllPbaJPo16dUmfTtUjubqJnjkcMzb5SWOz7mT8rEnkYA7PwH8UfElw2i+&#10;EvC9rplhqeqalrDvfal9ouYLeC3uGX5UMu5nYkcbwo7ADAHtOh/CPwz4dfw6bCwkiOgC4Gn5uHby&#10;vPJMucn5s5PXOO1Zt98A/BmoaXaWR0+5tjZ3k9/bXVpezQ3ME0zFpSkqsGAYscrnHtxW9THYep7s&#10;ovlXNbTu5tN662vHfs16zHD1Y+8mubT8Ek+ml9fvuef/ABc+OPif4YyQRx6homp31lbW02p6fa6T&#10;eSu2+Ta7GVXKWyEfc8wsSfXvh+K/G/jlo/jk2oX2mXnh7QoALeyEc8UqboFkQLJHIpAwfmOdxP3S&#10;o4r0/Xv2bPAniEs19Y38pa1js5duq3S+esefLaXEn7x1ySGbJzWhefAvwpqE2qyXNvfP/a9iNP1C&#10;P+0Z9l1GqhFaRd+GkCjHmH5uvPNZU8TgoU17rctbvlXeL0102ku6v91ypVpTvfTTq+iaf5p+djz7&#10;W/jN4xhj8VTeHLPRY9J8GWFtPfQ6kszz3zPCJmWJw4EYCcBmD5NZPij9oXx0lx4v1TQbHQV8N+HL&#10;LT9RkTUI5jdypcRK5iBVwoPJ+YjjA4OePVvEXwF8GeKtRN5f6fcGWSGK3uY7e+nhivIo/wDVpOiO&#10;FlA/2ga0NS+EXhbVofEiXGnHyfEUUMOookzoJEiXbGqgH5MDj5cVMcRg42bp32/ON+ut7St2vbbY&#10;9lX25rL/AIGnTS3476GN8d/FN7pHwqmuNNmks7nUp7SwW5iPz263EyRs4PYhXOD64rzfxJ8cvEPh&#10;Dx7ceEfCXhW51LRPDZsrOaKDS7m7lnV1BYiaM7YdiEEbw24g9K918XeDtO8Y+Er7w9qCOLK5hEQM&#10;bYdCMFXU9mUgEH1Fc5dfBXRdZ1Cz1bVJb9tfFvFb3mo6bfT2Bvwg485IXUMM84OcZx0rHD1sPTha&#10;rG+r/Hlt91pLy5rrU0rU6017krOy/W/36f8AgNnueM+IfFmq+Cz40+F8WoXA1vV9ThHh+SSQtKtp&#10;esfMKknOIdsx9htrW8GeANM+K/i3x5B4nu9Smi8NXsekaVZx6jPALOFIEKzgI65kcktvbPSvatS+&#10;Hnh/V/Gmk+K7ywWbXtKikgtLoswMaOMMMZwepwSOMnHWsbxd8DPC3jPXJ9Wuk1Cxv7qNYLubStRn&#10;tPtkQ6JMI2AcYOOecd61WLpqOl4ya1kt1L3VdardR8neT6EuhNybdmk7peTu2n82rbq0V8vn/wCH&#10;+vap8YtV8A+EPFWrX1zoK2epzSvDdPA2stb3Bhi8yRCrMAnzHB5Iya9K8b+D9N+C0fhTV/Cy3dk3&#10;9vwWcltJezTpJBdMsUkYEjNheEcAcApkYya7zxB8EvB/iLQtG0iTTDZW2jf8g2XTp3tp7LjH7uRC&#10;GGR15575qjYfA/RtP1HR5Yr3UbiysLttReG/u5buS6u9oSOWSWVmbCLnCjAyQe1XUxlKpJODcYpu&#10;8baPVvo92nbbT02yWHqRUk0m2tHfWOltNNk9enpff0+iiivFPVCiiigAooooAKKKKACiiigAoooo&#10;AKKKKACiiigAooooAKKKKACiiigAooooAKKKKACiiigAooooAKKKKACiiigAooooAKKKKACiiigA&#10;ooooAKKKKACiiigAooooAKKKKACiiigAooooAyvEf/Hin/XQfyNc5XR+I/8AjxT/AK6D+RrnKxlu&#10;AUUUVIGp4c/4/n/65n+YroJv9S/+6a5/w5/x/P8A9cz/ADFdBN/qX/3TWsdgMuszxH4m0fwdo8+r&#10;a9q1jomlQFFlvtSuUt4Iy7hEDO5Cjc7KoyeSwA5NadeX/tHarZaH8OLHUdSvodM0+18U+Gpp7y5k&#10;8uKJF1yxLM7ZAVcdSTgDk8ZoIL2mftD/AAq1vULSw074m+Dr++vJUgtra11+0klnkcqqIirISzMZ&#10;IwAOSXXHUV0fifxxpHhGS0h1J7pri63mG2sLKe9mdVxuby4Edto3LliMAsBnJFeN/FL47+BvGGhR&#10;aVp/xI8Fa3dXXjTwydHsdD1mK4u5YBqmmM4dElJZ95lOUG0RtGWB+bPf/Fl9PsTYakv9uWniO0im&#10;OnXuiaRc35GQu6GZYo3QxuQmUkK52gqVZQy60oxnNKSdn232+fz0ehNRuMW1+Ox6BFIJYkkUMFcB&#10;gHUqefUHkH2NSV4Drr+NtS8e6Td6xe6n4Xt2t7Ca3t9N0y+1GBZcg3UMjW0wiB3fIWuI3XaQUIIb&#10;Grp2jeJY/Eq6tJdeIXlHi24gW3lnm+zLp5jcD9z9wx52kOwODjawHFdLwqSTc1qv6V9nvrbbX58y&#10;rtptR/qze262073R6xqXiCw0e+0uzu5/JudTna2tE2M3myLG8pXIBA+SNzk4HGOpArQr560Sy1bU&#10;fHXga51Cy8TS6/a63eSazJdx3R0+BTbXaRGLd+4CEMgVoeMEBzuIz6R471bUNB8b+FL5INWuNG8m&#10;9guodNt5bhWmYReR5iRg4HyyYd8KuTllzRVwyhKMYu7ab+avt62073TLjVvdvZW/p+nXsd9SV88w&#10;t4jh8PfDS91B/Et7qkdsiXegmPUYjPI8qDzJrmD5EdMHKXO5GXI+XJavSPjVcahF4RhjsLe8k+0X&#10;kUU9zYrePJaRcky+XZuk8gyAu1GH38ngGpnhuSahzXu2vudtO/f8L3vYjVupO2yv+F/l27+VrX7i&#10;7uY7G0muZd3lQo0j7ELtgDJwqgkn2AJNZcPjLRbjS9F1KK9WSz1oxLp8iIx+0GRC6YGMjKgtyBgA&#10;5xiuc+CM+qzfDu0g1xr6TVLS4ubeSTULeaGSRFmfym/fZdgYymGLMfViwNcf4U8LeI7HXNV0aOxd&#10;LPwot5J4furmPEFxJdAtBtPQ+QplhPbDimqEFKpCUvh/Fa/m7W9W+gKpKUYSS+LT0b/Ra3/Q9uor&#10;5+0E+LHsrn/hFB4nXWT4duP7RHiY3HkjVcJ5Hk/afk3bvPz9n/c42542U/WrmNfBNpaeH4PGm6e9&#10;hTU77V49dluLP907b1jSSOWUFlCFYHEYLhjwBTeFs7c34ba9deu63vp3JVe6vbv+V7evftZ9j36q&#10;+n30eo2wniWZE3MmJ4HhbKsVPyuAcZBwcYIwRkEGvAvDWkajqGo/CjVvEMHiOa8sIbzTryYJfxss&#10;4kjEJmRTkowRsySZRgBvZuKsIdcGn6B/wlY8WHQTLq3nnSft/wBsFx9sb7L5n2b9/wCV5O/b/B9z&#10;P8FXPCKNlzXevTs5ba635dNt13JWIbV7dvxtv6X89me+0V4Bc6F4z1yy26nd+JbaWDwnJKiWdzJA&#10;XvhK5i3mAgNME2ZQHDZOQwxVT4gap4wXxlpF5bxa5Zmx/suSRbO01K5W+haUG7JWFxbRlFLgo8Ty&#10;NjIx8uCOE5pqKkv6dl/wey172c6/JFy5f6sn+tl3ena/vOka9Y68Lw2M/n/ZLmSzn+Rl2SocMvIG&#10;cZ6jj3rKsfiP4b1HQptYttUSbT4L3+zZZUjcmO484Q+Wy7dwO9lHIxghvunNZnws0+70+PxV9qtp&#10;rYza/eTRCaMpvjZhtdc9VPYjg15TrXgfxBoOhadeaRpl1cW+s6vbR6zpqxNviaPURJFehcZGI12P&#10;xypjbohyqVClOfK5W1j267/8DztcqdSUU5Jbc33J2/4Ppex9H1Xur6OyMAkWZvOlES+TC8mGOcFt&#10;oO1ePvNgDua8Uuv+EgbxncIR4mHif+30FuYTdf2SdL3ruz/y6/6jfnd+98zpztqn4I8P6p4Z0Kx0&#10;+wg8Q215H4zmbUEme8eNrVri5ZGDOSjRsjRszISCxy53ZqVhly8zlvb8evp0vbe60CVdptJbX/C/&#10;4u23Zp9T12y8eaPqWp3Vjam+uZba4+ySyxabctAJckFRMI/LO0qQxDEKRhiDXQ968I8JeEtX8LaJ&#10;YLp8WuwTXHjSd7pJbm6lzafaLja7K7HEbKVJbgPkMxJwaLa71PTvC/iaW6sfFeo+Pvs90J7eSTU1&#10;sSpl+U2xhIg+WMoyiAiYgEZDlquWFg2+SV+nS/r5LzvpoHtpRdpL+rtfN2W1j3iq1vfR3NzcwIJv&#10;Mt2VXMkDohJUMNjMAHGDyVJAOQeQRXzMNE1nWvAuqWerN4m1S10vxTp99bTJa6raztYHyPMaJZJH&#10;uX2t55273dCNwC/JjtfEh8SC98SmMeIG8Pf2xp3mC1+0/avsH2WPzfs2397/AK3G/wAv5/8AWfxU&#10;fVY35ef8Lfy/j722m25Ma7lry9L99ubb7tO90e20V4Naab4i1qfQLK3uPFVt4Wm8STrFJNNcw3n9&#10;nfYJCRO7/v1Q3G4K0pDjKFSDsI9K+FUepW3gyCDVTevdQXd5AjagXadoUuZVhLM/zNmMJhjksMHJ&#10;zmsKlBU483Nd6addb7+atqujNIVnOXLb59Pl5dmd3YdZPw/rVyqdh1k/D+tXK50dKCiiimMQjNAG&#10;Kq6hqNtpdpJdXlzDaW0Yy808gRFHqWPApNP1O11a0jurG6hvLaQZSa3kEiN9GBwaLO1xX6Fyiiop&#10;pkt43kkdUjUFmZjgKB1JNAyTHNLVHStWtNb0+C+0+7gv7G4QPDc20gkjkU9CrKSCPcVdNDunZiTT&#10;V0LRRRQMKKrSXkEVxFA80aTS58uNnAZ8dcDvilF3Abk24mQ3AXeYdw3hc4zjrjPegCxRRRQAUUx2&#10;VFLMQqgZJJwAKZbXMV1Ak0EqTQuNyyRsGVh6gjrQBNRRRQAUVnW2t2F7qF5YW17bz3tkU+020cqt&#10;JBuGV3qDlcjkZ60HXdOF99hN/ai9zj7P5y+ZnrjbnNFn2FdGjRRRQMKKKKACiiigAoqhfa3p+mSJ&#10;He39raPJ9xZ5lQt9ATzV1WBAI5B70W6gOooooAKKKKACiiigAooooAKKKKACiiigAooooAKKKKAC&#10;iiigAooooAKKKKACiiigAooooAKKKKACiiigAooooAKKKKACiiigAooooAKKKKACiiigAooooAKK&#10;KKACiiigAooooAKKKKACiiigAooooAKKKKACiiigDK8R/wDHin/XQfyNc5XR+I/+PFP+ug/ka5ys&#10;ZbgFFFFSBqeHP+P5/wDrmf5iugm/1L/7prn/AA5/x/P/ANcz/MV0E3+pf/dNax2Ay6KKKCApKWuD&#10;8Y6jK3xC8M6dIsrafHZX2rNFEcefNAYVjQjPzY85mC9NyqeqirjHmlb1f3Jv9BN2Wn9X0O8znj0o&#10;rwvw9q3i/wCOXgPV4dV0aPTtK1fTRd6TqEYhX7NcZ3RLlbqZpCjbG3lIcGM5QE4Gbf8Ai+88feEN&#10;e8aWjTafNpGkLpr/AGfPnWVxIyPqBUg/eiRYwCOQUb6V2rBy5nCUldOz62vt+Oj7b6nKsTFpNJ67&#10;ee1/wd131W6PoaivHtX8O6L4I8QeEJvAmn2FhqWpSyiaKwVUF/aC1lcyzbf9btk8kiRskM+N37w5&#10;k+FHg/whqXgrw94lu7Oyudfu4kN3rVwQL2W7f5ZonmzvPzl4zETgAbNuABWcqEVDn5nbTprd38/I&#10;v2r5lGy776W08t9du2p67RXG/CfU7nUfCJW5le4Nlf3unxTyOztLFDcyRRsWbljtQAsSSSCScmuy&#10;rnqQ5JuPY2jLmVwooorMoKKKKACiiigAooooAKKKKACiiigAooooAKKKKACiiigC5YdZPw/rVyqd&#10;h1k/D+tXKpFIZj3rxPxb8WdQ8HfESfR9H1zSvHty8sQuPBVnGf7c04Ou7zA8IdFhI2BRdpAm6XL3&#10;agqte2Z9qq2mn2tiZzbW0NsZ5TNN5SBfMkOAXbHVjgcnngULe/8AX9eYdP6/r5Hlvxk8G3vxW8Ea&#10;D5S22h63Dcw6lb6L4iEU0M0yoSbW4WN3Rsbjkxs4BXIJHNeMy/GfxJeWnhbwv4B8Or4QvJ7jUre8&#10;s9GNiAby3I3JA1xiEoWfecDcRkDua+oPF/gfw/4/sY7DxFo9nrNmj+ZHFeQhwjYxuXPQ4JGR61Uu&#10;/hZ4P1Dw7B4eufC2lTaFbNvg09rRPJibn5lXGAeTyOeTXqYbFUqUFGrHmSbaXRXVu+vR2fbfVnFW&#10;oznLmg7O1r9d722066+ez0PFtR8X/E/XfEHhjRG8Qp4Q1CTwtPqmqpa2dteE3MUip8jHeoyT2JAB&#10;IxnBGPa/FnxR8Q9N0OwufFUXhCOTwd/bl3dpbQE3kzMUI/egqqDaSQuD83UV9GWHgbw9pbWxstFs&#10;bT7LaNYweTAq+XbscmJcDhSQCRWdqfwj8F61Y6bZ6h4V0i+tdMTy7OGeyjdLdf7qAjge3SqWMpNW&#10;dNddVFaX5ujvfeNk27WJVCqpKSm+nV9OT87S1S+0cL8JtTutG/ZO0XULGTyr218ONNBIFDbXWNip&#10;wQQeQOCK5/wx8YPEOv634M0+016xuLy+8EzateRzLCEF5ti8uSUqMoMs/AwMZ44r33TdD0/RtIh0&#10;uysoLXTYI/JjtYowsSJ02hemPaub0f4R+BNAklbTfCOjWLzRSQSmCxjUyRyY3o2BypwMg8cVlLEU&#10;pzq1JR+JtrbS6ktfS6fqhwoVIU6UIy+FJPzs4v8AKLXo2cX+z14y1zWk1zSPFeo6pP4r0wwNf2mo&#10;QWyxwmRSQ1vJbqFeJ8EjdyMfnxvjL4y67YfFzT7bQ9b1G60dfENvod9aTWlmlihdRvjRiftLyDIb&#10;ePlHT6+9eFPAfh7wLaTW3hzRbHRIJn8yVLG3WIO3q2ByfrWXqvwe8D69q1xquoeE9HvdRuSrTXU9&#10;lG0rlSCCWIzngc+wq1iaH1iVRw91raytfS+nTrbW67vUmVGt7D2cZe93u/O2v3dDl/2jtOuLbwlY&#10;eMNPjZ9T8I3yasgQfM8C/LcR/Romb8hXlaePdW1FZ/Huj3o0keN/EVtoGnaxPArmz06IOqyKjjbu&#10;eQSY3DGWGQa+pri3ivbea2uIklgmQxvE4BVlIwQR6EVkz+CPD9z4YTw5Loti+gKgjXTGgU24UcgB&#10;MYGDWdDFQp01CUb6/wDkrs2reqTXq09zStRlUlzRdtPx1s/ld39F2PnbWPjF4y0Aax4XHiOK5lt/&#10;FFnoaeLp7SHMEM8fmMXRVERkQjZnaByMjNavxf8AG+veAdHh0bSfHutat4hgsbvUjLbWWm/NEmMN&#10;cPIqoEU8bYxvbNe2RfDfwrZeGJPDkHhzTI9AkyX01bVBAxJySUxgnPOetZjfBHwEbSxtG8HaI1rY&#10;Mz20T2EbLEWOWIBHcgE/QVusXQ5otw2f8sdfdSu+2uvKtNdNSPY1dfe383p7zfz0drvt8jxTw7rn&#10;ifxX8TP7Un8UXNvZ3Hgi11aXSFhie2dnDB0CspwN3zFh83IBOMCqngPxz4n1/RvB/h6w8TQeCreH&#10;wdHrT3VtYWv+kybiu0I6eWkabckIoPPUCvoOD4T+DrWTS2h8MaVE+lxvFYstqmbZHzuVOOAdzce5&#10;o1b4T+DNc0vT9N1HwrpF9Y6cuy0t57NHS3X+6gI+Uew4pvGUXdcmmltFpbm6dd1v29GRHDVVZuV3&#10;11evwX9L8r27nz1Y/FX4i/ERtHaw8Tr4WV/Br67dJBp0M3nTpMyBk8xSVV8Ke4weBk5Ffx5+0D4m&#10;TwNo2saRrt/Drlt4fs9Y1CxtLSyFiplP3pnnPmMH5ASHkdfSvqBvCOiNdG4Gk2YuPsn9nmXyVz9m&#10;znyen3P9npWLqXwe8Daw1oL7wjot59jtxZ23n2Mb+VCBgRrkcKATgds8VUMbh/aKUqSsne1l3ej7&#10;7peVvkx4ery259WrbvtHXy2k/mch8KJvtXxp+KszAAv/AGU5A6c2xNeP6/8AC3Uvij8XPiVp+n6J&#10;pCNHrOnyP4nu5cXmnKkUblYFCFiWC/31HrX1ToXhHRfCxlOkaZa6d5qRRSG2iCFkjXbGpx1CrwPQ&#10;VZsND0/TL6/vbSzgt7u/dZLueKMK87Ku1S57kAAc1lTx/sarq01ryxivWPJr/wCS7ffdGk8M6tJU&#10;5vq2/mpL9T5pvviX490nw/8AErxY3irzrbR9bm0Ww02WwgENshliQXEjqoZ9gckAnHBznPCeNPiz&#10;4y+Gd74o0BPFMXiQxWWnXMPiC6s4FOmm5uBC5kWJVjZQD5i7h9SRX0bF4V0e1tNQs4tKtFttQkeW&#10;9g8ldlw78OzrjDFsDOetYE3wm0LTfCGraH4V0/TfCyakP3r22mwyxuc874mG2QEZGG7HjFXTxlC6&#10;U6a3XRbe7u7XWzel2767Clh5u/LNq9+r0u3bTZ6WVnorXW54Lr/xY8YeHdO+KdrpfxBXxLJoVrpj&#10;afqZtLMmCSaUrKG8uPY5xgcg4+vNXfiB4u+K/h7xlYeCNA1e617Vo9HfVTfiLT7ZryYyEBGWbavk&#10;oBgiP5+QSeM16f8AD79n7Q/B1tr0eorZ64dZaEXEK6dDaWiRxZMaJbxjaoBJbPJJ5rtPFfw+8M+P&#10;IoI/EWg6frUdu2+Fb63WXYe+3I4/rW8sZh6c0owUkt3yrX3YrbTZpu2l733Mo0KsoPmk0+mr01vv&#10;rutPL8Dx3xT8QPGWhfELwzea7fXejeFLtLGB49HW0uY4r6U/PDd7g0gRiQqvGcDrnvV/wd408Twf&#10;HG80LxZql2ltqEl02h21rHayadcW8eDjzFXzkmQZ3Bzg8+wr0xvhX4Pk1yz1hvDGlHVLJEjtrv7J&#10;H5kKoMIFOONo4Hp2qXSPhv4V0HxDc67pnhzTbDWbvd59/b2yJNJuOWywGeTyfXvXEsTQ5LcmvK1s&#10;t+j3eq6vXTSyept7Grf4usXv236Lft31v0Pnr9qeyubr4n6L9j8K6d4wmh8M6lL/AGdqKhlUB48y&#10;oNpy65yAME84INZLeO/GGlaL8PPBXw31GfVYW8Mm9h1G2Nmkl5KhCBD9rO0Ih+8i/P0GRg19Wz6F&#10;p91rEGry2UD6lBE9vHdtGDKkbEFkDdQCQMj2rA1D4Q+CdU0yLTbrwppFzp6TvcpbSWaFElY5Z1GO&#10;Ce+Otb0cfThTp0pwuo331TfvdL9Oby636WiphZOpOrGVm/8AKHXz5Wuu+nW/jfiPxp8QNa8Yvp3/&#10;AAmMfgY2fhCHWrq1htLS6X7VucOBI4b5AVGcEjGMdcnM074xeNvHtldXX/CSxeCX0nwna66YltIZ&#10;BezSozMz+arERDYBhMH5+vSvWNQ/Z98Ia942TXdT0jT9QsoNLh0y20m4sY2gtljdmDJnpw23AGMC&#10;up8RfDLwn4uayk1rw1perSWQ22z3lokhiX+6uRwOBx0o+t0ElHkX/gK037/FfzenQFRrczblpp1e&#10;uke22z1W99jw7TfGvjz4o+K9KtbPxPN4QsZvCVprdxZ2thBK7TyM4IDSKWVTgdzwB7mu4/ZX/te4&#10;+Dmh32seIbrX5byMyIbpE3QAMwKbwNz8gnLkn3r0+Pw9pkOrtqcVjBHqDQLatcrGBIYlJKx5/ugk&#10;nHvVfwz4O0Lwel2mh6TaaUl5MbidbOJYxJIerEDvXPVxcJ0pUoQUb2tounN136rXyt1NIUJxnGcp&#10;Xt5vtFbbbpv5m/RRRXnncFFFFABRRRQAUUUUAFFFFABRRRQAUUUUAFFFFABRRRQAUUUUAFFFFABR&#10;RRQAUUUUAFFFFABRRRQAUUUUAFFFFABRRRQAUUUUAFFFFABRRRQAUUUUAFFFFABRRRQAUUUUAFFF&#10;FABRRRQAUUUUAZXiP/jxT/roP5Gucro/Ef8Ax4p/10H8jXOVjLcAoooqQNTw5/x/P/1zP8xXQTf6&#10;l/8AdNc/4c/4/n/65n+YroJv9S/+6a1jsBl0UUUEBWbqugWur3WnXUwdLrT5/Pt5om2spIKsp9VZ&#10;SQQeOh6gEaVFNNxd0DV9GYul+C/D+h6td6ppuhabp+p3mftN7a2ccU0+TuO91ALZPJyevNaNjpln&#10;pcckdlaQWkckrzOkEYQPIxyzkAcsSSSepNWaKpyk93cSilsjE0HwR4d8Kz3Vxoug6Zo810QbiSwt&#10;I4GmwSRvKKC3JPX1NR/8IH4dTXZtdh0PTbbXpQwbV4bOJbvldpPm7d2cccnpxW/RRzSbbcnd6fLs&#10;Lkj28/n3KWjaRa6Bpdtp9lGYrW3TYis5dj6lmYksxOSWJJJJJOTV2iipbcndlJJKyCiiikAUUUUA&#10;FFFFABRRRQAUUUUAFFFFABRRRQAUUUUAFFFFAFyw6yfh/WrlU7DrJ+H9auVSKQUUUUxhRRRQAUUU&#10;UAFFFFABRRRQAUUUUAFFFFABRRRQAUUUUAFFFFABRRRQAUUUUAFFFFABRRRQAUUUUAFFFFABRRRQ&#10;AUUUUAFFFFABRRRQAUUUUAFFFFABRRRQAUUUUAFFFFABRRRQAUUUUAFFFFABRRRQAUUUUAFFFFAB&#10;RRRQAUUUUAFFFFABRRRQAUUUUAFFFFABRRRQAUUUUAFFFFABRRRQAUUUUAFFFFABRRRQBleI/wDj&#10;xT/roP5Gucro/Ef/AB4p/wBdB/I1zlYy3AKKKKkDU8Of8fz/APXM/wAxXQTf6l/901z/AIc/4/n/&#10;AOuZ/mK6Cb/Uv/umtY7AZdec/HwXEvgC0t7a7vrI3fiLQLOaXTbuW0n8iXWLOKZVlidHTdG7qSrA&#10;4Y9eh9GrC8aeCtI+IPh99F1yCaewe4t7rFtdzWsqTQTpPDIksLo6MksUbgqw5X0oIPIfH3w903wh&#10;pqajoNx48sNQ0rxb4e09ZtS8X6vc295DNqOnCZkjmvWSWIxTPE29fvLKNrc7u1+LnghfED6brU+n&#10;af4istHjna40HV0Vre4RgpMiFwVWdAh2s4KkM6kpu3rEP2e/CEk9jJc3HirUlsru2vobfU/GWsXk&#10;Hn28sU0LtFLdsj7JIY3AZSMrk9TnrvEngXw34ye3bX/D+la41uGELalZR3BjBxnbvU4zgZx6Ctqd&#10;T2U1K9rf5eq/NeRM0pxcbX/r5nmq/FvxBr3iyz0/wXoC3+hQ2un3cu9IY2e3uBuDqXuY2iCIDjEU&#10;u5lK/Lirmn/ErxRceJEM0ekDRB4kn0HyEhl+0uio7LL5hfapBUArsO4c5XpXoOteCvD/AIku7O61&#10;bQtN1S6sjm1nvbSOZ4DkHKMwJXkA8Y6CrS6DpiEFdOtFIuDeAiBR+/Ocy9PvnJ+brz1rodejpaHT&#10;5/f169Fa/ocypVLNOX9WfTprZ76216niZ8Wat4y8YfC3V7y502PTb3Xb42enQQut1AIrS8jPmSGQ&#10;iQ8DdhE2EgfN1r1DxD4vn0Xx14e0g/Z00+/s765uJpsho/IERUhsgAfvGzkHoOlX7fwN4btNak1i&#10;Dw/pcOrSS+e9/HZRrO0m1l3mQLuLbXcZznDMO5q1rfhrSPEa2o1bSrLVBayie3F7bpN5Mg6Om4Ha&#10;w9RzRVrUqko2jaKTX33t62utetvMuMJxu76u39eV/wADyuy+K3im/wDDHgjxE8NhZaBqdsJtW1KO&#10;xku0gkZ1VECLOrxowJHm4lCnBYBQTXb/ABO8V3vhbQbZtLYHWL67js7KA2f2rzpWyxQIZ4FHyq53&#10;NKoG3ucA6E3w98LXMulyzeGtIll0zH2B3sYibTDbh5RK/JggH5ccjNX9d8PaZ4n057DWNOtNWsXI&#10;ZrW+gWaJiDkEqwIODzUzq0pSTjGyTbtpte6Xnpp0VtPNkYTSld7r8bW+Wuvfz2S534aeIbj4j/Dq&#10;3vdcsYY7i6NzaXlqEAQmOWSFht3OADsOV3sBnG5up808K6tMsNj4Xu4prqT4d/abi+hU7nuBChTT&#10;x7+ZC/mZ/vxV7do3h/S/Dts9vpOm2mmW8khleKzgWFGc4yxCgAk4HPXipoNLs7W9uryC0ghvLvZ9&#10;ouI4wsk20YXewGWwCQM9M01XgpT5Y6PVLs9bfcm/nYFSbjBSd2t/NdV87K55Avxi17w/pMep6sNI&#10;12C/8N3PiK0t9HjkhkhEKxt5TM0kglVhMoEoCYKH5Du+XW13xd4u8O+GNMeTU9J1bX9ZuY4tNg0n&#10;RXeOTMTSuo8y+RWwqMwkMiDC/dJIFd1ofg3QPC9zeT6PoenaTPesGupbG1jhacgkguVALHLN1z1P&#10;rWanwo8FJp9xYr4P0FbG5kWae2GmwCOV1ztZl24ZhuOCeRk+tV7Wi3pG33a69ulttPitra5Kp1bW&#10;cu/5b/frbpfTY4Hw78QvFvi3WPhnNHe2Gl2usWF5Pqdi1iZfMeF4lbY3m5TO47cFguTnzOML4Z8e&#10;61rEWiaJocWh+Hbq9bVrpriaweS22296YtiRJNGTI+8SM2/sx2ndx6UvgXw1FBaQr4f0tIbO5N7b&#10;RrZxhYJycmVBt+V8kncOeetGqeAvDOt6XFpuo+HdJv8ATopmuI7S5sYpIklYsWcIykBiWYk4ydx9&#10;TTlXoyslCy16LvK3ra63/l8yVSqJavXTr6fdez1XfyPLZvjF4q1mwW40aHRbRU8OSa3LJdJLcq8k&#10;crpsj2umUcJkOeQCDhs4FjxV8Ztc03xNpaaVZx3WkedplvqaPZjFq95KqKPtBuVJO11YBbdx0yw3&#10;fL6xJoOmSs7Pp1pI72/2Ni0CktB/zyPHKc/d6e1Zuq/Drwpr13Hdal4Y0fULlIRbrNdWEUrrEDkI&#10;GZSQoPQdKca1Dmu4af8AB/y0XZ690ydKq4tRlr/wFr99353t6YXwhH7vxh/2Md7/AOhLXl3gPwle&#10;6Pplz46s9J0PSDpX9tXBvLQs95q582YLHdYjTEalQ2N8hJRMFcV9EWem2mnCYWltDaiaRppBDGE3&#10;yN952x1Y9yeTUUej2EOnyWEdlbpYyBw9qsSiJg5JfK4wdxZifXJz1rNYlx5uVfFZfK1n/X6mnsVK&#10;alLZNv73c81tfG3jDUJPCelC60Sw1fXrKbVftclhNLbQxosP+jqnno0kmZid+5RtQnZ6Ztt8YPEH&#10;iO0tW07+xdJMOjz6ve3F+klxBcCKZ4isDLJHtQ+WXMjbtqyR/Kc5r1HWvB+geJNLg0zVtE07VNOg&#10;KmK0vLSOaKMgYUqjAgYBIGB0rnvH3wk0v4gJpUVzcSWEOmhlt47Wzs32Z2jKNNBI0RAUYMRQj1yB&#10;i41aLaUo231ttvb13St5X6snkqQV730Xz1V/v118/JHOeFfiZ4l8TapoiCLTYbOXwzZ69ehbeR5p&#10;JJS4aGIeYAoO0YZtxGMYbdlafgX4lfEXxl4U1LWoPC9s6XWnfbdGLNBHG0xPEDFbuQycEfOwg5Ug&#10;qmfl9V0vw5peiiH7FYwW7wW0dnHIqDzBAn3I9/3ioycAnufWs8fDfwks+pzDwvoom1NWS+kGnw7r&#10;tWbcwlO35wSATuzk81PtqKulBWdraeb81vp91uolSq2jeWqtf7l5d79Nb+SOHvPiB4sl8B2epaYL&#10;a8v4L2SDW520WVW0+NFYv/oRug8jIdgPlzPkZZA+QK9P0jUItV0qyvYJ0uYLmFJo541KrIrKCGAP&#10;IBBzg1jXHw08IXeiWujT+FtFm0i1cyW+nyafC1vCxJJZIyu1SdxyQO59a6NEWJFRFCoowFUYAHpW&#10;NScJK0VbV9Ev69Nl57mkITi1zPp/X/BfXyHUUUVzm5csOsn4f1q5VOw6yfh/WrlUikQM2DzwB1pw&#10;O5iuen6VyfxY8Ff8LG+G/iLw2JTbTajZvFBcL96CbGYpR7o4Rh7qK+XNR8f+Jte0+Txp9ou9P/4W&#10;HZQ+BrKyePeunXyjaJmAXhlnl1NWJ+U+TEB15zd9Uv8Ah27pL5uy0T3Q9Eryen5Wtdvytd/Jn1/Z&#10;axp+p3V/bWl9bXVxYSiC7hglV3tpCiuEkAOVYo6Ng4OGB6EVoM2F64r4xjXWvhNrnxN1jwrr9xpO&#10;k6F408P6V/wjq2ts9neW81rpNq4lZ4zMpWOT5DFJGAy5YOOK3fCHxR+Lni/xlDrNppXiBtEbxFfa&#10;VfWU50NNFtrOCWeHfERP/aP2lPKSRhIpVj5gESKVK3K0Un5J/hF/d73f1sNxlGHNL/PXql3t+PQ+&#10;stwY4FBIzg18v/AT4ieNdR1X4RTeIPFtz4ki8c+ELjV7y0ubK0gisrmBbIhrcwwo+H+0PvEjOM4K&#10;7B8tdR8UPiD4q8IeL9d8MWepOt74kt7H/hFp/JhZrOZ51tr0qpTEiwLJDc4fefncfdAA0cXGag92&#10;2vmm1b8BOLinJ7LX5d/69dj3ggZpwH618waJ8TfGMt54Y8UT+L5LpPEPim/8Ot4QNnbLa28ULXaA&#10;wsIRcm4QWqyOXlZCDLiNRt29B8KfizrPim3+BaX+tQ3d74n8Jz6rqsSrCr3MyQ2hMu1VG0K8zghM&#10;LlsEcADFN8rk+jS+bV/wW7Wn42bVv682vzTPe2BB55FKMfexz9a8N+InivxZ4H+MNhfajqGsx+Cb&#10;2KO00u00lLF7Oe+McxMN8JIWulaRhGInt32Eja4TrJ4na/Gj40/8Ks1Tx5HHr8en33g7UNaku9WT&#10;QDp+n3S23nW76ctrNJcPEHJQpdCQ4KFmUhgxGXNdrpv5b6ertdLs03a4KN5qCertb56X9F1frvZ2&#10;+3cHnB/Sqlrqlpe3l3a293BNc2bKlxDFKrPCzKGUOoOVJUggHqCDXzB4i+J/jbwT4l1rwrL4vu9S&#10;OpW3h+4t9au7KzWXSG1HUZbSYQqkKxsiKimLz1lIcje0g+WvRvgdoF94d8e/FSyv/Eep+KblNUsm&#10;OpatHaxzyA2EBCkW0MMeB0GEB9SarTRra7XzW6+X3diOtutk/k1dff8Af3PV9P1mw1n7Utle216b&#10;Sdra5FtKr+TMoBaN8E7WGRlTyMiqXiTxloHg2Owl8Qa5p2hR310llaNqV3Hbi4uHzshjLkbnbBwo&#10;yTjgV8xeGtf8X3fxAPhHTfF8+hQar401y2vNU0/StOW9aKGzjnixm2MRkDYUyPG7MnDZbDLL4F1P&#10;xF48+KHwe17VfE+pS3dlo/iW3nt4LezWG+ks763tvNceQWV5lwX8tkAKgRhAXDZwkqkYy7pP5OPO&#10;/wANP8xU2qkpRW6cl/4C2v8Ag/5H1pu6Dr60KSRxwa+S9J+Lfja08LeC/FV14xk1K68b6LqV/J4f&#10;eztUg0ZorN7hWttsImIhdUgk+0PKC0i/dJArZi1n4g6nr3gLQpPiNqdhJ4l8NX+vXt1Zabp7PazQ&#10;/wBnhIrbzLZlEeZpc+YsjHe2CvybK+3Km9OVXf8A5M+nlB7aFpNtLvf8Lf8AySPppz8x+bH4Uqk4&#10;9a+TvDvxx8QRnw9q/ijxfdWejeMfAM/ieRLKytQNDnjayRBZ5hZnLfbeRcGYF0BAVSUrjPE3jDxb&#10;418JeLPC/iHxH4r0W48O+NfCphvdbg0QanFHcXlr8srWaS2jBJAZUIRWBCq+4BlbVwfOovq7f+Tc&#10;r+5p+XnqSmubllo/+Bzfl+KZ9qx61YzazPpUd7byanBClxNZLMpmjicsqOyZ3BWKOASMEo2Ohq+X&#10;+bFfKnjjxd4m+GvxH8eQWeunU70aH4VtItZ1XTbPz7P7VqFxZzXLvBBEZFUbp9j5jV2faqoxWm67&#10;448c6P8AFPT/AIZ2nxC1G/hbXrSzuPEktjp7ahHHcaXf3DWzBLZbcSRtbQSq3k52ypvDg/MKDf8A&#10;Xn/wV5GkotNrsr/+S83/AAP6ufVjH36UigKeK8t+AninWfGXgPU01nU5b3UtM1vVdFGqGKKOa4S2&#10;vJYI5nVEEYkKopbagQtnCgHFeM/CyTxHo3wv+F3h3T/iLqyp4q1e8s5dbmtdPkuNOWCO6lMFqBai&#10;Le7wEEzpKQPMAAO3blzapLW6TXo7fo7/APBIas2no02n8t/y/pan12OeOlVry6gsLWa4uZUt7eFD&#10;JJNIwVUUDJZieAABkk15l8G/FupeKfAmurqeprrk+lapqGkJq6xojXqQTPGsjhFWPzOCr+WqpvRt&#10;qqPlHmh+x/8ADu/R01BQbGXwNYQzF5xCiq9tEu6RyGAjXO58ggqGBBBNG8JSXRRa87ptdu23n0Ks&#10;nv3a+52Z9BeEPHfhz4haT/avhXxBpfiXS/MaIX+j3sV3BvXG5d8bFcjIyM5Ga3t2SB196+ZNAj8e&#10;2nxQ+Kmn+IfFnhrVbKLwzY3k9po3h+ew3ySreRpKu++mCttgCsxDF1SMDYI+d7SfGt/8Ov2KNC8S&#10;6Y1ql/p3hGxmimvkZ7eA+RGDLKqkEogJdgCOFPI61b05vK3483+X4mCn70Y9+b8OX/5L8PM9+LYq&#10;hc6ra2V9Z2lxdwQ3N4zJbQySqrzFVLMEUnLEKCTjoATXy14y8eePfAvjk+AbT4i3uu+fdaCz67e6&#10;dYm/s1vZ7qGaLbDbxwYKW6yRFoyytuLeYmFrS8JeI9Z1L4peFNF13XJ9du9A8XatpUGrXcUEVzdR&#10;f2SZ0Miwxxxb184rlI1BCAkZySotTvy9L/hy3/GSXnrbTUKs/ZOMXu+X/wAmu1+EWfSWj6zp+vWh&#10;u9Kv7bUrRZZYDNazLKgkjkaORNykjcjqysOoZSDgg1oLzivjn4Ta/wCMtfm8IeELHxpd+HYL1/GU&#10;l5qWlaTpsdzPLZ66kUMu02pgV2WR/MIi+cu7EbyGGXp/x7+LfxM0PR30C11+HU4vB2n67v8ADMWi&#10;C3u7y484M14upTo4tg0AGLbawzLmUHYFuaUH/X97/wCRf4HTyPXsv87I+2Bg4waUEEcVzfhXxUmr&#10;Q21hqM1ja+K4LG3u9U0WG6jlmsjKpxuVSTsLJIqt0bYcE4NeVeOfiH4o8N+OtX8G2+pMdR1+902T&#10;w5cyxQj7PbOdmoJGNmJDBHbyz/OGP+kICdoAEPSXL1bsvN+X532smzJO8ee2iV/ReZ7ufnB5pVXH&#10;QY/rXy1ofxR8Z+b4L8USeMDfL4t1/U9Ffwl9jt1tbCOCO9IMDLD9oM8TWaeaZZXQlpsImUC9V8NP&#10;itrHibWfgta3OsQ3jeI/BV1rOqRIkINxOg0/ZN8q5UBp5xhcLljxwMVGPtL8vT/Jy/KPpr62e0lH&#10;um7+SdvxeyPfSeev6VnXms2Gn3tnZ3V/bW13eb/s1vNMqST7F3PsUnLbV5OOg5NeI+Ovif4x8LfE&#10;vXPCmmtJqd5cR2viHTI5LaMqumwgi/tk2hSzl4UQMxZlbUIzyEwOetfF+t+LfiN8O/EU2rJeeH/E&#10;N5rb6TZGxtmWKxSzAgljmMPnK0nlNLlZBlbjaQQFAxnK1NzXRP8Ay/O69Yy7Cb5Wr9Wl9/8AwLP5&#10;rufRGneKdG1v7Ethq9jf/brQX9qLa4ST7RbHbiaPaTuj+ZfnGR8w55FWYdY0+XWJ9KS+t31SCFLi&#10;ayWVTNHE5YI7JncFYo4BIwSjY6Gvmj9muZXvvgsA4P8Axa2LgHqA1mD+VS+P9N1p/wBov4i6tovj&#10;bUfB0+k+CNLu/wDRrazntbgrPqTKLkXELt5YK8iJ4mIZvnBwV2mlTTbei5v/ACWTX6FQXPKpFfZ5&#10;bed+X/5L8D6fIxjilwfrXxzqvxv+MvjXU9ZuPCnhrxHbajottps1ro1idETTbuWe0huXTUGvpku1&#10;RnkeFWtgoXy2O6Rgyr7r8cPEN1pXh/SbLT9U8TaZr2o3fl2Np4STTHvrwpE8ksYbUUa2VFRWkZmK&#10;H92ArEkKzmnBXkutv+D6GcJKdmtmr3/rr/Xc9Bm1jTotZt9Jk1C2TVZ4JLmGxaZRPJCjIryKmdxV&#10;WkjBYDALqD1FLHq1jLq02lrewNqcMKTy2ayqZkidmVJCnUKxRwCRglGA6GvjjwBq/ib45+Ofg9qs&#10;3jHWvC+uy+DvESXGraZa6f8Aabgw6lYQfvY5Ybi3BbYrt5QA3D5GC8Gzp3xp8Q2cHjX4gpa2l94l&#10;i+HWlXaKEVLeZlvNTUXIUyACEjE2DIAFPLqPmCaUY3fRSf8A4C2tPu669jSC502v7v8A5M4rX/wL&#10;8D7Oxz0pCc9DXhvwG1X4kTeJ9Zs/FVt4ll8OGzgubK/8XHRBfC4ZnEkaDSpWjMBUIyl0DA7xucEb&#10;fOP7W8QfDnUf2gPEul+L764uE8V2VkLC/gs3srH7VbaVH9tYRwLMfIjlbAaXYUh+cFtzlcurXk3+&#10;KVvK9/121HFc17d0vv6n1ueTyODScRKSxAA5JJwBXknwq1vXdP8Aid438Ear4jvPGNto1npt/FrG&#10;owW0V3HJc/aA9tJ9mhhhO0QRyLhA2JvmyNprk4/GvjbWPHV/8NpdcnsNS0y5vtSvdbt7O2Mr6TJF&#10;mxAR0eNXMs5j3FDu/s6bK/NUTfJ91/u/4Gtuyb6Cir76a2+/b79F6tJ6nvek6xYeINMtdR0y8t9R&#10;0+7jWa3urSVZYZo2GVdHUkMpHIIODV443A5xXxD4U+KvxH1nwP8AD7w74attftGi8Badrf2nwdZ6&#10;BB51xKHQrJDftFEtvH5aZS2QEGUAtENob0G0+MHxK0jV30TW7DHii6sLDxTNpkMMcsVhYLbKL+zi&#10;kj4lcXULorbnb/TIzllUVtKHLKUb7NrXrZtN+iSbfku7ScyvF2tr/mk0vV8yS82fT23PWgfNyGz+&#10;FeXeBvH8t/8AC7XPHmv60tv4fumu9VsLuONCtppSA+RKuE+fdEgn+YMcykcgAVwn7PXxG8U6x8VP&#10;F/hPXbvxNqWnWWl2Gp2Vx4sh0lLzMz3CttbTSIvKZI4XVZEWUbm3cFazvryve1/wbt66P7na9g+z&#10;z9L/AKpX9NV96vY+iycYOeO9LuBzjivkX4meAz43+MfxMttK+HLax4xltLC30jx4qWCHw7M1swSX&#10;zpJluU2MfM/0eN84x1NUPEvhDwxonhvx542s9IsLP4nDxq1rout2sKQ6nc3ZuIkhtvOUCSSJwSrx&#10;ElDGX3DaDjOE+eSi+t/wlGP4836K4TfIrrX/AIZv9PN90tL/AGQxHQmkXaBkCvl34UfCvTvEXxa8&#10;Ya/qfwu8BarFb+KLqWPxbfMsmtwTR7DHsjayOArAbWFyCByACMV6P4+1fXfEfxY0rwHpnie+8FW0&#10;mj3GsNqOkw2st5cvHNFF5SfaoJohGgl3PhN+XiwygMGIS5405dZq9v8At3m/BJ9tvMG0nJvZO3/k&#10;3L+Lt6ddj1w5PFAyM96+XNX+J3jCOPxP4qi8eKLfwzr+m6Fb6BbWdr9h1dJls8ySs0bz+bN9rYxe&#10;TKiDEXyv82+ponjLx/Lpa+Jf+FgavdvqPja/8MR6C9hpxtYbYahPapJAVtBMZIY4xNmSR1IifcpB&#10;40vtbra3z5bffzL062G9Iub2W/yUm/u5Xtv0ufVx6YHNJhmAyMGvE/g58SPE/wAQfEenW+oTC3XQ&#10;9E8jxFBHEgSXV2naFlBI3KIzaTsAMBluYzzxjlPiR8SvF+n3vxO8Q2niqTRLPwHeWdrZ+HEtbZoN&#10;Y8yC3l/0h5YWmzM9wYIxA8eGQffJIpqLukv61tfXvo11s0+5N3Zu23+V7dvJ+eh77B4y0K68UXPh&#10;uLXNOk8RW0C3U2kJdRtdxQscLI0QO9UJIAYjBrZCnaB39a8S/Z20G50nxP8AF65uNe1DV/tXip/3&#10;V7FbIsRW2gwVMUMbMdhSP52bCwpjB3FsrX/iZ4v0XxlqfgmK+kutcXXY9RtphBDvOhmB7oqVCYwZ&#10;LeeyDhSw3Ixbed1ZuVoxk9nFSflez/C/zs32Q4+/zW6Nr7m117tWt3aWu59B4yvIyaFXltv4V8c6&#10;78YfHnhb4aWXiaPx83iDUvFHgPVPE8do1hZrFpE8FtFNHJZqkIcwK03lkXLTEny/mB3bu4+MHxf8&#10;TaL4i1fTvDWv2tvNFZeHZYVeCKdY2vNYFtJI643FXiyuMjgEqVPzDblanGHVvl9Hrv8Ac9r/AJlx&#10;jzJNPR/5xXr9pee/z+km56Cm4J61wnifSfF2mfC3VNN8Oa9Nq3jFbSRbHVtXW3ikkmJJBby4BCpA&#10;OFPklRhSyvznzP4YfFjU9S8eeE9Budd1u4hGl68urweKYdPjv0v7S6sQqytZosH7uO4kx5J2sjqz&#10;FiMiNOZx7Jv5JNv8rerS6iS0Xn/X9ej7M93h1nT59ZuNKjvbd9TghS4mslmUzRxOWCOyZ3BWKOAS&#10;MEo2OhrQ2818R+B9a8TePfFGr+N7T4h32g6lH8OdI1SW8s7XT5bO+YT6k6m4WWBv3Xy8+S8JKs3z&#10;g4I6Ww+MnxA12PWPEp16bREsPEOhaPF4baxtnt1XUrbThJ9oZo/OZoZL13QJJHyuH3rwKhH2jtHf&#10;T8Zcq+9/8EqceWXKtdL/APksW/8A0o+qdR1ay0lrUX97b2Ru51trcXEioZpSCVjTJ+ZiFJCjng+l&#10;XQQoHevk/wD4S7xRL4gstE1PxFPr7eGviXBoi32p6fYPLeQy6ZHdK0oS2RY5I2nKq8AibavJOTmX&#10;TvEfxan0DWfDc+u+JZPiJpVxZ3utWltHookk0+Qzp5miyNbiApJJC21b0eaFjZWKMyOck7xbfl9z&#10;jGX5S19GR1t2/wA5L8WrLza7n07/AGrYtq7aUL63OpLALk2QkXzhEWKiTZnO0sCN2MZBFXcHI44F&#10;fIniH4w6lDraeI/CuvHUbTWfCWhfYtW1XS7XzrRbrUltpLpzHCjnasplaJj5QdThVGRWtr3jjxv4&#10;e8Yz/D+y8fX2qGPxBpNjJ4jubGwa/hjvLa5eW3ZY7dLfzEEMUqN5WQJU3hxwwm+VSa3k4/Pn5f8A&#10;J3/XQG2m7rZX/wDJVL/gev3n1MBjnpWdpmvafrF5qlrZ3cdzcaZcC1vY4zkwSmJJQje+yWNvowrz&#10;/wCAvifWNe0nxPput6lNrd3oGu3OlJqdzHDHPdRJtdHlWFEjDgPtOxFB2g4GTXlXhvxrqHwq+Guh&#10;eMpJZrzTb7xZrS+ILaKBGluZLi8uorXB27tyzpa26jIG1wG+6MUmnFTWqkk1581mvvT++xKkm2lu&#10;m0/+3bqX3NfM+mNY1vT/AA5pt3qeq39tpmnWcTT3N5eTLFDBGoyzu7EBVA5JJwKXVdZstC0y61LU&#10;b23sdOtYmnuLu5lWOGGNRlnd2ICqACSScACvk34zePPHuqfBv4jaffajbWGo+DvCF5J4hEem21xb&#10;3982Hth5VzFLGYXghlZ48Hi5UZyMiL4u6NerYftQ3x8W6lLAvhUM2hNHZfZQH06QI52wCcbSjbf3&#10;uD82d2BipaQUu9/w/wA+n3m0IqdSEL7u35f5/pufYUUiToHQh0YAqynII7EVV1bVrLQdMu9S1K8t&#10;9P060iae4u7qVYooY1GWd3YgKoAJJJwAK8b+Emu+JtI+LGueC9X8S3PibTo/D2m61bTX1rbRS2sk&#10;0t1HJAhgjjDRAQIV3hnGWy7ZGPL/AIsaJeRaV+1fenxbqdzCuiSbtCkjs/sy79JQpISsAnyu1lX9&#10;7ggHIYjImb5XZarX8G1b71bt5ioR9rKMZaN8v/kyT/J3Pr1GE8QdHEiMAVI5BHqDT2IwN3FfIPiz&#10;4reP/hTd+IvDltrt/wCLTJp2gXVndzWthFdaab+/mtZlgyILdgqohi+0scOw8x5Adp9i+Aep+P7l&#10;fE1n42sdcjtLW6i/sm88StpQ1KaNog0iTrpkjQfI/wB1gqEq6gqSu5rsndrZNr5p2a/rQyTaUb7t&#10;J28mrp/NfPuj2GiiigsKKKKACiiigAooooAKKKKAMrxH/wAeKf8AXQfyNc5XR+I/+PFP+ug/ka5y&#10;sZbgFFFFSBqeHP8Aj+f/AK5n+YroJv8AUv8A7prn/Dn/AB/P/wBcz/MV0E3+pf8A3TWsdgMuiiig&#10;gK8q+NXjK48KajoKt4g1Xw9pcsN5Nd3Gj6fHdy/ukQruDwTBUGWJbAA7sK9VrI1LwzZ6trenancG&#10;RpLGKeFIuPLdZQofcCOeFGOR1PWtqM4xqKU1da/k7bprfyZE02rI841D47Wfwz8L+GYvHDgeJLrT&#10;lur2GC4tY9gUAPJ88qK5yfuQl2JztUgVu+IPjNp+hX+p26aPq2qQaZZQ6le3ljHEYYLaQORId8is&#10;2BGxKorNjopptr8GrXS4NN/snxFrej3enwva295bvBJILRm3LbMJYXRkQ4CFlLgDG7k5p618H7vx&#10;H4v8QXl74gvrTQ9V0+0sbi1sGiV7xI/O8xZi0JKKwkxmFkb5m5GFrtvhZu/q+q66WXTTbXf7zlSr&#10;R06adr7a6vre/Ta3W5qX/wAXtNs9Suo49O1K90qymit73W7VYmtLWWQKyqwMglbiSMlkjZRvGSMN&#10;jM8U/G9dDs/Ek2n+F9V1j+wrtLK5lR4IITKxhwqs8m4/LMDwpHykHGRnT1D4RadfateTpqepWemX&#10;00VzfaLbPEtpdSxhQrsTGZVyI4wQkiq2wZBy2bN78LtKvtH8T6c9xeLHr919tnkR03wy7I1Ux5XA&#10;x5KMAwYZznIOKiLwsXFtX2vv3jf/ANu20263KartNXtr+Fpbf+S7+Z1dhcSXdlBPLay2Uskau1tO&#10;UMkRIyVYozLkdDtYj0JqeoLC3ktLKCCW6lvZY41RrmcIJJSBgswRVXJ6naoHoBU9cL3djqW2oUUU&#10;VIwooooAKKKKACiiigAooooAKKKKACiiigAooooAKKKKALlh1k/D+tXKp2HWT8P61cqkUhvFUTpN&#10;gIoY/sVuY4ZfPjTylwkmSd6jHDZZjkc5J9aNW1S00PTbrUNQuobHT7SJ57i6uZRHFDGoLM7sSAqg&#10;Akk8ACuA0f8AaJ8C61HcPDqGoWjW0lsksOqaLfWMsaXDlIZzHPAjCBmDKJ8eVkEFxikt7f15DaaV&#10;3sdhd+DfD96t+k+habOuoXMV5drJaRsLmeLZ5UsmR87p5UW1jkjy0wRtGM8fCnwWvjN/F48I6EPF&#10;silH14abD9uZSmwgz7fMI2fLjPTjpWdqXxs8I6bY3l299eXa2uoSaX5OmaVd3089zGAZY4IYIne4&#10;8vJDtErqhSQMQUcLn67+0Z4C8NWthPqOqXscN1aJfvImj3sgsLZiQJr7ZCfsKZVwWufKAMcmceW+&#10;12v/AF3X6r8BO+t+m/yf6P8AE7Kx8G6FpbaUbPRdPs/7Jt2s9P8As9pHH9jgbaGihwP3aHy48quA&#10;di8cCsXV/h6PEXxH0HxLqVzbz2ugRyPpNktntlhupUeKaZ5i53AxNtVFRNuXLF8qExp/2i/Alv4t&#10;vfD0upait5Y3sOm3V4uiX5063uZUjeKKS+EH2ZGYTw4BlGTIg6sBXIXn7UVpqHgDxrq2nWd3ol/4&#10;f1J9NFxrug6qbFiLryFkZ0tgWBwSwTd5eRvIHNS3dpdd/Xb7/iX33CTtFylstPzf6M9Xsfht4S03&#10;xjeeLbPwvo1p4qvo/Kutcg0+JL6dMKNsk4XewwiDBJHyr6CofDvws8F+ENXutU0LwhoWi6ldSyTT&#10;3mnabBbzTSPy7u6KCzNgZJOT3rMPxu8HJ40Hhc6nO2p/aRYmZdOuWsUuiu4WzXgj+zrOQR+5Mgfk&#10;DbkjMPg/4+eB/HfiK30fRNVubq7uFma2ml0u7gtbowttmSG5kiWGWSM5DRo7Ou18gbWwL3krfL03&#10;/wCCDtd36f8ADf8AAN24+Gfg+58aQeMJvC2iy+LrdPKh1+TToWv402lNqzlfMA2sy4DdGI71Qtfg&#10;v8PrDUNbv7XwN4btr3Xo5INVuYdIt0l1GOQ5kS4YJmVWPLB8gnrTfHnxk8J/Di9gs9dvrtbuSFro&#10;2+n6ZdX8kFupw08y28UhhhB4Msm1OD83Brk7D4xah4q/aGl8EaJJDDomk6Rb6rf3Vxol5OL/AO0e&#10;aIltrsFLeJVEatvPm+budUAMUhFLVpLz/W/9dxu9m+1n+KS/NWPRNU8DeHtb/tAahoGm332+yGm3&#10;gubOOQXNoNxFvJuB3xDe/wAhyvztxyai8EfDjwn8NbG4sfCHhfRvC1lPL501tothDZxySYA3ssSq&#10;C2ABk84ArC8ffFyLwL4x8G+H/wCw7/UD4j1D7AdQj2x21mxhmlXezHLswgkwsYbGMuU3Jvv+GPF9&#10;3qHj7xh4a1EW6zaV9kvLMwbgZLK4jYI0meN4mguV+XjaqHgk0L3rten5P9biacbX7J/LVJ/hb7uh&#10;sQeDdCtdRW/g0TTob5LiW7W6S1jWUTSKEllDAZ3uoCs3UgAHIpbHwdoWmTWs1jo1haS2onW3kgtk&#10;RoRM4knCED5fMdVZ8feIBOSKxrT4t+Gr3xXrHh6K4vjeaQjNfXTaXdrp8BVEdla9MQtt4WRSU8zc&#10;MnI4OMzQv2gvAviCPUnt9YuLYafbLeyDUtMurEy27NtSeATxIbiJmwqyQ71YsoBJZcypJK6fS/yt&#10;v6W/AWi9b/j/AJ6m3pnwt8GaHqut6jpvhLQ9P1LXd39q3drpsMU2obiS3nuqgy5LMTvJzk+tayeG&#10;tIF5ZXP9lWQubK3e0tZhAu+3gfZviRsZVG8uPKjAOxcjgVzvhn4weF/F15Z2tnNqVre3ks0MNlq2&#10;jXunXBaJFkfMVzDG6ja6kMwAb+EnBqsPjp4Me/sLKLU7m7vL55o7a2tNNup5ZDDdfZZiESInakuQ&#10;zEYVQXJCAtQoq9l6fg3b7m/lcTkldt/1ovzt+BvS/DzwtLaQ2b+GtIe0g06TSIoGsYikdjIFElqq&#10;7cCFhHGDGPlOxcjgVWtfhT4Ks9Dn0WDwfoMGjz2Q02XT4tMhW3ktAzsLdowu0xBpJDsI25djj5jW&#10;bovxw8G+IPGS+GbLU7h9TczLBLJpt1FZ3bw8TJbXbxCC4dOdyRSMy7HyBsbD/Gfxp8I/D/WBpmua&#10;nPb3v2dbx4oNPubnybYsym4lMUbCKFSh3yuVSPguyhlzWrst7/jv9/X8S1d3t0/4H/A/A1LP4ceE&#10;bDTZ9OtfC+jWunzaeuky2kOnxJFJZKHC2zIFwYQJJMRkbRvbjk0zQ/hh4O8Ladp2naH4U0TRrDTb&#10;hryxtbDToYIbWdlZWliRFARyruCygEhmGeTWJD8e/AssXiOU6zJCNAWKS8+0WFzCXSV2SB7cPGDd&#10;JK6MkbQeYJGwqFiQDS/4aS8CHSEvkvNYlka/OmnS4vDmpPqiXAi84o9gtublP3X7zc0QXaVOcMCX&#10;fW/9f1cVnby2/DX8PwPQdL0XTtFimj06xtrCKeeS6lS2hWJZJpGLySMFAy7MSzMeSSSea5q4+C/w&#10;9v7PXrS58C+Grm1164W71eCbSLd01GZWLrLcKUxK4Ylgz5IJznNFj8XPDmq+JdV0Gz/te6vtLjMl&#10;28WhXxtoyI0kMX2jyfJaYLIh8lXMmTjbkEDHsv2ivAl7pOtX76lqFh/Y726XljqeiX9lfq07bbcJ&#10;ZzwJPKZXBSPy428xgVXLAioSW3kvu6fLTQer/rr/AE/xO80fQ9O0DR7XS9MsLXT9LtIlt7eztYVi&#10;hhiUYVERQFVQOAAMAVyfhr4C/DTwXfXV54e+HfhTQbu6ge1uJ9M0S2tpJoXxvjdkQFkbAyp4OBms&#10;nT/2lfAWraBPrFte6vNFFqL6SbEeHdRGovdRoHkiSy+z/aJCincxSMhQGJI2nF7Svj74K12+0G00&#10;vUL7V5tahS4tl07R725EEbO0Ya6aOFhafOkiH7QY8NHIDgowFbvzf43V/wAVr5onRLTZfhZ2/B6e&#10;poaJ8Ffh74YNj/Y/gPwzpIsPPFp9h0e3g+zidQs/l7UGzzAqh8Y3AAHOK6e10awstJi0q2sbeDTY&#10;oRbR2cUSrCkQG0RhAMBQvG3GMcVfdsHGa5bR/iZ4a177ELPVUaS91C80u2jljeKSS6tWlW4jCuoO&#10;UMMvOMELkEggl7q39f1qFktf6/rT8CHw58JPA/g/SI9L0DwZ4f0TTUvF1FLPTtLgt4VulACzhEQA&#10;SAKoD43DA54q9ceAfDV7Mstx4f0u4kTUF1ZXlso3K3qrsW5BK/64KAok+8AMZrx5v2tvDmnfEvxJ&#10;p2qXrQ+ELHS9PvLbVrfSbyYI8tzfQXElzIiMkNuptExNIEj5Zt7KQR2Nt8atOsde8cpqt/D/AGdo&#10;V5a2cFtZ6XfPftJJAJCgi8om5ZySY/swcFfUg0naOrf9af8AA/DyCyvb+tr/AJN/idnYeDPD+kXU&#10;FzZaFptncQG48me3tI43j+0SCW42kAEebIA74++wBbJ5rH1n4LfD3xJZaNZaz4E8M6rZ6MuzTLe9&#10;0e3mjsF44gVkIiHyr93H3R6V514h/af0vRPiB4Xt3i1B/Ceq6HqmoylPDuoyapFPa3FpEENosRnj&#10;ULPKXDw5G1Wyo6+p3PxF8OWnhPTfEzapHNoGotai01C1R5opRcuiQMCgOEZpE+c4UA5YgAmi10pf&#10;0ndr5NtO3cfNq4/1sn+upNp3gyx0/wAX6v4lLPPq2owwWvmypGPIt4gxSCMqoOzfJLJ85Zt0jc7Q&#10;qrlXPw7Gq/FPTfF+pXVvcR6LZT2uj2cdkEktnuNn2mWSYuxcsIkVQqxhQZN3mFlKReKvjR4Q8G3N&#10;3a6pqU5v7aeG1aysbC5vbqWeWNpEihhgjd5n8tWkZY1Yog3sFXmrfhb4reFvGE2mRaRqn2uXU7S4&#10;vbeI28sbiOCVIZxIrqDFJHK6o0T7XVtwKgq2BbX7f5Nv8Lv72Dl1fW3+S/RfgXNO+HHhHRvGF94q&#10;sfC+jWXii/j8q81u20+KO9uE+X5ZJwodx8icEn7q+gqv4a+FXgrwXqc+o+H/AAhoOhahM8skt1pu&#10;mQ20sjSFTKzOigkuUTcSedi5zgVY0/4g+HtU8D2/jKHVIl8M3Fmt/HqEytEhgZQyuQ4DDII4IB5x&#10;jNc9H8d/C83h+fWo7PxW1tBdLZyWv/CHax9uR2TerGz+y+f5ZAP73y9meN2eKTTi7PS2nov01Hre&#10;3X+v0O8+yW/2pLkwobhUMYmIG4KSCVB64JAOPYVVHhzShPpsv9l2fm6YGWxk8hN1qGXYwiOPkBX5&#10;Ttxxx0rz3Uf2nPh1p+m6Zf8A9tXl9DqWnHVraLTNGvr2c2gba8zwwQvJGqN8r71Xy2ID7SQK7LXv&#10;Hug+G/CDeJ76/X+xPLjkW5tY3uDMJCqxCJIgzys7OioqBmYsoUEkUW0v0/W7/W/zuLdpdX+O3+a/&#10;Abpvw58J6Lc6ZPYeGNGsZ9MkuJbGW3sIY2tHuDm4aIhQUMpOXK43Hrmq/ib4VeCfGet2Gt6/4P0D&#10;XNYsGRrPUNS0uG4uLcq25THI6lkIbkYIweayta+OnhHQND0rU719bjXVEkltdOTw5qMmpNHGcSSN&#10;Ypbm5SNSV3O8YUb0yfnXNTVv2ivh5o66ZJLr7XVnf29vdpqGm2NzeWcEE5AhmubiGN4raN8/K87I&#10;pAY5wpIaT6dPz1/yf4g3ZXfX8up0XiL4V+DPGGv6ZrmveEdC1vWtMKtYalqWmw3FzaFW3qYpHUsm&#10;G+YbSMHnrWh4o8FeHvHempp/iTQtM8QaesyXC2uq2cd1Esq/dcJICAw7HGRXPfF/4gSfD3w/pV5B&#10;c2lrcX+s6fpiTX1pdXFvie5jjYMbdGMbMhZUd8RiRowzAHmtofx98EeIvFMOgWOq3Ml/Nd3OnxPJ&#10;pl3FayXVu8izW63LxCEzL5Mp8oPvKqWAK4NCWmnd/fo/1Q2mlzPr/wAH/J/iaHiP4MfD7xtEkfiL&#10;wL4a16OOWSdE1PR7e5CySNukcB0OGZuWPUnk1u3HhTRrrV7XVJdIsZdStbZ7S3vXtkM0MDlS8SOR&#10;uVG2LlQcHaMjgVyXxA+M+n/Dvxz4R8OXmmatdv4hNwEudN0y8vBAYwuNwghkABL8lioUAseASOX+&#10;En7SGk+MdSk0HXZ/sHiGTXdW0qzWPTbqOzuBa3VwiRrcupha48mDzGiEm/AZggXpK5ZKy2V/8n+e&#10;oW05n3X43a/I9D8EfC/wd8M4LqDwf4T0PwpBdMrzxaHp0NmkzAYBcRKoYgE4J9amvfhz4T1HX7jX&#10;bzwxo13rlxZNps+pzWET3Mtq33oGlK7jEe6E7T6VieDvjj4M8e+IToujapPPfPDJc2zXGnXVtb38&#10;KMFeWznljWK7jUsmXgZ1w6nOGBOTrHxY16f4u3Pgrw34c0vVBpkNjd6rPqOttY3Mdvcyunm21uLe&#10;QTqixuWLSRAsNgJOcP4mr632/H8LXE1yXW1vz/zudt4Q8B+HPh9pH9leFvD2l+GtMEjS/YdHso7S&#10;De2NzbI1C5OBk4ycVrPaW/2iS4MMfnyIsckm0bnQFiqk9SAWbA/2j6muJtfjj4Lu/Gq+FI9UnOqP&#10;cyWMU7adcrYzXUalpLaO9Mf2eSdQj7olkLgxuCoKMBX0/wDaA8D6l9qki1C/W1g8vbfTaNexWl0r&#10;zJCj2tw8IiukLyxjfAzrh1bO0g078yvv/l/ww+Vxvpb/ADZp+IPgz8P/ABbomlaNrngbw5rOk6Uu&#10;yw0/UNJgnt7MYC4hjdCsYwAPlA4ArqlsbaKdZkgjSVY/KVwgDKnXaD6cDjpxXK+I/i74S8JX13Za&#10;rq32S6tZLaKaP7PK5D3AkMCjah3F/KkwBnkAHBIzl6p+0F4G0O5sYNQ1G/tHuo4JXabRb1UsVmIE&#10;X25/J22RYngXJiPXjg1Kak7J9fxa/Nr8CW1u3/w1/wDP8Tv4bG2trNLOK3iitI4xEtuiARqgGAoU&#10;cAY4x0xWH4W+HPhTwRb2sPhzwxo+gQ2kcsNvFpdhFbLCkjh5FQIoCh3VWYDglQTkisv4wfFKx+EH&#10;g9df1C2mu7c39nZNFB94Ca4jiMn0RXMh9kPTqM9vjr4dtfHXjXw9fzCxg8KWFnfX2pTt+5zP5h8o&#10;cffRVhYgZJ+0RgDJ5d7Xlfv+Cu/wd/QbV9H6/jZP79PU7230qztL26u4bWCK7uiv2ieOJVkm2jC7&#10;2Ay2BwM9BXO2Xwm8D6b4zm8XWfg3w/aeLZyxm12DS4EvpNw2tunCbzkcHJ5Fc4v7SPgRtOlvftmr&#10;rNHeJYNpLeHdSGqee8TSqo082/2kgxo7hhFtKo7ZwpI2bH4weGtR8Ut4ftTq9xqaQLcTpFoV80Vs&#10;GiEyxzTCDy4ZjGVbyZGWT5l+XLDJs/T/AIf8tRaNf10dvz09TqtP0ey0s3P2O0htftEpnm8iMJ5k&#10;h+87Y6se5PJrI8afDnwl8R7CHT/F3hfR/FNhDL58VrrWnxXkUcmCu9VlVgGwzDI5wT61zOn/ALRH&#10;gXUNM1y9bUtQ03+xI4Zb6z1jRL7T7xFmYpAUtbiFJpPMdSieWjb3BRctxVfT/wBpfwBqmi6hqdvf&#10;auFsdSGkTWEvh3Uo9QN4Ylm8iOye3FxK4iYSERxthMscAEgtbTtb7tEv0t8iknuut/v3f+bOpn+G&#10;fg668WWPiiXwpok3ibT4Rb2esyadC15bRAMBHHMV3ooDuNoIGGb1Ncj8K/2ePCnws1HVdbh0fRbz&#10;xdqGpajfSeJF0mKG+ZLq5km8lphmRlQOqfewQg4HQdbpHxL8Na/4Ik8YWOpibw9DFNNPcvDJG8Pl&#10;FllWSJlEkckbI6tGyh1ZSpAIxXO+BPiL4u8SQjWPEHg6w8MeFLm1a8tbyXXPNvYo+GQ3luYEjgJj&#10;+YhJptpGCe9Dkk2m9lr5J/lez9bML+7bo2vvWn4X9FdX6Gz8Nfh6PAkGsz3N1Bf67rl8dT1S8tbX&#10;7LFNcGOOLKRF3KKEijUAu54yWJJq/qvw18I634t07xRqXhjRr/xLpyhLPWbqwhlvLVcsQsUzKXQZ&#10;ZuFI+8fU1ylt+0p8O7my1O9k1u40+306GK5mfU9KvLPfbyyiKO4hE0KGeAuVHnRbo+QS2CDWR4q/&#10;ai8L6D4Wj1qys9c1MJrVlot1p76FqMF9avO6ASPatbGcDY+5MxgSHCqxZhQrXSXkl+S/yuRpZvpq&#10;3/6U/wDOx6zZaVZ6a901laQWj3cxuJ2hjVDNIQAXfA+ZiFUZPOAPSuWsPhyE+J93421G6t7u/Fkd&#10;L02OGz8o2lozJJKjuXYyu8iA7hsUKqKEyGZ6GufH3wT4av7O01LUb21kuI4JJHOkXpisFmIEP22Q&#10;QlLIsTwLkxnr6GtnQvif4e8TeJL3QdLu7m91GxeWK6MdhceRBJGVDRvP5flK/wAwIUtlhkqCASJT&#10;jdW3V7fJWf3J2fa9gunddHb87r72r+diTQPhf4O8KX2s3eh+E9D0e81py+qXGn6bDBJfsSxJnZFB&#10;lJLuctnlm9TVbw/8HPAXhWxax0XwR4c0exd45DbWGkwQRlo5BLGxVEAysgDg9mAI55q/418a6f4D&#10;0yLUNUg1a5gklEKpo2j3mpzBiCQTFaxSSBflOWK7RwCckZ5K8/aP+H9ppmiagur3moxa1YSalp8G&#10;l6Pe31zPbxtGkr+RBC8qmNpUDqyhkJO4DacN6O66afr+Vyn5+v6X+/Q77X/DuleK9JutJ1rT7TV9&#10;Ku0MVxYX8CzQTIequjAqw9iK5qb4J/Dufw7pXh+XwH4ak0LSpzc6fpb6Rbm1s5iSxkhi2bY2JZju&#10;UA5Y+tcV8Yf2nfDfgb4e6tq+hXU2v6r/AMI9JrumjTNIvNTtTG0TtbS3EltGywwyMhw8jxghXIbC&#10;sR6H4h1zxFbeEoL3w5olnr+tz+Tss7y/NhbAMRvd5hHKyqoJOFjdjgDHORbTjq11S+f/AAPwG1e1&#10;+t/yX5pr1KWpfBb4e6xe6XeX/gXw1fXekhBp1zc6PbySWWxtyeSzITHtbkbcYPIrcm8IaFO120ui&#10;afI15dxX9yWtYyZ7mLZ5Uz8fNInlRbXPK+WmCNox5vpXxvvdR0Lw5q91pVpp1vL4jn8Na1Cly10s&#10;E6yy2yPbTBV8xDcpGmXRDtkJKoVK1vfFr4hax4DHhW00DQ7HX9X8Qat/ZcEOp6k+n28ZFtPcGR5U&#10;gnbpAQAIzksORSilbTv+Oj/VP7g1cnHqk2/RXv8Ak/uOoPgzw81zNM2h6aZ5rxdRlka0jLSXQjES&#10;zscZMgjVUDn5toAzgYrlf+GdvhWuhyaIPhn4PGiTXIvJdMGg2v2aS4VSqytF5e0uFZgGIyASM81h&#10;x/tL6Boel3U3jKy1Lw/d6ddS2WqSWGm3up6dZSRLG0jveQ2+yOHbKjCScQ/Lksq7Wx2s3xT8L21p&#10;rV1LqoSHRr6HTb0mGTKXEwhMKBduX3/aIdpQENvGCeaIpNXWzSfy0t+n4Ep66b6r56p/r+Jdm8C+&#10;G5oJLWTQdMkt5bD+ypIms4yj2WCPsxG3BhwSPL+7yeKh0H4ZeEPC2k2WlaJ4V0TSNKsrn7ZaWNhp&#10;0MEFvPz+9jRFCq/zH5gAeTzzXK2f7SPgDU0uJLPU7++SJGeM2mi3832so+yRLXbAftUkbfLJHBve&#10;Mgh1XBpdV/aT+HejaXpWqTa5NcafqNgmrR3On6Zd3iQWT/dubkwxP9lhOG/eT+WvySc/I2JTT1XX&#10;/gv9G/vZXI9rbf8ADflZHoGm6PY6M10bGyt7I3U7XVx9niVPOmYANI+ANzEAZY8nArlvAPw7HgyH&#10;xBYS3EWoaTe63Pq9jbSQjNr5zrPIhJzuIuTNKp7B1H8INZ15+0H4EsvFMmgyavOb6K9h0+aeLTbu&#10;S0gnmSJ4EluliMMXmCeIIXcBy21SWBAX4XfGiw+KOreJdPt9M1bT7rQ9RmsHe80y7hgnEb7Q6TSw&#10;pGxJzlEZiBgngg00uV8q7fgrfLS687PtcT+HXa6+9p2/X/hztNU8NaTrljqFjqOmWd/ZalGYb62u&#10;rdJI7pCu0rKrAhxt4w2RjisnXfhb4M8T6yNX1nwlomr6qto+ni+v9OhnnFq4YPAHZS3lsHcFM7Tu&#10;bI5NcvrXx70jQfE3xC0e4spw3g3RodYuLj+G5DpK7RRgAkuipFkDJ/fx8cjMVx+0t4I0vw14f1nV&#10;L27s4tX0mDWjHa6dc332G0lUMJrtreJ1tovvDzZiiHy5MN8jYE7vTp+t/wDJ39NStb2/ro/1T/4Y&#10;9Gg0LTbbVW1OHT7WLUpLdLR7xIFEzQIzMkRcDJRS7kLnALMQOTWRrnww8HeJdbbWdY8J6Jq2sPZv&#10;pzX97p0M05tXDB4DIylvLYMwKZ2nccjk159rv7R1pHqHxK0XTNLvzqnhXSjqFtfTaZdtp90fsxmG&#10;bjylhAztAAly4yV6HF7wV+0p4L8ReGLnUb/V20y50zS7fUtRS+066s1EUoIWW3E0am4iZ1ZEeEyK&#10;xwASSMzGSd7dNfvv/k7k7Nef6cv+asd9qHgzw9q/24Xuh6ddnULMabd+faI/2i0G4i3kyPniHmP8&#10;hyvztxyaj8GeAvDXw80k6X4U8PaV4Z0xpDM1lo9lFaQmQgAvsjVV3EAZOM8CuU/4aF8DvocuqG81&#10;WLybxLBtMl0DUI9UM7J5ixrYGAXLExgyDERBRWb7qsRa+C3xKm+KfhvUNYe2ktoU1a9srdJ7Kazl&#10;EMU7xoZIZwJEchRkMq8/wiqXxW8r/K6/Vp/iJvRN99Puf+TXysejUUUVRQUUUUAFFFFABRRRQAUU&#10;UUAZXiP/AI8U/wCug/ka5yuj8R/8eKf9dB/I1zlYy3AKKKKkDU8Of8fz/wDXM/zFdBN/qX/3TXP+&#10;HP8Aj+f/AK5n+YrY1GdraxuJlhe4McTOIoyoZyATtG4gZPTkgepFax2Ap0VkS6+8fmbdLvZNu7G1&#10;ofmx5mMZkHXYuM4/1qZxh9hLr7x+Zt0u9k27sbWh+bHmYxmQddi4zj/WpnGH2Oxnoa9FZEuvvH5m&#10;3S72TbuxtaH5seZjGZB12LjOP9amcYfYS6+8fmbdLvZNu7G1ofmx5mMZkHXYuM4/1qZxh9hYNDXo&#10;rIl194/M26Xeybd2NrQ/NjzMYzIOuxcZx/rUzjD7CXX3j8zbpd7Jt3Y2tD82PMxjMg67FxnH+tTO&#10;MPsLBoa9FZEuvvH5m3S72TbuxtaH5seZjGZB12LjOP8AWpnGH2EuvvH5m3S72TbuxtaH5seZjGZB&#10;12LjOP8AWpnGH2Fg0NeisiXX3j8zbpd7Jt3Y2tD82PMxjMg67FxnH+tTOMPsJdfePzNul3sm3dja&#10;0PzY8zGMyDrsXGcf61M4w+wsGhr0VkS6+8fmbdLvZNu7G1ofmx5mMZkHXYuM4/1qZxh9hLr7x+Zt&#10;0u9k27sbWh+bHmYxmQddi4zj/WpnGH2Fg0NeisiXX3j8zbpd7Jt3Y2tD82PMxjMg67FxnH+tTOMP&#10;sJdfePzNul3sm3dja0PzY8zGMyDrsXGcf61M4w+wsGhr0VkS6+8fmbdLvZNu7G1ofmx5mMZkHXYu&#10;M4/1qZxh9hLr7x+Zt0u9k27sbWh+bHmYxmQddi4zj/WpnGH2Fg0NeisiXX3j8zbpd7Jt3Y2tD82P&#10;MxjMg67FxnH+tTOMPsJdfePzNul3sm3dja0PzY8zGMyDrsXGcf61M4w+wsGhr0VkS6+8fmbdLvZN&#10;u7G1ofmx5mMZkHXYuM4/1qZxh9hLr7x+Zt0u9k27sbWh+bHmYxmQddi4zj/WpnGH2Fg0NeisiXX3&#10;j8zbpd7Jt3Y2tD82PMxjMg67FxnH+tTOMPsJdfePzNul3sm3dja0PzY8zGMyDrsXGcf61M4w+wsG&#10;hr0VkS6+8fmbdLvZNu7G1ofmx5mMZkHXYuM4/wBamcYfYS6+8fmbdLvZNu7G1ofmx5mMZkHXYuM4&#10;/wBamcYfYWDQ16KyJdfePzNul3sm3dja0PzY8zGMyDrsXGcf61M4w+wl194/M26Xeybd2NrQ/Njz&#10;MYzIOuxcZx/rUzjD7CwaGvRWRLr7x+Zt0u9k27sbWh+bHmYxmQddi4zj/WpnGH2EuvvH5m3S72Tb&#10;uxtaH5seZjGZB12LjOP9amcYfYWDQ6Ow6yfh/WrlY2iag15NcIbWaBY8YeUph/mdeNrE9FDcgcOv&#10;fcF2aotbHGfFzwGnxQ+GviXwk101h/bFjLZi5UM3lMy4DYVlJAOMgMpxnDKeR4poX7P/AIj/ALN1&#10;2O90TTdM1rV7JNDl1O78c6v4n2adIxN0Uj1GHYr427IsFSSS7EDa30ywXqaXAOMGptrdf1/w6bT8&#10;mF9vLX59PuaTXmj5+sPg54x8EXnhm88Nw6BqjeD0v9L0ex1G+ksku9NuvIf9/LHbSmKeFoFUMqSC&#10;VQWYqznbh+Pf2d/FPi/xVeeIbnTbDU5PEWm21prem23jvW9Ct7WSNWRlQWabb2MpIRiZIm+Q84k2&#10;x/TYwSvHFO+70HFTa9ubW3f01++7b63GtI8sdLK3p6HyD4V8B+I/F+v/ABu8C6Np2i2fgm58V2lt&#10;earc6lMb+2jj0rTC0cNqbZkkJRFVZHuFKlyxVtmH7vXPg3441TwV8SfBiJoA0jXL6XUdK1U3063A&#10;aWdJnhuLfySqhT5gEiStuG3KLzX0FjJG00EevGab960pavlUb91ZL84p/wCet8pQi01sm7/n+ja/&#10;Kx88S/Anxg143hgPog8DSeLV8XHVjcSHUt4vhf8A2UW3k+Xjzxt87zs+X/yz3c1q+C/gfr3hyy+F&#10;UN1dafI3hTU9UvL3ypHIkS5S6WMRZQZIM6Z3bcYbBPGfcz7daTHOc49qaSirLZf5Jfkkvlfdttyj&#10;zTc3u7/i7v8AFt/hskl4z8Q/h742/wCE+1nxF4Mi0G8fxDokOiXq69dSwCw8iSdoriNY4ZPtH/H1&#10;JuhZogfLXEg3Ero/Cv4P3Xw28WXFwt7Fe6TF4X0bw/auci4ZrI3e93XG0BhPHjDHkNkDAz6qWHXP&#10;SqJ1uxXWF0k31uNTMJuhZeYvnGEMFMmzOdu4gbsYycVUZcqa7/pd/hd/LyStcnfWXp+Mf/kYr5d2&#10;78Z8UvAGoeNNd+Ht7Yy28UXh/wAQjVbwTswZ4RZ3MG2PCnL7p0ODgYDc5wDkeDQNZ/aJ+ImrW0sc&#10;tjp+laToUpQ5K3aG6upEPusd5bn/AIH7V6VHrGn3OtXGlJfW76nbwpcS2ayqZo4nLBHZM7grFHAJ&#10;GCUbHQ0x7/TNMv7WykubWzvtQeQ29u8ipJcsq7nKL1chRk4zgcmkvcv53fzaS/JDbvo+yXyT5l+L&#10;+48L8efAHX/H/j3xUI4bDwj4W8QaVeaZql7pmt3NxNq/nWwhjkm05oEt4poyFP2hZHkKRLGTtbCc&#10;3pn7LGs6hZXF1q+nWlh4m06Oz/sfVJPHGteII5TBeQXbxvBfrttYpZLO3BEZlYDPzNtG76rJwevF&#10;MG/aMfiaIuUWpRdmuvpe35vTbugv+d/yv+S8+x4xrfh/4q6vf+GPFA0LwdD4i0a9uUOif8JBdm0l&#10;tJrfYz/bPsO8SiQKQv2fbtyN2cEQ/CX4LeIfBfibSNW1u50u4kt7HV7edrBpMGS71M3alA68KE4O&#10;TkNx8w+avb9wLYz+lL39fSk4q92u/wCMXF/g2ZygpK3p+DTX5L5HzL8Hf2YLr4deJvDsGp6amo6N&#10;4XMraPq8njnWbqQvseKNv7JlH2SBvKldWMbsoOSiKG2r3PxC+Eer+LPF3i7U7Wezjt9X8HyeH4BN&#10;IwZbhnlYO4CECPEi8gk8H5a9gIDHBpc5qKkI1YpS8/xTi/wbNeaXM5dW0/uaa/FHzT8Rv2Z9b8ca&#10;zqF9HfWsRGh6JbWcaX9zZu95YXk9yytNAFlhjcSKoljbehJbYdu1qV7+ztrr+CNRW28FaWPGOoXy&#10;zC/ufidrlxcWQihZIbiDU5bV7lZR5kqmNFjUo7KWYMyn6hbjPOMfpSBQowBirezXdt9tW7t3Wv8A&#10;l0s9SEtU+qSXyS5V+H36300PnYfB34mQ+M7vV9K1PR/C9/No0tre+IrPUJ7g61fG1SKK7uNJaBLa&#10;GVJVV/OWSRykSxHKHC+Y+NfgZr/w/wDC/irxZr3iHSvD81/HogEmr+NdRvYtKu7PUWkjmTULy3lY&#10;BxOzfPB5MTDDRSIXavtgDI6596oazrNh4c0q71TVb620zTrOJp7m7vJlihgjUZZ3diAqgckk4FPm&#10;k3dPXT876dvK2iaTHFJLk3T/AB2377de77s+MvAPwzu/i9oVt4n0PZrWv6JrWow3Wq2vjy9trLxH&#10;9qhtWluYNW061t2xGYYYtkdt5OYJI9u4B19Jj+APiPQz4JXwjoOj+FbzT50u9R19PGGpXd3H5t59&#10;ovbYpLbk6jFKC+Dcyph5S4RGUE/SOdy7twx2IoUAdOad0rcqslb8F+Xl02Wmgt1yt33/ABbd/XV+&#10;urepyHw+1XxFrMWtzeILeCGFNVuI9KaG1mtnlsl2hGljlJYSbt6k8BwodVAYV574i/Z51G81/wAd&#10;a1pHiEWGoajsvPDweMtHpF8ViM8hA+8kz20BYdcebgjea9lstZ0/Vbu/trS/t7u5sZRBdQwSq720&#10;hRXCSAHKMUdGwcHDA9CKvDk4zUJLR+Vvy/OyfrqG1/W/4/pt6aHzv4j/AGaL86V8T9J8PS6bZ6Xr&#10;/gSx8J6PFNJIpglt0vl3TYQ4Qi6i5Xcxw+R0zPrPwG8TR+NLzxbpk2kXOo2erWOq6bYXlxJFDcmL&#10;TJLGWOeUROYciZ2V0STG1crycfQIO3dnoKCA2MVtKbnK7ev+RWyt01XyaUX+CR5BB4B8X658UPDX&#10;jPxBFommy2fh3VdJurHTLya5VJbi5s5Idkjwx+YoS2bcxVDuYAIRk1DpXw907wR+ypZ+B/Hmr2Om&#10;6fp3hqPStV1ZLryreDbCI2lSWQLtAblWYA5A4r2c4JGetBxis2/c5Fov+C3+cmOLs7vvf8Ev0PmP&#10;wH8OPHl74T8F/EFbDSH+Isl9c63qulaxJPYQXAurYW4jMvkyy28kcMdt1ib/AFboVXdldDw38GfH&#10;3gLVdA8Q6X/wjera5MdZOs2d1dz2drbNqF5Fdk2zpBI03kmPZh1jMv3y0RJUfRTHbzjI9aQvggnj&#10;NDSbbXa3yta3pbT8rGbStyva9/mrtP5X9O54xZ/A/Vn/AGZfDXw7u9Qs49f0ey0z/S4UaS0e7spY&#10;Z14YBjE0kAB43bWPeo/Gfhz4seP/AA1aQ3lnoWhyJqIa60fRfFuo2ou7TyiAf7TgtYbiJ1lKv5cc&#10;QDCPa0mHYD27nkdKQk5XtSm+eTlJ7u/z/wCDt+VnqW22t/6/r/gnzf8ADD9m3xF4Cnihu9Ws9Tt7&#10;bw9qeiw3TXE7zzNcXz3EUknmBj9x8MS7tuHVs5rvbb4dahp/7O2k+CLjRdG8VajZ6LaabPp+o38t&#10;pY3DxpGjn7QsEkiAbSyMIt2VX7p5HqeRVHVtX0/QrVLrU763063aWOBZruZYkaSRwkaAsQNzOyqo&#10;6ksAOTUKNk49/wAdW/xcmZxhFT50v6tFflFHzDe/s1ePJbXw1rF1epr/AIjsre90+exPjvWdI8m0&#10;kuTNboNUtU8+6MShY2M8OZOHyjKd9OT9jhtMvLu003Qor7wt4gtrSLVtKf4h69psdmUgS3nRUgDL&#10;foyICDP5bk7gzFWAT64K579aYPlUFeAOhqlaO3T9W2/Pd3vv5mibTbT1f/A/Kyslp5Hn3xi+Ht54&#10;88EWGh6S9vby2+r6VfD7UzBPKtb6Cd1BCsdxSJgvHJIyQMkcFpfwD8QWFv4NikutOdtH8e6p4ouM&#10;SSYa0uW1Axonycyj7XFkHC/K+GOBn3PSNWsdd0211HTbu31DT7qNZbe6tJVlimQjKsjqSGBHIIOK&#10;vb8YxWmq087/AD93/wCRQ7tQ9n01X3px/KTPOPih4V8U3/ibwb4k8KQaTf3ei3Fytzp+sXktnHLB&#10;PDsZkmjhmIdWVCFMZDAsNy8GvPoP2dNdn0Pwzpl3eWCpp/jjVvEd20Uz5NndnUdiRkx8ygXkeQQF&#10;G1sMcDP0Sze/NZ8urWVvqtrp0t5BFf3Mck0Fo8qiWWOMqJHVM5ZVMiAkDA3rnqKycY2aa31+6z/Q&#10;cZSWi/rRr8pP8DwL4Efs56l8OvEGiPr2mQ3cfhyxez0vWV8cazqTSEqsW8abd5t7QNEGysckm0kK&#10;pwM10Hxk+GHib4leK9IW38P+FEsNNubW6sPFtzfTrrWkssyvcC2iW3IPmLGqcXEYIY71dRtb1/St&#10;ZsNcsIb/AE29t9RsZxuhurWVZYpBnGVZSQeQRx6Vd35+narbbak91r/X/AsZKKjfl0v/AMN8/nc+&#10;XvD37Kd1p3iuSx1SyGqeFo9Uu9UtdUbxxrIkheV5ZY8aOQbMPG8u3eH2sFL+WpbaN+H4afEq5+ET&#10;eAbq28LQQ6Np9rb6RqkOo3EjahPaSwvA9xB9nUWqN5A3qjzkeZwTt+b3LVtX0/QbVbnU723063aW&#10;OBZruZY0aSRwkaAsQNzOyqo6ksAOTWgrenap+y4dHv6paP1Sf5XvoNpOXO1r+nVejf8AwLHz5F8H&#10;/HPinxpP4o8TQeG9OmuNV0i9Gm6bfT3awRWYnDL50kEXmOTKrqfLQDJX+AO+V8RP2X7vxN8RfFF5&#10;/Z6eIvC3i+e3l1e3uPHGs6J5CrDHbzJ9jswYLtWiiUjzDG2SVZmXbt+jr68t9Os57y6uIra1gjaW&#10;WeZwiRooyzMx4AABJJ6VNFIsyKysHRgCrKcgjsRTj7knKOmt/wAIr1+yvPTcFG33W/Fv85M4L4kf&#10;D258eaj4Ni32i6Bpupve6nb3AZnuYhaTxRxoMY/1kqMST0Tjk1494t/ZO1vxF4f06yPiGGW/W3uW&#10;1C7M09q99dJe2dzYszw7ZF2rZCJpEZXUOWQ5FfUL5PAOPes/+2bE6wukm/txqhhN0LPzF84whgpk&#10;2Zzt3EDdjGTiiL5ZXjo3/l+On5eQaK19lt5a/wCb9fwPm9P2d9W/4RfWZ38B6Vc+LtRu7UC4vPij&#10;r13Nbw26ymCaHUprVriCVHnnASJEBSV8uQxU6D/B34pL4j0K+sdX0fR9ctdJSz1bxnBqE8suuTLY&#10;vErXOk+SluxW4dJFlMrOFj2gKrlB9Hrw2OhPWqOs61p/hvSrvVNWvrfS9Msomnub28mWKG3jUZZ3&#10;diFVQASSTgUpO979f0Vt/T79nokik3df8P1/peW611PkHxj8Cdf8IeDPG3irxRrWl6PLqel6fFPN&#10;qfjLU7630u7tNQE0Fyl7dQO0YLSu/wDqRFCyoDFKhkJofD/4dXvxk0C81vSbi38Q+JNH8SSXdzr1&#10;l46u47HxEZrGKJ2h1bTbS1MTQoI4ykNsYswlGBd2dPs3R9YsPEelWeqaVf2+p6bdxLPbXtnKssM8&#10;bDKujqSGUjBBBwa0NuWPPHena14vbt295S/NbbaLsgvfW9/+G5fy67nlPhP4L2Ft8GdV8Galpf8A&#10;Zi69FeLqtvBrd3qxL3G5ZGF5dYmlYqw+ZgvOcACsEfD34leL/AOp/DjxfH4ah8O3ej3OjzeJdKv7&#10;h766VoTEkv2J4Fjt2IIdgLiUAgqM53D3PdwTnjsaVsD5e9Kyd/NW+Svb7ru34gm4tST1Tun5u1/L&#10;WyvofKVn+y34h1HRdVGqaXY2fiNbW2sdP1Wfx3revI0IvIJ7keVeoRaq/wBliIVDIcgAvgZPa+PP&#10;gr4p1rxB421zR7jSjd6hfaBqOmW19NKkcj6fL5kkUzLGxiEmNodRJjOSpxg+0yarZQanb6dLewR6&#10;jcxyTQWbyKssqRlRIypnLKpkQEgYG9c9RTdV1qw0G3juNUvrXTopZ4raOW7mWJXmkcRxRgsQCzuy&#10;qq9SWAGSaclzcrvqmmvW99Ftvra1r9DNwjZprT9LW9duu/mfNXiv9mfWvFnjDXdR1fQ7XVdI8Yta&#10;za/psfxB1rTILRhBFb3ESQW0Sw30ZjiBVpUhYklW+Xbt9DsvD3iz4czvb6LDp93ca/4vkvrlWtpp&#10;UGnvjzSZF2rDMqKCC+5WKhAGLDHsZ7+/emoArcGlb3k100+V4u3/AJKl3t1KmnNWf9aNX9dfS9tN&#10;Dzj42eEfFPjDRtLtfDlyogS836lYnWrvRnu4NjABL60Vp4ikhjfCAeYEKMwVjngfhN+zt4h+H2v+&#10;EpbvVrTUrHQ9F17STcNPPJc3DXmoW9zBIfMDHhIXD7pGO7by+SR9DMwBIB5pV/SnbR363/FNfk39&#10;/pYaTd/T8Hf80vu9T5Itf2b/AIl+EPhTqfhLQl8L63L4g8F2fhrUJNT1e6sl0+4gtZYDLAUtJvPj&#10;YS7trCIgoeTv+T3j4m6L42n+E9/pPgGfTbTxdNbLa215qVy8ENvnCvKrrDKd6ruKZQjdtyMZFd8W&#10;UU7INOo3Uvzfad3/AF8yl0t0v97tf8kfNWueGdW0H4XfD34fXeh6N4YvW8UaVDpthpGrz6qkltZz&#10;x300sk0ttbv5hS2nLEo2WKksS+B6P8aPhO/xYn8ERNdT2tjo+uHUbxrPUrnT7lovsdzCBDPbMsit&#10;vmQnDKCoYE9j3drfadq15cm2uLW7ubCQ2s3lOrvbSFUcxtjlGKtGxU4OCp7itM/rQpN3b783zaX+&#10;SfzEm4q0XpZr77p/g7fI+a/i5+zNrXjDTT4P8Oak2neCLzS7i0mdvEOpW15a3cpkMl1IYmLamZQ6&#10;qyXUoVShY+ZvK0Hwfcav8dPDGli4trxIdMtdQ8WWdrcGaO0vLIf6Dk7VIaV7kuC4UstipCjBx9Is&#10;O2fpxVHVtYsNCtUudTv7bT7cyxwCa7lWJGkkcJGgLEDczsqqOpLADk1MVyNet/nrb7m9PRLohS99&#10;WfZr77X+9L8W3u7+TfDj4L634Pt/h1HeXOnyt4cfVmu/Ikch/tUjtH5eUGcBhuzjHbNeVW/7Ivif&#10;RLaxMUdp4ge60aLStUtU8c614dhiMUs7B1+woRdoyXBBSVEKlDhyHIX7B4FHFQqcU7pf1a35DiuW&#10;PKj50v8A9nHU4vC3jvRNIm060stX8S6FqelwyTysIbOxXTVaORihO/FjIF+9nKZYZOO++GvhbxT4&#10;N8X+L7a9t9IufDGpalLqljqMF5KL0NIE3Qy2xh2AKwkxIsxyNvyDmvSH25APWgBt2D271ta8ud72&#10;t8vd/wDkV93mwbvBU+id15dPyuv+DY8Pl+AmpX/im91u+1Gzjm1DxSdUvUiRnE2nJDbpFbZYDDF7&#10;Gzdu3yuBnOa83uv2UvFNpqE1xElt4gt760fS57MeONZ8PRw2sV1cm1z9iQrdA29wiNHIq7GjIWRl&#10;fj6ovtY0/TLywtr2+trW61CUwWcE8yo9zIEaQpGpOXYIjsQMnajHoDWiByPSs+WyirXtZa9krfl+&#10;N3ux3bbd9f8Agt/nt5JLbQ8I1L4NeJdNvPGuieG7XQx4P8R+HotNgku7+eO606aG1kt40EfkyCaI&#10;jysuZEZfm+V+M5njX9nTxF4kudHurW902OfSfD1jaW6TSPslvrS/tryNX/dnEDm22M4BYBshDjFf&#10;RLEp71mW/iHSrrw+muxapZzaI1v9rXUY7hGtjDt3eaJAduzbzuzjHNTGEac/bJ+8ne/n72v/AJPL&#10;+kRyJxUbaLZfOL/OK/Gx4RefB74jah47j+J0sPhiPxjBe25h8Mx6pcf2c1rHa3Nvh7/7KJDKTeSS&#10;Bvs2AFWPByZK9K+C3hPXvCvhnUF8TW+nWur6hq99qcltpV3Jd28InnaRUWWSGFnIDDJMa813dpdw&#10;3lrDc28qTwSqHjljYMrqRkMCOCCOcipsgHPrWlveu97W+Wl/xSDS2nr+f6Nkh5oIzQTiqN/qtlpi&#10;Qm9vILJZ5kt4mnlVBJK5wiLk8sx4AHJPSqKL9FFFAwooooAKKKKACiiigDK8R/8AHin/AF0H8jXO&#10;V0fiP/jxT/roP5GucrGW4BRRRUganhz/AI/n/wCuZ/mK3b3/AI9J/wDrm38qwvDn/H8//XM/zFbt&#10;7/x6T/8AXNv5VrHYDlqK4rxd41vNI15dMsxbRlLZLmSS5jaTcHZ1VVAZcY8tiSSeo4rMufHXiC3W&#10;38xLC3ae3ju4hLAxEkT52tlZjjO09eR6U7GdmekUVQ0HVV13Q9O1NUMSXltHcBCc7Q6hsZ74zXM6&#10;d8TotYmEuneH9a1DQ2mMK63bxQtbOQ20sqeb5zpu43rEQcbgSvzVcYSnflW39ff2W7M5SUdztaK5&#10;DQ/iXpd54Vm17WLi08PWUV/dWJkvrtUjzDcSQg722gFvLzjtnHOM1rSeLdMiuoka6gFtJYvqIvTc&#10;wiIQKVy/L7iuHB3hSgHVgSAW6VSLaa2uvu3Epxez/q9vzNmiucl+JHhKCO+eTxRosaWJRbtn1CEC&#10;3LHCiQ7vlyemcZrZutUsrHTnv7m7gt7FE81rqWVViVOu4sTgD3pOnOO8WNTi9mWqKydO8WaHrB1A&#10;WGs6fenT2KXn2a6ST7MwzkSYJ2EbW4bHQ+lM0rxp4f12C2m03XdM1CG5ma3gktbyOVZZVUu0alSd&#10;zBQWKjkAE9KPZzV/degc8e5s0Vjal4y8P6M063+uabZNBu84XN3HGY9oRm3ZIxgSRk56B19RRYeM&#10;vD+q30FjZa5pt5e3FuLuG2gu43kkhPSVVByUP94cUezm1zcrsDlFOzZs0ViWnjfw7f2l/dWuvaZc&#10;2unsVvJ4byNktiOokYNhD9cVT1T4oeEtG0zVNQuvEemraaXIIb54rlZTbSE7QjqpJDEgjbjPB9Ka&#10;pTb5VF39P67oTnFK7f8AX9I6eisGTx74YhOliTxHpKHVMfYA19EPtmSAPK+b95kkD5c8kVvVMoSj&#10;8SsUpKWzCiiioKCiiigAooooAKKKKACiiigAooooA2PD3/Lx/wAB/rWxWP4e/wCXj/gP9a2KpGi2&#10;PLP2nRn9nH4pkrz/AMIxqPf/AKdpK+W9Gv8AV/gl/wAJBPoPg/R/h3rdzYaFp0WheD2ge2voLq6W&#10;NtXje4jtbdrlDK0AWVVCOEMrSJJEp+5dT02z1zTrzTtRtIL7T7qJoLi1uoxJFNGwKsjowIZSCQQR&#10;gg1n6v4L8P6/FHHqmg6bqMcdpNYKl3aRyhbaUKJYQGU4jcIgZOjBVyDgVHK1Jvvb8L3++9vLfdJq&#10;3JOEY9m3335baeVv0d1dP510Txp8Vv7S0zwfrt74h8Lwa7r4srDxPrkWiSaykC2E11LFsszNZiTz&#10;IFVWeLmORv3ZZRJWj8Hvib4rf4n2vhrX/FdxrmnxHxNEbnUba0hmuDZ3dgkDOYYYl3JHNNnYqghs&#10;kHAI9fg+CPw8tPB1z4Rh8B+GYvClzMLibQk0e2WxllBUh2gCbC2VU5IzlR6CuY8Hfsy+BfDfhq40&#10;DUPDnh/W9GTW7nWtN0+40WAW2mtKxZVhiIZUKAkBlC9egqlK079OVr5vlSfqtWu/k2Z6pJbu/wCF&#10;peW1+Xu15ng9p8bviv4+06wj8NS+ILy7tvCtnrkN94dj0EwX9xcNcYe8F/LETajyEUfZQh5lzIDt&#10;C+inXvHqeONR0vxzqmu+HF8S6TN/YVtpY0yfS7aVbON5oSzQNci8jdbhwXZ7d0AIJP7tfXte+Dfg&#10;HxZb6Tb654F8Oaxb6TkafFqGlW86WWSCfJDoRHkqv3cdB6Vc0/4a+EdI8YXvi2w8J6JZ+Kb5DFda&#10;3bafDHe3CHblZJwodh8icEn7o9BWfJeEod01rra9/Tv8radUaXalGS6W8u3+X4u58y+Hb/xf8P8A&#10;9nL4VeI7bxn4kv8AwLZaFFqGv32lQ6Q9/Z2/2aBotqy22ySziVJ94jBuTuQq0mCK+q9M8TaTrGoX&#10;9jp+q2d7e6f5f2y1t50eW28xA8fmIDlNyEMNwGQcjiuTb9nz4WtNDK/w18JNJBdvqMch0O2zHcuV&#10;LzqfL4kYomXHzHYuTwK6TRfCNro/iHXNbUyT6lqzRCaeVUDLFECIoV2quUXfIRuy2XbLEYA6JS55&#10;OVrXbf320v1/p+RzwjyQjBdFb89bdP8Ahl0u/G9e+K/ivwt8SfEfhpp/t/8AZtzF4id5LZcR+H2i&#10;VJFUoozKtws+0HLFYzk15pJP4x8d/EaDxFB40vvC99e+C9Q1mwudOsLR5EtWvQ9lC63EMi7RCYzI&#10;NocsSA6gYP2HJY20k8szwRmWaMRO5QFnQEkKT3Ubm46fMfWqTeGNHa8FydKszdC1NiJTAu/7OSCY&#10;c4z5eQDs6cdK5HCXNGSeqvb5wcf/AJF+vM+ppJJq1tG4v7pJv/27093+VW+U7H4y+JItY1nxR51q&#10;bvWvCvg653mxgC6Yb+8mt5mWRYhLJFHuaZUmdwrF8EKxFdR498G6+vxS+Fegj4oa3f6gb/VX/tyS&#10;z03+0rRDp+fLCpbLb8kZBe3Y7WYcnay++Q+BPDlpFNFBoOmwRTWKaZKiWcYWS0QMEt2GOYlDuAh+&#10;Ub2wOTVLwt8K/BXgiO0h8O+EdC0CK0lknt49M02G3WCSRQkjoEUBWZQFYjkgAHiuidpN2VlfT0ve&#10;3y77vZ6WJtLlj3XLf5RSb+bX67nD/DfX/GHxA/Z7kmi1lYvGfk3+n2+s/ZogJLm3nmt47h4tvl5c&#10;xKzKFC5ZgoUYxwGp/HPxT4x06PVND1MeG9H1G40PQDNNaRyS6bfXb7rtsOpHnRrLbwosgKCVzvRw&#10;Np+jbfR49G0eex0O2stIIErwCO1HkJK5Zy7RIU3ZdizAMpYk8gnNcx4O+EOh+HPAt94X1C0s9ftN&#10;WuLu81eO7s1NvfT3MrzT5hbcvllnIVGLYUKCzEZKesr+afrZ6r0aun20a6hb3OW+uqv+T73TSt3X&#10;Nd66+W+A/iP4ntfjGfAuoeKn8S6Zp2s3emf2pd29tHc3h/sy2vFhmMMUcXmxNLL/AKlUygXcCysT&#10;1Phj4ras37PPiPx3uTxJqOnf25c2kcKqFu0tru6W3jXy15BSKNcgEnryTk9fdfBb4eaj4QsfCU/g&#10;Tw1c+FbKY3FroUuj27WMEpLEukBTYrZdzkAH529TXT6Ro1hoFollpljb6dZo7uttaRLHGGdi7kKo&#10;AyzMzE9ySTyalpuLSer628rX+/W343LVlNStdLdfPb+tuiPEdS1XVfDPgFtS1D4p+I9ZvvEcdodM&#10;t9Is9HFylxI4KR2HmWyxeXIW2ZujIAoUmVTljwHgD4seP/iJP4V8MS+K9a8O3E3iPW9Hv9TnsNLb&#10;VWhtofOg3eWs1oJRlVZ40KMA2FBIK/QcHwK+HFtp2uWEHw+8LQ2GvOj6tbR6NbLHqDK5dGuFCYlI&#10;YlgXzgknrWzp/gPw3pd5BeWXh7S7O7gO6G4gs40kjIhWAFWC5H7pEj4/gVV6ACqacm79dl21T336&#10;NX6prRW1zamlFKWzV9N9LP79/JrrfTg/hv4k8YeO/wBnua7s9QtJfG4i1HT7TUr6EJDLdW889vDP&#10;Mka4G4xI7hF25LbVxha8cm+MvjiRfDvgvT3+IF54kmv76112Yp4dGt2M8FvbXEdtC0gi06RJI7gS&#10;hwJJDGjjaGDmL6ofwjobeH7rQTounnQ7pZUuNM+zR/ZpllLGUPHjawcuxYEfMWOc5NYDfBP4dnwg&#10;PCJ8B+Gf+ETE32gaH/ZFv9h8zOd/kbNm7POcZzS+02+tvvv/AF66LRXvrGyUYvpf8Vb5/pvqfN8v&#10;xP8AjZqs+l+ErvSfFuj69Bos2ovqHhweHJL68YXc0EL3K3k5tQoijhklS1LEPOo3RLtV/Sfjnrni&#10;i4/Yt8U63rcNvoHixPCj31/ZpDa39slwsG+WBkmWaGWJiGQg7gVY4bOGr0rW/gx8P/E/h3S/D+se&#10;BfDWraDpIC6fpd9pFvNa2YC7QIYmQrHxx8oHHFdFqWgaXrOi3Gi6hptrfaRcQm2msLmFZLeWIjaY&#10;2jYFSpHG0jGK1hJJ6rrf8W/lva2u3yGmlNSS0XT7vv2b+fzPmnxR8SfHGla14+1228W3MWmeFvGG&#10;i6PbaAljafZbm2vE0xZlmcwmbIN3K6GORCGPzb1wo7n9pjSbrVrr4ZxW3ifUPCrt4qhiF5py2jPu&#10;e2uAuPtMMqbs8Abed3QnGPVLjwX4fukv0m0LTZ0v7mK8u1ktI2FxPFs8qWQEfO6eVFtY5K+WmCNo&#10;xJ4o8KaH440O40bxFo+n+INHuNvn6fqlolzby7WDLujcFWwQCMjggGsZrmSXZxf/AIDyt6+bT9Li&#10;uuVx6tNferbeX4nypqmq+J/A3jL4t+KtG8VXdrDYeOtCs7nR2tbWS21GO5ttJtpTOzRGVWCSkqYX&#10;jAYchxwNfwJ8Tfi34y8eWWrWuleIZNDfxLeaRfafOdDTRbezhmmhLxMJ/wC0PtKeUjsHBDHzAIkU&#10;qV+iIvAPheDT7iyj8OaTFYTywTzW62MYjkkhEYgdl24LRiGIKTyvlpjG0YrwfC7wZH42fxknhLQk&#10;8Wuu06+umwi/I2eXgz7fMI2AL97px0q77dlb8FFfc7PronoObUotLRv+tPNXve2ulzxX9onQtI8Q&#10;/Hn4f22tfDH/AIWxbL4f1qRNF+zadP5Li400CbbfzRRDAJXKsX+fgYyRw+rfEfxn8Jz4O06HxD4q&#10;1a40nVtF8Pa/bH+zLvRbea6li328k04TUZplt7hHEsTOmQpbgSKPr59KsrjVrfU3soH1K3hkghvG&#10;iUzJE5RnRXxkKxjjJAOCUXPQVk6j8N/COs6/c63qHhbRb3Wbm0/s+fUrjT4ZLiW23BvIaQqWaPcA&#10;dhOMjOKINRcL6pO/r7zdvNNO2vqtFZ1J3ja3S3/B/r/gng+v/FzxtZ6Zq3h9NVeLxD4Xj16+1XUD&#10;bQEz2sEBbT9yFNoMgu7WQlFAJtpV6ZBxfFvjf4iaT4K8W3UfxCv/ALXp3gyPxrFMNMsAy3Hl3Baz&#10;AMBX7GTEvDBpxz+/r3vQ/hfBbeJfFev621nrWpeIoo7C422Iih+wRGXybdkZ3LkCaTezHDljhUGF&#10;HQXfg7QruC4t59D0+e3urL+zZo5LWNlltMEfZ2BGGiwzfIfl+Y8c1jyzto9bL70nr97i3/ha2diV&#10;JKSutE3914v8lJJ76rqj5j1L4tfF3xZ411258K6Rr7poep2FnFptmdDXR7mKSG2mkN411Ot8sjid&#10;9jQhVAEWFlO7dd8NfEjx1LrfhbVr7xhd3llrfjrWvCkmkfYrNLeC2hk1HyJUYQeb56fZYly0hQqO&#10;ULZY++at8KPBGs+JNM8Q6j4P0C/17S1RLHVbrS4Jbq0VCSgilZCyBSSQFIwScVqReCvD8ItEj0TT&#10;kW0vZNStwtogEN3Jv8y4Tj5ZW82XLj5j5j5PzHO/RNd/wur/AHpP0voSn7rT1dvu92SX4tPztqeY&#10;/skaTdaV8FtJefxRqPiZJnn2G/S1UWu2eRGjT7PBFkblJO/cwORkDgeEXuueKdY8B+M9N07Vrh9Q&#10;8XavqHirSLhGBMdnZTy7Y4zg/IfsdgCf+n7jtX2B4e8D+G/Ceoave6J4e0vRb/V5/tOpXVhZxwy3&#10;0uSfMmZFBkbLN8zZPJ9at6f4c0jSrOzs7LSrO0tLS3NrbwQQIkcEJ25iRQMKh2r8o4+UegrJRaWm&#10;9rbej+66jfuk1pca5ftK6vf818tG/R+h8t3vxj+KXjrxjrmoeBtO8QXWm6RqVjbWVjanQ00i7tpY&#10;badmvGuZlvVkkS4bY0AVABFhZfm3YPiPQNQh+HXxAkTxjqd+0nxM023jtbqGzaKwl/tiyYOojgRy&#10;2HXiR2GAvHJJ+pJ/g74BvNa0bWJ/BHhyfV9Giig0zUJdJga4sY4zmNIJCm6JUydoUgDPGKmuPhd4&#10;OvfEV5r9x4R0KbW7zyftWpy6bC1zP5LI8O+UrubY0cbLknaUUjBUVoko1Yz6L7/ii738+Xbo3dbE&#10;Jy0beuj8tE1/7dvre2u7Z4Jb+OvHMfjq9+F8vjq9GPFi6TH4vmsLIamLY6OuoiJVFuLXzTJuQOYM&#10;eWD8pfDh3g3x34u+Jni+28Df8J7qGkDTxrLN4l0e0sDdauLO9itUyJ7aWAFBIwm8qJQZNu3y1yh+&#10;gdd+G3hHxTY6tY634W0XWLLVpY5tRtr/AE6GeO9kjCiN5ldSJGURoFLZICLjoKp658HfAfinw3pn&#10;h/WvBXh3V9B0sKLDSr/Sbee1tAq7V8qJ0Kx4X5RtAwOKzab37Wt3921/k9bbPrrqaTd1aOm3/BXo&#10;/wAOnS3k/wAOfHT/AAx/Yi8H6/HHLf39r4XsY7G0jgaWS7u3iSOCJY41LOXkZBtRSTk4B6V5xpvx&#10;N1jw58NdV8H+HfEniTSr+w8U6Ha2ms61oktnqT6fqeoQxyy+VqNsNzea16gYxMoCpgkggfWsHhDQ&#10;rPTtJ02DQ9Og07SCjadZxWsaw2ZRSsZhQDEZVSQNoGASBXIfGr4H6J8atDg0/VLbTwy31hPcT3Wn&#10;R3RubW2vYrp7RwxGY5fK2kElRuyVbGD0Skp1/aNaOSv6cyb/AFTtrbvsTN81+9nb1aa+flfrr5nj&#10;Gu+L/iBafFTRvhlD8R9YNq/iWOyl8URWGm/2i0L6Nd3rWsm60NtvSSCFtyQq3lzIDz8zXvA3iHWf&#10;E3xr8Nafq2syajeaVb+LNGtteEMUc14kU+mBZSqxiIyoS0b7ECF4W+QDKj0Txl+y/wCBvFlp4G0i&#10;Pw34fsPCHhnVptUfwwNEgbT7wyWtxDtMOBGpD3Al3bWyydMncO9tfAXhm1ttCtYPDekxWugENpMM&#10;dlEqacQhQG3ULiI7GZfkxwSOhqdmpeTX3q1/VK9u99Xcak4tNf18Wn4p/K2p83/BbxX4n8d+HNC8&#10;Mx+L7nwPHpPhq31htS0jTtOja/kkubuJw8Ulq0CRRi3RmEKRkmX7yjro+N/jNrWhfGnw5/Yev+Jd&#10;W8PXfiKDw/qMT2mkf2HHM8DB4oj8l+JVYxSb8yRfMVyei+4a78HfAfibTtM07V/Bfh7VdP0tjJYW&#10;l9pUE0VoxOS0SMhEZPqoFWJvhj4Oudevtal8KaLLrd95P2zUm0+I3NwIWR4fMk27n8to42XJO0op&#10;GCBWcdJK+yevnqn+KurdNGuxM1zJqOl1bvbS1/W/vX/7d0+I+VNC03V/DfwHmvl8a6jrYHxNFu9j&#10;qdhpc9ug/wCEnkhkG0WgIZ/MExbO5JEQxmNRtPZt8U/F63MHi1/FcqR3HjWbwrF4LFrbC18hLuS2&#10;Egcw/aTcCOM3RPm+XsBHl7Rmvdz8MPBn9ranqh8J6F/aeqywT397/ZsPnXkkDB4XlfbukaNlVkLE&#10;lSARjFPj+GvhKLxlceLU8LaKniq4i8ibXV06EX0ke0LsafbvK7VUYJxgAdqptyir73v+EdPnyvXd&#10;Xvve+tSXtOZpWbbf3835Np+fLbrp4L8DPHnjLXLz4T/8JR4nn8V2nj/wfc6pf2F5Y2kMFrPClnzB&#10;5MKNtkFzJvWRpBnG3YPlr0X9n7xbptp8KPA+lXurWsd1KLjSdNiublRLfLaSSxjywTmRhFBvO3JA&#10;BJ45rtLzwVY2GlQL4f0vSNM1PS7CWy0WU2SCOwV1UeWgUApETHFuRMAhF9BVTwX8LtF8J+GvCelz&#10;Wtvq9z4agEdjqV5bq1xFKYzHLMjnJR5Az7ipyd7Akg05NczktF+l21/4CnbXvp1M5WbTXZ/fp/Wn&#10;Z36X8o/bL+Fvg3xV8O/7c1rwjoWr63DquiWUWpahpsM9zHA+rWyvEsjqWCMJJAVBwQ7Ajk1zXjf4&#10;eL4U+Mo0r4d6jH8LbPTvA95dwJ4Z0myVPM+1qwUxSwvEELEs4VA7HGHXnP1BrGiWGv2LWWo2VvqN&#10;o0kcvkXUKyR743Do21gRlXVWB7FQRyKZP4e0u8v2v59OtZ71rdrRrmSFTK0DHcYixGdhPJXpntWE&#10;oS0cXZpyf3wcfzdym+aCi1fVfcpRf5Ky7HyHL8c/jF8RIrm88KaNr0d/pekaTqFtZ6KNEXTNQmub&#10;OK5f7cdQnS5WBnZ4VNtt2iOQ+Y7janrn7V2k3niL4W6LAmr33h+SXxPoAmNiltKx36nbJtImilQh&#10;WYOPlwWjXO5dyt3+sfB/wFrl1olzqvgjw5qM+hIkeky3ekwSvp6oQUW3LITEFKqQExjAx0rpdT0q&#10;y1m2SDUbKC/hSWO4SK5iWRVkjcPG4DAgMrqrKeoKgjkV03XMnbRST+Sadr/1Yim3FRvulb1drX/X&#10;5+h8+eLPiF458Nt8bvENrr0t9ZeBQBpmiG1thFcsdJtp2a6k2K5RZJGkASSLGXDPs2hOM1L4p/GT&#10;wR4e1aafTvFd9pd6NMt7TVPEh8Ni/tZ7m8WCQ2y2dwLZkMb7ojc7VEijc8qnZX1rFothbXF9Pb2N&#10;vbz38glu5Y4lVrlwixhpCBlyERFyc/KoHQCuZ8PfBnwB4U0jVtJ0XwN4c0bTNXQx6lZafpNvBDeo&#10;QV2zIiBZBhmGGB4Y+tZ31T7JfO2/pfvvtuaSknZLT5Ly+/bVPe7OV+BGq+PZLfxRb+OLTWYbKyuY&#10;m0u+8TPpQ1GWJog0qzrpsjW42NyrBUJV1ypK7m8h8AfHZz8UL/xL9n8Sy2vi61vRb2uoaHf21mGs&#10;g8mnrazzQLBJ9otUnlIikYliMZGSPpXw38NvCPhDw3c+H/D/AIV0XQtBuS5n0vTdPit7WUuu190S&#10;KFbcAAcjkcGtS68O6VeWun20+mWlxbWMkc1pDJApS3eP/VtGCMIy/wAJGCO1RNOT9120svmrN22d&#10;tGvPqjOOitJX1v8AjdK/bv5dz458ReNfFXhNfBXxPm8az+JtS1HwBq+rQJqlpaLpmmNI+luzxLbQ&#10;xytAgk3ESyyNsiHz53MbXxwvPEtvLqHw7vvHupeJUt9W8GajBr09rYx6hp81zrYiK4htktyuIEkj&#10;DxMc7929SoH01oXwY+H/AIZ17UNZ0fwL4b0jWNQWRLvUbDSbeG4uVkbdIskioGcMwBYEnJ5NGn/B&#10;P4e6V4Vu/DNj4E8NWXhq8l8+50W30e3Synl+Ub3hCBGb5E5Iz8o9BW/P70WlZRadvSbla9tLXWq1&#10;duw7tw5W7uzV/wBbba6q2yvdHgPjD4n/ABE8KeKX+HlhqniHxZJ/bSWa+JtOg0aLWAjWBu/syi58&#10;ixMwIByYwfJbiNmBkC+ItN8bfEj4X2/hzx1pkj67cvd22l2Gsiwcam6XaLFJexwpd2ZmS3Jcr5Us&#10;assswh/dKE+g/wDhUHgQ+B/+EMPgvw6fCG7f/wAI/wD2TB/Z+7f5mfs+zy87/mzt+9z1qW4+Fngy&#10;98FR+DrjwhoVx4SjCqmgS6bA1goV96gW5XyxhvmHy8HnrWPLdWbvf07Wv8t1vrq9dR3d1bp/nf7n&#10;+B59+zjpQ8L2Fz4etYvslvp9jZrfadGsaQ6fqBD+dCkcUccMZKCF2WFI42LiVY08/n5w+Huiv4d8&#10;bw+J18F6Hozjxj4ouLfxfpcpbVNZniubwJpN0FgQokuWKFpZlb7KqhVdo8fcfhjwno3gjQrbRfDm&#10;jaf4f0e2LeRp2l2qW1vFuYs22NAFXLMScDkknvUQ8HeHzpzab/YenGwa7+3m1+yp5RufO87z9mMe&#10;Z5v7zfjO/wCbOeaqpebbi7Pv21Wvy6K9tk7q96jJRhyNaXX4Ra/G/wCdrOx8w/D/AOLHxHl0eLxV&#10;4pu/E+l+DdW8Oy6je6vdx+H3h0+4ZYzA+lLaSzSvGTIyhbtJv+WRZgdweHw58afHU2p6x4H1HWPE&#10;2lX0nibTtJi1nXrXRm1TTYbi0edtxshJZMxe3ZIyYyQZ1DKxAz9F2HwY8AaTd65d2Pgbw3ZXeuxy&#10;xatNbaTbxvqKSEmRbhggMocklg+QSTnNTL8IvAsXh+XQ08GeH10Se0Sxk00aVALaS2R2kSFotm0x&#10;q8jsEIwGdiBkmiV279NNP+3rtX81pe17Pys8bS1179O8bX+T1t3XndfLkPibxt4G8Y654K0S88We&#10;IrnWvFN6934h0pNFTWHMGmac6RILtYLIMwkYnEZby4G2oTukT0L4d+JPil4n8T+EPDvijV7vwrc/&#10;2Te3l8kcGnS3l2Le/ijt3kaMTwRtLCR5qxEqDI4TYdpT1gfAz4cxeEZPCifD/wALL4Xkn+1Noa6N&#10;bCxabj94YNmwvwPmxngVvaN4O0Dw7HYJpWiadpa2Fr9hs0s7WOEW9tkHyYwoGyPKqdgwPlHHFOLa&#10;5etrL1tHl+WtnbXbuS4vlcY6Ntv758z/AA0vp+Z8r6j4At9d+Kmn+Oddt4BpFppjJq/iOWO3+26b&#10;qGbvzY452tDcwrEVRE8m6jWPKZikErMfTfjhqOvR/BnwZqV5Mtlq41zw6dQtZLK3uIpXkvraOWN0&#10;micLhpCysmx1dEKsMc+kap8IvA+t+L7bxXqHg3w/feKbbYbfW7nTIJL6HZ9zZOyF125OMHjtW/q2&#10;j2Ou2yW2p2NvqNsssc6w3UKyoskbh43AYEbldVZT1BUEcilTfJy36NP5J3/Ht2SWtrmv23K26t+F&#10;v6e923oeSfCbxJ4nsviX4n8M+ONV1mfW5PO1HTLaZLA6U9gLhlV7NoIkuAUSSBJUuiWDH5C65c4P&#10;xN+IXjTw1f8Axb1zTdXeTT/Bemw31hoi20Biu5Xs3ZhcSOu/yVbbJ8kkZypzIq5B9h8K/DTwj4H1&#10;HVL/AMN+FNF8P32qyebqF1penw20t4+WbdMyKDIcuxyxPLH1NbUOkWUF3dXUdpBHdXm0XEyRKHm2&#10;jau8gZbA4GegrOcZSjFXs1/wf+B89Ulok07Tcul/6/H8NNdW/lS3+JHxb8NWd3BqI8R22javJpVl&#10;aeIPFyaC91YXF1epbyPCmmytE8XlOWjMyHEiDcZVbaN3TfG/jHwV8Rr3wzf+ONR8R2Ft4p03Txe6&#10;zaWEcxgudPklaIm3toU5mEeDtDZwM84PsuhfBX4e+GNG1jSNG8CeGtJ0nWE8vUrCx0i3hgvlwRtm&#10;jVAsgwzDDA8E+tc14T/Zl8B+GD420+Pwv4dfwl4muLW4fwwmiQJYRNDEqZMODG5ZlD52DBx1IzVy&#10;v06NP1V0+X8Gr9U7NEWbvrumvRtNX79na+jWjPL7/wCImseIfjD4SYazBf2Fl4+1fRY7f7FaTIiR&#10;6HcSjZKYjJHLHLHIhZHUkPIj7hwKNv8AEr4lr8KPhHenW9f1/WvH9vbzXU2hWujwXNjtsTP5dkt4&#10;IrfzJSNz+c0vCy+VGox5f0npfw48I6Jb6fBp3hfR7CHT5fOs4rWwijW2k8nyN8YVQEbySY8rg7Pl&#10;6cUuqfDzwr4h8JxeFdU8MaPqXhiKOOJdFvLCKWyVIyPLUQMpQBdq7RjjAx0q3pTUVulFX/w35v8A&#10;wIqOm/eX4uTS+SaXy9DwLwf4l+J3jHXdB8D+Jde1vwFqK2Op6i2pW0GkSalqEMN3FDB5oCXVorCO&#10;XMwhUfOUI8tTsOr4K+0w/sEaO1tePb3EPgVJFuDBBOcrabvmjljeNwcYKshBBPFeq6l8FPh7rvhj&#10;T/Deo+AvDOoeHdMbfZaRd6Rby2lq3PMULIUQ/M33QOp9a6O18L6RZeHY9AttJsrbQY7b7GulRWyL&#10;bLBt2+UIgNoTbxtxjHGKyqRc6M6aesla/wD4FZ/dJKy7X62Lpz5Wm9VdO3buvPW7u9VsfK2sfEbx&#10;3ZaH401vT/F02lWPgrQtE1S10a006yFtetLAXmhuC8LOIm2AAQtEy7mwxG0L7b8aPEutaaPBWiaN&#10;qjeH38Ta4ul3GtwwxzTWMQtp590Syo8XmO0CxKZEZQZM7ScCuybwV4bmtdQt5PD+lyW9/DHb3cLW&#10;UZS4ijXbHHINuHVQSFU5AHAqz4l8LaN4y0S60TxDpFhruj3W0T6fqVslxbzAMGUPG4KthgCMjqAe&#10;1aS1bfRu/wAr3t93y8jClFwioyd9Lfho/l+Pc+ePDvjjxt4o8UWHgq38bTiKDXNX0e48SxWlm15d&#10;xW9vDKrgGDyBPHJI8LFYgmY2ymRisfxFqPiDxyuneKr3xXrEdnZ/EKHSo/Ci29kLNEtr/wCzo7t9&#10;n+0eY4jE3+uC5kAC7cA/TWk+DPD+g2el2ml6Fpum22lRtFp8FpZxxJZIwwywqoAjBHBC4BrGvfg7&#10;4D1PxpH4uuvA3hy78VI6SJr82lQPfq6KFRhOU8wFQAAd3AAArOEXGcXfa33rl1ttryv0v95OLlSn&#10;C+sua3kmmrfK613drdT5s8E/F74x+JdJ0/xi+l+IYNF1XS9Qu9QXVP7CGl6UUtpHhayEEzXrOkyR&#10;xOlyrE73LLEV2j6P+EJ1uXwPp2p+INdm1rUNSt4b2TfBDFDbF4lzFCI41OzOTmQu2WPIGFWxa/CL&#10;wNp/iPUvEFp4L8PW2v6pHJDqGqQ6VAl1eo+N6yyhN0itgZDEg4Ga6i1tIbO2jt4IUgt41CRxRqFV&#10;FAwFAHAAHGBTirXfkl1drNt773utdHoXLWSa8/xtb7rPS9te5dooorQoKKKKACiiigDK8R/8eKf9&#10;dB/I1zldH4j/AOPFP+ug/ka5ysZbgFFFFSBqeHP+P5/+uZ/mK3b3/j0n/wCubfyrC8Of8fz/APXM&#10;/wAxW7e/8ek//XNv5VrHYD5Y+MPiM+Hvi1BKbe1uwuk27iC+h82GT95dKcrkZxuB68HFUPG/xdtN&#10;esNNgtrHS0CafbefciyaOW1lVizwxOxG1BgDjIwx5r3nXPC2i+JhCNY0iw1YQEmIX1sk3lk4yV3A&#10;4zgdPSsxvhf4NYqT4S0IlTlSdNh4Pt8tWpWVjPQb8NVNx8MPCqyBkaTR7UMDwRmBc/jXP+Am8S+C&#10;tC0zwpceFbm+GmotnDrNtd262csKgBJHDSCZW2/eURt8wOCwOa9Joqo1OSLi0mnbe/S9tmu7MpR5&#10;mnezR4snhrxpoXhvS7OysbuJf7a1W5vG0prF75Ipbid4DGbkmIIwcF+rgEAD72MrS/hr4pXwjaWE&#10;+lSJdW3gzUdDIe4hO+5d4xEAVfG1whIJwAMZ2nivfqK7FjZ2dorV3vbXr5/3mZKgk73fT8Gn+aR5&#10;ZD8OJ7bxLpV1Do9vFbWXhWTS4mQRDyZyyYjUA5HyhuRx155qn4y0e60P9ly70y+gEV7aeG47eeFm&#10;DBZFhVWUkZB5BGRkV6/Ve/sLXVLOa0vbaK7tJlKSwToHR1PUMp4I9jURxcnOMp7Jp/c2/wBWJYeM&#10;fh7W/CK/9tX4nkWr6D4p1K51PV9F8Mx6FPZ6D/ZFlZXT2z/aWMqtlFR2j2xoh8sSFRuf5lUZzhz+&#10;EvENj4d8b6zqdpqSXlvd23iLTLvWprMStLbxKGjk+ynYpIiZCQuCki8k7gPoDoKivLK31G2e3uoI&#10;rm3fG6KZA6NzkZB4PIq4Y2UdFFdO97XTtdvuuovq8d23+j0t+Wh5b4e8B6jJ4g8C63qGnrJcRw6j&#10;qGovMyO1rd3PlMqLnBO0bowQOFQA4zWNZfCbWo/CvhTTLeyTSrmC81aS7mheMGDz4bpIpTtPzH95&#10;F0yRxnpx7jRSeNqWskrf/tf/ACT/AAKjQSak3dr89Nfw/Fnz3F8MvEV54I8Qafdadrs2tP4dGjxL&#10;fS6WtjIFIxHAbcI+3O7aZVX5Sc4JxXSePPhxquonxfDo2mwpa3PhyzsLCGN44kaSGWZjEoz8gCsg&#10;BIC8jng49gopvH1G72S1v5dPPy/Mzjhaai46u+n3W/yPLvFlh4gvvE2i674f0TWdL1uSKC3u5Zp7&#10;JrL7N54Z4blDKz7lXzCGgBOXxuI4HqNGcUVy1KrqRjGyVv6/DodEYcsnK972/AKKKKwNQooooAKK&#10;KKACiiigAooooAKKKKANjw9/y8f8B/rWxWP4e/5eP+A/1rYqkaLY5vx14qj8DeC9c8RTW095Hpdn&#10;LeNb20bySS7ELbVVFZiTjHCn1xXEWX7SXhA+DvD+u3ya5Zy6zE0kGkR+HdSn1BgiqZXW1W289oU3&#10;KDP5Yj+ZPm+dc+geLNDPifwvq+j+d9m+32ktr523d5e9Su7GRnGc4yK8P0fwB8V9Bk8J+IYtJ8HX&#10;XibSdGl8PXGnSa5dR2c0LGB0ukuPsTSI++AgwGMghx+9yvzZrm55J7WVvX3r/e+VeV77Jif2WvO/&#10;/ktvuXM/lbdo9f1H4jeG9O8ExeMZdVifwzJHDOmp26tNEYpWVUkygJCfOpL/AHVXLMQoJHLfEP4y&#10;2HhrxNpHh+wv7ePV5dWsLO8W8068mhWO58wrGs0UZjSZlibb5jBRld2N6btHwP8ACqDw/wDB2x8A&#10;6xLFrdv/AGc9hfyLB5MVz5gbztseTsQ72AXJwMDJ61wdp+z1rFh4N8OWEmr2ura/b+KbTX9Y1ScP&#10;F9sWEhFwAG+cQRwIAcAlM5GaqfxpLbmX3cyv22V3frtYibfspOPxWf320/HQ7K5/aF8C2+v3Gitq&#10;tz9qha4jFwNLuzaTywIzzwQXQi8medFSTdDE7SAxyDblGA2Zvi14Qg0y9v5NdtktbLSE1+4chsx2&#10;Dh2S4K4ztIikxxn5eleM/Dv9mS78JeNrCPUtNj1Xw5pepXGpWGpyeONZd1dzI8edHYGzRlMrKWWT&#10;acFgiltq6ei/suSaXoWnadNrKXK2+qFJd0XytoaSKYNNAP8ACEgtg3YkSf3qUbtLm0bt8uj893f0&#10;T6tI1bSk7bL/AIf8lb1a00d/WfGfxJ0DwFo1rqms3U8cV3KsFrb2tnPdXd1KwLCOG2hR5pH2hmKo&#10;hIVWYgBSRgyftA+BFtdFuF1W6uZNYW4axtLXSrua8la3kSO4jNskRlWWJ5FDxMgdMOWUCNyr/ix4&#10;O1/WtR8J+IfC0emXeueHL6W6j0/WLl7W2u45beSCRTOkUrRMBJvDCN87NpADbl5L4d/BTxB4d8c+&#10;H/FOsXOlSXaLrtzqMFkX2QXGoT2kiRQFkBkSNbdkaRtjOcNsXcVXSOs7S21/LRfPXX5W1GraX3/4&#10;D+7W2nnv29D+IPxT8O/C6PSX16bUA+rXZsrG20vSbvUri4mETylVhtopJDiOKRiduAFOTWM37Qng&#10;VbTSJo9Wu55tWFz9isYNJvJb2V7eRI7iI2yxGZJYmkXfEyB1AclQEcrxv7Sl1rNv49+B0nhyw0/V&#10;NZXxTdeTaapfPY28n/Em1DdumSGZlwuSMRtkgDjORP4B+CWueH/iNo/jHVptMF5IutXWpWtnI7pb&#10;3F69j5cduxjUyIkdmVaRgjMx3bBu2q4xXMubaz+9bL566/LqGiaX9fa/VJW8/IuaN+0joFmdWOv6&#10;kZJTr15pOmWOkaHqct5L9nRGeJrbyDLJMoLOTGhQoNykgMRMP2mvDlz4/wDBXh/TrTVdWsfFWlz6&#10;lbarZaTfTRwlJ4IVjlVLdhF80r+YZWTyDGBIF3rWT4c+BOu6P8U7PxJPd6c9jD4k1bWGjSSQymG6&#10;s0giUApjeGUlhnAGMEniqnhD4NeNfAGseB9W03+wdWuNLbXLPULS5vZ7ZPsuoail2JoZFgkLSxrE&#10;oMTIqsWP7xcAnKje0OddFf15df8Aybr063VzKDd5JrrK3pzaP7un/DHUfHz4tah8Nx4S0rRE8vXP&#10;E+qDTbW9n0S81W1tAsbyySSRW21mO1CAvmJ1L52RyEYOk/HPVtR8e2ujJNpN7bSeNZ/DU3lafeW0&#10;9vFFoz3hDrNtHmmZNwdN8TQyJgliWHf/ABH8FX3i3X/AN9aSQJFoGuHUroTMwZ4jZXUGEwDlt06H&#10;BwMBuc4B83b4F+KLH4g3viezm0mff48XxLFaz3EsYaybRo9NlVmEbbZlPmSKoDK21QWXcSutKyb5&#10;uzt63ikvLS7v69DaXL/5K/vtP/7X+mdsv7QngE69e6bNrslubWG6nN7dafdQ2Ey2w3XAgvHiFvO0&#10;YDF1ikZl2PkfI2Or8E+NtN8f6P8A2ppUOqQWpkMYGr6Rd6bKSADkRXMUbleRhgu084Jwa+d/h7+y&#10;xe+Bp7DT77w9ZeKNL8O29yNEudU8eazNHcSGGSGJZdLljktLcNFK8btH5igFikQDbF9Y+AvgXxP4&#10;A0HV7LxAba1tJb7zdK0Wy1i51aLS7YQxr5CXdzHFI6mRZHVCgWMOEX5VGJWv3fjf/Lpv3JkrP3dr&#10;v+v+Dt0Wxl6F+0hoEFndTa9qDTXM2rahY6bY6NoWpTXcyW0iq8ZtvIMzTIGBfYhUjLLlVJHdTfEH&#10;Tbz4cXHjPR5F1XTBpz6jblSY/OQIW2ncMoeMEFcqcgjIIrznwd8ENd8P/EjTfEFxdaebO21nXtQd&#10;I5ZDIY70xeSACgG4bDuGcDjBatzwV8LdV8N/AS48E3VxaSarLbahCJoXcwBp5pnQ5KhsASLn5exx&#10;nvxydVYf3F7/ACr/AMCsv1/phC3tLS+G7+7m0/A5K6/aS8S+HvDouNf8FaVaazf6Odb0e007xBLc&#10;21zEsttE6TzvZxNA4a8hPyxSgjdzkYNvxF+0H4m8F2Orad4g8D6fa+MrdtPaxsrXXnm02/iu72K0&#10;Drdm1WVDFJKvmK1twGTaX3HbHc/s2xaJ8Ir7RvD3mX/i+fT7W1F14h1+/vYg0TxyNFHNcNM8ELNH&#10;92JAOFJQ7RjL8a/ALxT8YV1XUvGln4bgvrr+zLC20C3upb+whsYNRgu7vzJpIIzM84iC7DCqgRou&#10;TuZq7H/GUV8PX75bf+Sp76XdkTSu1Fz3uvzXNe22l7efU9l8F6h4x1G2u/8AhL9B0PQrhXUQJomt&#10;Tamki45LtLaWxQg4wAGz6ivMfCX7RMWqat441jWro6R4R0PU10WysH8N6imoXVzwuY3Yf6SzvvVb&#10;eCFnACksdwFeueE/BXh74f6Kmj+GNC0zw3pEbs6WOkWcdrArMcswjjUKCTyTjmvI9Z+C3iNbRdR0&#10;yfS7jW9O8YT+KNNs7uaSK2uFkikhMM0ojdoiY5pDuVH2sF4YZrJuSqL+W3480Vfz0cn+SvYT+HfW&#10;/wCjaXldqKv9+lzrj+0F4GOkWd8dUvG+1yTwRWI0e9N+ZoQDLAbPyfPWUBlPlNGHIIIUg02X9obw&#10;JFqlzp51a7a5tpZrdtmlXjRm5i3b7RZBDse6wpZbZSZnXDKjAgnlfAnwT8Qad8QbXxprkukpqd1q&#10;99q+o2NhI8sVo01jb2cMUErRI0uEtlLSOsZJdsKBgVPpHwY1uyuLR3ubHbF44uvErFZH5tpUmVUH&#10;yf6zMq5H3eD8x7zzTU0mtLL5N8qfra8n5qOncd1y3fd+V1Ztel7JfP5G/qH7Rfgmw8JWfil5tdud&#10;CuftINxY+GdTumtTbsUnFzHFbM9sUYMCJlQ/K3904Zovx+0fXPjHf+ArSx1G5MWmWOpW2sW2n3c1&#10;lcLcLO/M6weQiBIVKyNLtkZ2RfmRhXmOp/s4ePLrSrjQ49ZgTQ9R1rW7+7TT9ev9Klt/tl20tvch&#10;7ZVe5aON3VrV3SJmbJc7VI6v4ZfCjxp8NPFOg3WzRNW01/C+meH9Xka/mint5LH7QUmt18lhOJPt&#10;JyrtEU25BfOK3g4tXmrN2svVO6b8nbXZ36O6TlZOSWtr697SjZpecebTfTzTftWoSXMNncyWUEVx&#10;eiNjBFNKYo3fHyqzhWKgnAJCtjrg9K8bi/ak0FbLSJbq1+w3IheXxBaTSO02iushtxbbI43ee5ku&#10;h5MUKKDNtdkzhVb0zwMfFI8PRnxl/ZA13z5950Pzfsvk+c/kY8z5t3leXv7b92OMV5H4h+AWu3Pi&#10;Tx14k0t9GXVdS8S6V4h0uK5Z1ScWdrBC0Fy4jYx7zHNtdBJs3q+1iChzu09dtL+Wqv8Ag22tW7WV&#10;rjtpK26vbzf9bPZXu77Hovhv4z+EvFg09LDUbgXN/fy6ZHZXun3NpdR3UcDXDwzQzRpJC3kr5gEq&#10;ruVlIyHXO7oXjTSPEem3uo2F6sljZ3NxZzzujRqktvK8UyneBwrxuN3Q4yCRzXiLfCH4hxayvjyO&#10;DwvL40m8Sf2zJoB1CePTktxpjaeIRfC1MjybcSmRrcDJ8vaAoc9R4Z+DGpz/AAT8X+CfE19aQ3fi&#10;W41tprrSt0kcCX1zcSLtEgBLKswyCMZB7VpJe7eK1tt56adE+vl5jja6Uno2tfLW79VZet9u29p3&#10;x48JarY6rfWa+ILm305I5ZDF4Y1NnuY3fYslqn2fddxk4O+3EihSGJCkE1h+0b4BbQNP1carfNDe&#10;30+lwWY0W+N813EkkktubTyfPWUJFI2xowxABAORnn9R8O/F/XfAF/oMsXhrRrm3S1htZdJ128jb&#10;UolcC4V5ltUk0/fEu1Wi890LkqwKBjy3gP8AZs8S+FPEXhm9n1K1uLTT/F914mmF1ql5fXCRT6RN&#10;aG3Wa4DPMyTSjDyONyDdhDhKpKMpNXsraP7raeav5pqztpfHmlZaa9f/AAF6evNZdrPS9m17v4V8&#10;baF408Lw+ItIv1n0mTzCZ5o3gaIxsySpKkgV4nRkdXRwrKysGAIIry61/ai8O6l46jtoZrmx8IQ6&#10;Bd6xd6trOi3+nq3lzWyRNbyXEcaTxssznMQfJMeD8wDaXhn4K30Pwd8Z+CNU1FLWXxDe67IL3Tyz&#10;mGK+uriSNhuC/OqTLkdNwOCRzXA6/wDA74k/ESaz/wCEht/CuiNo2jLaadPpuqXF8Ly7ivbG7iea&#10;KS1i8mJmsQGVXlYCQ4J25Oe89fht67xf32fLppdvyZdRW0i7+9b5KUdfnHm9LeaPXNA+Ofg3xDPa&#10;wW19f2t7dXy6ctlqmj3thdJM0LzIJIZ4UkjV0ikKu6qjbSFYnipPEnxv8EeGfDw12/8AEEQ0rzr+&#10;D7TbwyzqHs1ma7BEasR5YtpgSRjK4GSyg+c6t8DvGXj5PHGv63d6N4U8ZavBpUWkJo1xLqFtp0mn&#10;TS3FvO8zwwPMzSzvuTy1AQBctkmk8Z/swz3/AIf8babol9brb6l4UuNF0e3vy221u54FhnmkkAY7&#10;XW3tMkAtkTHnfWml3/XT/O/4edrgouSUnp16ddfwfzs31SOg8VftE6RJ4avrnwpcNc6tZappFrPa&#10;6tpl1Zk295qEVt58azJG0sbK0vlyx7o2ZOCwBFdLqXxy8GaT4yHhe51WaPUxcxWUs0en3Mllb3Mo&#10;Bit5rxYzbwzPuj2xSSK7ebHhT5ibvOviP8BfE3iPxJrusaXdaV5k2jaDb2cN5NIiyXWn6lJessjL&#10;G2yKQFEDqGYEsdhwAWav8FvGt9e6z4ehPh+PwdrviO08R3eqSXMrahaGKS3ne1jtvI8ubdJbALcN&#10;MhRZf9WxjG8i1dJ93+cUvvSlLy0Wraum1yJLfT8Ypv1tL3bddX0Z6VZ/G/wlc+Lbrw1Nd6jpeq28&#10;dxPt1nRr3T4Zo4ComeCe4hSKdU3KS0TMNrBuhzXO+Cvj3afEX4q2/h/Q7bUk0Q6JJqT3Gr6Df6ZJ&#10;K4miRDC11FGJIyrsSUDDO35hnB8v8Q/st+OvH2vXl34i8RIn2iPV9Lnu4Nfv7lLiyvbeaKOdLCRR&#10;bWskQMC+TECHG9mmyMN6T8P/AAf8QpPiXY+I/GWmeG9JtrDQ5NJiXQ9ZuL555Glicuyy2kAiXEZ4&#10;DOfm68ZOcNXFy7O/rZ/ry6b3+aWVS/I+Va3X3c0f05r9LLzTc3iL9oO10zxv448IWuk6kNW8P6LH&#10;qcV9Jpd49lM7RzybHmEIiRQIVwxl+csyr8yMKj+F37S/hTxx4Qgv7/Vv7L1G20W31nUxe6fc2NuI&#10;ZE5nt3nRVuINwYCSJpF5X5juXJ4w+HfjG++IHiy/0iLRbrQPFPh+LSbl729lgurGaFbvY6IsMizo&#10;5uVBBaMptJG/OK4nxd+y3rXjXw94e0y41GztxpnhGHRzJBcTRt9thurK5iKtHsdYS1mQXRkkAYFc&#10;HkSpe9LtZfJpTvpvuoq3W6sEr80fn9zcF96Tk1tazue1eBPij4f+JX9orolxfLc6dIkd3Y6rpd1p&#10;t3BvXcjNb3UUcoRhna+3a21gCSpxy5+M2qReILtJvDtqPD9trsfh97yPU2a7Mr7Akgt/IClN0i5x&#10;LkLubBxioPgd8KLjwRea3rOs6JHpfiC/WC1aVfGmqeJmkt4t7IDNfojR4eWXCIuPmySScCunwQmt&#10;PEOr+LLKDSovFR1uS/tL0qQZrSSJIpLeZ9m4ZXzMEBgjbWGfmU99FUbv2nbT1uuz9ddbdmZVnV5V&#10;7Pe/4cr6a9beumqvp2+n/FXw1qWsNpttfTy3eJmi/wBBuBDc+V/rRbylNk7LzlYmY8Hjg1HZfFvw&#10;xd2Gq3Yu7u1XTBG13b3unXVtcIJCRFiGWNZH3sCq7VO5gVGTxXnnhT4F6v4aWC3jWGKbR7a4TRdd&#10;k8QX92YZ2jaKKU6fKPs8ZCSMGCsy5ztUA4EFt8DvE4ub/UnuoEvLldPnWyutbvL+NZ7K6aZEM86F&#10;/Ll3tkqoEZxtR+SdnSwt2lN20107/P7PzT36Xy566V+VX1018rK/r12t6HZ6P8aNPvJvEc96Lqz0&#10;6xu7ezs45NKu4r2d5IQ5UW7J5rtncQFj+6pPIBNag+LvhT7PYTpqM8jX/ni3tobC4kuXaFlWZPIW&#10;MyB0LjchUMBk4wpI4TXfhL4o8VX95r+pW+nWWrJqcV7b6dp+vXcUckYtTburXkUMUsbYYsCqMONp&#10;BDZG94M+Flx4e17QdW+xW2nSQR6i9/D/AGrc6k7TTtbhHWedd7/JAAxbbgngEUpQw2mr+TXSN7X8&#10;31St0KjOq2lbT0ff/htG/M7Lxl4207wJpkeo6nb6tcQSSiEJo2jXmqTBiCQTDaxSSBflOWK7QcAn&#10;JGfPo/2nPDV9478EaDpdvqmsaf4r0qbU7TV7HSb6eOPZPBCscgS3YRcyv5jSsnkFAJAu9a2/jV4Q&#10;8VeMdH0u08OXK+Ql5v1GxOtXWivdwbGACX1orTxFJDG+EA8wIUZgrHPnXw/+Bnjf4V3XgG50240j&#10;xG2gJq+lXh1PUbmB5rO9vYrhblZTFMzTIIQpifIYsSZhjJ8+Di5e9tr/AOkv/wBua123vdJnZfW1&#10;un43/wAr/O3dHr/jz4peHPhs+mRa7dXUV3qbSR2VnYafc39zdNGu91iht45HdguWIVSdqseikjC1&#10;D9onwDpuj6NqZ1a7vbbVrZr6CPTdJvbydLdTteaaCGF5IERvldpVQIwKsQwIrQ8X+B7/AMQfErwB&#10;4itprdbHQJb6S6jlZhI4mtjEnlgKQcMcnJHHTPSvIfDHwL+IPw1nm1Lw4PDesalqlld6bfQ6pezW&#10;8NrGdQvLu3miZLeRpSFvXV4WEYJVcSDqcm5a2X9W/V2V9l101Emne+lv81+Su7bu1lqe/wB54p0i&#10;w8OHxDcajANGWFbgX0b743jYAqyFc7t2Rt25LZAGSRXHP+0J4Lg0WLUpJdcgea6NnDps3hnU01Oa&#10;UIJD5dgbcXLqEO4usRUDJzgGs7UvgZJB8A/DXw/0zUkkuvDkOk/Y7u6iCx3EunywSxiVVztSRoAG&#10;252hiQDjBzNX8LfFDWPEPhzxsdE8Iw+J9EW+sE0Ia9ctZzWlysBaQ3psd6yrJboQotypUsC2TkaV&#10;Piai7pPTTp3+e1um7utAh8MXLRvf1t/X5I62y+OngzU9T0Ow06/vtWutZhS4txpmkXl2sUTO0avc&#10;vFCy2o3pIv78x4aOQHlGxF8JvjRp/wAV5vEENtpmq6ZcaPqNxYSG+027ghlEUzxh0llgjRydhJRC&#10;xTIDdRnyyy+APjTQz4STSI9EtNas9Ql1PUfFttrFzaTxi51J728sUsY7cx3dsRI8aCeZcFvMCq65&#10;PqHws8KeKfBPiDxXp+oQaRP4ZvNTudU07UbW7l+2Znk8xoZrdotihWZwJFmbcAvyLzSV+fXa0vvT&#10;jb8L+Tt6BJ6ad191nf8AG2mrXXZnMaZ+0Gtz8S/iFDqF2uh+C/BbQ2N4194fvkmnuXWNvOW7bbEI&#10;h5qqI1jdmGJd4jZSem1f9ofwPoNvaTXt9qqfaI5bhYIvD+oSzxW8blHuZYkgLw2+4HE8irEw5ViO&#10;awvE/wAGdY1uw+K9sJtPYeLdVsr2zEzvtSKG2s4nWX5Dgk20mANwIK5IyQHfET4eeNh491jxF4Lj&#10;0G8fxBokOiXq6/dSwCw8mSdoriNY4JPtH/H1JuhZogfLXEg3ErDck0lrovvs21fprZeXptq1Hmdn&#10;Zafpf7ld+e1r79Dqfx88B6R4gOk3WubblXhSaeO0nktLXzkV4DPcrGYYVlDqI2kdQ7EqpZgQNzwJ&#10;8R9B+Jdnfz6JPdObC6NndwX9hcWNxby7Ffa8FxGki5R0YErhlYEEg15JpX7OGr+HfC/iXQrPULK4&#10;trtvD8dlPcM6uY9PS2SQygIQrMIGKhdw5GSK73wn4F1rwt4r+KeuxNY3LeI763vdMheZ1CmLT4Lf&#10;bOdh2ZkhJyu/5SD14q+azldXSvZ99VbT0v8A1vEFzQTlpLS/9f1sWtA+L+k658QfE/hbypLRtEgS&#10;YX07AQXY6TmM+kLFEc54Z8dq4qz/AGofD+o+PUghnubDwfDoF3rF3q2s6JfaereXLbJE0ElxHGs8&#10;bLM5zEHyTHg/MA3HXn7JXiX+w9MiT4j6rf3txbalY6tDdx2UVvHFqMchvXtnhtEnLC4aOZFllYHy&#10;gGIOGE2vfBD4l/ESWz/4SGDwrop0fRltNOuNO1S4vhd3cV9Y3cTTRSWsXkxM1iAyq8rASHBO3JUW&#10;1K0uid/W0tbeXu2V9W9Ho7RPVe71a9UuaP4tc1+y33V+p8d/tO6RpnhzTdV0FL+5UeILHStT0+/8&#10;P6hDqMEM5PzLZNElyWZRlCI2DYOA2DjrR8fvBX/CNprUd9qMkct21iunR6JfPqnnoNzxHTxD9qDq&#10;n7wgxZCEOfkIavMfE3wV+Ini/Xr3xrd2vhiy8UyX+jSwaHBqs8lkLfTnuZVD3htFkMkr3Tgn7PhF&#10;VcbjnNLxV+zL4m8S+Iv+FgTLanxjc309xc6Dp/i7U9Is44ZbS0tikepWkSTlh9hikyYAjb3UoCFk&#10;BC/v376enLHTTz5vR7gvj1elvxvK/XT7OvVbLt6S3x20y18rxLLci68A6paWqaLPpum3V5qN5fs9&#10;z9og+yxK8+Y0ijJj8kMhE2/Gxgvcar410nQPCh8SahNPZaMkUczzXFrMkkSOVALxFPMTG4bgygrz&#10;uxg48t1D4Lz6f8FdM8L6R4N0m8vxeNf3Fne+MdSh+y3UkjzSXMGqeRLdtMJXJEm1GO9uV+6e40fw&#10;Ff6n8GrXwf41v01+/uNGGm6xeKuFu3aLy5X7dcnnAz1wOlVKWkmltt56f59dtilq1d2T3/K9ummr&#10;Td73toaepfEbwzpA1MXWrwo+mX1tpt5GgZ3hubnyvIiKqCdz+fFjA/jHvXE+Jf2j/C8WkeJItC1F&#10;rjXbDTb68sTeaddR2N+9sjM629wyJDchCPnEMjEANnGCRl+F/wBnm+06bwfda3ri6vf2aG48Q3Bj&#10;x/a16oc28oBztETzSlR2xH/dFed+F/2QdU0jRf8AhH7uxgu4NG0i9sdB1y68c61dkTS20lrFI2lS&#10;qbW2/czSK3lO4GTsVQQFiqpOE1F62drd7aavTf7011TRcLXjdaXV7/j/AMPr+V/bfhL8atD+KOnW&#10;kULX1nrv2GG9uLHUtHvdMdlcDdJCl1EjSxB/l3puUZUFuRm3q3xo8O6freu6JE+qXWqaTbvPdtaa&#10;Ff3drAywiby3nhgaPzdjI3khvMIdcKSwzzPw0+HfiuLxZ4f13xbb6Ppb+GtEn0Kwt9F1Ka9F2kzW&#10;zPNK0lvB5ZH2RAIwHHzk7+Bmr4g+F/iq/wDjYPEmkWml+HNHljePU7611u5km1yP7K8Ucdxp/kLA&#10;jpI0ZW5815QkCp91ioqr7ybh1T/Xl/Cztvrbczo/Cufpb9L/AK67ddtSP4bftHw+JdY8EeHtRtJb&#10;/U9e8MWeuNrGhaRqL6Y7zDnYz2/7mI4LBp3UjKqwDGuz8H/HDwZ498QnRNH1Se4vXhkubZ7jTrq2&#10;t7+FGCvLZzyxrFdxqWTLwM64dTnDAnzXwR8DfGXgXTPh1p6/2HqlpZ+Drfwn4g3X81vJAY1jBuLR&#10;vIcTf8tRskEX8B3DkCr8Fv2dda+HWqaZJqem2tzceHNOls9F1mXxxrWpLJIUESudNucwWitGDuWO&#10;STbnapwM1V/elfZOVvNc0uXy+Hl9b23TJV7Lu7fLRX897+luzVvpcdKKxPBv9v8A/CK6P/wlP9nf&#10;8JL9lj/tL+x/M+x/aNo8zyfM+fy92du7nGM1tA8U7WbRad1cdRRRQMKKKKACiiigAooooAKKKKAC&#10;iiigAooooAyvEf8Ax4p/10H8jXOV0fiP/jxT/roP5GucrGW4BRRRUganhz/j+f8A65n+YrW1SdbT&#10;TbuZw5SOJ3IjQuxAUnhVBJPsASayfDn/AB/P/wBcz/MVu3v/AB6T/wDXNv5VrHYDh5Nbgi35juzs&#10;3Z22UzdN+cYTn/VtjHXKYzvTcSa3BFvzHdnZuztspm6b84wnP+rbGOuUxnem6/RT0MdShJrcEW/M&#10;d2dm7O2ymbpvzjCc/wCrbGOuUxnem4k1uCLfmO7OzdnbZTN035xhOf8AVtjHXKYzvTdfoo0DUoSa&#10;3BFvzHdnZuztspm6b84wnP8Aq2xjrlMZ3puJNbgi35juzs3Z22UzdN+cYTn/AFbYx1ymM703X6KN&#10;A1KEmtwRb8x3Z2bs7bKZum/OMJz/AKtsY65TGd6biTW4It+Y7s7N2dtlM3TfnGE5/wBW2MdcpjO9&#10;N1+ijQNShJrcEW/Md2dm7O2ymbpvzjCc/wCrbGOuUxnem4k1uCLfmO7OzdnbZTN035xhOf8AVtjH&#10;XKYzvTdfoo0DUoSa3BFvzHdnZuztspm6b84wnP8Aq2xjrlMZ3puJNbgi35juzs3Z22UzdN+cYTn/&#10;AFbYx1ymM703X6KNA1KEmtwRb8x3Z2bs7bKZum/OMJz/AKtsY65TGd6biTW4It+Y7s7N2dtlM3Tf&#10;nGE5/wBW2MdcpjO9N1+ijQNShJrcEW/Md2dm7O2ymbpvzjCc/wCrbGOuUxnem4k1uCLfmO7Ozdnb&#10;ZTN035xhOf8AVtjHXKYzvTdfoo0DUoSa3BFvzHdnZuztspm6b84wnP8Aq2xjrlMZ3puJNbgi35ju&#10;zs3Z22UzdN+cYTn/AFbYx1ymM703X6KNA1KEmtwRb8x3Z2bs7bKZum/OMJz/AKtsY65TGd6biTW4&#10;It+Y7s7N2dtlM3TfnGE5/wBW2MdcpjO9N1+ijQNShJrcEW/Md2dm7O2ymbpvzjCc/wCrbGOuUxne&#10;m4k1uCLfmO7OzdnbZTN035xhOf8AVtjHXKYzvTdfoo0DUoSa3BFvzHdnZuztspm6b84wnP8Aq2xj&#10;rlMZ3puJNbgi35juzs3Z22UzdN+cYTn/AFbYx1ymM703X6KNA1KEmtwRb8x3Z2bs7bKZum/OMJz/&#10;AKtsY65TGd6biTW4It+Y7s7N2dtlM3TfnGE5/wBW2MdcpjO9N1+ijQNShJrcEW/Md2dm7O2ymbpv&#10;zjCc/wCrbGOuUxnem4k1uCLfmO7OzdnbZTN035xhOf8AVtjHXKYzvTdfoo0DUveGL6O5ku40WZWj&#10;25MkLoD8zrwWAB5Q9OxU9GUnoqx/D3/Lx/wH+tbFUaLYjGfl4+tKTz9aYzhSB1NfMHgr9vzwV498&#10;XaX4c0rw74jfUNQnWCLfDAFUnqzfvjhQASTzwDWNStCl8bPUweWY3MIVKmFpOcaavJrotdX9z+4+&#10;ovWkwPwryf45/tA6V8BNCsNV1vStTv7K7uDbB9OSN/KcLuG8O64BAOCM9O3FYHwi/ax0X403UUfh&#10;/wAN6+YftTWs13NbxCG1IhaVXlKyEqrbCikAncQCADmuGWY4eEXNt2XWzNFlOOlhPrypP2N7c1tL&#10;3tv6nvWRRkViya66AnYPzNU5vFUke79yDj3ryZ8S5bDeb+5/5HHHC1ZbI6TcRSbzXBN8TYmvp7K3&#10;a1lvLcK09usuZIlbOwsByAdrYz1wfQ05viLcqM/ZY/8Avo1m+KcqW9R/+Av/ACOiOXYmSuo/ijvM&#10;HsaQj1NeZat8XToemXOoXlvFFaW0bSyyZY7VUZJwASeB2qvoPxrj8T6Hp2saXFDd6dqFvHdWtwjM&#10;FlidQyMMjOCCD+NaLibLXHm53b/C/wDItZXim7cq+9Hque+KXeDXmk3xYltYzJNawRxqMl3lIA/E&#10;1Ut/jFcXXjHwlo0dpA0GtTTo0yuTtSO2kmBUg45KKO/BNa0OIcvxFWNGlNuUnZaP/ImpluKpQc5x&#10;0Xmj1miiivpTzAooooAKKKKACiiigAooooAKKKKACiiigAooooAKKKKACiiigAooooAKKKKACiii&#10;gAooooAKKKKACiiigAooooAKKKKACiiigAooooAKKKKACiiigAooooAKKKKACiiigAooooAKKKKA&#10;CiiigAooooAKKKKACiiigAooooAKKKKACiiigAooooAKKKKACiiigAooooAyvEf/AB4p/wBdB/I1&#10;zldH4j/48U/66D+RrnKxluAUUUVIGp4c/wCP5/8Armf5it29/wCPSf8A65t/KsLw5/x/P/1zP8xW&#10;7e/8ek//AFzb+Vax2A8s8S+NzoerJp1vZpdTiFZ5Wln8pVVmZVxhWJJKN2GMdeazZPiTeoqEaKgL&#10;xrMoluXjLo2drLui+YHBwehx1rhfix4hg0T4sRfarU31qNKtnktRcNB5gMl2B868jBwffGKh8c/E&#10;bQtQstHi03T4vtX9l2m25h1J3+xqGJNuyDhmUBgS2D8+cVoo3VzPTTQ9x0vU4dX0q01GAkW91Alw&#10;hcYIVlDDPpwayvDnjzR/Fl08Olm+nRVLrdPptzFbSqDjMc7xiOQHOQUY5HIyOarfDWVbj4YeFZHG&#10;9H0e0ZhjOQYF7d68zjTWRpGueHfh8uuHSZNGuvsiazY3Fj/ZtwABBFbSzpG7K2X+UlvL2rhkXCna&#10;hSjVuno116Le93b7tr663snhUm4ONur+fy2+fY9e8U+JrXwjor6neRzSwJLDCVgALZklWNeCQMZc&#10;Z56Z69Kq2HjGPU/FV/otrpt7MunlY7rUR5S28UpRZBGQZBIW2upyqFeeuc48Q03wrNH4N1+PTLaV&#10;ftE2ksdGsfCd5pEUTx3aGSULK7iWQrgO6E8RKSSMGu+8KeB5NM8X/EXUtJ03T9E1a71GP7Lqd3pZ&#10;kWSI28DSY2tGzqZA5OHA35JyQa63h6NOE05XavbRr+TpvpzPve3UwjVnNJpW1X6/5I9Kur2OzMPm&#10;LK3nSCJfKheTBPQttB2rx944A7mrFebeKdH8SzR+Fxqdza6zND4gtpy+labLbrDEFfLOrTS8An72&#10;QBkVx1v4CkgeLV10O5/toeOZJlunhdporRrpt7ITzHEyHLbcKwOTnOaxhh6c1dz/AK072LqVZQTa&#10;jsr/APpT8+34nvVFeAW/heVb74iaZomjPqQ1XTNSf+173RJbG9W5kb5bZrmVVF1GzOxQrgIsagk5&#10;U1R8XRal4w0jWnsNA1wRDwJc2KG502aFpbksn7lUdQ5fjpt+b+HcM1pHBqUkufTTpa112v8A8Put&#10;BSxDinp1t+MV+Tv5Wtvt9G1DeXSWNnPcyAlIY2kYL1IAycflXiXxS8BG0n8NW9rpdo/hRLe5F3DP&#10;oVxrSi8fy9k8kEUiyPIVWUec24gk55fNUr7w8huIB4m0zV/GSjw5bW2iXraPcPIt0ok86QqwLWk7&#10;kwHfIyH5R842nExwsJQU1Pe+ltdG/O19LtX211HGu+ZRlG23Xvb521te26se0aV4qtNW8JWfiKKK&#10;6FjdWaXyRrA0s4jZA4Hlx7izYP3Vyc9M1rg5APr615Lq2iajL+yzLpKWF0+qnwotuLFYWM/m/Zgv&#10;l7Mbt2eMYzmsDx94Bk1cfE3UW0W5vdRW1s30lzC8hEyQfft15Hmq3G9BuHTPaqjhqU5STnZXa79Y&#10;pdV3/AzjWn7ODau2r9tbHrLeMo38Yv4dttNvbyaCGOe7u4vKWC1WTf5e/fIrsW8tvuK2OM4roa8Q&#10;8U+ALq48U/EjU9G0MRazc6RZJZ6hBAsM8rnzhOsU5AxIyBFJDcfJnoKxfEPhqC+0Dxivgjwzf6No&#10;E/h17eWwTSZrA3N6XBQx27IrM6puDSBedyjcdvFLC0p8vLK219OrSeuvnZaa2t5g6843bXp99tNP&#10;m9dEfRNFeR6v8LNHu/iDpFpJ4dS50CHQ7zzI5IWe3kuGngYGbOVkkbDPmTcxZd/3hkcp4X8Jah4O&#10;0fwTqun+Gb651lfDF8moqRJHc3EojgMUE0zfOpyCqKx+XGFA2gDKOGpzjdT19F/e63/u/ijRVZ8/&#10;K46adfKPl/e/A9/vr+20y1e5vLmK0t0wGmncIi5IAyTxySB+NEd9HJfTWgWYSxIkjM0LiMhiwG2Q&#10;jax+U5AJI4yBkZ+Xk8K3d9oHjm0bwys9jd6fp1/b2Vh4WuNOt3nink+0bYJtxM20oM5DSDG1Tgmu&#10;51nw9qF1c+NG8L6TeWNjc+HdJhsYoLZ7EvGk1yZYIgwTy5PLbbt+UqXXOK3lgoRv7/XtZfZ31839&#10;zMoYmU/s/wCf9Wt957hRXzr4g8KQapY69H4O8N6jo/hqeHToprKHTZ9O866F9GzSRQFUdWSIHdKq&#10;jI2/Mdhx6T4C8MJ4X8feM4bHTDpmjzJYywCKExwyylJBK4OMM5wm5uSeMmsJ4aEaTnz6ro1Z/Z31&#10;0+Lz2+7SFaUpJcune+mzemny9T0GiiivPOsKKKKACiiigDY8Pf8ALx/wH+tbFY/h7/l4/wCA/wBa&#10;2KpGi2InwUPvX51/8E6fhcNT8V6/48vIx9n0sGwsy3TzpFLSMPdUKj/tofSv0Uc/KfWvF/hb8FI/&#10;BfwBs/ActxPp9zcWDx6hd2TKJVmlyZWRiGGQWIBweAK8bMXsj7PKM3WX5TjsJF2lXdON+0Vzub/J&#10;fM46XxNov7Y/wW8daLpqrHLBdzWMDMSR5kb77ebPHD4U/iw9a8t/4Jv20tjoHj63uEaGWK/gjkjY&#10;YKsEcEH3BFdD8Hvgh4g/Zx/aLn0/QLLUtU+HWu2KrLfytGxt51BK7wuOjbgDt6SDrgmvXfAvwpHg&#10;jxt8SbmzH2TTfE00F5A0Rw0cxjdZse+/5/8AgftXx2NnGFKpTT0dmvvR9Xi8bhMDl+MyvB1OahWV&#10;OrT11T5oqUX2lps+kfM6HRviH4d8U6nfadpOrW99eWY3SpETjG4oSrYw4DKVJUkAjBOeKJ9Ysppt&#10;QhjuonkssfaVVgfJyAw3enykH6EHvXgeufAv4k6p4WOmNe6dbQafaWGmW2nW92jQXcMJXzSDJat5&#10;KyBIyYmWUHYVJwQa7L4b/B1PCfhzxTouu2Wn6rFqcsEcks6C4W+hjsre3BnVlGTmJsg5zknI3YHx&#10;OLoUIJyVS/l93p3/AKsz4ag3e1j5lg+JGp/DX4jat8UL3w3qsdn440PULlGnkhMV9JZxvc6YsSxy&#10;swZrNZgQ6Id2epOB0XizxJ49tZfhld6T8V/PPje/treWz/s2ykitYnsrmaWS3xGHK7o49m8tg/eL&#10;g4qLQfGEmr6h4N03X/BvgfV9Jg8Y6n4Y0/TbPR/JuNNNo86/bLcM8i7f3ALBQmzcPmNdrDJ8APCm&#10;pTxw6J4Z0qXT5pr9Lt9IWKBZoX2StbTmMI0kbsQViYspJGATXr1pQhNKVG8rNaJSVldLe9raetux&#10;2Uk2visvW3Zv7zzPVPiF45tvg3P4puPFc2rX1lrr+Gr/AEKexto1uY1uzYPIQiB0nYYucK+wAldu&#10;0ZrmPDvxA8VfCH4W/COa18Zm50LX/C9mklrqNhDM2kusdqivb+UiMwZpliAmZgHkjJbG4V9AQa18&#10;J9SutV8XCwtBqtreiwvJLnSZYr77WUAVPs7xiVpWR12kIWZGG0lTXmHwg1L4eW/g3xraazoVh/ZF&#10;z4gu9IttMi8OSRz3NtHGsohNmsXmkJukYjZxy2Bmqp1YunNPD6KSbXKuqei0+ze6e7Wj0OpwfMmq&#10;nTe7+/57eRzHhrW9e+KPxh0zw94p1rU5bCw1rWLAWtybVJXiS1sp1SbyU8tnU3EiZToowDnczfVe&#10;gafbaV8WPhdZ2iGOCG4vY0UsWIAsJupPJPua8R1PxD8CBfWtroFpoMHiqeOzv9HurTRGkIlmXyrO&#10;4DpCwKA7UL8hOhKmvWPAVn4lsvi/8Ok8R39nqMgurzyprVNhJ+w3O7cNoHTYeO5IwMZO1B8+YYVq&#10;Dgk1o1a7ve6XzIqpRw1ZX5m1ve/yf3H1vRRRX7EfEBRRRQAUUUUAFFFFABRRRQAUUUUAFFFFABRR&#10;RQAUUUUAFFFFABRRRQAUUUUAFFFFABRRRQAUUUUAFFFFABRRRQAUUUUAFFFFABRRRQAUUUUAFFFF&#10;ABRRRQAUUUUAFFFFABRRRQAUUUUAFFFFABRRRQAUUUUAFFFFABRRRQAUUUUAFFFFABRRRQAUUUUA&#10;FFFFABRRRQBleI/+PFP+ug/ka5yuj8R/8eKf9dB/I1zlYy3AKKKKkDU8Of8AH8//AFzP8xW7e/8A&#10;HpP/ANc2/lWF4c/4/n/65n+YrX1S4is9Mu57iRYYYoneSR2CqihSSSTwAB3rWOwHmvi34aeG/HNz&#10;b3Gs6cbm4t1KRzRXEsD7Sc7S0bKWGeQDkAk46msKT9n/AMCSgBtHnIHb+0rrB+o83n8a7WTxBpcO&#10;/wAzUrRNm7funUbdu/dnnjHlS59PLf8AunBJ4g0uHf5mpWibN2/dOo27d+7PPGPKlz6eW/8AdOHq&#10;ZXLdtbRWdvFBBEkEEShI4o1CqigYAAHAAHapKz5PEGlw7/M1K0TZu37p1G3bv3Z54x5UufTy3/un&#10;BJ4g0uHf5mpWibN2/dOo27d+7PPGPKlz6eW/904LMV0aFFZ8niDS4d/malaJs3b906jbt37s88Y8&#10;qXPp5b/3Tgk8QaXDv8zUrRNm7funUbdu/dnnjHlS59PLf+6cFmF0aFFZ8niDS4d/malaJs3b906j&#10;bt37s88Y8qXPp5b/AN04JPEGlw7/ADNStE2bt+6dRt2792eeMeVLn08t/wC6cFmF0aFFZ8niDS4d&#10;/malaJs3b906jbt37s88Y8qXPp5b/wB04JPEGlw7/M1K0TZu37p1G3bv3Z54x5UufTy3/unBZhdG&#10;hRWfJ4g0uHf5mpWibN2/dOo27d+7PPGPKlz6eW/904JPEGlw7/M1K0TZu37p1G3bv3Z54x5UufTy&#10;3/unBZhdGhRWfJ4g0uHf5mpWibN2/dOo27d+7PPGPKlz6eW/904JPEGlw7/M1K0TZu37p1G3bv3Z&#10;54x5UufTy3/unBZhdGhRWfJ4g0uHf5mpWibN2/dOo27d+7PPGPKlz6eW/wDdOCTxBpcO/wAzUrRN&#10;m7funUbdu/dnnjHlS59PLf8AunBZhdGhRWfJ4g0uHf5mpWibN2/dOo27d+7PPGPKlz6eW/8AdOCT&#10;xBpcO/zNStE2bt+6dRt2792eeMeVLn08t/7pwWYXRoUVnyeINLh3+ZqVomzdv3TqNu3fuzzxjypc&#10;+nlv/dOCTxBpcO/zNStE2bt+6dRt2792eeMeVLn08t/7pwWYXRoUVnyeINLh3+ZqVomzdv3TqNu3&#10;fuzzxjypc+nlv/dOCTxBpcO/zNStE2bt+6dRt2792eeMeVLn08t/7pwWYXRoUVnyeINLh3+ZqVom&#10;zdv3TqNu3fuzzxjypc+nlv8A3Tgk8QaXDv8AM1K0TZu37p1G3bv3Z54x5UufTy3/ALpwWYXRoUVn&#10;yeINLh3+ZqVomzdv3TqNu3fuzzxjypc+nlv/AHTgk8QaXDv8zUrRNm7funUbdu/dnnjHlS59PLf+&#10;6cFmF0aFFZ8niDS4d/malaJs3b906jbt37s88Y8qXPp5b/3Tgk8QaXDv8zUrRNm7funUbdu/dnnj&#10;HlS59PLf+6cFmF0dR4e/5eP+A/1rYrnfDGoWl5JdxwXEM0ke3ekcgYr8zryB0+ZHX6qw7GuiqjRb&#10;DJB8tfnf4i/am8aWdn8RrW21G50iLXdTurvRtV15HWO0sVgvI40syrKd0r2A8vPR5JDhuK/QfULC&#10;LVLKW0nMohmXY5hmeJ8ezoQw+oIrmz8MNGP/AC9a+R/2Meo+3/Tf2rgxOHlW2NYyUT4t+J37Wnjm&#10;x12Ka0/szSY9E1a5Zba4FxslC2+potleBWG+VzaxSoBtGZozjhd3v/wD+MOvfF2/8Yvq2lWmkWWm&#10;Xv2W0t45FNzGRJMjpOokZgwEcbZZI8+YQAQMn1H/AIVXoh/5etf/APCk1H/4/Q3wo0Nutzr/AP4U&#10;eo//AB+vnsTk1SvDljyp99f8jaNVIkuMAHtzWPfZCSbAC3YE4BP1xWi3wk0Bhgza8f8AuY9R/wDj&#10;9RN8G/DbdX10/XxHqP8A8fr5itwhi6j0qR/H/I7qWNhDdM+NtC/Zs8XeDdUfxrp1n4ds/HMfiTVN&#10;Sk+zXTmLVNOvpnleznmNurK6ZjKNtYBouwY4wNK/Zk8Z+HfB2o6NYWGhHXNONy2jeKbnUp5JZVlk&#10;Zght2iZIJNjFGkUtggMASfl+5H+CvheUZYa2T7+ItR/+P1G3wL8Jt1GuY/7GPUv/AJIr0XkmaSk5&#10;SqQ/8m6X081q9Hpr6W6I43Dpaxf4Hw/Y/ALx/ofiq78VWNnowvYPENt4htNLn1q4uEn/AOJd9iuI&#10;JZpIS28KzukpzljgqBzVW6/Z58eT+K/+EqubDQ7y6TXL+8Oixa1cQxz213Fbq379YAVkje2QqNpD&#10;KzZ2nivuY/AfwmTyut/+FFqP/wAkU3/hQ3hEnhNa/wDCi1H/AOSK1/sXM73dSF7W+1ttb/g767mv&#10;9oYS1uWXfpv/AF8j5i+HHwj1TwZ8UZdb/svRNL0A+G7TRre10+7lkkt5Ip7iZwA8S5Qm4xu3ZOzc&#10;VG7C+oWZx8Zvhpk/8vd9z/24T16cPgN4Qxgx61n/ALGLUf8A5Iq1o/wY8KaBrtjrNpa3z6jZF2tp&#10;rzVry5ERdCjELLKy5Ksw6d6jD8PYyONp4qtUi+Vra/T1RVXNKEqE6MIvW/Y72iiiv0Q+ZCiiigAo&#10;oooAKKKKACiiigAooooAKKKKACiiigAooooAKKKKACiiigAooooAKKKKACiiigAooooAKKKKACii&#10;igAooooAKKKKACiiigAooooAKKKKACiiigAooooAKKKKACiiigAooooAKKKKACiiigAooooAKKKK&#10;ACiiigAooooAKKKKACiiigAooooAKKKKACiiigDK8R/8eKf9dB/I1zldH4j/AOPFP+ug/ka5ysZb&#10;gFFFFSBqeHP+P5/+uZ/mK6Sub8Of8fz/APXM/wAxXSVrHYAoooq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K8R/8AHin/AF0H8jXO&#10;V0fiP/jxT/roP5GucrGW4BRRRUganhz/AI/n/wCuZ/mK6SvJLbxJqNo5eK42MRjOxTx+Iqz/AMJp&#10;rH/P5/5CT/ChVEkOx6lRXlv/AAmusf8AP5/5CT/Cj/hNdY/5/P8AyEn+FV7WIWPUqK8t/wCE11j/&#10;AJ/P/ISf4Uf8JrrH/P5/5CT/AAo9rELHqVFeW/8ACa6x/wA/n/kJP8KP+E11j/n8/wDISf4Ue1iF&#10;j1KivLf+E11j/n8/8hJ/hR/wmusf8/n/AJCT/Cj2sQsepUV5b/wmusf8/n/kJP8ACj/hNdY/5/P/&#10;ACEn+FHtYhY9Sory3/hNdY/5/P8AyEn+FH/Ca6x/z+f+Qk/wo9rELHqVFeW/8JrrH/P5/wCQk/wo&#10;/wCE11j/AJ/P/ISf4Ue1iFj1KivLf+E11j/n8/8AISf4Uf8ACa6x/wA/n/kJP8KPaxCx6lRXlv8A&#10;wmusf8/n/kJP8KP+E11j/n8/8hJ/hR7WIWPUqK8t/wCE11j/AJ/P/ISf4Uf8JrrH/P5/5CT/AAo9&#10;rELHqVFeW/8ACa6x/wA/n/kJP8KP+E11j/n8/wDISf4Ue1iFj1KivLf+E11j/n8/8hJ/hR/wmusf&#10;8/n/AJCT/Cj2sQsepUV5b/wmusf8/n/kJP8ACj/hNdY/5/P/ACEn+FHtYhY9Sory3/hNdY/5/P8A&#10;yEn+FH/Ca6x/z+f+Qk/wo9rELHqVFeW/8JrrH/P5/wCQk/wo/wCE11j/AJ/P/ISf4Ue1iFj1KivL&#10;f+E11j/n8/8AISf4Uf8ACa6x/wA/n/kJP8KPaxCx6lRXlv8Awmusf8/n/kJP8KP+E11j/n8/8hJ/&#10;hR7WIWPUqK8t/wCE11j/AJ/P/ISf4Uf8JrrH/P5/5CT/AAo9rELHqVFeW/8ACa6x/wA/n/kJP8KP&#10;+E11j/n8/wDISf4Ue1iFj1KivLf+E11j/n8/8hJ/hR/wmusf8/n/AJCT/Cj2sQsepUV5b/wmusf8&#10;/n/kJP8ACj/hNdY/5/P/ACEn+FHtYhY9Sory3/hNdY/5/P8AyEn+FH/Ca6x/z+f+Qk/wo9rELHqV&#10;FeW/8JrrH/P5/wCQk/wo/wCE11j/AJ/P/ISf4Ue1iFj1KivLf+E11j/n8/8AISf4Uf8ACa6x/wA/&#10;n/kJP8KPaxCx6lRXlv8Awmusf8/n/kJP8KP+E11j/n8/8hJ/hR7WIWPUqK8t/wCE11j/AJ/P/ISf&#10;4Uf8JrrH/P5/5CT/AAo9rELHqVFeW/8ACa6x/wA/n/kJP8KP+E11j/n8/wDISf4Ue1iFj1KivLf+&#10;E11j/n8/8hJ/hR/wmusf8/n/AJCT/Cj2sQsepUV5b/wmusf8/n/kJP8ACj/hNdY/5/P/ACEn+FHt&#10;YhY9Sory3/hNdY/5/P8AyEn+FH/Ca6x/z+f+Qk/wo9rELHqVFeW/8JrrH/P5/wCQk/wo/wCE11j/&#10;AJ/P/ISf4Ue1iFj1KivLf+E11j/n8/8AISf4Uf8ACa6x/wA/n/kJP8KPaxCx6lRXlv8Awmusf8/n&#10;/kJP8KP+E11j/n8/8hJ/hR7WIWPUqK8t/wCE11j/AJ/P/ISf4Uf8JrrH/P5/5CT/AAo9rELHqVFe&#10;W/8ACa6x/wA/n/kJP8KP+E11j/n8/wDISf4Ue1iFj1KivLf+E11j/n8/8hJ/hR/wmusf8/n/AJCT&#10;/Cj2sQsepUV5b/wmusf8/n/kJP8ACj/hNdY/5/P/ACEn+FHtYhY9Sory3/hNdY/5/P8AyEn+FH/C&#10;a6x/z+f+Qk/wo9rELHqVFeW/8JrrH/P5/wCQk/wo/wCE11j/AJ/P/ISf4Ue1iFj1KivLf+E11j/n&#10;8/8AISf4Uf8ACa6x/wA/n/kJP8KPaxCx6lRXlv8Awmusf8/n/kJP8KP+E11j/n8/8hJ/hR7WIWPU&#10;qK8t/wCE11j/AJ/P/ISf4Uf8JrrH/P5/5CT/AAo9rELHqVFeW/8ACa6x/wA/n/kJP8KP+E11j/n8&#10;/wDISf4Ue1iFj1KivLf+E11j/n8/8hJ/hR/wmusf8/n/AJCT/Cj2sQsepUV5b/wmusf8/n/kJP8A&#10;Cj/hNdY/5/P/ACEn+FHtYhY9Sory3/hNdY/5/P8AyEn+FH/Ca6x/z+f+Qk/wo9rELHqVFeW/8Jrr&#10;H/P5/wCQk/wo/wCE11j/AJ/P/ISf4Ue1iFj1KivLf+E11j/n8/8AISf4Uf8ACa6x/wA/n/kJP8KP&#10;axCx6lRXlv8Awmusf8/n/kJP8KP+E11j/n8/8hJ/hR7WIWPUqK8t/wCE11j/AJ/P/ISf4Uf8JrrH&#10;/P5/5CT/AAo9rELHqVFeW/8ACa6x/wA/n/kJP8KP+E11j/n8/wDISf4Ue1iFj1KivLf+E11j/n8/&#10;8hJ/hR/wmusf8/n/AJCT/Cj2sQsepUV5b/wmusf8/n/kJP8ACj/hNdY/5/P/ACEn+FHtYhY9Sory&#10;3/hNdY/5/P8AyEn+FH/Ca6x/z+f+Qk/wo9rELHqVFeW/8JrrH/P5/wCQk/wo/wCE11j/AJ/P/ISf&#10;4Ue1iFj1KivLf+E11j/n8/8AISf4Uf8ACa6x/wA/n/kJP8KPaxCx6lRXlv8Awmusf8/n/kJP8KP+&#10;E11j/n8/8hJ/hR7WIWPUqK8t/wCE11j/AJ/P/ISf4Uf8JrrH/P5/5CT/AAo9rELHqVFeW/8ACa6x&#10;/wA/n/kJP8KP+E11j/n8/wDISf4Ue1iFjvfEf/Hin/XQfyNc5XP3PinVLpAkt1vUHOPLQc/gKr/2&#10;1eH/AJbf+Or/AIVm5psLHUUVy/8Abd3/AM9v/HV/wopc6CxQd1jUsxCqBkknAArO0bxNo/iMSnSd&#10;VsdUEWPMNncpNsznGdpOM4P5VX8YWUt/ockcdsbwB0d7YYzKgYEjBwG9dpOGxg8GuN8Aw3V3e2LT&#10;afffarRmM+p3s16fMUx7SoW6jQrvfa3lxgouzJIIUGIq9/6/r+txvSx6DPrFhbC4M19bRC2ZVnLy&#10;qvlFsbQ2T8pORjPXIqeK6hmlmijlSSSEhZEVgShIBAYdjgg89jXmPxG8IX+u+JJbG2glOm6zZ77m&#10;dEykU1urmLJ9WaSPGevle1YGqr4lufB9pcNZanYaxq7XV9PNax3heCUKqQQslu6EEqqDdJ8i7DkH&#10;NCSav/X9aP8ADuP7SX9f1t/SPcc4NVf7Vsjpv9o/bLf+z/L877X5q+VsxndvzjGO+cVwFtealN4z&#10;0W6C6pex3NnGk9tLBeWsdo3lsTKScQOSTgo4Dg4weMVzmmaL4g0HwZDFZ/22txN4YnLxFpSYrpfL&#10;ESInSNwCwAUAnGTkjNVyatP+t/8AIUXez9Pxt/me2DBAIOQe9FeZX1hrh8QajfpNrB8rWLCO2hWW&#10;UQfZ2SETsEHyuvL5LZCkEjByTQ02a8l8Y6RaX02uRajdXGoJfxyTXMdq0YWTyvKyRHgLsIMXI4LH&#10;dipt7t1/Wif6iT2v5fr/AJHrlFeKaJYXGmeF/D9rexeJ4NOg06WOaGxF8J0vgUwDs+fZjft/5Zdf&#10;atCew8VSpc3t5Nqw1K1t9KMcNrLIsDTFsXJCJ8r8Z3Dle+OhquRX3/r+vwa7g3b+vT/P8Genatre&#10;naBai51O/tdOtiwQTXcyxJuPQZYgZ4PFWba5hvLeKe3lSeCVQ8csbBldSMggjggjvXMeP4YPK0+7&#10;+0ajZajayvJZ3On6fLe7WKFSJI0RsoQ2DnafRgea4+ddWh1e+1y70bU31i68NxEWlnNcrCbhfN8y&#10;MFGIQgFSBndkkrliTUpXX9div6/FI9borw6z07ULyzgXUv7evbex1+K4jlWDUYXFs1uASqu7SkCQ&#10;MDlmK5J+VWrqPBkOuL441CTVtQvhIZLlfsTWN0bZo94MLLMZGgGEC4CKrckNk5NVy/18k/1I5v6+&#10;b/y/E7LVvGOgaBcrbaprmm6bcMocQ3d3HE5U8A4Yg44PPtWuCCAQcg964PUdQi0Xx5rct9p2o3dn&#10;eaZawp9l02e6SUq9xvQlEZRw68MR96uUt9E8R6Re+HrO4vL7SLC3tYDbx2dpdXiI4mYvDIYJAgwh&#10;jTMqsmAduMGko3sNu1/L/gf5/gez0V5DoEt7q3iArBda9NdDW76G6aSS5FmlkGmUKrcRZB2Bdp3g&#10;9wo46f4URJovhHTNLkg1KC7AkEqXkVwQrqRuAeQEBeRtwdp525waXLpcbdnb+v6/Q7eqY1rTzqp0&#10;wX9sdSEfmmzEy+cE/vbM5x74rgviANUGs3/lnWi5sE/sYaX5/ki73Pu87yvkxnyv9d8m3OP4q1/B&#10;uhS2Pi3xbfTx3SSXFzFtaSaUwyD7PFuKKx2nDBhkDIxtzgYoSvqwejsdbb3cF35nkTRzeU5ify3D&#10;bHHVTjoR6UXF1BaeV580cPmuIo/McLvc9FGepPpXn2ma1Jolv4ss/wCytVuNQkvby4toY7K5SOcF&#10;cqFuAmxd2MA7s56c4rj7aHVp9LaC/GvXVrFrFndCSOyvxLHCYyJfL84yTDDBgcNkZ3KF3Cmo3t8v&#10;xtf7gbtf5/ht957tRXk0aaitvYHUG8Rnwwby7MYg+2fbtmF8jzfL/wBI2Z8773rHu7VqeDNO1y81&#10;ywm1uXU0W30e2cRtNJHE05kmBMgUhWkCbNynIyQSOFIOX+v66+Qr6f13t9x3V/rFhpT2yXt9bWb3&#10;MghgW4lVDK56KuT8x9hzU11dwWMXm3M0dvFuVN8rhV3MQqjJ7kkAepIry34mJeP4mjuptM1C9t7G&#10;NPs1pZWck8eoRswaaN3jRvLZWjiKhiqnbgkhjt6HxINS1z4eadJNbM+ozTafNNDBBIpU/aImf5G+&#10;ZQoBJ3cgA5pJXSfnYbdnY7aojdwLdJamaMXLoZFhLjeVBALAdcAkDPuK83isdeh11L9JdWklbX7i&#10;EQyyym3W08iQr+7+7s3hcORwcAEdKwNPsNXuTPcW0PiD+2z4au4ri4vRcKFvmMZ2wtJhV+YHHlYT&#10;gbelCV9fL9L/APAfmPrb+t7f8H0PbKK8ru77VNcg8QOsuu6VZm1sFtpnsLss0iu5l2xR7ZRuwFYr&#10;tbGD0wTGLK8udW8P6tPp2sWNy2h3UCJHcXc4jmBQxiQ9QWXc370Ak4B+ZRgatf8Aro3/AMASfNb+&#10;u3+f4Hqb3cEdzFbPNGtxKrPHCzgO6rjcQOpA3DPpketS15la6d4i0+w0EWEupzX8uh3cszX80ki/&#10;bTHB5Yk3nap3bsLwB83HWsiytdVXwVeq+t62bgzQSCKTStUSRXCndGWEjzFWIGWibapHAIbBbja+&#10;u3+bQk7pPv8A5X/r59j2SqsurWMCXTyXtvGloQLhmlUCEkAgPz8vBB57EVT8O6k93pthHcWVzYXZ&#10;tIppLefzJPKyMbDMRh2BBzk7u5AzXBeK7a8WTxppS6dfTXOtzW72Tw2skkLjyoozulAKR7TGxO8j&#10;jB5yKFH3uV/1qF9LnqdFebu+uReLfEqaZ9uvpp7OZrWe5W6hgtJlUBIwsn7iUM2CHjAIw2cg5q98&#10;KYb2DT7wXuoaheOxjYw6hY3du0D7cMA1xI5fJHOxtoI4HNJK6v5IbdnY7qqel61p+uQPNpt/bahC&#10;jmNpLWZZVVh1UlScHkcV5nZ22r3Woi3lOuNqMkl8mqea1ytmbciQReSeIg2fJ2mL58bs87q2dO8M&#10;yp8El0lYb0XcmjbTBJPL5wlMP3Ms25fm42cAdMY4pPSLl2t+v+Q1rJR7ndfa4Ptf2Xzo/tOzzfJ3&#10;jfszjdt64zxmiG7guJZ4opo5JYGCSojgtGxAYBh2OCDz2IryG/8AD95c2f2nTV12A2vhh/sxDXMU&#10;zXSuxVGLYkYhuiE4IxwRitPXF1mfT/Efm3WqWh+22z23lW93IJFFtGWRfs+JEQvuyyYAOc55BtxS&#10;6/1e3/BJTv8A15J/qeoVE13BHdJbNNGtzIjSJCXG9lUgMwHUgFlyfcetc3qL3V/8Ogz/AG7QruWz&#10;j3LEs15cW7EDK/u8SOexIIbqcg8jjJrXXNe8PwWkljqdtFLoWpRPD9ouWEkwkjELFpCJAXAYqsnz&#10;BWKnIzUNWv5f5P8AyKWtvP8A4B65UU13BbSQRyzRxSTsUiR3AMjYLYUHqcAnA7A15FqFrq+7w4lp&#10;fazpWjxWEZif7Bf3UouRJ+8WVFkVwMBcecrJjdgDv6D4nN8NZ8MG1+0/ZxfP9q8gMV8v7NNjfj+H&#10;fs68Z298VUo8vXv+BCd1fyv+FzoaK4b4XNfRwalbXf2+6jikQx6nfrdRNdEg7v3NwcxleM7PkOeM&#10;cgYdwNc3eOLaw/ta9lltLiW1vm+125hly2yCNJT5bEZ+WSHGQoyMkErl1t5FrX77HqFxdwWYjM80&#10;cAkdY0Mjhdzk4VRnqSegomu4LeWCKWaOOWdikSO4DSEAkhR3OATx2BryTxFcah4gmvrg2mvLpSX2&#10;lvFi0nSUIrP5zxx7d644yQobgH+6Tc0+51e1udGit7jUUtLjVrtbGPU3lEzwi1kKCUSfOV8wMQH5&#10;wF9qfLo2+n/A/HX8GSne3n/wf8vxPVKDXjGjW3iRPDl4bnUtbnuWe0OoWqWV5DNEokP2gwSSSOHY&#10;gkf6OQMKCgBIz0FnplofHnhvUbaLXTY/2fcwRy3RviVk8xCBMJOVBG/BkABwuM4XD5dbX/q1/wAd&#10;l3C+l/63/ps9HorzvxFpN9F4+1C/06O+GoT6G0VjMGma2Fwpkwr9Y16qQHwCTkc5qf4e/aP7Vm+z&#10;/wBt/wBlfYYfN/tz7T5n2vc27Z5/zY243bfkztx3qUrq/wDXX/L8UN6P+vL/AD/BncXF3BZiMzzR&#10;wCR1jQyOF3OThVGepJ6Cpa8fvfC0z6rrltFDrEcs/iSzuTMpnZBARHmSNmygwd4JXlQADgBcLrNn&#10;4jTSLe0W61W102HVLyOS4EV5dXIiBPkH91Ik7p1+bcw+7nI6CV1f+tl/n+APSVv66/5fietXV3BY&#10;xebczR28W5U3yuFXcxCqMnuSQB6kipa4zxVZ3l74AsIlM+pXXnaezyfZmjkk23EJdzGeU4BYg9Oc&#10;9K4+b/hItR8aakkH9r6bHcLe2yRhL1oo3ABgl81mMIDFCw8tVCg7STnktv5X/C3+YLVJ+h7HRXl2&#10;hT+J9U121mvI9TsrDUSNSlSRXX7IsW9PIxn5S58hin8X7zg81s/Ctr6Owv7a8F9crDKoTUr8XUb3&#10;eV5Pk3JLR44BCnYScrjkB8tr/wBf1r/wBX/r+v61O4qnpetafrkDzabf22oQo5jaS1mWVVYdVJUn&#10;B5HFeZ2dtq91qIt5TrjajJJfJqnmtcrZm3IkEXkniINnydpi+fG7PO6tnTvDMqfBJdJWG9F3Jo20&#10;wSTy+cJTD9zLNuX5uNnAHTGOKl6Rcu1v1/yKWslHud19sg+1/ZfOj+07PN8neN+zON23rjPGalrx&#10;y/8AD95c2X2nTV12A2vhh/sxDXMUzXSuxVGLYkYhuiE4IxwRitWzj1+T4jrNqGoX9rAJIzb28dhd&#10;S280JgAZWdJPIjPmbyd6bwQMHBArTk1tfv8Am0RzaX/rZP8AU9OorhfiM99Bqmh3Fl/aF20Uhzpl&#10;ot2kdxlkALTQ/IhXBOJcowJzjqOWvbC60ZfElvb2mtLLea4He6U6hKkMDR7hKiwurSfMCpEbDGV3&#10;cKBUJXX9d0v1Ken9ev8Al+J7HRXjejWOsTXPhrUZotWbWk0S7s1muFuVQXasmwTA8AEBjuk4bAOW&#10;IBrp/hPDqENnef2hqGoXcrLEzwX9jdwGCTB37XuJH35OM+W2wY4A3cvl0bv/AFdr9L/NCv8A18v6&#10;XyfY72s6DxLpFzBeTw6rZSw2TFLqRLhGWBh1DkHCkehxXAxR6tJ4q2OdbOptqsonJNwth/Z5Vtm0&#10;8Qg7fL5X95vznvWr4E8IoPhZDo15HdQm8tXjniu5JHdC4KkASE7Rj+EYHtzU2tHm/r+v1K+1y/1/&#10;XX0t3Ovm1ext3uFlvbeNraNZZleVQYkOdrNzwDtOCfQ+lW68N0fw/wCJL/VdGur6wuIm1txb6uJI&#10;mxDHamMoWOOBJ5UgGevm981oaRda5P4j1hrhtb0q2vLK+jKLaX9wLSYOPLZWdmR2KbmXyQq/wjJx&#10;VuPn3/AlN9fL/L8Py1PXZbuCCeGGSaOOackRRs4DSEDJCjvgc8Ufa4Ptf2Xzo/tOzzfJ3jfszjdt&#10;64zxmvKdM0jUNfHheG6t9VtoLa+u1kvFmu0kmj8g4kLTHzoQzHbtLZGPlYggmFz4rk8MkZ1hLv8A&#10;4R8KGUSCQXAnxnp/rNnryR1o5dbf1s3+gJ6X/rdI9horzDUbPVtK/tazWTW5tGTU7UySpJcTXJtz&#10;EplMTrmQjzMZEfQFsAc1kaHavql54c1CQ65c2lprl/Akjy3TyRJ8yxCUAlgoICkv0GQ/Uiko3/r0&#10;/wA/zBuyX9d/8vyPZqK8ZjHiIaVdi2PiA61/ZV//AGoZ/tPlfadv7r7Nu+TO/O3yONvXtXYeGI7z&#10;w9q+qpdyardWBtrORJLkTXLNO5kWXbwcc7CVUBV64UUco27f16f5nbUUUVAwooooAKKKKACiiigA&#10;ooooAKKKKACiiigAooooAKKKKACiiigAooooAKKKKACiiigAooooAKKKKACiiigAqnrOsWfh7Sbv&#10;UtQnW2srSJpppX6KoGT/APqq5Xyh+154+1XVdf0/4faXbziOXypplQHN3IxxGi+qg/m3+7RZyajH&#10;dlK2reyPpXwZ4w03x54bstc0mUy2V0u5dwwyEcFWHZgcg1tV8Y/sxeNdY+G/xKuPAmr2twkV9O0L&#10;2u3c1tcqPv8AGflIGCRxja2cCvsyR/Ljd9pbaCdqjJP0rWpFR96OzMottuL3RUtdbsL3VL3TYLqO&#10;W+shG1zAp+aIOCUz9QDV2vnLSPCvxE0zWbvxPFpsVtqHiaG8gnWOZmntXdS1o0qlQqiMoqZBON5J&#10;q4PDd7/withFaeGPFVvGt5bt4it5r1jcagojkD+U3nksBIVZtpXcCOuMCeXT7vvb1+79Sno/v/D/&#10;AD6I+gaK+cfF3grxFquuaaum2mv6RoRsYotMAV7ibTpvMbezgXke1sFG3P5g24HGMVNqPgzxA2qe&#10;NLXyfEE1nep5h1ZYz9oEonjxFGgnCywkBjgBGCZXOTgnKu/f8P6/4cf/AAPxPoiiuW+F6ajF4D0i&#10;PVtNGkXyRlXtA7PsAY7fvMxGVwcFiRnGeK6mlJWbQk7q4UUUVIwooooAKKKKACiim3EjxW8rxxGa&#10;RVJWNSAXOOACeBn3oAy9N8W6Rq+u6to1nfR3Gp6V5X223UHMPmKWTJxjkAngnHetavGtM+HfjfSr&#10;2z1E6jp8lzfW93bXy2kEkMts1xulErStMwm8qUKq7UQ7WbA/hpsfgIt4Js9Og+H39nrZ3lrNqume&#10;ZabdcVFYP86y/vcNtk/0jZv2gNjJx6UsNRv7tRdO3o97eq8nq+p56xFXrDu1vsldbJ6vb5ba2PZ6&#10;K8U1b4c3Wo+NtA1VdA1aw0i2htVsbDTF0tDpLxyszq/mElEYFM/ZnJZVZWHC5sr4GvBq/juMeHr5&#10;dI1i3m8642WC6jczM/CwSiQh4dpYhbkAr8o5UlVX1Wna/tF+Hfbf+vxH9Zn/AM+3uvxW+3T/AIez&#10;0PYq5jw9L4RuPFWvRaNBpq6/Yuqam9tbKkytIN4DuFG7djPU8jnkVV+HNhqfh74fwW1zo8Fld2wm&#10;8jT7WGC2LKGYpuSJjCkj8FtjbNzEjHQcNafDzxv4eZdQXVdNkur3T7y1vJLWF7draSUPOs7yPM4l&#10;EcxKjaiELKSBgYERo0+apFzWmz7/AJ6WX3ta9Hftako02ob7rt/w17+dnp1XtVFfNvhXStO8a2Xj&#10;C28I6FbWFrLo9jZuunXdsyzXCzStI3m28jJv2kHJff0JAyM9d4m+Fbr8Q9IvbXTL46HaLbfYYtCj&#10;06NNPkSZnlLeeokRX3KWMDbmAYMD8ud54KEKns51LPzt2T7+en9Iwji5zh7SELrTbz+XTr/lqeyU&#10;V4Ra/C3WLa68cSTWWq3WsalYalBHfhtPSyvBMSYVLKFuS6jYo83Kphgp2kZt3/wYEN7qkthoEHEO&#10;lTWTs6FheRzObicFmyJtgjzKfmbGNx5qPq1FOzqrp+PzWxp9Yq20pvdr7uuz3/q57ZUN3eW9hAZ7&#10;qeO2hBAMkzhFBJAAyfUkD6mvG4/htqkXjvxHqlzaardXt4t4tvqMB09bSSCSIiKGRiFuvl+VQpLI&#10;CitkDgVr/wCDcsfh+/soPDdvcwzaPpfm2zGFzd3kEztLuLthpNhC73ODkDdjOBYajdXqrW3brv16&#10;f1YHXq+9y09m162tZ7db/cnue501ZA7OAGyhwcqR2B49evUf0qDTI44dNtI4rP8As6JYUVLPCDyA&#10;FGI8ISo29PlJHHBxS2q7Z7w7cbpQc7cZ+RefujP1y3TrxgcFlr5HYpNpPuU9U1HS/B2jXmo3KrZW&#10;EJaeYwQMxLM2WbYgLMxY9gSSaZ4c8V6d4rguZdPe4zbS+TNDd2k1rNG+0MA0cqq4yrKQSMEHiqHx&#10;L0W98ReBtW03TwxvbiNVi2MisDvU5Bf5cgAnnjiuavfhLbzeIdDlvEm8SQ/abi61O71VomMzGARx&#10;b41VEKjaoCqm0FQxG7LHpp06Mqd5ys9fwSe33rfe2m5z1J1YzShG6/z8/wDgPS56LaXaXsTSRrKq&#10;h2jImieM5Vip4YAkZHB6EYIJBBqavGrn4eeJorC3bToltry7v9Tsb4mdVZNPurt5BOrAn50AVlHX&#10;52HBzipc+ANdj+LVtrFpoLWdvbXLW0V7YR2EcRsmtDEjO5IuXdJCCysdm1BtUkCtVhqcr/vFom/u&#10;2W/Xp/wDOeInB29m3ql8n126Wd/l3PcKR2CKWYhVAySTwBXhUnh2TwT8NZLy38Jf2H4o0FrW6+3k&#10;27f23doTG2JEdpXMweRcyqrfvxxnOPQ4/DWsaH8NJNO0uSF/ELQtLLKzlVnuXbfOQxB27mZ8Eg7c&#10;jsKirh4w1jO+tv8Ag6N6aoulXlOylBrS78vLZa/gbXhfxjpHjK2nn0i6a5ihcI5eCSI8qGVgHUFk&#10;ZWBVxlWByCaZB400u68Qy6LA13PexMUleKwne3jcIHKPcBPKVtpB2lweRxkiuD+Eeha/4b1q507+&#10;wr/QvCUUUj2i6hLbTXEjsYwscsiTyuwiVWWM55QhWA8tS+jc6Lqw8fvcaDpuqaHDcSu2p3k9xbvY&#10;Xq+SVWRIRK8iyhhHhgke4KQ5OFFXOhRjUlFS0tdarfz6fJX6ebM4VqsqcW1rez0e3ddfm7dfQ9Ho&#10;r5+8O/CXVtO8JapZTaVqs99I9k+pW11Lp8drq4hlLTLEYNjMZRuBa5ALhlVz97G/r3hnVFghl8O+&#10;CH022n0G/wBKTSlls7cWcskiMrOI5CgRtrHMe85IyBk4c8JTUuWNVPXyttfv1en/AAdBQxNSSTlT&#10;a279ZWey6LX8u567eXSWNpNcSLI0cSF2EMTSuQBn5UUFmPsASewpIL63uZpoYp45JoCBLGrAtGSM&#10;gMOoyDnmvJdW+GF3qGm+Mp30iK41a60KKx02SR0Zlk+yvHIqEtiMksFLcbhjJIHFTxZ4LTQp/HOv&#10;ro0Gn3awW+rWeuqsIBlt1RvJcg+b8zx8jbtYN1zxSWHpN8vtPy8vPzf3bFOvV5VLk3v/AFtpr+Gp&#10;7LeXkGn2k91dSpBbQI0ssshwqKBksT2AAzWTo/jXStbshdxSXVnA0yQI2qWU9iZHfGxUE6IWySAN&#10;oOTx1rM8L6DLYeBJ11XThf6lqUct5qVlGVYzzSgl4QXKqQAREu4gbUUEgV57qfgDVtb8MPa3fhq9&#10;1PRrDVbG70/Q9entLu9SJHzcIsjSsjIUOFEkpbG9SQu0UqVClJuM5Ws0r3Xez9fwVrt9hVa9SMVO&#10;nG91J2s+ivH0vs/NpLqz3BmCKWYhVAySTwBUdpeQahaQ3VrPHc20yCSKaFw6SKRkMrDggjkEV4rZ&#10;/D7Vrj4o32rX3hkR216t7Y3MsUGnrazW8ijyWYqftEvEahxJkBmG1doJGK3wi1KTwz4MtZ/D+qWl&#10;rpmnC1l0/Rf7LE9vehlLXSmfcg34LCSN1lBxkZY7dY4Si7J1Ur27aXUrrfpZfeRPFVYpuNJu1++t&#10;nFLp1u38j6Jorx7X/hPLrXiHVtUm0hLi6m8RWVxBcPKu8WQht0uNvzfKGCyq6jBcAAhgFrC8R/B7&#10;UbvStPsW0q8fQbS+1TZo+jLpxeJZZ91vLGt0DEoVN4G0q6eZ8vVhUQw1GfLera+/lpfv306a32NK&#10;lerDmtTvb8dWu3ld+TVr3Pfqhtry3vRIbeeOcRu0TmJw211OGU46EHqO1eT6j8NL2617UNaTTGl1&#10;L+2tKuLS7uJozNHbRrbrcMp3YQlVlV9uC4GPmG2um+GnhRPCV34niXQItKNzqctyt5AkKpeRuxZM&#10;bG3/ACZIIdVwScZHNZSo01TclO70008vPz/B6Giq1HNRcNH11/veXkvvXkds0gRkBDZc4GFJ7E8+&#10;nTqf606q90u6ezO3O2UnO3OPkbn7px9cr1684NiuRqyR0p3uU9L1i01qGaWym86OGeW2c7SuJI3K&#10;OvIHRgRnoe1TC8tzeG0E8ZugglMG8bwhJAbb1xkEZ9q8ui+Glxqt/pkWs6VHd6bHrGrXc8E7o8Tx&#10;TPIYi6Zw4bcDtIODjIBFZnh/4aarp8ulTPosdvrZ8LDS01oeQ76ddKrgFm3b8YZVBjDdMHAru9hR&#10;s37T8vPz8u3VbnM6tRNrl0vbrtdK+3Z3+XY9qpskiwxtI5wigsT6AV4X4X+E1xb+H4dOk0TVbVH1&#10;axur63vpNPjgcICJXiFns3A8BjIodxtyDyKszfDe9s4bG1uPCUWuaFbXOqra6NGbbyrVpbgNa3AS&#10;R1RVWPeBty6eZwvJxUsLSjJxVVP7u1+/fT9TOGIqSipOm1e3ru126JXfqtGexaRqtrrulWepWMvn&#10;2V5ClxBLtK742UMpwQCMgjgjNJqGsWmlzWMV1N5Ul7P9mtxtJ3ybGfbwOPlRjk4HFeIL8KdZN14G&#10;n1Sy1S6j0zSNOtki0s6czafdQnMrM1wNyq3yAtbvuIjIII21tDwLqJ+IdhqEnhgTXsOuzX0/iYvb&#10;jfZtDKsUQO/zTs3RpsKhRtyCauWFoKTtUTWvbo9Oq/rZMzp4mtKneVOz077tXelns9PzaPVH1qzj&#10;1mPSWmxqElu90sO1uYlZVZs4xwXUYznml0fV7TX9KtdSsJfPsrqMSwy7Su5TyDggEfiK5TxVbatp&#10;XjfT/EGn6Lc6/brptxYSW1lNBHMjvJE6v++kRSn7tgcNkEjggkjjz8O9W03/AIVz5ejLqWraLbwQ&#10;T3E8VrPp8C7l80hpGWdJABlJIl5IXcCOBjToU5xTc7N+a/vdPlH7zadapCU0o3ta2+vw9fJuX3fM&#10;9nrlNd8QeF/D19Fq95bB9SeY6bHcWmmS3V07hC5iXyo2cgKGJxwMHPQ1xvgDwPe+E/Het61q0Gqt&#10;cv8Aa3k1T/iXiyuInlEkYJQLdMyoFUCXKptcKdpGb/jnwzqGraF4SkTS9T1NrbUWv7620u+Wzul8&#10;yCfdsk86LGHlUHDg4z1GRTVClGooud13Vlvfv+tt9Q9tUlTk1GzV7X629PltfyPRtOv4tVsYLuFZ&#10;kimUOq3EDwSAH+8jgMp9mANOtr62vGnW3uIp2gkMUojcMY3wDtbHQ4YHB5wR615JrXg/WNS1jTNa&#10;sPD97ZWMCwQ6rot7dQvdaxGjfu98nnOpMJw+XkzJlkY4PNDWvhXeta+Nbaw0AWq6hrcOoyzWUdkG&#10;1O12LvhAlDKWVxI22ZAhLdfmJFLDUm/4iV/TTVLXXs76aW+aWbxFWK+C/wB+vut6ad0lrrd+l/cK&#10;K8n8JfDQQa34Ymu9Iu207S9LuY4k1prV5re4N1HJENkBMQ2hW2bBhFCgbTxWNovwx1vwtoVm+laF&#10;Z/2q/ha6tL1Lt45EubwtCYY5st+8UASquSVVSVBUGp+r0rte0/K32vPyX3opYio1d0+3e+vLfp05&#10;n/4C9j2XUNYtNLmsYrqbypL2f7NbjaTvk2M+3gcfKjHJwOKp+IvFumeFlt/t8sxmuCRDbWlrLdTy&#10;4GWKxRKzsBkZIGBkZxmvJfh98O9Z0GW0t10W8sdPh8RpqiC7+wRFITYvC/7u0IjUiQdFXkOpyTux&#10;6B4otNV0vxfpviLTtJk16BLOawuLO3mijuIwzo6yReayIRlMMC6nG0jO3BJ4elCqoKfMu90ul1rq&#10;l2HGtUnS5+Sz00172f3LWx0+larba1p8N7aOzwSg43xtG6kHBVkYBlYEEFWAIIIIBFW68i8d+GNS&#10;8V3S6hf+C31n7Rpj21nZSXFszaTc72ImZnkAVmUx5eEuymLCluCY7r4YalJq95q0tkl9rK6xpM0G&#10;otIgfyI0tlupI8t+73BZQwGGcAA7htFCw9J2vUtf0fVLv53bsttLocq9SKdoXsr9VfS/brslrrvY&#10;9btb23vkd7aeK4RJGiZonDBXUlWU46EEEEdiKmrwjVfhLeN4dv8ATbTw81pajxFPf3cGnQ6eTqls&#10;5lMQRZ90TeWZIztnVcbPl5Cmpta+Et3qWjX3k6RdXFxbeF4LLSRqk1uZ4buN5ipPlt5SyoGj2yLg&#10;Lk7WGWq/qtF2ftVa/l/n/XroRLEVVzJU72T+etrbdtf+Bqe1xXlvcTzwRTxyTQECWNHBaMkZAYds&#10;jnntXPx/EjQZfEb6Gtxdfb0uDaFm0+4Fv52zzPL88x+Vu28435/Gszwv4TXRPiT4o1M6BFCdSSGR&#10;NYiSEF8IqvExDeZuLLu5XaeDnPFZNp8MdRvtU8WXl3qN7aifUpbvS7QPF9nSQ20ccdydi+YWVg2F&#10;Z8DAO3IBrKNOim+eWnKn89NOu13226FyqVmo8kdXK3Xazd+ltl336s9D1fV7TQdOmv76XyLSEAvJ&#10;tLYyQBwAT1Iqa2vI7p51RZVMMhibzInjBOAcqWA3DkfMuRnIzkGvErH4c6n/AGLqkOmeEv8AhGPM&#10;0uC0uLXzbb/iZXayqxn3RyHdtUP88m128zkcVqa74C1K6nv573Qf+Eg0o+JJNQl0TzIT9uga0SJG&#10;2yOsbbJBu2SEfcz1C51eGop8vtO/by87dX19bamP1ms483s3079m77X0aS29L3V/X6K8gs/Dksvx&#10;LtNLtLGPTfDktta67faUwQNaXESmGGIrGSgBKRNwxXNocZBr1+uSrSVO1ne6v/Xzv8rPqdlKo6l0&#10;1a3/AA/5NfO66DY5BLGrqGAYAgMpU/iDyPoayPEfi/TPCptlvmunmuSwht7GynvJnCgFm8uFHbaM&#10;jLYwCwBOSM6OnLs0+1XbtxEo27duOBxjauPptH0HSuQ+J2lzahBYyWOja1e6tbl3s9R0S6t4JLN8&#10;D7/nSoHRuMoVdTt+ZeBRThB1VCe3yX4vQc5SVNyjv8/01OvtdQtr15EhmR5YtvmxZw8e4bgHXqpI&#10;IOCAao+IPFOneF0tDfvPvu5fIghtbWW5lkfaWOI4lZiAqkk4wAOSK8su/Aes2w8Xzf8ACKadqGt6&#10;xZ2nnahFBaNFcELGlzEqykEvlXdRIvlkhdx6iq3g74UTxt4St9S8Mj7Fo+sXt0n9pRWJMUMsTvGQ&#10;kB8tSJWQEIoAZcgYAau1Yagk5SqaLppd6X0176bHDLE1rJRp6v10166dtXr8z1zQfFWneJWvRp0k&#10;8yWkrQSTPayxxM6syt5cjqFkAKsCULAEdazdN+Jnh3VtVgsLa9laS4Zktp3s547a5ZQSVhuGQRSn&#10;AY4RiSFY9AcZnw18BR+FvAdzpP8AZ8Gi3N3PeNN9jRFY75pPLclOCRGUx3AAHGMVj2mjeItT0Xwv&#10;4WufDraZHo89nLc6stxAbR1tWVgLdFcykuUUYdECqzckgBs1SoOc0paJpLVLTW78/Ramjq11SjLl&#10;95pu1nv0j5X2beisenXd1FY2k1zO2yCFGkkbBOFAyTgc9BSWN7DqNlb3du/mW88ayxvgjcrDIODy&#10;OD3ryDQvhbfaNHZTwaSkF/Npeq21/OJUMkryyo1ujPuyy43bRkqnT5aTRPCd/B480vRGEX9k/YbL&#10;WdVtiwYx3kMfkxqccYdkjfr1tT6mj6tSadqm36N369lda63S6lOvUjytw3/+1t07uz+b6M9d1PSb&#10;HW7N7TUbO3v7VyC0F1EsiEg5GVYEcGn2Nha6XaRWtlbRWlrENscECBEQegUcCpqK847gooooAKKK&#10;KACiiigAooooAKKKKACiiigAooooAKKKKACiiigAooooAKKKKACiiigAooooAKKKKACiiigAoooo&#10;AKKKKAPLP2hfi6nwr8GObWRf7d1ANDZJ3Tj5pSPRc/mR715dofxV0LVvhXB8Q9WiS78ceGrd9Kha&#10;U5Mk0nEUhHc4BbPb95Xonim78OeK9cibVPBVlr13JK9raySyo8gjjlZJN4ZR5fKuVUE7u5U5xRsd&#10;B8Bz6Zdeb8PNOhuYoBeSWqLGyKnlLIrMxx/fI+UMRzxzVwV4vu/6/K/9IbaUl5fj/Tt/TOK8JfFD&#10;w9bfDW6+KF5FHN48tbUaJIznmef/AJZyFfVlwWb0Rh2rsv2ZvjK3xN8Mz6LrNwZfEFgmHkY4a5hP&#10;Ak/3hnB/A961dI8I/DfXLi7srLwXp7iASuyNbookaMJgp/CwIlGGzjn61X8N3XgTwsy6xB4RttHv&#10;bcBHn0+JS0ZYyK6gEJIdojfd8nQEjIGa0vGd9NHt5b/rf+rGbvFLXVf1+CsebXvjfx14Xa4iiS6u&#10;7bw153hyRnkJe6nuC/2ac+u0Lbcnn5z612un/EjWvCvifSfC1lNDqen27/2PNPfRhHN0lqZGbzTO&#10;XfLgZJiC4ON2evoml+LtD1vVxpZ0eZLy5YXUwe0V4w6MwjeR1yu79xlSTkbFHBwKwYvEfhPVLs6r&#10;qPhjTpL+cR3EcyW6TXBhPCPIzIoDA/LtVnIPHY4i+mvz/r1cvvXYt6vT+v6svx7nFWnjjxN421Dw&#10;janUrOw8TW+rzQ3KfYWNvBmykcDCzsJhgkqwcdiQO81z8WNdS0i8QSw2Bv4fDd/cCNBMIvOhu0iY&#10;7fN2lW4OCNwx97BrtNK8aeCNNe3g0fw+Y44j9ohax0tY445HLR5BAARmIdMnHQgnkZty+JPC/mCw&#10;PhkySMkkAt/scGDG0yo45bG1pSARnk8kY5ptq6dtP+A0Jef9a3/I47xN8W/FHhCa903UrvShJDe2&#10;cTavDp8rJFDPFI//AB7CUs7Bo9vyt0OSOKo+H/iV4uGqf2rq99aoV8Ltqv8AYv2Zo/PYSzbQgMvy&#10;uQseSQxwcYB5roPFeueEPiFpzRfZ9Rt0eWKZr6206EiYRxO/zGZGV1RQ+VIJ/ug1Lpa+Gvh/4I8O&#10;XkHhqW+itpZobSW4iimvIpGd2O0oCF3nf93aBwMei2Tvo76fdb8wXbfv6p3/AK7fnhn4yeKLeIWy&#10;Xmg6peXVtpt1DdWttJ5Nsbm4WJopFEpLYDZU7lJwcitGaPxj49t76z+2WjXmhalPYTPbM9tHcHy4&#10;pIpdmWwRuKkZONxYZIxVvTPHfg+3tdlj4SSC1muRNMYbBI4jtRpllyVUM4VUbBww3cEla3YfiZo1&#10;lqLpb6VNAlzOzXE6xpG+8IxMkiZ3fcjB5+YgrgHim2u3f9Lfcr+u+4te/wDWqf3v7jstEtbmx0aw&#10;t72f7VeRQIk0+SfMcKAzZPPJzV2svw14it/FOlJqFrDcwQuSAl3CYn474PUH1FalRK99Rq1tAooo&#10;qR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C6baLNJMLWESy&#10;MHeQRjczAYBJxyccZpsmk2MpUvZ27lM7S0SnGV2nHH90AfQYqzRQBWh0qyt2dorO3jZyxYpEoJ3f&#10;ezx37+tRHw/pbLGp02zKxqEQGBcKoOQBxwM84q9RQBVh0qyt7jz4rO3jn+b96kShvmOW5xnk9fWk&#10;GkWKsWFlbhjL5xIiXPmf3+n3vfrVuigRXk0yzllSR7SB5EG1XaMEqM5wDj1AP1pf7OtPMEn2WHeO&#10;jeWM9d3X6jP1qeigZUTRtPjLFbG2UsApIhUZAUqB0/ukj6HFTR2VvCrLHbxIrOZCFQAFz1b6+9S0&#10;UAU5dE06di0thayMduS8Kknb93t27elL/Y2n4I+w22C/mY8lfvZ3bunXPOfXmrdFAEdraQWUIht4&#10;Y4IgSRHEoVRk5PA96k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QItABQABgAIAAAA&#10;IQCKFT+YDAEAABUCAAATAAAAAAAAAAAAAAAAAAAAAABbQ29udGVudF9UeXBlc10ueG1sUEsBAi0A&#10;FAAGAAgAAAAhADj9If/WAAAAlAEAAAsAAAAAAAAAAAAAAAAAPQEAAF9yZWxzLy5yZWxzUEsBAi0A&#10;FAAGAAgAAAAhAFLrazVuBQAATRcAAA4AAAAAAAAAAAAAAAAAPAIAAGRycy9lMm9Eb2MueG1sUEsB&#10;Ai0AFAAGAAgAAAAhAFhgsxu6AAAAIgEAABkAAAAAAAAAAAAAAAAA1gcAAGRycy9fcmVscy9lMm9E&#10;b2MueG1sLnJlbHNQSwECLQAUAAYACAAAACEAGnTM1+AAAAALAQAADwAAAAAAAAAAAAAAAADHCAAA&#10;ZHJzL2Rvd25yZXYueG1sUEsBAi0ACgAAAAAAAAAhALW6SUbQwAEA0MABABUAAAAAAAAAAAAAAAAA&#10;1AkAAGRycy9tZWRpYS9pbWFnZTEuanBlZ1BLBQYAAAAABgAGAH0BAADXygEAAAA=&#10;">
                <v:shape id="Picture 37" o:spid="_x0000_s1099" type="#_x0000_t75" alt="Eamples are provided for &quot;Send us a vocational notification (eVOC)&quot; and &quot;Send us a vocational progress report.&quot;" style="position:absolute;left:2160;top:165;width:7905;height: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wIwwAAANsAAAAPAAAAZHJzL2Rvd25yZXYueG1sRI9Bi8Iw&#10;FITvgv8hPMGbJiqIVKOIIizuqeoevD2bZ1ttXkqT1bq/frMg7HGYmW+Yxaq1lXhQ40vHGkZDBYI4&#10;c6bkXMPpuBvMQPiAbLByTBpe5GG17HYWmBj35JQeh5CLCGGfoIYihDqR0mcFWfRDVxNH7+oaiyHK&#10;JpemwWeE20qOlZpKiyXHhQJr2hSU3Q/fVkO5ve0zlbZfr8vPpwsThen5tNe632vXcxCB2vAffrc/&#10;jIbZFP6+xB8gl78AAAD//wMAUEsBAi0AFAAGAAgAAAAhANvh9svuAAAAhQEAABMAAAAAAAAAAAAA&#10;AAAAAAAAAFtDb250ZW50X1R5cGVzXS54bWxQSwECLQAUAAYACAAAACEAWvQsW78AAAAVAQAACwAA&#10;AAAAAAAAAAAAAAAfAQAAX3JlbHMvLnJlbHNQSwECLQAUAAYACAAAACEAk0UMCMMAAADbAAAADwAA&#10;AAAAAAAAAAAAAAAHAgAAZHJzL2Rvd25yZXYueG1sUEsFBgAAAAADAAMAtwAAAPcCAAAAAA==&#10;">
                  <v:imagedata r:id="rId187" o:title="Eamples are provided for &quot;Send us a vocational notification (eVOC)&quot; and &quot;Send us a vocational progress report"/>
                </v:shape>
                <v:rect id="Rectangle 36" o:spid="_x0000_s1100" style="position:absolute;left:6864;top:2361;width:2119;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jvgAAANsAAAAPAAAAZHJzL2Rvd25yZXYueG1sRE/NisIw&#10;EL4L+w5hFryIplpQ6RpFhAVPC1UfYGjGpmwyKU202bc3B2GPH9//7pCcFU8aQudZwXJRgCBuvO64&#10;VXC7fs+3IEJE1mg9k4I/CnDYf0x2WGk/ck3PS2xFDuFQoQITY19JGRpDDsPC98SZu/vBYcxwaKUe&#10;cMzhzspVUaylw45zg8GeToaa38vDKZgFm5yp23JVb9Lt+BhtWf5Ypaaf6fgFIlKK/+K3+6wVbPPY&#10;/CX/ALl/AQAA//8DAFBLAQItABQABgAIAAAAIQDb4fbL7gAAAIUBAAATAAAAAAAAAAAAAAAAAAAA&#10;AABbQ29udGVudF9UeXBlc10ueG1sUEsBAi0AFAAGAAgAAAAhAFr0LFu/AAAAFQEAAAsAAAAAAAAA&#10;AAAAAAAAHwEAAF9yZWxzLy5yZWxzUEsBAi0AFAAGAAgAAAAhAMxr6mO+AAAA2wAAAA8AAAAAAAAA&#10;AAAAAAAABwIAAGRycy9kb3ducmV2LnhtbFBLBQYAAAAAAwADALcAAADyAgAAAAA=&#10;" filled="f" strokeweight=".5pt"/>
                <v:rect id="Rectangle 35" o:spid="_x0000_s1101" style="position:absolute;left:6645;top:1885;width:2146;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C4vwAAANsAAAAPAAAAZHJzL2Rvd25yZXYueG1sRE/dasIw&#10;FL4XfIdwBrsRTbUwtRpFBoNdDao+wKE5NmXJSWmizd5+uRC8/Pj+98fkrHjQEDrPCpaLAgRx43XH&#10;rYLr5Wu+AREiskbrmRT8UYDjYTrZY6X9yDU9zrEVOYRDhQpMjH0lZWgMOQwL3xNn7uYHhzHDoZV6&#10;wDGHOytXRfEhHXacGwz29Gmo+T3fnYJZsMmZui1X9TpdT/fRluWPVer9LZ12ICKl+BI/3d9awTav&#10;z1/yD5CHfwAAAP//AwBQSwECLQAUAAYACAAAACEA2+H2y+4AAACFAQAAEwAAAAAAAAAAAAAAAAAA&#10;AAAAW0NvbnRlbnRfVHlwZXNdLnhtbFBLAQItABQABgAIAAAAIQBa9CxbvwAAABUBAAALAAAAAAAA&#10;AAAAAAAAAB8BAABfcmVscy8ucmVsc1BLAQItABQABgAIAAAAIQC3xHC4vwAAANsAAAAPAAAAAAAA&#10;AAAAAAAAAAcCAABkcnMvZG93bnJldi54bWxQSwUGAAAAAAMAAwC3AAAA8wIAAAAA&#10;" filled="f" strokeweight=".5pt"/>
                <v:shape id="Text Box 34" o:spid="_x0000_s1102" type="#_x0000_t202" style="position:absolute;left:6869;top:2358;width:2109;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1160D12" w14:textId="77777777" w:rsidR="000E4224" w:rsidRDefault="000E4224">
                        <w:pPr>
                          <w:spacing w:before="83"/>
                          <w:ind w:left="143"/>
                          <w:rPr>
                            <w:rFonts w:ascii="Times New Roman"/>
                          </w:rPr>
                        </w:pPr>
                        <w:r>
                          <w:rPr>
                            <w:rFonts w:ascii="Times New Roman"/>
                          </w:rPr>
                          <w:t>#1 example below</w:t>
                        </w:r>
                      </w:p>
                    </w:txbxContent>
                  </v:textbox>
                </v:shape>
                <v:shape id="Text Box 33" o:spid="_x0000_s1103" type="#_x0000_t202" style="position:absolute;left:6650;top:1890;width:213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1160D13" w14:textId="77777777" w:rsidR="000E4224" w:rsidRDefault="000E4224">
                        <w:pPr>
                          <w:spacing w:before="76"/>
                          <w:ind w:left="144"/>
                          <w:rPr>
                            <w:rFonts w:ascii="Times New Roman"/>
                          </w:rPr>
                        </w:pPr>
                        <w:r>
                          <w:rPr>
                            <w:rFonts w:ascii="Times New Roman"/>
                          </w:rPr>
                          <w:t>#2 example below</w:t>
                        </w:r>
                      </w:p>
                    </w:txbxContent>
                  </v:textbox>
                </v:shape>
                <w10:wrap type="topAndBottom" anchorx="page"/>
              </v:group>
            </w:pict>
          </mc:Fallback>
        </mc:AlternateContent>
      </w:r>
    </w:p>
    <w:p w14:paraId="71160A15" w14:textId="77777777" w:rsidR="00863DA4" w:rsidRDefault="00863DA4" w:rsidP="00A24FBD">
      <w:pPr>
        <w:pStyle w:val="BodyText"/>
        <w:ind w:right="-680"/>
        <w:rPr>
          <w:sz w:val="26"/>
        </w:rPr>
      </w:pPr>
    </w:p>
    <w:p w14:paraId="71160A16" w14:textId="77777777" w:rsidR="00863DA4" w:rsidRDefault="00863DA4" w:rsidP="00A24FBD">
      <w:pPr>
        <w:pStyle w:val="BodyText"/>
        <w:spacing w:before="11"/>
        <w:ind w:right="-680"/>
      </w:pPr>
    </w:p>
    <w:p w14:paraId="71160A17" w14:textId="77777777" w:rsidR="00863DA4" w:rsidRDefault="00BE0184" w:rsidP="00A24FBD">
      <w:pPr>
        <w:pStyle w:val="BodyText"/>
        <w:ind w:left="147" w:right="-680"/>
      </w:pPr>
      <w:r>
        <w:t xml:space="preserve">EXAMPLE #1 </w:t>
      </w:r>
      <w:proofErr w:type="gramStart"/>
      <w:r>
        <w:t>After</w:t>
      </w:r>
      <w:proofErr w:type="gramEnd"/>
      <w:r>
        <w:t xml:space="preserve"> selecting the VR Progress Report the following screen will appear.</w:t>
      </w:r>
    </w:p>
    <w:p w14:paraId="71160A18" w14:textId="77777777" w:rsidR="00863DA4" w:rsidRDefault="007A6BDD" w:rsidP="00A24FBD">
      <w:pPr>
        <w:pStyle w:val="BodyText"/>
        <w:spacing w:before="3"/>
        <w:ind w:right="-680"/>
        <w:rPr>
          <w:sz w:val="20"/>
        </w:rPr>
      </w:pPr>
      <w:r>
        <w:rPr>
          <w:noProof/>
          <w:lang w:bidi="ar-SA"/>
        </w:rPr>
        <mc:AlternateContent>
          <mc:Choice Requires="wpg">
            <w:drawing>
              <wp:anchor distT="0" distB="0" distL="0" distR="0" simplePos="0" relativeHeight="251658284" behindDoc="1" locked="0" layoutInCell="1" allowOverlap="1" wp14:anchorId="71160C6D" wp14:editId="0A2089B8">
                <wp:simplePos x="0" y="0"/>
                <wp:positionH relativeFrom="page">
                  <wp:posOffset>1758315</wp:posOffset>
                </wp:positionH>
                <wp:positionV relativeFrom="paragraph">
                  <wp:posOffset>172720</wp:posOffset>
                </wp:positionV>
                <wp:extent cx="3959225" cy="2221865"/>
                <wp:effectExtent l="0" t="0" r="0" b="0"/>
                <wp:wrapTopAndBottom/>
                <wp:docPr id="76" name="Group 28" descr="Progress Report includes questions: What are the worker's goals? What are the worker's needs? What are the worker's concer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9225" cy="2221865"/>
                          <a:chOff x="2769" y="272"/>
                          <a:chExt cx="6235" cy="3499"/>
                        </a:xfrm>
                      </wpg:grpSpPr>
                      <pic:pic xmlns:pic="http://schemas.openxmlformats.org/drawingml/2006/picture">
                        <pic:nvPicPr>
                          <pic:cNvPr id="78" name="Picture 31" descr="Progress Report includes questions: What are the worker's goals? What are the worker's needs? What are the worker's concerns?"/>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2769" y="272"/>
                            <a:ext cx="6235" cy="3499"/>
                          </a:xfrm>
                          <a:prstGeom prst="rect">
                            <a:avLst/>
                          </a:prstGeom>
                          <a:noFill/>
                          <a:extLst>
                            <a:ext uri="{909E8E84-426E-40DD-AFC4-6F175D3DCCD1}">
                              <a14:hiddenFill xmlns:a14="http://schemas.microsoft.com/office/drawing/2010/main">
                                <a:solidFill>
                                  <a:srgbClr val="FFFFFF"/>
                                </a:solidFill>
                              </a14:hiddenFill>
                            </a:ext>
                          </a:extLst>
                        </pic:spPr>
                      </pic:pic>
                      <wps:wsp>
                        <wps:cNvPr id="80" name="Rectangle 30"/>
                        <wps:cNvSpPr>
                          <a:spLocks noChangeArrowheads="1"/>
                        </wps:cNvSpPr>
                        <wps:spPr bwMode="auto">
                          <a:xfrm>
                            <a:off x="5122" y="711"/>
                            <a:ext cx="2368" cy="538"/>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29"/>
                        <wps:cNvSpPr>
                          <a:spLocks noChangeArrowheads="1"/>
                        </wps:cNvSpPr>
                        <wps:spPr bwMode="auto">
                          <a:xfrm>
                            <a:off x="5122" y="711"/>
                            <a:ext cx="2368" cy="53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07020" id="Group 28" o:spid="_x0000_s1026" alt="Progress Report includes questions: What are the worker's goals? What are the worker's needs? What are the worker's concerns?" style="position:absolute;margin-left:138.45pt;margin-top:13.6pt;width:311.75pt;height:174.95pt;z-index:-251658196;mso-wrap-distance-left:0;mso-wrap-distance-right:0;mso-position-horizontal-relative:page" coordorigin="2769,272" coordsize="6235,3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wEEwgQAAAgPAAAOAAAAZHJzL2Uyb0RvYy54bWzcV01v4zYQvRfofyB0&#10;6UmxJEuWJcQJEn8EC6RtsNuiZ5qiJSISqSXpOGnR/94ZSkrsxJtNd4FFuwZskxxyNJz33pA6Pb9v&#10;anLHtRFKzrzwJPAIl0wVQpYz7/ffVv7UI8ZSWdBaST7zHrjxzs9+/OF01+Y8UpWqC64JOJEm37Uz&#10;r7K2zUcjwyreUHOiWi7BuFG6oRa6uhwVmu7Ae1OPoiCYjHZKF61WjBsDo4vO6J05/5sNZ/bXzcZw&#10;S+qZB7FZ96vd7xp/R2enNC81bSvB+jDoF0TRUCHhoY+uFtRSstXihatGMK2M2tgTppqR2mwE424P&#10;sJsweLabK622rdtLme/K9jFNkNpnefpit+yXuxtNRDHz0olHJG0AI/dYEgFyBTcMknWjVakhweQ9&#10;b5W2REhWb8FGPm65sYC8yckfFbWEak5sxQmAcsv1T4aUitbm/BNGyXnxSSNTknEtzTlCtGvLHCK9&#10;0u2H9kZ3eYbmtWK3Bsyj53bsl91kst79rArYFd1a5SC63+gGXUDyyb1jwsMjE/i9JQwGx1mSRVHi&#10;EQa2KIrC6STpuMIqIBSui9JJ5hE0p9FgWvbLJ9G4XzuOswytI5p3z3Wx9rGdnbaC5fDtkYXWC2Q/&#10;rwBYZbeae72T5k0+Gqpvt60PJGypFWtRC/vgBAUpwqDk3Y1gmGrs7JEESNGRBMz4VDIO/zs0GWLt&#10;IqeYWUcRItW8orLkF6aFigB1CnYxDGmtdhWnhcFhROrQi+seZGNdi3Yl6ho5hO0+76CTZ6I8Al0n&#10;+IVi24ZL21UwzWuAAERUidZ4ROe8WXMQpH5XQJwMqqcF+rZaSOv4Cxy9Nhafjmx1ReavaHoRBFl0&#10;6c+TYO7HQbr0L7I49dNgmcZBPA3n4fxvXB3G+dZwyAqtF63oQ4fRF8EfrSh97e1qlat55I66ytpR&#10;HAJyVB9CBNZjhjBWo9l7yD3Mg7bV3LIKmxtIZD8Okx8NLutPiUZIDCj/s2J+KUrMESr6FUkCUbSx&#10;V1w1BBuQeQjUpZreQaa7rQ1TMGipEH+3lWGn+2BkQbacLqexH0eTJYCxWPgXq3nsT1ZhmizGi/l8&#10;EQ5gVKIouER3X4+FS62qRTGw0+hyPa91h9HKffpaZJ6mjZATT2EM+A3/jmoODgSglwfggUUZjmwz&#10;0B96b+MQHtjHDrsPFW05ZB3dPhWcKRzaXcFBloCGayg57tju5w0HgulOg1d0fbAAO29iVBJGkSvz&#10;aejKQwc0MioaT6Aa4gGRjKcHNf5fE2oPDlTKHmrJZXa5GL9Ejea1PKAiqKcbOcrIMIqDyyjzV5Np&#10;6serOPGzNJj6QZhdZpMgzuLF6pCR10Lyr2ck2c28LIFz9HVqBu5zbJONsHA9rEUz86aPk2iO9Xop&#10;C6dAS0XdtfeYjOEPDB7+OyYPwHdEW6viAcqKVqB6YBpcZKFRKf2nR3ZwKZx55uMWLjUeqd9J4HcW&#10;xjHeIl0nTtIIOnrfst63UMnA1cyzHumacws9WLKFYl5W8KTQJUaqC7ibbISrNBhfFxXEjR2Q2LfS&#10;GhD9udYid3vBOECT34XW9op3LZGgk3ESfCuCvqbR7+/U+H9qzd3Q4XXL1Y3+1RDf5/b7TptPL7Bn&#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v/VvDhAAAACgEAAA8AAABkcnMv&#10;ZG93bnJldi54bWxMj8FKw0AQhu+C77CM4M3uJtXGxmxKKeqpCLaCeJsm0yQ0Oxuy2yR9e7cnvc0w&#10;H/98f7aaTCsG6l1jWUM0UyCIC1s2XGn42r89PINwHrnE1jJpuJCDVX57k2Fa2pE/adj5SoQQdilq&#10;qL3vUildUZNBN7MdcbgdbW/Qh7WvZNnjGMJNK2OlFtJgw+FDjR1taipOu7PR8D7iuJ5Hr8P2dNxc&#10;fvZPH9/biLS+v5vWLyA8Tf4Phqt+UIc8OB3smUsnWg1xslgG9DrEIAKwVOoRxEHDPEkikHkm/1fI&#10;fwEAAP//AwBQSwMECgAAAAAAAAAhAO/JApxOIAEATiABABQAAABkcnMvbWVkaWEvaW1hZ2UxLnBu&#10;Z4lQTkcNChoKAAAADUlIRFIAAARXAAADJAgCAAAA8i1YSwAAAAZiS0dEAP8A/wD/oL2nkwAAAAlw&#10;SFlzAAAOxAAADsQBlSsOGwAAIABJREFUeJzs3XtcVNX+P/4XMAx3HWAGBxAZIcUilUk0AU0tFcUE&#10;j6HHLh8/WofES32FX2W/PBV2qu+x+gGnJDFO6cdPmkfRo5AE6vEOmGCDFSUaOAhzkeEyyn1mmP37&#10;Y88MMzCgICjq+/nwsc/aa9Zae+3Nns68Z+21xkalksGIYRi9Xj9ihB8IIYQQQggh5O66fr3K1tbW&#10;xsZmsA/EMd+xsbGxs7Mb7EMSQgghhBBCSHd3LRixvTuHIYQQQgghhJAhgqIgQgghhBBCyMOFoiBC&#10;CCGEEELIw4WiIEIIIYQQQsjDhaIgQgghhBBCyMOFoiBCCCGEEELIw4WiIEIIIYQQQsjDhaIgQggh&#10;hBBCyMOFoiBCCCGEEELIw4WiIEIIIYQQQsjDhaIgQgghhBBCyMOFoiBCCCGEEELIw4WiIEIIIYQQ&#10;QsjDhaIgQgghhBBCyMOF09cKdTebGMAGoC1th/7Wc5jrYLxtCCGEEELIfa3PUZCeYcAwjI0NGDA2&#10;oDSlh3SaEEIIIYSQbvocBTEMw/4PADCgNKWHepoQQgghhBBL/YmCGAY2NqAtbYf+lhBCCCGEkO76&#10;vDoCw3TZMt1yKJ/yh04+IYQQQgghXfVrXlDXWejolkP5lD9E8gkhhBBCCOmqHytlM2ZfvdOWtkN6&#10;2/XmJYQQQgghpD9jQXqGAWwY0Ja2Q39LCCGEEEJId31fHQEAw65E3H2rba2V12pdhUJPjg3D2HQ0&#10;yavVNp5CoSunW/nGS0dyJIx4/uwxPLseWrPYlspbTpTKL1SoKmub/PmukwIEs4J9HvNxvp26tH14&#10;t/ez2mMnphV6nH13Iv9e94QQQggh5AHTj7EgPQBYnYquv1Ga8833qpD/WhMjcgTalT9mfnkWT8e9&#10;OlfI7VJe11J75UoZRs56OpCxtd6acevi5JJx7PdvTlzq0Bu+2y+/frP8+s39P1a8PGtc3OxHm1ua&#10;em+Btg/19t6pPXZi2rftxj2HDz+bFfvgBTSl58Z9ij07pobc644QQgghhNy+PkdBgPWZ6ab56eZl&#10;TGl2236jkXFzc7K1UpIBbDSNjTonN2dOlzYzjv2e8Z/fAUSJR330/JThzlwA3+X/8cmhEjb/+XC/&#10;nvpD24d8e+8FerODOSU7c5dtvThzgAd26jL/VnQ0bPK22Z4D2WqfBE+9tOOeHZwQQgghpH/6tUYc&#10;A8YGxi379BEYG0APBgxbhtEzDGP8Ql7PtMgLD+/KuqQGbL1Cl6145lE3PdjXmNarh//nmzNtnm5N&#10;qkYAvMef+/OfQvkOhvYvK9u+OXEJQESQcMsr00zdeD7ikeHO3HVfn/3mxKUnRvPHCh2t9KenflL+&#10;w5M/ZIRM4qHSuFN7cdUbilOA5QBR+eYVV7azyUDvs+9ONK9esjN32XFelyGXkp1Ffy0HyovGfWtq&#10;x6yRp8dcWh7YtR/s0M1nTlvZDhiDNPN8vDR522xPs04ajluyM3erT2fEVXvsxEZM2OZ9xXwsyGz4&#10;q/PULB7tq7246o36OexLpefGfaruUthM+eYVV/Dm5MADRX8ttyxj9QKadfjDl1r/anFEixMhhBBC&#10;COnHr6YChmAHho+ZhmCH/f4dqJMc/rrSwRbQ624oAG9AIyvJOfKH26z/Xvm4Mi/jP/8pCB4918EQ&#10;ITEMGOjRpA945s8hjpVH884dORs8NuZxN7bNE6Vy9kG4iHFCANdqm2YmZb0VExI/57HH/TwAdOiZ&#10;E6XyMSNGW+9PT/2k/Icnf3Apdy9di+T9L1R/ZHP0aebdsB6K1WUeUM8IG8Nn0zn4aMc8wwBRTnns&#10;8kBD9GIZt9SaEsdOLKv0Pruj6zhSyPLJH1aajwWVb15xpeKlyZdme7LDRON2wkogBPWyrU5nd8zj&#10;oy7zb0XTdroay5jyAZRvfkMR8Oa8bcGoPXZi2t8unn13Ysgk3qlPr5TM9gwBgPKvv8Wczzxx/Upn&#10;h4+dmPat054ds0IAlJ4b98YJ9PYQYF3mAfWMl24xkLX9058//GzeJT5qj52Y9sa5R3ZMDenpAr6h&#10;gOHcyzevuALDeVs5kQfvsURCCCGE9FU/fjVVzw7z6BnGWhrgevj6jw0MHBs42tvTEWAYbaPsD1mb&#10;rq4kd+/+Ymmb7oaqptnwOZUBo2fAcByDZs+fEjz20dBJI7iNSkW91tjmhQoVe9xPDpUErNs9Mykr&#10;Ikj4fMQjAHIk19iXLlSoeu4PpR/q9IC9UaxT7l7qfTVx/wvVH9kkj1ZYDYHKFdNW5I5b8TNWzzN+&#10;3PeMXW74ID7SxwGVTbUASlXbwdtjJWIBSs9N+9Zpz+18di9VbQdvtekoi3k4riqxUo5nbK1LGV7n&#10;UUpV2wO9XwkGAH6Ix4zy1moAwYKVUOeVGgs8Pcoywqk7Wdg+46UxhsGW4DEfBrYfLanrvcunCqtr&#10;ey2w8k1DHMWfPcp49B4voPHcA195yaHzmnQ/EUIIIYQ89Pq3RpzZV+3d066jJjw9x98B0MhPV1yU&#10;AdC16fTgDBvlH+jOYcbCwUvoYKhl/B+AAcMYdjkcjulr/craJvOjR4lHsc/FpR/97ZNDhg9vlbVN&#10;1ocBKE3pQaTcvdR7/58U+/GRTRgKmBeEVksZHjmry/xb7jgYHj+zWDUhEABqFa0I9BjZvXq5Ytqn&#10;wNNjbuc5rq6NjHCagfo/ahHS97GPWkUrytXTViiMGQ5zahHCD4x8+sqyC+UbggNLLqhXTppqWUld&#10;Xo6AxaaBHc9H/PFXuRroaajHM/bdyfhb0bQVis4H826ze7d9AXs4kds+EiGEEEIeUP35vSDAOP/c&#10;8BScMc2wi7gxej1jmD4EALBx9fPhQaZz9Hli5lieXbtaDXt9EwOAYUGvU1+/3jrWUV1RWqtzD/bm&#10;2TKMHgwYG3++a/n1m6ajs8/F5UiumUIgAP58Vz0bQnXpD6UpPYiEL+xVYKn3R4kMU/iRzdLdir09&#10;BEIA4Bn77pjyFVe+Lp24AeemfYsPP5sXyz7lVQgAfG8nlLdWA10/nwd6n12NjW9cWeXDu+USCF0b&#10;ud56Ck6re/3E31PwwPd2Apy6z6IJifKe8YaqJKpp63He6uVdKvECA3FUUYdgtp91f1RiRhiv1y57&#10;xr47Lxblm1dc2Xhs5C1OsLapAg5zRrCDY9YuoDU9nQghhBBCHnJ9fyIODBvgWN2aShly2BoOfmEL&#10;Zo9q+fFgatInSe/+Y8u/Sxt0bIhkqKXXXT+1/R8fJv3PDxWOE2eHihxNbU4KEJgffeN35wPW7V73&#10;9VnzzEkBgt57RduHdtu/d8VtE76wVzE6+bndIzcyiVe9/1bYW9lS1XY4BI5AraIVcHqEDwDVcuOA&#10;RrBgJdTLdpZbqcifuO0zb3xbtLnUesOn5GrzRrYeYx9Cq8s8oMbTAmuf/k1lyr/+tn1G2EgrgZJF&#10;U+adGTknUL3sDQVe6j485TkzzOHUt1cM30+UXvlrucOcEGNgY3gUrXyzYaECc7xAa08CsrYfuMg+&#10;MleSozgV6DGT38MFHOE0o1zxNXuJai9u/Nbiwlo5EUIIIYQ83Pr+RJyeYQAbBla2Nq6jZ/3X8zrX&#10;ERxGz8CGww+JjguAO8+esfd/asm68aqahla9vRPPW8DjdDgset4Prjw7fQvAcRwzd9lkPhiu+wih&#10;u51hJAg2DGYF++z/scL0S0H/+9rTEUHC7/L/2PjdeTbHztZmVrBPb72i7UO8HXzCF/buB4CRG5mp&#10;1l4vV5gex5rx0uRYPjB7woeFRctW5AJY+ZL3jOMKdn2CDTuAFVfGHb8CdFsjjj9x25ut4z7Nrei6&#10;loBn7GLeXz+9Mu74tQ8/mxXLD9ywA5tXFI37FkAPa8QBAG8Ofh63ot1QxvoIjGVTnUuxec4Mc0A5&#10;OsMbM/zZs87ixLQVuZZVwO88Zd6ez7wr3qhnL43Fmng9DAStDMPGFbmnAIC3h10fwvoFNFyi7QAC&#10;vfe85HBK7srv7UQIIYQQ8lCzUalkXbL4fJ9eKvx+TT6wPWi/lrf72wuei16PfszVaoGDF66zvwsE&#10;a1FQ3DOPLpo0YmC7RB4Yj47q7WZ+GN1PP3LKrpQ9b0Nwn2uW7Mxdhp6CQEIIIYQMXbW1Axxr9KTf&#10;84JYNneetvcKnf/ioxxPZ71eb7VM3OxHAXxz4lKHnvmvL46bemJna/PyrHFxsx+9XlfbS/uUfrjT&#10;5OFTe3Hrcax8k0IgQgghhPSoH2vEMRZ7d57mugv83M32u5ZR1tUuFAueGM0/USq/UKGqrG3y57tO&#10;ChDMCvbx5dko62qttElpSndNkwdbXebf2B9XBYAZL03uxwgSIYQQQh4efX4i7perVWDMvmSnNKWH&#10;cHr8aD8QQgghhJD7xNB9Io5hADBmaxBTmtJDOU0IIYQQQkhXfZ8XxLCzd4bCM06UpjQ9C0cIIYQQ&#10;Qvqsz1EQGMMDR7Sl7dDfEkIIIYQQ0l0/xoIYGL9ppy1th/6WEEIIIYSQLvqxRhzAMLAxfttOaUoP&#10;5TQhhBBCCCHd9OP3gvQA2EUSDN+2U5rSQzlNCCGEEEKIpT5HQeeKiwajH4QMhslBAfe6C4QQQggh&#10;ZMjpcxT0/MIFYBjD/HMbG0pTekinCSGEEEII6ca2zzUYpvORI0pTeminQQghhBBCSDf9WSOOYRgb&#10;2DBgv3anNKWHbpoQQgghhJDu+r5GHPslOzq/aqc0pYdymhBCCCGEkC769XtBjNkSxJSm9FBOE0II&#10;IYQQ0k2foyDj1+yAYQY6pSk9dNOEEEIIIYR01695QWDnXZi27JfvNpRP+UMtfzDeM4QQQggh5H53&#10;Z/OCOr9275JD+ZQ/VPIJIYQQQgjpol/zgm6lTSWvbWzVAvb2bnxfL05dydFjv7s+uWh6gFO35lrV&#10;ipo2Ry+hZ7eXeqdrrFXUt9m68b09HHtY7lt3Q668yeF5e7n2/bm/AabXqa/LGlp1AOxdvIQj3Aa3&#10;R5p65fVGDs+Xzx6nuaZa1eoo8Oe7DOpRCRoaK9ra6lvb61vb63Udbfe6O4QQQgjpauLYFfe6C2RI&#10;6M+ncYYx/DaljY1N13S7ovjA//7wa72psOO42Jefqr/6exk/qAVw6lq+ufL4t9urx70aFx3g2FOb&#10;3dPtisJvvzpa0QrAdeLzKxdP5Nl3K9PR8Hv2V//+jfP4i68vDh526zbvPN3RVKu86eTl62Jvka+r&#10;vZi7e5/kus50TUbO/3/+a5qAcwdt9p5ulxce+GcRL+b1JaHu9jY2jRV5u78rFz2fuHT8XbkOQyl9&#10;5++Q29TSppLVnG9pU921IxJCCCGEkH7r+1iQXs8ANgxjZatvqzzy3Q+/togiVz8XMcrJVtcoK5c1&#10;u9szdezzSoa6rfWKGxzBCDc7wMZp1IwXVrc7enEZhjG209rQYOPm7sCBjba1sY3j5srpcqyOut9/&#10;uaYVRa1+Ur1//+9XalonDLfr2p8O1e+Sy60A/rj4x82gEBdb46sd2obrNR1uXp6uHENO+02FqtFN&#10;4OPCZcvommsb7dzdnWytnWOXbWcPdTd+2rf9+8apq1ZHeHM6y2jkhZn7JHVe05aviBjrZq9rU0nL&#10;65xcbdnz1TQ265xcnDl9aLP9ZqPOyc3Z8pq0NdRp3DyHGcroGQZgwDB64z/DruFvp22sa7R3d3ew&#10;tTyX9psNbU7uwzgM0HHjptbVrfMK6HXNTTqHYY72vV+Nobcd+HeMNdfrf1bW/gTAkcvjuY12cvBw&#10;dHDn2rvenaMTQggh5HZcvLzjXneBDCF9nxcEwDgVveu2sVzyaw3HP+qZJ0c52oABx9UnKMgGumuG&#10;mkzbtfxd209ebQMA95BFK54Ldqg8uWuHbNxfXlngcem7zw9Lhwk5NcomwDUo9HHdr+fK2wD+1BUv&#10;zg9ytes8lp2bj9BV92vhIXVzjeuEuUKn7r3SqX4rroa7r6BRdrn497rHQ/kcpqPxj5P/OnSyvA0A&#10;3EL+K3GBX82PB/cc+60BAByDFr32km9lzv4DhUodAEffGctiZwZxru7f9m3ZIy8lLhjDURz74usf&#10;3Re9viKwPud/vjmj8/Zqk9W0AfwpLy0T12RmlbXpcTLt3XPjnnvlhVCeDRgbtF0rLqnS8afFPDnW&#10;jcOA4TjyA4P5NoC28crxb/efuaYDXMdF/Tl2Ok95qzaXBtUe/3b/WWOV56bzanL+5+szbe5uTXWN&#10;/BmvvTLbh2NjORvGtGgAm4ZOfTFn/7+NJ/jUstingzjVhuM2yWp04AhDwjwVZ0qvA85Bka+8FOoF&#10;1S+H9mcW1+oBXsiC/34uhM+x/tcfmtvBZwqB+O6P+Qqm3I1DEkIIIYSQO9OPsSCm8wNmZ/ABMNDd&#10;vF7bAtcJo4ZxGD3Tma9nDIMRer2dR3D0CwsC+TdO7NpVLLkyc8xjhk/oenbEoq2emRIdzSv/z5HS&#10;4p9GPRnzZ8dLh079Kql6amyQq/FYusbygjNX1NBBjol/XjrbW1V0/Be34EmPenFM/WmTllyUOwT9&#10;6ZnHq/b/q+TX0usTnvJuLzv8/clyx/HRSyMnujSqOoYzV0/uP/Zba+DsV+aGerTXtTq1/pT7faF6&#10;dNTyhcFtxf86cGr/MZ91czlgAIZh9OxYFaDXM3qGYfRQ1zk+GfNnl8s5x3+VXHty/lPhvx4oaA2O&#10;ip4o8nYGo2cARtdYe70JbkF+PK6e0Ztdq+bLR/IKG4KeW/+Uc/He746fLQ2O8rhFm8yVI3nnzKr8&#10;ZqjS1O4TvmTaOD+BLaPXMzZsDxl92x/Hduwo4gDQNda0gcOA0dRKcg+bneDp/cd81811Zhg91I3u&#10;M56b1nYu68eSM23B86OnNuQfPlfy+/XH7GQnc0qYKf+9eoquYOe/8k9PDIwJcrFFT/fA0EsPrpY2&#10;FRsCjfZ9ZpiL36AfjxBCCCGEDIQeFhboGQPj81WGfxZpANBrreeDYRy9Ax5xa7h05lRBWZ1ep9PA&#10;9CrDfmQVToua++TYcQF8LmfEUwunT3osYIQbdG06feexGn7POVxQM3L2/Il8qBWyhqbrpWdP/FTe&#10;qDXrT1PlxUv1HJ6nfautu9BZJ/u5RNnWprp6rZkz6onpk3yGOQ739fPg1lVX1oAfGj4lYLgzz8vP&#10;21ZVIWtxC5oyyYfHCwidGujcKLta02bqPBjjKAvDALB1DJy/dNakxwL93Dn61jYbJw9PN46t0/BR&#10;AT5ebnYW565l9F2uVavqarla1yo9s/fA0dIburbr12+23aJN+4YeqgRFLnxqfIAXz86sfQBwGTHK&#10;P3BsYGCAv7cb2+02Rbn1E7R1DIpcGDY+OMDXDa4TZy2Y9tiYUTwOdBqmTVFR2aS7cenogf1H/rip&#10;U9fKW3VW/u5DNt2Pt0SfyGrOA+C7P0YhECGEEELIfaTvT8TpGcb425RdtrYuAk9nXJbL1G2jvbid&#10;+XrGUFErP5O5I1fpMTF4hLsLGhmGYfQAwDAMo2fY3jB6Rq8HbGFnw2H0bDaj1zOMnm2tran6WrOj&#10;36MTnhR5N1bvOptz8BqniTPCl8c1TH+Bjb7pasmvzXpd8+m9+9hOt5SWVk0d2wHYcuyMIyaMHtoO&#10;gMOxA6PXwwbQG+I3diYNhwGYDgZ6BmAYPaPXM9oOsGmGAWxhxzH1EHo9Az3DgIHe2D5gAztnd4EL&#10;Kq5X17c96so1XSs9o23XAo58vwAfZ07AGLiOcrXtvU1d1youo1ztGMAWjC3H7IiGsRDYOgofmzFt&#10;krs90FRaX1pWwejBwHCCej1jYzxB9lwYGI9rCzvjXCIw0Gi0DODi7efPd7ILgD1vNNfW9Le4D7aD&#10;qqGxoqVN5cjl0YNwhBBCCCH3l36MBcEwGNJ96+o3doyr7trJE/mXm3UMA12zvPRCUUUL+6Ee2iZZ&#10;hVLn/UTUwrDHvB1tdR16rdl39RatmeV0eZXj4OHOaar4razedvTM+RHezdXXbnhMEo9xN5XR1pf+&#10;Uq4bMWttYtLf3kr6MDF+ng+noexnmZP/KBdNxc8XKpp1jPamqq7NdZS/O5QXfypr0Om1TbWqjmGj&#10;PDlNlZfKm3S6G+UllS2OnkKeLceJg7YmdUNd2YnjRSrTFUDX3toxHA6ga9XozM/FwfuxsV6o+zH7&#10;dKlKB4bRt9WVnbtwpXH4SB8H6MCfMGXW7OnTnwwY4cbpvU1bO09DlYlTZj0zffrUwBGudj1cPdPw&#10;WpdryPVkT7CiWadVG07Q3a7Hqw0ALiNGeXKgs/UeP3329Fkzxo/2cLDt4a8/RLeDqK2tHgDPbfQg&#10;H4cQQgghhAywfv1eEMPAhjF+5W6Whssjs5+fduN/z57amXbKUN7hsSWjvACAYeycfAJG2OYW/vPD&#10;Qjg6cNCen33eexoDgGH0esb40ZXRGwYiOqfiGIYpGAY2tu7BkdPKtp88/HnyUQ40OgCo+e23q1O8&#10;H3Xn2ACMtvb3EhlGzRjHt9UzehvG1uPR8QEn865ckEfMmxly7XDhzrRCAI5jYl+PCX82tOq74v3/&#10;38/7AU7AM3+JnTnr8v6j36VdAACXxxbNCOY5aUcHeJyVHE6rAMfFGdCDYfR64xCWntGbRrqcfEb7&#10;cn4r+ubD3yYsWx7zmIsNYAM4jp76pwXq7w7/tO8fPxlGpjijItc8Ll4wu+rbw3lf/iMPAIaHrvjz&#10;47dqcz5bJa2zynh2wEav1zPmfwvjbzrp9XpGb2Mci2MYW8GkmTMv7z+2u/MEHx9uq+g8LmMcedMb&#10;/xi2XlNmz7m2/4eDX5ceBADhjOUrnvFyQI/3wFBLD6bW9noATg7ug3sYQgghhBAy0GxUKlmXLD7f&#10;p5cKv1+T36pNXbPymrxa0ewo8PLy8fJy5Wia6msb7Xjew52hu6moqddxPLw9bBtq6nUufHeoVe2O&#10;Ai8PTnON4obe3UvoytE11SsbdMO8vYZxdGpFTRPHUyhwMI/X9Lob8gp5TZujl5+PB27UNug47p5C&#10;dwdbALrOdkwduqmoUcPFy3u4o65Zqahr03IcvQwFdE31ypomnb3jMIGXhyOA9tqquiYtuO5eQncO&#10;O1TW1lBT04RhguFoqGM7o2+oUTZx+H4e7Bnd5AwXClw40DWpamrb4Crw4TtaXpKm+uprMmUjh+/j&#10;6eXtNYxjvFCKujYtOG4jbrfNHqtY0DTUKJs4Ht4e7DVoUclr2xyNxbqeoKazkfZ6RV2bo6fQ3UHf&#10;Vq9U6Vy9vXgcADq1okbdqrN1Gu7lPdzyzIa4R0f1djPfodLyPbqOtkdHx9Ki2IQQQsjQx66UTb+a&#10;OsTV1t4y1hgYfY6CfquUGX+Vkv1pyu6/Vkn5lD9U8h/z9x28Nw/9x5QQQgi5j9D/cd8X7loU1PfV&#10;Ecx+j5JhHzsypCmf8odcPiGEEEIIId31a16QcfI+i9KUHsrpe6ajRVp4Ije/VNpqLxoTHPr0rFBv&#10;+343pvnjYGLC3vZlm9JeHMMdwE5a1dEiLTz7c7NX6LQQHxdTD9SXz52/hNGzIsa42fVW27pmWfHZ&#10;Erlh4XkX/rjg0EcE3H60c1doFKUniqXtegCAi++EScEi9/7/7QghhBAyBPV9LAhmnzFtKE3poZ2+&#10;VzrUv+z8JO6AlOslCnWq2XGhRMEXT/AWDHoAMyDs7DXVJz/epX5h2Mevh/HYPE3N+W/+saNu8aZZ&#10;/QtdmqVHtu/Kau7MCF2y8f++GNyfgGrwtcuLtn91RGratxO9/vFfX3jMuecad6CjRV4pq2tzDnrM&#10;9/64PQghhJAHQt9Xytazi5jp9Yye0pQe4unBeM/clpvSE6el3JAVe7Z+nLzln6d3frxSzOv8jNum&#10;rruptVKrQ1tX29I1s6fCt6FRIZMqujXYSdtYLZPf7J5vLwqbOZOrzjtdWqcxlJSfzy/oEEU+KXIz&#10;NV6ratRYbVMqr7XeYe6UVw/v3300ZUXkMBQfyy8zO3SjQiZvMNbq0NbVtHRvW3NTbe2I3apbu2Ka&#10;mzJppaqxwyyrQ1tXKe2s1U34yk9PH/znnldDPDukWacud9a1+mcCAG2jwso10dxU1TVbK96hrauU&#10;1aku7373/bX7r1j0jRBCCCGDrB9jQYbJ52DA2FCa0kM6PRjvmdunqSz9RTHNx9+Z6+4rYrOaZQW7&#10;0hKzpQDcJixKTvjTeD6kBz5ctl02c1Zw3emiXzrAfWxR2ttLx7sDbbKC7amJOTIAXHdnDTC+2yHq&#10;Tqct/1Qy683/+8ZTAtTkf/x6WvGUhIz/M9mt+uTnH32VqQAATFhx4N25PuaL+3Woi3emvH/gSh0A&#10;YHxUwqZXJvuYjURwvcWzQnadLM4vrpkSOdIezbKCU1fwyNLQkfboaJGe/vaj5JO/sHVnv7px5UzR&#10;MKBNVbD3q4/2lbJtjl34VtorIVaGeuzgNnLseG/kVaqbWuQnt/y/b593GT+y+ZdqbfjKT/8exS3+&#10;bsv7B640AgAv+i9rV80P9uRCoyja/WlK+hUA8HG3lze4vJD08esh2pMfv2FRPRLFXS+vPW5Ks7Z8&#10;8nGhGgBcJv/984SZXtq6wr3vbz5c3AEA43t5ztDO2Sc4OAgl0latBkBHi/TY9ve25F8G4B7yzsZ1&#10;0UHOaCj5bN0nmRCFcqXFtQB40a++9VqUyM0OjWVHvvhkR1YNALgFLdi0fmn4SHtD+Q7f8XayX256&#10;zAysP3kTOP/VgkVf9dYTQgghhAyovs8L0pvNO2dAaUoP8fS94T523sLgzO1F76+7UvDiq6sWhfg4&#10;Ami5nJ2WmK2OffWtSNfSbVsOfnpgbNorwQCAlpMnSmdGLYpvKko/fTjz/KygSBfpwbTEnJrwxWtX&#10;TtBeyN6bfqGXUR1LHeqfs/dm1oji33wxfFiLvInn1m1Wiwa+S1b/aZIIZfu3fJbz74I5IbGPmBXi&#10;CkJnTPE8f/6EpGbWSN/2yvMnKuzDX53s44jGC3vfSz5ZN2FR8pJglB78aM9Xb9u5pK0OrjuYkrhP&#10;6hmy6O/PiT1bZXVcgYPVp920LfLzJ7PKgKCxIp69FADUv7SFrHgxZFywg/RgcuIBaejCV1dNdSn7&#10;Yftn/0yBy6a4Np7GAAAgAElEQVQ3pmmzUlPSrwheWL1y1jBZ3p5dmQ3mLZpVz07udnlDGi/8+4vC&#10;5pkvJrw8wb5WrvVxAZql2bsOF3vN3LRmlk+rrM6FZ/Uq1l6XlpVIf9n/7wLwXpg2xtMOjRf2vrcl&#10;3yHq1YwpOLHtq4+3HRn3t0Vj2dI3pfKQua9H2kuPH876avvYRzdED5Ns+2BHlt3kN96ZG9Rcsm3r&#10;4cS/I+PjFw2hbLOs7rGZr08VDddfrSs/9Qs/JD4qRBR8nzwzSQghhNz/+jUvCIxx+gVtaTvEt/eK&#10;89iYhJ38f3/+xeG8XZ/knZ2b/PaL4cOuHj8qheMYbrOsrFnr6ojiUqmiLZgLAPaRqzdtjPJFGfJP&#10;H5TXqtGsLjgrxcgFK5+LGD8MQcPVxRf2tt/u0bkOXHt0yH6+pApfHDGT3y0GsuOFr3w1vKNFXinz&#10;GemF8+raG1rAopjnYxGR/Pzdp0rkT7s3/lj0i2PwJrEXt0NdfPzsZbsxb7zyp/AAe4xzWSl557PC&#10;82XPOv98VAqXkDfX/Gmmtz0wxmq3NOe/WrDkKwDgh7wTN1fk2CwFwA1+Jykh2t8eN0vTP5Fi5IJV&#10;y2aOH4YgQfMvxV/lni190bfl5G8QzX7pxcgQT7tgz+bSrC1Ss3O1rN718oZ42nG50F4uvVo75dnw&#10;2c4A0GzPtQMUV8qqIkLnzBzfw09gXc5Ji8sBwItd/dbKSTx0qH85fvYynGfaqcsqNXC1R2Xp1YYF&#10;Y9kFJCas2LJxro8j6vybiz8+WfCzfLLjyayb9pH/56XoMAEXo1dVlRQfOJ9f8afx/gCAgEV/f2/p&#10;WBegoeT3A6fKAqYsXDzTc0jOkiKEEEIeSP0YC2IXTmJoS9v7ZHuP2DmLnnoxOSQib3va+8eOfLRd&#10;lLHSvr4ZaLuye9cVY5mamxrwAYA3WuTOBTR2XAegHUBzjbwW3DECz378TK2dc9DClfGXU9KzvyrI&#10;3hv9asJrUZYLu3W0SI99+9k/TxYbFm3jaaABLGf/u4+dFSbYnZ1/UsK7eVbmOWHBeC97aJtr1S1w&#10;5Pm42gOAPU/kx8MfNbX1dfXNwIixPsN6XUuNHxIfFew9YmzolDGejkBHMwA4Cgy12tT1zeAKDafM&#10;dfEdzUderbqhvqUW4I/gWV9KwbJ698s7dsqiNyOlb+cdTPw/B8dHvrpx5UyRiyjylaVlm/fu/uqj&#10;3XuC33hzbWyIleGgsZErXrQ7+n6OTN6sBWA4d+Bk9t6ThiLqumYtXACA68h1sAcANw+eK9DY1Frf&#10;qtbAxdvdhY1yPf0Ebiitb2iGPwBw+V79+csSQgghZID0OQo6V1w0GP0gZDBMDgq4xz0YJopcuUJR&#10;+lH6lctyfYSHCzBi0c6Pl441rUANrdRqRUcXVydomls0+lsfRNMBAJomtWlRAK53yIrNW+deOLFj&#10;266sr799fMJfo/074xPN1SOfbTlZ+9SKPatmcQtTlpkPrZjYOYumThmfffibrds1N51j/zvYhwt0&#10;uPB5ztC21LZqAXt0aOsammEvGuY23MMFaKi5qQFcrDRm6FXvIx6OPA8XaJrUTVqAC2jUtTeBkS4u&#10;PC4fqG1obu8AF9qmBrX1JRIcedYuLwDfmes+PRpVlL192+d523cHB78zS+A5YdGmryNij/77869O&#10;fvbPIxM2d6kCAHyf4FmzR9ddef/znduzg/76QrALn+cM7uh3kt8yv5iweDwPjTfUTYCP+zAPOx4X&#10;DfXNzWx4qWlQN8LF1YVW3CaEEEKGhD5HQcsWPDMY/SDkgVJTknW8hi8Wj39EAIX0Uh24j/jyPX1D&#10;nxTsyD78zcGxry8K5rfKyiq1PuNF1ltw9J0wznn32ROZx0WRI2pO7NxbbG11BK6LixtaLl0q/cVR&#10;c2LXrpMa+ADoaLl84mytjzh0QsTcJ49kZbc0tVk88NZYXyMHfPjuGkVp8QWpBhpNq5UuuAVGzAo4&#10;/EtFC4ZFhI8TAICdi0g81u10SXbO+dDlYkgOZ17Quk0KGTvS3/VJwY7sk5/vHPvmc8GezTJpkyB0&#10;Uh+XfnbxnTCBh2Mns85OWTXNpSzv+6ybCBUH+4u04WPwec5Xn9nP9FYU7T4vA6zN5HGxennH4LeT&#10;xRpR6ISQmXPEu0rybzZpNM3S4lMytwnioBmzZp04+cuNlh6Dt2FjFv5lUcE7Bz/funfs314MelLs&#10;czp/x64jo1fOHe+ull6SwT9EBADQXJHklwbP8lPn552XY8wLjwq8bUNC7Upzs07MHfdsUNP5zBwp&#10;hkWEirr13M6FPwwauUx+U+vmYs+liUGEEELIXdHnKIgQcksaTU3Bvh0nd+0w7A8LfuPFCJELT7Qs&#10;4Z0bKR/v+eTkHgCA94KMzzrXnrbAFUx6bmmkZEfm1k8yATjaA1bWdHYbM3lewJH0nK/icsD1EnhC&#10;BQBolhfuevu84ehjZ6+dOdriaTfPMVOi/U+mH0hZfgBu3r4iqDM3f+Qj+PiFIMuRChff8BljPq+4&#10;IgqLGO/JZtn7TFu5qSLl7ey0xTkAwA2Y+cHKWT5O9j7L1r1xPeWzY1/FHQMAn1kJGSG+fZvoYscL&#10;ffHV12u2fL7lncwtADD2qRWvR4m4Lli4bm3tP9J2HzqIYWOiQ3hZJfZcO27XC2LHC7V6eStOvL/d&#10;+IxcwILYMF+upqRgV1rmVjbLOXr1zAnuPXbKLejZ15eVLt915PN9wSkrXty0vPn9nbviCncBAERv&#10;pASL2CvTUPTxxqKPAcA58i8vRY525mLW6+tk7/3j4LpXDgKA45j4N5eGenUdO2Ivcvquw3HLD4ev&#10;/PTvi+lXgwghhJC7wUalknXJ4vN9eqmgUtcOZn8IGUgCHn/wGr94eQeAiWNXWH21USEtu3RZfhPD&#10;Ro4dHyzqnATSoa2rlsrlangIPL19fYbZaxpk8jq4jfT1dATa1PJqtYbnK+LbA9A0yKSVqptOgiBv&#10;l8aaznwLbarLl2Ttw0RBPtxaeY3GyUvk7QyNWn5NJldqh/mJRCN53O7RCFvL1Vc0igfF5bIGl9Hj&#10;RFZmqrSppNXNXE9fH3fz42obq2XS62oMF4hG+bqZPrZ3tMivXpUrtQ5CgQ97OiaaFnl1jYbrJRrp&#10;3KWdOo2Lp7+gc86PpkV+TVZ3Q+PA9+3seQdgSKiLv3p/3TGvd5LfivaHlerdLq8pp93DJ2i0sbc3&#10;VdJqmbzJ3kc0WuTV7edQm1VShdlZa9TyanUT7L1H+rpxoamRSqtUN+14fB9fkZdhpeysMSv++dLo&#10;9hsahxGjx5qdo6ZWJpWrboLnI/I1zF/qaJFXWl6KDm1d5eUyudZnXLCVvy8hhJAB0vv/cZMhorZW&#10;fncORFEQeZDdwyiIDJgOdfHWjz67Iggd78utPL+7ROUZ9mrGGzN9hsigCRsFjXv13+/QIm+EEDKk&#10;0f9x3xfuWhRET8QRQoY4Lj94cmjtldqrUtj6xi5bGrswYqiEQAC4LmMnhcwbwRs6PSKEEELILVEU&#10;RAgZ2uycRbOWvjHrXnejJy5johPfir7XvSCEEEJIn9je6w4QQgghhBAyuDTaJgAcO/qxNmJAURAh&#10;hBBCCHnAtbXXA3By8LjXHSFDBUVBhBBCCCHkAdfa3gCKgogZioIIIYQQQsgDTt14FYCjI0VBxICi&#10;IEIIIYQQ8iCTqc63adTOjgJ3t4B73RcyVFAURAghhBBCHlg3m6tqG34D4Os15V73hQwhtFI2IYQQ&#10;Qgh5MMlU59kQSMh/wtlRcK+7Q4aQO42Czp4801DfwDXicDgAdDqdxsjdw33azOkD0VVCCCGEEEJu&#10;QaNtamtvaG2vVzdebdOoAQj5T4zwmHCv+0WGljuKgk4fP8W1506cOLGXMnK5/PTxU089PeO2W238&#10;PrXs9BNBnzzldid967f60xdjDmgBhC2+Z30g95GLl3fc6y4QQgghxDpnR4Gv1xQaBSLd3VEUpJAr&#10;pkyZ0tHRwe7W1dVpNBoAXC7X09OTzRwxYsT58+d7auHXfcWr8407Io9D6wNuY+UORdp6GVaHrg3q&#10;c39vXbG+4u8HsOG90Gfv9goi9zj2I4QQQgh5MHDsHJ0cPJwcPBwdPWg5BNKTO4qCOjo6dDqdabe1&#10;tXXx4sUADhw4YJ5vCpMsNX6fWrYZHodSjZFP2aXpqRWH1t8yWPdem+rdr/72u+LgKLs0fSu2po57&#10;HADcnl0f+uy97hHpk4ljV9zrLhBCCCGEkP64oyhIq9VqtVrTrk6n69AbEub55mmT+tMVm6WuW1PN&#10;Bn+Cxp0JAtBoWa7irQ/qCwHAfsN7E5/1gPmQTv3pizE/uR2ar4nZ2gQAEb5nliBtvWwPrI4smY0F&#10;GSKQ4afMCxuPVfhB8WZDdYWhNUPj3oCx7nvcnR/UY3HQJ081pa2XYXWQ/w9lm6WGfob/anisbplx&#10;6Klz1Ittp77ira1NAFavL0aE75klrhZjQWWXprNnZNaC4WSX4+/sBTH1hxBCCCGEENIXd7RSNhvt&#10;qFQquVwul8s7Ojq0emj16OjoYHNUKpVWqzUfFzKRX9ciYvjjtzhC4/f/wdupoWdSQ7dGaDf/R2Gl&#10;iLQ+5ufhZ1JDz6x2Rb5s+vobM1JDz6T6LpPWf1fWe+NNq7sU9gj45D2PMNhveC/0jDEEqlwcdCY1&#10;9Exq0AaZbPo+RWfdnXg7NdT0ANuerRVYHnomNWiDSLv5g+K/I+BMauihxfZ7fqioB1B26dSE0DOp&#10;oWfe8wjLr/m+HvAI+GS1K+C6NTW0azBTdmn61vYN7xnKV24tTjOdiLQ+ZifeNm+HEEIIIYQQ0kd3&#10;Ohak0WhaWloW/Xk5m6PpAIAFi59ndw/+a6ezs7O1saBGqQxhT7je6ghuzy4xhBk+I+zxU2s90HXC&#10;jsjjEBtFCLhhsH/qvXG3iqxMXI1Po/Wg7MYeuG41xDluz8533bz1xq9LvB9n61oONC1bzY5TuYl8&#10;AV/frtN7gsatZRMeTv6or1R1P41Ov/7chAhfw8Qkj4DlEfWrf1asDfI2nOxtTZ0ihBBCCCGE9GgA&#10;nojT6XQaqxN/jINF1qIgN5EvNl9vAm6xGIBpxTYAEN1JZ/us/no7RG4+pn0BNwyN0nrcdpRlzuzJ&#10;OmBZbyW7xoem8I8QQgghhBAyIAZgLAjAgW+/YnOeff5VAN9/Z9jlcDgajcbqvCCfEfY4YBpa6UHZ&#10;pRjjim31py/G/HQnne0zjxEOkGrkpmEblaYQDss9AFVfW2r8PlW2xzCNR5G2XtZr4a7xofy6Fr5O&#10;HgAFQoQQQgghhAyIAZgX5Ojo6Orq6urqqtPp2HlBOp2OzXF0dOxpXpDHUwEbRE2r11/6tTNPkZZa&#10;Yf5Zv/56O+Ag8gDYYOAuCxq+DE07T7OrNTR+/0PTbUxksqqpUoqwEa4AUN9aafFSu7RbcPP4BFeY&#10;5vzUV+zMx7IJtAoCIYQQQgghA+aerRHHrg0t2le8en2xMcd1a+o4D7M14jyeCtjwUxlbYNlij7D8&#10;+ph9TmeW3EmX+8R7bSrS1pdNPwDgTtZk8167+sb0rWXTDwAijw0R2Lz1ov97E58N8t0gKtv8QfHm&#10;CN8zS8ymSAWNO7P60vQPijcDMFsjjhBCCCGEEDIgbFSqrg9o8fk+VouyVOpaU/qDdzeFhISYdlta&#10;WthhHw6H4+zsbMovKSl572/vD0x/CekLAY9/r7tACCGEEEJuV22t/O4c6I7GgvxG+clkMqFQyO46&#10;ODg4ODiwadMvpSqVSr9RfndyFEIIIYQQQggZQHc0FgTg623/rLpWxTXicDgAdDqdxshvlN8rq/4y&#10;4P0m5HbQWBAhhBBCyH3k/hgLAkARDiGEEEIIIeT+ckdrxBFCCCGEEELIfYeiIEIIIYQQQsjD5U6f&#10;iCPkoVVRUXGvu0AIIYT0KCAg4F53gZChi6IgQvovIKDhXneBEEIIsaKiwv1ed4GQIY2iIELIA44+&#10;Cgw4iv8HA92oZADRm5SQW6J5QYQQQgghhJCHC0VBhBBCCCGEkIcLRUGEEEIIIYSQhwtFQYQMvpKj&#10;8fFHJfe6F7dNui0+Y1vJve7F3SLZEhgYmCYx212TrerpVSiz1gSuyfpPWmAXWyRd29zS7Q8uSTNr&#10;SmLehOmIki3WGyRDg/qHpIykw+p7dHRV1mtdb840iSHf2m0jSQtMkwCq7DWmO83sVu682dK63muq&#10;rNfMM83apzuTEPIAoSiIkIEkyciIjzf+S5Iob6+W8vC+2y9MBpSkICUxMSG5wPjRbqR/ZN6RQuMn&#10;TVVVWWRkVOerqqLcvKh5Yc+sLTfJT4lEZEqs2KzJtNgUKwdKi03u3FNWlSIx09jGlwsFAFTZa2JT&#10;DJmZiDX/vEtuMwKRZGTEZ0jvSn/uNlX2+wk5FhlVZZF+3pBsmZoQZLhrElPMbhtlVWmU30hJ2tT1&#10;wYY7LTMxOXZNFvsfGkma4WbLTEyONY+DVFmvTbU8UHVVTmRKvvFmXScGIYQ8ECgKImSgqH9Iytgm&#10;C01Kj0tn/y2qTbq92Ea4YEl6klg46D0kXamyM5ITwpf6RyZ/k8V+eBRMnheZU1XNvqwszMW8uLmR&#10;pdWGT5bVlXmRc8MEZg1kfZSA1E3RQrOcb0ojo6wcqDQqsnNfUZUX5TfSskjhkbzI1KXsZ0xxbAo6&#10;gzFyu8Rxcelxont2eKUkKX7fD4PyfYZk73pY3FfKwlzMCxNCvM4UmYjDE5BXabh5VUW5mBsmEK8t&#10;L19rCFzE4YnIq1IAgCQ/GQnhYgDipSmmOF+ZtSZwakJQYqLFSVWVItiP/vNECHngUBREyMBQHj56&#10;SClaZR7MhMyxFttItxkHi0xPnZmNBRm+8DaNKW0rYR+oy4iPt/pFuKG88vA+yzYtnmoz+4KczVf/&#10;kMS2v+8HJbrV7WzZVMbYUUmSofOmB/zMO3wfPfXHUhUeyUuMEAsmz4vMyS1kT1PoF4zSKjatqMoL&#10;8hNPnmcMSFRVZQgeaRYESfYm5CTGLezMUWW/nzt3U1yQ5XGUWe8fmbfp5eDOYtWlCPIToFemYIx0&#10;Zbi9jW+Tzlu081a3eAzV7O3A5islSfEZSYevdRlfkmRYeZeZ3iDxGVet5xvevNJtScVKqA8ldY4D&#10;m9WV3skJS7bEInPTPLMcQ5BjWaogBYkRbMijKjyCeZN7usVUVWWI9O8Mw41xvl9cfnn5unCLslYi&#10;dkIIeRD0OQra9q9DtKXtfbS9axRyNSaNueXDIpKMK1PS49LT45IW8iQHrY8UKbP3nZ8cl54et2oS&#10;JOkZ8UVj0tPj0uNFyuwiq2GGMntfOub03qZFH9KPIj4uPX1JjFB9KCnDal1jmbikhTiUxH6alG5L&#10;KvY2ZKq3mQ1zGTs85z57VkZZmJuTGC4GhNFxCXm5RewHQXG4MS3JT06MEEPoF2yIkaqr2PIGqqxv&#10;kk2jNwAAyd71weZBkSE3MyH45Wjz3OrKPKTEGiZavMYOQwn8gpC3fq/EWCXPFIwRayTpGca3ifpQ&#10;trQvVaXb0hGfHpe0YJR4Ms/sbSU9f0EUs4BnUbbkaFI2YpLi0tPj0ifXHjL7RuAQ5qSnx6WnzxEr&#10;iw+VABCtSgoVgheTFGf4+qPkaFI2b1V6XHr6khjZ0f5PKFJmZZSlLLV8d1VX5pkH5JItgYGBsclR&#10;pmLVVTldB3BU2RnJ6LyBjdUFfqagXSju/rWNqroUOQlTe5pDRAgh9y0blUrWJYvP9+mlgkpdO5j9&#10;IWQgCXj8wWu8oqLC7Gfp1D8k7ftx8pKkLh+hWCVH49OxqkuQYJapPLwvqeiRpCSx0LIds/weGumx&#10;vHRb/FHEx60KAQBJRsY2zEmPE6HH/B7rdlbB0fiDfENnlJKkpNqY9Dni3k98aOjpxyhV2WvexyZ2&#10;Tg4kaYHf+J37IloAqLLXTK2MK183Muu197Hxy2ghJFsCCyLK1yItMD+8c16EMmtNRO68/C9Nj8MZ&#10;iokh2RIYi0xDSYmxliQtMBaZ5WvF7NSLILZAt3QOACSmppSut2h8SLkXP8hofqf1eBt3pi3eL2bl&#10;u7yPlJKkpGLv+LhVIVAe3pckn9zlgTrzxnt4m5tlKiVJSX88mbRkvtBQ95CP2XuzW+Nd9HCjqoz3&#10;oSrrtam5c899uVAASNICC8JNj7qZerslMLYs5dwX0QKJ5b0KQJIWGJucmMnWUWW9NrXqZUN9yZbA&#10;DP9zX3ZG7513qkWblmkyxAUENFRUuAcEBNzrjhDSZ7W18rtzIM7dOQwhDzqe0BdKuRq4VTBQcjQ+&#10;XWrcEQ1qnwaWUqaGUpoUX2zM4CmVwJD8jH57JHvX5+UhL3B9Z9bel6PXiiGYPC/ySJVKWZWLeZuE&#10;ACCOSIzNlyz1L430X9pZWlGVF2UoABi+sN+0rstRVFnflKZsXGuZKYj+ojzalH45MSG2QLJOLGbz&#10;v2B7lxaI4Lj7+PLeJ4TimEnF24qkCOFJitTiRSLLl9VKGYSTrb6p1T8k7TMNDVn7Q6mVMigv7IvP&#10;Nh2rQQlRn/+kkr0JQXHlXaopq0qj/JZ2KyuOTYmMyC3cGB1WbXmvWoRABqXVKogF7NNx8O/x+OJ1&#10;5eXd2h+awTkhhPQJRUGEDAxvHx6yr0jiRL09FaaUJKVLxWbfSd8HlA0K8J4UQggewOs2GHXfkhQk&#10;R1l8qy3ZEhibL1krZh+BK6h+GXlB4V+yr3n7RZZVFQLzYs2eQcpPRlCmaV9VlJuXk5eXk2DMiA0s&#10;Szm3Ebk5eXk5gWa5pSndR3i6zbtQVZciah5NxrgLxJNFSL8iWcj/EaHxIbdbS5Kx7xBCk9KN47dW&#10;ivCEvoDvnDtcrUGSn4yU5EDTqoM5UwMrM8/552LuJisDMoqqPATHCVWFRzBvo/F1SVpgbGlKfrnZ&#10;XWf2FBwAWM52uwVaKYEQ8oCg1REIGRjCBXNihNJtFisESLd1WSNOWasEb5QQYIdWBplCpgagPLxv&#10;24U+1zXNEZJkFyuFj4iFQMgYMaSH7tmPpQwwSX6y5WpvEEckIoVdK0scnlBakF9qnGgOCMPmITe3&#10;zPzzn6qqDJ0FAMHCL02rZ2cmAAmZ5V9EC4TRZrmJQGJm+ZfRQvNfDpKkxRp6ospeY/gxFmXW++vz&#10;El+m547ukFqpBKD+IanXdTtCxogh3ZZUjMmju32855lPHFIePmoc/FErZYCvuxAA1Ncs3uSdu+LJ&#10;IlwousMl48TrTDfQuZQoRKaeK1830nzlA7Mfp1JlfZOMhHCxcfk4AFBmrYlNTszsGniLIxINk9Ak&#10;exMsZrt1Yf4jRaqsjxLyEnouSwgh9xUaCyJkoPDmJ8UJMzK2xWcYc0Sr0udYfPYImbNqUsa2pIxD&#10;gHBhqBjF25IkSUmD8aFCtCpeFJ++Lz4bwoVLVk3at62P9cWTkR6foWSbSmenTItWpc/ZFm96wocX&#10;Y5z/cP9RZmWkRM7Lt4wyxOGJiM3IXvrlQsFIfySvR0qs6TWBX1BeHuK+7CxdXZUDvNy/w4vXlmem&#10;BQYGsnsJmeULBQAECzelvDaVzY1MPdd1zgfpk873Gi8maY446WjPRUUxC3mSbDw5ycqTb8IFS1bJ&#10;DW9q4cI5McKjPwIAb3586I9JR+MvmKrv2+YbtypEHDOpeFt6RrwwNClJLAyZkx5/ND4pw7BOC5s5&#10;AOdWXZUTHP6FYUe87pzptkFUyrl1YkgKTMOYqqLcPCAvNtD0Y1WRqee+XCiAeG1mQiCbnZhZ3vO9&#10;Joj+4hxem2p4cJRtnxBCHgi0OgJ5kN3F1RHI0NXT6gik34bsnW++IEEflJit/HHv0I1KBhCtjkDu&#10;X3dtdQR6Io4QQsiDQa3s+rXebZEUScWL6GeLCSHk4UJPxBFCCLnPKSVJScVKAMLQPg8EKSWHLohi&#10;4galX4QQQoYsioIIIYTc54TipPT+zlcRipPui9UaCSGEDCh6Io4QQgghhBDycKEoiBBCCCGEEPJw&#10;oSfiCCEPuCG7oBkh5uhGJYSQu4miIELIA44WICaEPGwoqCbklu40Cjp78kxDfQPXiMPhANDpdBoj&#10;dw/3aTOnD0RXCSGEEEIIIWQA3FEUdPr4Ka49d+LEib2Ukcvlp4+feurpGXdyoFsruzR9K7amjnu8&#10;zzUbv08t2ywFYL/hvYnPegx4zwghhBBCCCFDyx1FQQq5YsqUKR0dHexuXV2dRqMBwOVyPT092cwR&#10;I0acP3/eWm1T+AEAy1aHrg26k75Y72Daehl6bbn+dMVmeBxKDbjr4c+t+zYIGr9PLTv9RNAnT7l1&#10;faXs0vStTQAg8ji03ng1+h9bkjtQcjQ+HavS5/R33V9CCCGEEHILd7RGXEdHh85Ma2trTExMTExM&#10;a2ureb4pTDL3676yzb6+Z1JD2X+DEwx4rx2slvvj133F0/cpjHsD0rfG71OL3zrdeIetAIq0rU3L&#10;VoeeSQ3agPrvyu64vYdQydH4+KMS454kI8N8V3l4X9Jh9b3pGOmZKntNYGDgmmyVeV7Wa4GBgYFp&#10;ErM8ZdaazmKGAl2syb7UQ75Klb0m8LUsVZfjsjnKrDXd62yRQJJmUUWSZtklVdZr5t1WZb3W9dVu&#10;1U2vS9LYQ8D6y6Yi3aRJrL7wWpbKcCXXZCktG+nhHE09l2zp0pPOHPZP0/1APfXSov+EEELIbbij&#10;sSCtVqvVak27Op2uQ29ImOebp40apTKEPeHavc1f9xWvzgeAsMWGIYv60xdjfnI7tBx//6C+EECE&#10;75kl3gDY4ZQ9AGC/YbGDtQ52jrdYbaT+9MWYA1qgPmZ9vfFwpjbNDsQOibzH3flBPRYHfTJCZtot&#10;BDt4IigwjGu5mkZOTCdiOtbqfACy6fmyZatD1wZZjAUZewKzB/MM4zZvo4J9qftw2a/7yjZLAWnZ&#10;9APGWqYhnb4Nr7n6i3D6eiOCmiql9v6C26xFzAj5QhSfL4E4BIBaKQOgVioBIQC1pAhPxvfx9+zJ&#10;3REViSOFqoXRhrteWZib07WIqigXCYnGYoLoL8qjvwCgynptau7cc18uNL5hFlrPV2X33oPIlPwv&#10;o4WWeZa9I5wAACAASURBVMqqyJzcwo3RbL6qujQyKjI5X7JWLDZ2MnLeRtMbVeAXhATTq6iuyomM&#10;jMotVBqqS/KTkZBpGFqUFCQnJCamFEjWiXscbBSvLS9fCwCStMBYZJavNZaUFACJZvudlwgA8hIy&#10;JdHrrLZqdo7KrDURU9NGWmmkq6iUc18Y/y6QpAXGvj83zHBVlVlrIhKQeq68czdwTarZ34IQQgi5&#10;lTsaC2KjHZVKJZfL5XJ5R0eHVg+tHh0dHWyOSqXSarU6na5bVbdn57sWHigzGxsBgPrTF1fLPA6l&#10;hp5J9fU/UJZmGpSQ1sfsxNupoWfe8wjLr/m+HkDj96myPRHsaFIAfmq6dXe7NeLx1MRDi+0h8jiU&#10;GmoKgSoXB51JDT2TGrRBJjPrXtPqnXjbUKxz98x7HmHS+pj1FVgeeiY1aIOoaSc7MlN26dSE0DOW&#10;x9oaAUT4dh/4qj99MeaAw1Z2WGy1w+YPLn5fb3ip8EDZ3xFwJjX00GL7PT9U1FvUw+NLgjaIELY4&#10;6EyqKQRq3/Ce4biVW4vTbndUx/jnWF/jT5Oj+kc4+kkhFDI1ACiv/qjkCYXqHy8Yd/GImP0IWHI0&#10;Pj6D/betxFiXHUdSSpLiM7oMGSkP74uP3/eD4St26TZDXVMOlIf3xSdJlCVHLRo0b9ZUK0mitGjW&#10;MtOsD8Z89Q9J7OEsBrUMFTOkA3LZ7r2g4OCc3ELTpVFU5SUkJlqUkOxdj3mx4cE5CXvv2oCDMGxe&#10;VF6V4T8/qsIjmPfyvMiyKpWpk1HzwswCJ3FEIkyvSgqSE+LigjqrV5UhMYKNOVRZ3yQnRiz1i0rO&#10;yLYcWblzUZGRKbG3HpMRhs2LQml1X48uXpoamXekUAUAqqyPEvISMjtjHmH0ps5XCSGEkNtyR1GQ&#10;VqvVaDQtLS0LFj/P/tN0QNMB025LS4tGo7E2FgQEjTuT6rssXzZ9velDf2PBT9pl89lJKd4zIlB5&#10;3fisl/lkFVa96rTUfsMz7KCQ27PzrQwrddW9kS7KbuyB63JDnOP27HxX5N/41fCa61aLusZdDyd/&#10;YNnqbpFD0DhDqOPh5A9tZW//59xY8JM2bLGvYe5NkO8Gkfb0r4YTNw2I3Y5ff25ChJehJx4ByyOw&#10;52fFLeoAgCJtffH0n4dvjYCxuiJt/e1HUITFE0/mKYuuKgEoa5WTJsf4QilXA1Be+EPp6y4EO+FH&#10;HZMUl54el54Uqkg3j1uk29IRnx6XtMBsyKjkaFI2b1X6kvlCAOofko4qFi5JT49Lj+cdSuqMTKAs&#10;Tioak54etyqke6+k2+KvTEmPS0+fI1YWH2IPp5Qcwpz0LplmfUhPChUqi5PijyI+Lj19SYxQeoiN&#10;zQz9iUtPXxIjO/qgPOMXHp6Ql1tkjCDykxMjwi1elxQkR80LE4rDE5Ccf9fCIIFfkClUqK7KCfYT&#10;h82DIVpTVZciyM9i1MPbLzKnqhqGVyP9R4ojEo29ra7KifRj/0upLMzNSQwXC8LmDkbMMC8uNTL5&#10;lnEQO5A1+Q4GbZSFuTmRKbEWY0mChV+Wdw4cEUIIIbd2p1EQO9TDBj/d/7GDRdajIICdG3PmPbfT&#10;H7CfuZsqpdiztXj6+uLp64tX56Pwes8jPCpNIRxEAzpqUX+9HSKuj2lfwA1Du7S+lxq9UKStZ0/E&#10;+Hxdj5oqpfAfYQp13ES+vZ54jxqlMoSN6IwGfUbYQ9Z6y+7Xn67ZE+F7Zon340t8l+XLjLOM6Lm4&#10;PhP68qCsVQCSIql4ssjbh4cLVySAQq4WTxYBkBRJMWnyfPYrfKE4ZhIkRVJjbdGqJLHFU1FKSVK6&#10;OibJuEaC8uqPSlEMGyOFjBGzj9sZDhyaFCfqoVMiK6ssCMWrDLEWb5Rp/Mq8D0J3b0Acv2S+5WNa&#10;kiKpcOFkMWAI+eQPRhQEcUSiMSSQFKQkhlteL0l+cuTcMAEgjk2JTCnoZxiUkzDVbBLL1PV5Zq/l&#10;JURYzJphZ9d09kpSkJwQLobAL8gQrVVX5hnHdoyEYfOikgskMAwcTRbA28/QW2VVqXHgSFWUm5cQ&#10;LgYEC+MSzUfA+iI5tutsIZORCzelWB9lMjvHiITgzG5PAN6aZO/6PPYPAUVVHoL9+twCIYQQYuFO&#10;5wWxi8Id+PYrNufZ518F8P13hl0Oh9PjWJCJR8Dbixtjfqh4PkjgL0KY1RXM7gqPEQ6QauSAIbZS&#10;aQrhsNzD8Mx7Xxif1lvibZib1BvTnBz2rHucMXUrbiJfbL7eBBiunvy6Fr5Ot4wT5ddNfx3vtatv&#10;TN9alnbddY/I7VB/TvzhFjJGjKPnS9SjZLxRCyEUPiLM/kOplF67IJoSB3aykHBy51CPtw8PRQ1K&#10;iKx9nJNuS5JCGNoZGClrlZBui8/oLGKYdNQP6h+S9h0yfgK+7TbUShmUF/bFm2a5CHvq/P1GHJ6Y&#10;U1D9BQSSguQov6UWr0kKUhLjygUAG2kkFJhm3/SJxRQXqLLXTD1ies3avCAYh3e+AKpLI/2Xgo2L&#10;8quB6oKUxPB1XUoL/IKQW62CuLoqJzj8CwBh86Jyq5QYWZSLuZsEABsgpWwUG845IS+jSBXd94k0&#10;VucFmboRvTElN+L9rMlfRlvkm5+jJC3w9ubw5CRMzUno3E3ILLdSRZX12tSEnO5HIYQQQm5hAOYF&#10;OTo6urq6urq66nQ6dl6QTqdjcxwdHXuYF2SuseAn9vO6W/gT9oUHZL/2WtogaPgyGCfhQJG2tR+D&#10;J7232fj9D02IGN6vRaKbKqXGYZn61krzV6wMzliedZlss9T+qcf7EAeaBo4en+CK/5+9949p68oW&#10;/Rd66Y87SjWUG78eGtwYnIqO0pnmJKS14SXzlCdiQgq0xuTbJtJI0z4/HEgk26qmI4VJHEqk26uR&#10;bSkxMc+3nafRg/bGDjNAQ3DQRW+SB3YLyUlvG2lQayADhDPjXMooVfsmIcP3j/P7+Bz/wCYhYX2E&#10;EN5n77XX/nEOe5219ja7aQpgfuK3w/DGTwpTFn/xJ+uBdwGVvtBjfuzj4b+9+7P7f3T4I4Du5e1A&#10;/X6Q3QVEPF0IC5/6R6ntzzP+E4KLkWOYu7kATKSckqhGfyVJj7n47TfEBgLy2Wg6v1Ul/i0tqECw&#10;B8pcTGBbBkvGfGIjwPZKXgG/zHn1EFOkrXaPUILbhyfeF3ALzg+Dox/cH/bep5cDhLGq+vo0zfl2&#10;AIAsd3pGKHr6erW2KCE7WeEM35jhHEcAoDHugYHR+MyN8JYiDQAAddbRL/hkLB4I21dgoxNRa3WE&#10;HSeT9JKww6dok0nYzpRItScai8VisVjICSAKgSvUmuD6NGvGa2pPxWKxWGzYY8plMxAEQZBHnxxE&#10;xPEwZ8Td+7sQCMeTUPT2J1428m2nffx9KOhpKARgjiv42yE7dymYZFtLYfOxAuge32kf22n/608P&#10;LcN5oiTTu3ETK3P8/Y38YXSZyznEHDYwtvO3sKsCPj7z+Sfz8OJ/Y45SkG+5kbT6zN8y+fJWZvMS&#10;t7eq9IXLh554v3Vsp31sZ+v8JpUz4ljFmB/vxHzpC5d5be1jdVeferfirviEBiR9Cp/NB3qB3QUE&#10;upe3A00vEM+y/h9yhw6ujLIHG9BUzxVgIuVU0DX6K8kr3PYbovgVYqGnbyprHRfoWeCsr4U/ZRIT&#10;JdH/kUJj3GNyD/tGPLL9KvHIxbAzFBMY9piWG0i2DK20peHpuZnpfj76q0hbfX16dBqkphpLodY0&#10;Pk3NXDdtYk0kTdGW8I3I9Dgb40cNu03eqKgxISe4lxvhlwzycMjZ7zg7vIyi8elx4PUXSWyOesFR&#10;wQXfEcaq6rAjhGdjIwiCIFmRVUQc831B/Me8vLye/+UBgHXr1onTlb4v6KlX7WWvKsks2PXS5V3q&#10;KQUl/+wV/13CZ7vshQQKm72FyYUkVFfY7C1slokpfUEiXPJRqELSKEmeklcb2D9ECosLKrRa1kVK&#10;GVLqlohKt8tLcQoXJJeGyCG2byb6xgo526bw2Xy4Aq9s56Lgtlb6bYM2V6AHAABIW0p/jq7RVeZy&#10;BW03K/1W3V5XA7iCNht7LY3iiuTvtZV96hq0XQEAXV1NPtUX7NhobUynqFR/IMpcj4o7SLOjymR3&#10;uKs9UXF76MhAv9N6SpRCGKuqHQPLCiRbBmSFMzA8Ao5y7omkMe6B4xevb3lLqXbCWAVnR25AlYW7&#10;SpY7PwwMQNUJAABqxGOqGhYXJMsdYBmmUp9YnbnizSGn3uKGao/SVeqsPWzyntAAwI4qk90hnH9N&#10;nXX0mzxHFVqnqTnhuWiwnC6PHSa5uDtL0yY+rI7yVTjCYKrKeVMQBEGQR5esrCDtc9rZ2VmCYBcO&#10;TzzxxBNPsN/bw1s+NE1rn9NmUwuCPDQQpMsvLCqJfQ3+fdIMWyv9/oRSskTxR4nA/L0u615ZhYlV&#10;KIvVNfqtikruZYurZJZVqqj/IwBhrKoGmY+FCjnCjlC7JJ/GuMfksJ+lanJoO4QdFXqHOIHfRFSo&#10;BY8DvMJOJU3RlnA/SAwzkW7aUrfD4wwJW4aKtBC+vueEhgntq66KSm1WssIJlkCvxQoAbovenaiA&#10;EpKcAMxGIbn7htzvqXaLGiVtI7/Dh6htH4amCoPezlxIsrFHU/uW02HhLB+itj1m7D3CFwRwhGLK&#10;X1WEIAiCIMrkxePyvfsbNjyrmJUhvnBL/PGDjn+Z/tP04xzr1q0DgMXFxTsc2ue0bzf+95zrjSDp&#10;oMnfsHLCJyYmSkq+WTn5SK6YmHj6QauAIAhyXykp+WZi4umSkpLUWRFklXHr1s37U1FWviAAQAsH&#10;QRAEQRAEQZCHi6xOR0AQBEEQBEEQBHnoQCsIQRAEQRAEQZC1BVpBCIIgCIIgCIKsLbLdF4QgCLLK&#10;wUMsEARBEASRgVYQgiCPOHhGHIIgaw18+4MgKcGIOARBEARBEARB1hZoBSEIgiAIgiAIsrZAKwhB&#10;VivXBm22QepBa4EgCIIgCPLogVYQguSIa4M2W0D0gwbMqofy6fU+ivuL+1t8Va8/0hsHALq3SS/l&#10;NJuXOq1PoKmXVirCpAMAxHuP6Jv64pLaTssVoE4LtSRtAo9QXEErmShxQdGleF8T2+TEFPVOEGDy&#10;JEqQZaZ7m/TSHkhMAcrH9pgwTmLt2ZFL1lLKp6ikpPGcYElPiq8ut3bZ7JKoEe89IpHJdhGDtPcQ&#10;BEGQFQJPR0CQHKJr9FeSD1oJZFmYTNXuEaqZ5MaPGnbLMniG22sJ9qJPb2naFG2v0QAAOEKxwwnD&#10;TsuKAHVabznZazxVq1GonRrxOJ0OiQIpifc1GezgGY4xVcT7mgz6JqFGsVZ0b1OFxVcRayb5gltC&#10;sRjJKabXO0PsxeSod4IojwkGInQtly0euRiWaz46AA4nXIzEayS9EbafpWrSUUOKYv8DADXidjid&#10;nhHqsKhT6d6mCgd4o7EaDbCd5gvFmkmyORZr5poFot6gRtKvXdrPEjyBXoswGSRqntZbPM5QrJ0f&#10;DoN+Or3hQBAEQZYP+oIQZCVhotpoysU4iFwUDQsXXFJnkUIeBejzQc7LFLxAAwBQgYAtMCXJwHzk&#10;RQn+qIULroDr/AIVUHBS0eeDNhdF86UEmVMdnGur45o0M+/4CkwJ2USaUwG2oOv8Qhbdd1/ZUmpy&#10;D/N9E58eNzkdJpW85H6vKXwxktE7e9LiMfUPRJRGN94XcDvK928yuT9M2w9A9x63h50hYWGtqTnh&#10;qQ4PjCoJIGqtDmBbR/cet4NnWFhkk4ejnmp3oC9TD4RaJ2zZUipWY2a63+l0iDNQZ+1QZSnf0u84&#10;K5mLJlO125LS/ZUu8d4P3c6K/Vpp06iQI+wI8ZabpubEstqugrifpZiqwXFSaXApn8Vjkg5HyAnu&#10;EXQlIwiCrDBoBSHISjPV4Qeb3+p3lRH0mMs2CDar399QR0z1CBYCl8ffUAdjLpFtw0CfD7r68hv9&#10;Vr/f6rfl97iCF2ggd+jgyugFdlW9QI1CXY0OYKrDNVZos/r9VlfNQofIMqH7gp/tsPoVvVX0mItX&#10;kpNJBb562c/Iyad+L7LN6DHX6PN+v9Vv08GVQZuNyVZJ0mM911htO2bLXH6r319Z2BfkLahVjrai&#10;yuThFp90ZACqyjfdn5rjkYthZwWp2VGlZiYplBkdCFd79kvGUlN7KpbgmVEsWGWUOCU0xj0ZG3VJ&#10;KK9wCtKoEbejvFx8mRpxV1cZCbI8wWCoestj8lh8OTEA6MhAv7OclDWNGvGAs0Lca2l1WvZsecvq&#10;7HccTzC3qGE3OKxSHxHZHENPEIIgyIqTsRXU8a89+Bt/P0S/7y8KzhMAXaOLJACAeLoQgLQ17FWI&#10;iuHyQP7e13Rw5SvpOnCBGl0ganaw66KtO+qIhU+vLMDW50lY+PTKAgDAtdEe2EwSANe+ooiyuq0A&#10;AMT2zQR9a46TQtQ0NG5VUZwoc7EKCJBW1l4iNuaDSA4QZS6rDgCA2EBAfp1LZlYtUKML5GuMNN3L&#10;22Fu9iFxBxUaq6rZd/Dx0QHYYyxSzUqdtYdNe4zs2tljSbFbhikTciSYHwDAr9cZT4KKMyeBmRth&#10;KNWmu3inewPc6l+xoKZoC/RPz6QpjUXaCWLIcidnzlHDbqnVAdSwmylFWjyC2clQWHvCm4lDjEHc&#10;/9ymmvjoQNhRTgJoaqy8MkBPXweTtjAj6Zkg6ucEyOaQM2yXer8gPj0Opk3qEw1BEARZMfLi8VlZ&#10;0oYNzyYpEF+4tZL6IEgu0eRvWDnhExMTkq+luzZo84N8X5AkcarDNgg2a+NWAFi44Ap+uqPBtS9f&#10;XpD/KKSLCwIAUIFAB1T6rTr6fNA1utnlIucCgZ5nG1z78unzQVef2OrIr3M17CVE1SXACyEAgKZc&#10;rq9fcTXsJRhNprhc7JYn1cyCklMdsqC77ZV+xmp6QKh+a6qwA4Ty6QPa4XbjaNNxONFeA71HDNNv&#10;xfbPNBkuVkVP1Wro3qYKh2R3C7cbhDqtt4DivqCEIsDvvYn3HjEM7GF31MT7mEo1rEofaqOnajVJ&#10;JDO6i6+K66r2RE/VzpzWWzyS/CYvW52yWK4rivq4JnNX4n2pO0Ha6mlrrBlO60cqYs0k27HaEF8p&#10;5dOPlIv6YfqtWDPJFByoGm6vJfjOmWHK1hLynTqSkVPupXjvkeNwlA0XpE7rA8z+JaEWxU6VyVb+&#10;LK9dpZ+ls0umbRHXcMlMAMqnt3C70dQ2OyFIepSUfDMx8XRJScmDVgRBMubWrZv3pyI8HQFBVhf0&#10;7AIQm6Vvq/OfI+DT2QXYytgwC/QsEDvygfH29H1N0U//6YquzpoPjN8G8nNwSANNufxTJGN6XRu0&#10;+dMvmf8cAXMqFtcqR1O0JfxhJL4DBvqd1lMAEueI5KiD9OCLUD695bp3v9KgUGft4TCE9XYh6exb&#10;tSkDooo2meDidBxIDQAQte2xWmAtFi4Ht4xmzkKwckFfkoIc8ZnrUF1VxDuFToGKlyndTijaZHIP&#10;U80w4q6uihJCR8b7Am4Iu/Xikyd690tOjNDUvuV0WI737rDywrTVMDAjUzkp1FlHfxj69Q4h6SxV&#10;00wS2i0Qnp4DyGAcU9Wu0s+KkBaPqcLiq4hq2QSNthTCN2aA6W/uhAbqtN6SvoIIgiDIssB9QQiy&#10;GuD3CE319C0QO4qli7R8ckc+3TfKnaYw2kPnv7I9HwCAKH6FWOhxDVLbn+fi5Z4nQbzjaLnQt2jI&#10;f44AYAyzDJBq+3BBljv7B86G2GCqHMptHvaA3aCw44UacVd7ojGBkMr2ehmaHVUm+ekCKjlr2kMO&#10;t4ULFVPafRSPXFSJbcs09E6snmfExwW/iStyhkStHVY6MYJsDjnCjpD62WypAtuoYbfJK+lU7rwB&#10;hc1IaZ1Inkbtsn5WhmBC/s5OcwlkhRM8gd70NoMhCIIgOQStIATJIcK+IOnWoJToXoFB9lS37ZWJ&#10;XhRiX4OrZoEV7l+oc/Gbi/L3vqYDAHKHjhfV6K8s7JMfKJcxWysbty/0uAI2W8APm0mY6lA5vC4R&#10;ibaSQ+dWP2S5I+z2hFW2dmQBs/xN2PlPye0EZlmcxglhrMAmYQFN+Qx2+ZnUrMzDIWFrPlF7wguO&#10;CvGXCxkc/U7WiUGWO0F0UFuyjS7J1TNWVbvdHlPVDlHj+B1QkmwKW6HIwyGnx805jDTGPaaw/Tjf&#10;UtUdVtz1EVm9IuOHtHhMHovwxUTMEW2WJA3MoHZJP6uJqznhAbe7ny/THHKExcMR72uSRdkhCIIg&#10;KwFGxCFIjtha6VcIGxMn6hr9fJBP/l6Xda8oH7Gvwb8vmUCFDOyFDQTAy5JjD8QVKVcnESCWTJAu&#10;P7siJK1WQcw+bpmokllWqaq2qx6ywgkeyMwT5LHopctWZyjWrOArsDrtFssRbfSUkU2iewMeU9Ww&#10;1NFCljvBEujbb5VLlkejaWraYzt6myqEuC9+41HCOQfkfq/JYDf4imLNJGhq2mNFPr1ez1508F8d&#10;BABkcywEeqHeNL9IKAGNcY8JQGItsKdUJ2Rz2M9Sw1ppcXK/1+TmogQ1Ne1RaDLwLa32RJW/dgmA&#10;CbqrropKrRSywgkW5ht7attjWp/ewIUgCl/Uo9qSDGoX9bO6vNq3nI5+ISaQPByLVYiGA0z8d0Ah&#10;CIIgKweejoA8ytzX0xGWjeKxCmlDnw/6QcF9hPCono6AIAjyiIKnIyAPL/ftdASMiEOQh5qpnj5g&#10;9wghCIIgCIIg6YERcQjyoFEOpUsTXaNflztVEARBEARB1gToC0IQBEEQBEEQZG2BVhCCIAiCIAiC&#10;IGsLjIhDEOQRJzeHWCAIgiAI8giBVhCCII84eEYcgiBrDXz7gyApwYg4BEEQBEEQBEHWFtn6gv7v&#10;/7n8zfw3j3OsW7cOABYXF+9wPF3w9H/5rztzoSqCIAiCIAiCIEgOyMoKujT0h8cfe/yll15Kkufm&#10;zZuXhv6wa/dP05Z6+xPv+KVtpf+866lsdEOQR5/svm41JfT5oGt0s8tF4rfYIwiCIAjyiJFVRNzc&#10;zblnnnnmHsdf/vKXmZmZmZmZv/zlL3ziM888M3dzTk3Cl8GxnXbuxzsxn161PvuYbzwbxRFk5Vi4&#10;4ArYXBR93yt1nV+4r3U+MlA+vYCPSnL1tHAx3teklyKUpHvl1/RNvbRCEf2R3rhqEb3+NBXva2LK&#10;ioj3HpFoAgDUaYXqpFcl7aJOK0k4TbHt4rVK7KoEUQnEe4/om/pkAiRdLGk4X0zUOQnFEQRBECT3&#10;ZGUF3bt3b1HE999/X1dXV1dX9/3334vT7927p1T69ifesUOzBT3essvMz947dWkZQoXN3rLm0mwU&#10;Xx3MT/zC/vkn6Vl+yEPDtdEeGoAe67kmSqQply14gV+YXhu02QaTLiUzJX+vy+ral59Lkcsm961b&#10;QeJ9TXrLdc9wjCHqvW4RmRDxvia9BULsxVgILBIboNoTjfHXnG6L+JqJlxmLxWKx9loioUgs5Ox3&#10;HBdW/LIisdhhUlPTHnKEHSGx9XXcAZ7o4QT/n4NXMxb1gqOC14Ua8TidDvdIDoYkK1FOkYIecBhE&#10;hhB1Wm+4WMX1TLTqoiGJJYYgCIIgOSGriLi7d+/evXuX/7i4uHjv7+wf4nTx3zzzlyben1p/xltS&#10;wCeVvnC5FABuS/NN/KJ1PgIA8Ni7x156tQAA5nz2WThU1lwK85c+r7v6VM/eO3VnvgUAqNh4uQF8&#10;9tmPAUBX0GMXCQe+YOmmC+PvT4kFJtYij8r7Mjj222dKfwkTqasTRK0/433hRaHesp/++9ihYb6K&#10;OV/rfAQg0jr2Plt2jhUFYDRjQODDCjU6RdQ01N0MdoxOwVYdAABMdbjGaIAeV6CHKHPZwO+fAoAO&#10;WwC2V/qtOoCpDtZsyK9zNewlAGDhgiv46Y4GGwy6+hYAgLRZG7cCK43PXMObPWx+1758JgPYrC+P&#10;BjquiGUC0JTLNUYDAOjqahZ6FKPdJHnEF/h6gVM7IV25dQsXXMEemsvA1sgqXHcz2HFFt3JBfSmg&#10;e4/bw85QrJbrBU3NCc9Fw8BovLZGA3TvcTt4hpt53cjDUc+4IdC3v71GIxdFNke91w0f9u4/VZtw&#10;TQ1yv9dkuBiJ1yQrQlo8pgqLryLWTAKnUooqNDVWp90yQjWTJMT7Am6HNbopU90UyJ0oTe2p0LTe&#10;cvat2mYSgPJZPM5QjBcovYogCIIgK0NWviDG2onH4zdv3rx58+a9e/fu/h3u/h3u3bvHpMTj8bt3&#10;7y4uLiaWvfnnu1DxwxdT1HD7k3+DX3rLLnvLzlTcff/flCLrpubr/v2Hl71llw+th+HZnfa//tRb&#10;dtm78Y2p+Y+UouY+PjMBPyu77C3rMcP7rX/8UrmWp8q3PRbpnv2SLTT3h+H1P2PMkhTVzfla5zcd&#10;YuT/7ZDItfXxmbE//ERcRWHzsQIjPPbusbLL9pICgPlLf/lYx3rG0AR6WKGpniv5r2zPJ2vKiCuj&#10;nPNH1+gqIyC/zmX1u0iCIF02HYCu0W/ljITBuZoGv9/qt+X3uAQvCt0X9EOl32911eRTv2dC7BYu&#10;uAap7ZV+v9Xvr4TRKTVFKH/gsx1Wv9/auH2hp4/JNtXhGgOmIv/zf+pTDJ9TyzPVYeOU9DfUzQ7a&#10;AlN8OqePWuuCPRvZDI0bx1yiWEG6L/jZDqv/QZlAAPHRgXC1Z7+kek3tqRhj5MRHB8LVVUaJmagx&#10;7jGFL0YU3RSaoi3QPz2Tcy2J2hNek/vD3jgAFXKEHdbaDPZpxSMXw84KUrOjytQ/EMkqTDOHogCg&#10;SFsN12fiAEANu8FRLp0DZLkD3MMPi0MRQRAEeSjJygq6e/funTt3vvvuu33mN5mfO/fgzj3gP373&#10;3Xd37txR8gXdnpoF4zPrU9Xw1KsNrD/n2Wceg9nvFcLHdAU9DYUAAJrHjfDYu8deSG5ZvXGI9f8U&#10;7PrPb8C3fxhXrqXgxaeM7FWYv/SXj3mDLXl143/9WFfwZikAI2Hqzk2h3jSi+KZuj2CA3MMMfeVr&#10;ChxvYQAAIABJREFUevuOvQQAUfwKsfDplTQ26tCTn9K6OiaYbevzJCzQ3PqSqGmQB7nRk5/S+XU1&#10;OgAAyN/7mk5Nqsh3xHHtKwq4ikAn8iOlkUeSnr/3NR1c+Yri0hsFv5Bi63iFgawpI+ivKVED5Ure&#10;X2ZuhKFUq+bTULyazNQp1Jrg+jTburCjIslmIwbqrD1s2mPkqpAUEe/t0dSc8IDj+JEmi8cZSoyF&#10;SyDeF3CDs5wEoCMD/c5yEoCotTrCA6NZRJnlUBQAgEZbCuEbMwDx6XEwbSqSXS7aZILxaQyKQxAE&#10;QVaOHETELS4u3lHc+MM5i5SsoKd0G+H9P38LkMLpMX/p87purrguG2UzrKWg5GcV84f+fa65dP3I&#10;1btv7C1MS86f/wZT39bZeVPmsV3z8GJBsiI8Bbte6oHP61rH3heH6iEPE1M9fQukTQcAAPnkjvye&#10;vlFqXypHB32LhqkOW0CUAqD2sp++RUM+sawj2+jZBSA2J5/Hannk6cQGAr6m6TRkyhQmni6EhT8l&#10;aeADhO5tqnCEmb+rPdFTtdmJM3mG2xWcNv0OQ79D+OgIxYTgOpUiAACa2recDovbGWpXnU4ei94j&#10;rr2ZBIiPDoD3BFOErHCGP0wRfZeEHIpCEARBkNVAtlbQnTt3AKD7f/9PJuXVN/8HAHzyEftx3bp1&#10;Kr4gePaZx6D7r182FCZz3Yz/sa4b3j1W9moBswUoG2UTmP/+Bjy2S6Nay4s/WQ9n/vrlf/v+EhT8&#10;Mr3DGAqeeQLgCW47UMYU7Hrp8i74Mjh26LcT5fJNTciq59pXFAD4AzYhaeGza0Amd3cQGwhYeIXf&#10;urNiEBvzYTSLsn235njjhbNt5OkKJVl7ic1BfzMH+a+sGhOoaJMJLk7HgdQAAFHbHqsFgHhfk+Fi&#10;wlWO+Mx1qK6Sey4Y5qbDsMVKACSJFqv2RJkdNZRPb7nusaQdDFioNYFJm8TidIRicjcRddYeDkNY&#10;bxeSmM02ik1Liqqo5RKfHgfTniKRU0iiy8yNMJRa0cpCEARBVo4c7At68skn169fv379+sXFRWZf&#10;0OLiIpPy5JNPqu0LKthV8q7u20P2P34ppM35pGfEzf/5bwBP6AoAmH1EueDjC2wVX/7bfET3VHmB&#10;ei2lP3wDvj3UOg/bNOkaJKU/fAO+/e2l26lzsty9kRDz8ewzj6VdHFk9LFz4/RTB7pxhfxq3A7ef&#10;B4DxgYjys5FvRPErBL91JxVbnydhqoc9EXuqw59eKQZiA8GfXEdTfqV9QcT2zcp5JPUuXPj9FGx/&#10;nuTSOwKJaii3juobo4nNq+frhzQ7qkz9jrMq20+UNsDEIxfFMWwSqGE3VGuVDaREyGbpSW4rADXi&#10;lhxJFwupbrZRDktLX1S8r4k7entmuh+2FKWyX+jIAJeNrHCCR3bsHDXiAWcFno2AIAiCrCAP7Iw4&#10;gKdetZfpgmOH7GNcyvoz3hcKRGfEFewqeffqOJPhDXOBcXi+LvgPlxuyURne2Ab/ZB/jznArKQAA&#10;5VoKAQrfNP/l427Y9WL6ZxUUNnvBZx/f2c18TBrbxgTdnRn7WFfQYy+5GWROkGNKoSPoYUO8vYeD&#10;rCkjXF9TNLmXIOu2j3X4AzbmkLStO+qIYI8r0LO90m/V7XU1gCto41xIClt6BHSNrjKXK2jrAwBd&#10;o01H+dPWkCBdtls2xlVFlDXW5HfcfFpujyTmGeXq9Vd22Jh6xWfEMemDtitM8VStE86IWx0QtSe8&#10;AwZLk5YPRaN8BnsYqquEqxU+bYz1eVCnDY5+Z+iU0hKf8lk84AxlECTGnEdnOV2e4MPJDdSw27Qn&#10;KtaHrHCCZYQ6TJI7qkx2x/E9RvawO+qso9/kOaqqezJRTFuKtoB9hDpMkvT0dTBVpYggjveedISr&#10;PVyAXXPIobcc0bJeMoj3HrG4qz1RNIIQBEGQlSQvHp+VJW3Y8GySAvGFW/zfrb86sXWrsF777rvv&#10;GLfPunXrfvCDH/Dp165dO/be8dzomxXCEdvpMv7HnRceTzhxG3lo0ORvWDnhExMTJSXfrJz8FYUK&#10;BDpAfOD1o8zExNPJLot3BAE4QzFJoBfl01vc7N+iqLN4X5PBHhblE+3qoXubKgaqEjb5xPuaDBer&#10;ouIzpimf3uI2eaPtOyJiHVj48Dl1mayY03oLSCPilPNTPr3lujfaXqORtlpQPqFd4OzwXG9MKorX&#10;wQMAYBIlStopTkiI3xPXqyQBQZDMKCn5ZmLi6ZKSkgetCIJkzK1bN1NnygVZWUG/CXz4/77/f0TS&#10;zdo0TT/5D0/+3PpWNlrmiIytoC+DY3/4ySPxDa1rFbSClKEpl2usMJnT6ZEihRWEIAjyyIFWEPLw&#10;ct+soKwi4n5ufeuDjn/5/PPPH+dYt24dACwuLt7h0D6nXR0mUObMT/x2eP3PsgvAQ5BVg+jbS1fB&#10;KdUIgiAIgiAPkKx8QQiyykFfEALoC0IQZO2BviDk4eW++YKyOiMOQRAEQRAEQRDkoQOtIARBEARB&#10;EARB1hZZ7QtCEARZ/WDgIoIgCIIgMtAKQhDkEQf3BSEIstbAtz8IkhKMiEMQBEEQBEEQZG2BVhCC&#10;IAiCIAiCIGsLtIIQZOW5NmizDVIPWgsEQRAEQRCEAa0gBMklVCBgs3E/LopOXQIAgD4fTD+zlIUL&#10;roDNFui4lpiIdldSKJ9eAR8FQJ1OSD5NKRSWJ8qE+pjL8b4mvb6pVzK68d4j6RYHRh9pZj4l3tck&#10;V/VIb1wkjZciyclKi/ceUeiCpr440L0JctlS1GmJbqxkXj1xC6SaKOqp0DmUT1RQoWea+uJKyYJK&#10;fEslOcUIrRNXzcsStU7cDwrjJZMpSBNNITYxcaQ49ZTqRRAEQVYetIIQJFcsXHAFOmbLXH6rn/l5&#10;7ZYrPduG2Nfgd5FEFnVTo1PCB3ry02VZVGsLsjnGEHICOEPsh2aSuergEmKx2LDH5LFIlqjUiNvh&#10;dHpGJMtWurdJb7nujTKFot7rFr2PAtDUtIccYUdIyBvvO+4AT/QwCWkUT021JyroGnL2O44nrP7j&#10;fU0G+xa+SSGw6E9TAJraU2xtnmowcVW312gAAMDkGY5JEBR2BxQNDMqnt1znS0X3DBhE9owzJJV2&#10;qlbDXpF0jhLx3iNczwx7wG5g+4XubbK4GbFR73ULUxfde9wOnmEm5/FehRuB8lU4gJVWNVDBCqNO&#10;W9yOUCwWCzncFtbgoXwVDq7XQk6PRdWsgnjvSUdY1NuWcXZQol5wVLDTQDxKAE5rjUalXgRBEOR+&#10;gFYQguQG+vxgD61rFBszWyuVbJupDs5ZxDtwRL6ghQuugOv8Au9T6rjGBNQFbLaA6/yCYtXkdh1c&#10;+UpwHfSNAZGftEa2Fvp8UKaJonqixOCF8+LoPlE6LZFMBR4hZxRRa3WAe1hwNvR+6HZW7NdWS4wB&#10;KuQIO0KcCQGamhMeLgNpEdlRzDL9KG8DpC6eCeR+ryl8MSIrNnMjDI5y3oghLR6TzITLiGqTooER&#10;n7kO1VVGbsZraqzO/oFISoO82iQ3MuVoak9xthlhrKqG6zNxAIiPDoQdIcZs1dS0M2ZVfHQgzOhA&#10;1Fod4YHRRK/SiJuzQICotTrcIxQAUCMecFaQIOkcslkwi8lyB4RvzCgrSJ11gMnEq8spAwCaHVUm&#10;uD4t6QTKZ3E7WcUV60UQBEHuB2gFIUhumLu5ANufJ1NlowJfvey3+v1WV00+9XtlTxHdF/xsh9Xv&#10;tzZuB8ofsI0+7/db/TYd3TeqvEja8TwJUz2sjTT12RVd3WuCFaRWI90X9EOlLF0p88IF1yC1vdLv&#10;t/r9lSA4nRYuuAbnahr8fqvflt/jEmweTv/KlL3xUEJHBvqd5aTGuEdsbwjLWQ7x2r32hNfk/rA3&#10;zlo71lq5cZy0eNYUbTKBeIVN1Lbzy/tlUGq1OsKOk/K4NU3RFpCYPWRzrD2hpYlUWb0md3I7iIeO&#10;DPSbqnZoAOKRi2HTpiLZ9ZkbYSjV8r2mareIuD4TB3r6Opi0hULadAbeVMpngdDRqjRzx/sC7mrP&#10;fqb3s6oXQRAEyQq0ghAkJyzQs0A8m58yH2llbQNiYz7Qt+aU8hA1DY1bAQAKn80Hosxl1aWSqqur&#10;yadHJ2kA+vwoJTXG1Gokahpc++QKK2SmJz+l8+tqGB3y977GKUNPfkrr6hgJW58nYYHmFnC8/o8I&#10;dG9AZKLERwfCjnJS5uuQL2flaGpOeMBx/EiTxeMMHU4wQFIVB49FvKXE4lHLR521h017jDLjifEs&#10;WeTbdZITdlRItrGInT/k4ZCz33FWZriQzSEHX0pu1bglLZBcLkrL8RXvPaLXV0hsyC1FM4mbanjT&#10;qGiTSUFModbER/TRvQEPbylt0TJiCe2WxFLSOSBRqy9w3btfzaSkQo6wyD/GDJDzLbEnMGm9CIIg&#10;yIqRsRXU8a89+Bt/P0S/7xf5xEagbypHrEngwtts/qkcVk9s30zQYz3XFqhR4CyWZdWYmJm+RUM+&#10;kfhGn75FCxFxgxQs/OlReo0ttjoqHOCNcq6TeOQieCzMB7JcMeZKGU3tW85wf5gLhcoQh2RXTcgh&#10;utTvMIjsI7corE5S+ylujxOTP/UWFNm+IJlXh2wOORMdOORhfuOL2yK1uGT7gqS9oKk9qraNR9aE&#10;qGfcwivvtoyUsx3itqRp3RG17SFn2G7Q6/X6k1DlSF2C2SDER99JoHuPX6w6oeKyi/c1WTwmSfQj&#10;NeIGZ/lyZgCCIAiSY/Li8VlZ0oYNzyYpEF+4tZL6IEgu0eRvWDnhExMT4i/nps8HXX35jYphYNcG&#10;bX5o9FeSNOVyjRXarI1bRYlM2dHNLhdJwMIFV/DTHayXRpQuyS9i4YIr+KfXrI1bgQoEOmbzCdhs&#10;c5FEihpValHMTFMu1606vl5J+tevuBr2EnJ9eMmrhImJp5Ndpnx6C4REy3LqtN4CIeYwAO5cAe4q&#10;5dNb3NLyzlCsmUyUkgjd21QxUDWsGCSWrLhYH1lKvK/JcLEqyuxCYQ8n4OWry6R7myocolbFe48Y&#10;BvZEBfNJXVWRMvHeIwZHaSi6KWC4YY0lOrgYhbzR9poZNU3E+lOn9ZZxT/StacOH2ugp+b6phK7a&#10;Py3WmVNYGxL6ileVOs15z6o9Uslcw3dEhPbK20759Ba3g+t/urepgj0IwRmKlQ/rRypizaRCj8X7&#10;mgx28Ej7MN7XJOkrcalk0wNBMqak5JuJiadLSkoetCIIkjG3bt28PxVhRByC5AZiX2UdMdUhORJg&#10;qkN2Rhx9i4b85wgAAHo2DcdRJpA7dEAvwI5iySIqoxoVMxNPF4o2HXXwPiKi+BVioadvKkHKI4Wm&#10;pl3sZ6CG3fxZarzTY4QCZve86AQFAKUTrtXJsjgjo5k/kUwK5ZOdRp2b4CtN7VGPyRM4e4P5GO89&#10;IguDK9JWZyCOjbIbTpEtPnMdqrVFoNGWyq5s0RLyKDgmOo7zUIkPpmOYme6HLUWahA7hotQ4Q06w&#10;W4jadsGdRY14uEi/CkcYwo4Ktgc441lm0iTsZVKtF0EQBFlx0ApCkFyRv9dlbdwunLFms331suyM&#10;uK2VjdsXelwBmy3gh81kopmUDVsr/X6r3AmTUY3KmXWNrjLoC7ItsumA2FDItrehbnbQpnCm3CMF&#10;szo/3hcHoEY8zNZ84SJvvTAHwQmHKVM+i8fExc6lUUt2xRnY/T9y24ksd4TF1lG8L5CbuCyi9oQX&#10;3B7GNaIx7jG5LSJzizrr6Jd1V3LI5pDT7XEnpMd7jwjfrsNvfCIrnGE7uzWJCjnYzVo7qkyeQC/N&#10;7ORRrF2wCanTFu6gArKcO82cF8Wc0K0SYcgpzJvDwx4TmDzDsWYSgPIZ7OAZTnR9zUzLO0SxXgRB&#10;EOR+sO5BK4AgjxSk1eq3JqRurfT7lTLs49Y8+xr8+5i/8ve6rHu564SQLhEiIn+vK7G+1DWq1aKs&#10;HkG6/Ozf9PkgAB9nKNFWJeURgNzvNRnshn+eMnVUV0Wlb+vJCidYAr2W9lqitj2m9ekNejtzxRmK&#10;tWewqM2yOIum9i2nw2Jp2hRtrxEpeTgW3dRk0OvZz9WeaEw95Iwl7KjQS3bNVHuip2rl9dVYnfaw&#10;m/27PVbk0wulJE1wW/RS+8YZijXLj3gj93uq3QlbdTS1p0LTfM84QjHGLCGbYyGfnmlUtSd6igRg&#10;DLMBQ4XeAWDyRpWiy8jm0BZOSWeI6wfycMipt+g9TCIT/BYZ6AfoZxKFHkhp1VHDbgAQ9x4TNAn0&#10;9HUArUybxHoRBEGQ+wLuC0IeZe7nvqC1wVSHbXBO6XC51UyKfUEIgiCPHLgvCHl4uW/7gtAXhCBI&#10;CqhAoOMK92F7pf+hMoEQBEEQBEESQSsIQZAUKIf5IQiCIAiCPLTg6QgIgiAIgiAIgqwt0ApCEARB&#10;EARBEGRtgRFxCII84qy9QywQBEEQBEkBWkEIgjzi4BlxCIKsNfDtD4KkBCPiEARBEARBEARZW6AV&#10;hCAIgiAIgiDI2iLbiLj/+38ufzP/zeMc69atA4DFxcU7HE8XPP1f/uvOXKiKIA8t1wZtfmj0V+I3&#10;w8O1QZt/CgBge6XfqnuwuiAIgiAIsmbJyhd0aegP6/7TupdeeulHP/qRXq/XarWFhYWFhYVarVav&#10;1//oRz966aWX1v2ndZeG/pBNLfOXPt/pnZhnP8357GM77WM77X/8MhuhK8Wczz7mG19W0fE/7mSa&#10;FpzLsVLIfYQKBGw27sdF0emVos8H088sZeGCK2CzBTquJSYOUssRuKJMdfinSJvV77euDhMo3ntE&#10;z3Ja3FuUj0v28cl0bxOTdKQ3nkpaU5+QhTqdIEokX12aIFOQJiqn1zf10mr1SvLJK0cQBEEQJEtf&#10;0NzNuZdffvnevXvMx//4j/+4c+cOADz++OP/+I//yCQ+88wzn332mVLp2594x9+fYj+8caisuTR1&#10;jV8GZz+u2Hi5oVA1x/gfd56BM94XXky/GSvO7U+845e2lf7zrqfU88z5znybZifklHR0Q9Jk4YIr&#10;2ANlLj9JMAnXBm0uyuXiPqpD7Gvw78uqbmp0Crbq2A/05KfLsqjWGtRpg6M0FDtFAlA+vaVpU7S9&#10;RgMQ7z1icTtCscMk0L1NFU29w+21RLz3pAO80VgN9B4xHO8zttdoFKSBJxqr1UC894jBVxRrJgEo&#10;n8XjDMWaScqnt/jKY80kxHuPWK57ozG2LoPhtDZ2WNlNGO877ugH0x7u48x1YBRTrpfy6Zl6yeZY&#10;rJkr1HvEMLBnP/ohEQRBEERMVlbQvXv3FhcX+Y/ff/+92WwGgO7ubnE6byaJ+TI4/v7GjZft6vbM&#10;8ih94bI3xyKz5qlX7WWvPmglBCSG4irT7WGGPj/YQ+sa/SKbZ2ulf2tixqkOzktD2qyNW5myQdfo&#10;ZpeLJGDhgiv46Y6GupvBjitcHmCjyIiaBte+/ESJ5HYddeUryqpjVrpU3xgQ+SAYQok1srXYYNDV&#10;tyDWRFE9UWJ+XU1+Tx8f3SdKdzXsJQTJdTeDHVd00iBALrM/YAPmkrJiPVDGmY5THbZBENTIMeTh&#10;WIz7s9wB7hszABqgIwP9ztApEgCAqG2P1QIA0JGBflPVUQ0A1L7ldHwYidfUSs0gasQDzhCTqKl9&#10;y6kfpppJkhp2gyNEAgC531NtGKGaSVJTe4oRCgAa4x4TXJyOAyk3qgAAqLN2MFULn2duhE2bTsjy&#10;jHhMnmGmXrKZbxBHvO+4AzzRBJsNQRAEQdY4WUXE3ZWyuLh47+9w7++wuLgou5RQ9PbULBifWZ8o&#10;88sgE/A29otLtxMvHRoGGJ7dmSTqbPyPfLAcG0o3P/ELWaQZH3tm//yTeVFO5ur8xC/Y9NufeMd+&#10;cen2l0EhAE9RPVHi90o6sXJE6nFxfWylcz777McAH5/hK7r9iZeVKYsG9I3f/sTLJIo+cm2Zv/Q5&#10;U4rvHz6FlTM/8Ysz3wJ8e4jtEJFuXBWywDzVbkSkzN1cgO3Pp3zjTgW+etlv9futrpp86vfKUXB0&#10;X/CzHVa/39q4HSh/wDb6vN9v9dt0dN+oclzTjudJmOo5vwAAAFOfXdHVvSYYS2o10n1BP1TK0pUy&#10;L1xwDVLbK/1+q99fCaNTnICFC67BuZoGv9/qt+X3uIQAPE5/2T4o1igibewlpbry97oqSXrMf34B&#10;AKjA4FxNwwqZQFKoEQ84K0gAiI8OhKu1RbLrc9Nh2KLlDdz+6ZmUIsen4xCfHgfTJkHY9Zmk4W8y&#10;nU5bIHSiSkiIT4/DliK58eUWK5Yg46w97HyrFm0gBEEQBJGRlRXEWDvxePzmzZs3b968d+/e3b/D&#10;3b/DvXv3mJR4PM5YRwlFn3p17/pI97hsST1/6fNDswU93rLL3o2busdlps6LDWVnKgAqNl72ph05&#10;NjVf91v4pbfs8rEC4/BfWNvmwrdGc+llb9ll70uvFqQQEOke/8NPyi57X3hRRb35S58fGl5/xlt2&#10;2Vv2S7j9cWqdvj1k/+tPvWWXvRvfmJr/aBwACpu9G98AeOMQU9HtT7zj72/ceNlbdtlbdmbjfJ1g&#10;CMHHZybgZ2WX7SUF4o/e0nd1d99vHfsnKLnsLesxP/bxBdbm+QhKLovrKij550PrAdaf8ZYlBBbO&#10;+eyzN9ieKX13dlYYHYVuRGQs0LNAPKvgqJFBWlnbgNiYD/QtRZuS4Jb+hc/mA1HmSr2FRldXk0+P&#10;TtIA9PlRSmqMqdWo6FlSyExPfkrn19UwOuTvfY1Thp78lNbVMRK2Pk/CAs0ZWER6pouKYrpGVxn0&#10;BTsCgx2zZTYl31duoU7r9XqLu9ojBI2VamcSN/PwplGh1qQgpkhbDe4PmU0+8d4P3bylxNktGq3C&#10;U4s6aw+b9hgVrBS6NzDukcaxzUz3g9uSsPWoWgt9TYn7kQAg3heQtAtBEARBEI6sIuLu3r17586d&#10;77777rX/72dMyp17AAD7zG8yH3//r7/9wQ9+oOQLYkLX5nz22Z3Df3n3GGON3B65eveNvcz6vvCn&#10;FbO//fNtKM1uv4quoIczGMRErsbndz2VygICADCaSzmLS1E9GLl612guYbYhFez6z290z6YSuT7F&#10;tqX5+KWpx979GWuivPjfCoytt0fmgTHY3jgksdy4j0/pNgJs3Cjf3lNQ0ryLrXSTDi4l78/xv34M&#10;68+wEp56de/698/89cuGwmdBtRsREfnERqBvLgCkWrXzh6QBAOhyVT2xfTPRN9Zzrfi5Uaiz6YD+&#10;apk1Jmamb9GQTyR6G+hbNEx12AKiFICUW6CS18VAkHXbxzquLNS5KjOStzzIw7HYYaBO6w1HIHqq&#10;FgDAYxkJxWKH2e1C2uH22lRCADS1p0LTeouh3wFg8nid0J+ySLz3iMVdrRiuFu89OVB1tF0DIquG&#10;nr4O4AzFmkkAurepwuArijUDQL8jsCcai7ULiazZE49cDJv2nEBHEIIgCIIkkq0VxLh67ihs/AEA&#10;ITRORUBhs7eweX7iF61jNw6VNZd+e2MKPj4zJrhTKr4FUF21swFyPOmu1J961V4K3vE6+3yGi3tF&#10;9eDGFGzam9OjBeJ3IvDEz3i1Cv5hE8zfiAMsxwqRHEFh3JYs6/yf/wa6p57lP2seN8LtqXl4NkkZ&#10;REThs/nQJ2zOUYamXP4pdg/MtUGbP3fVM5bD7wfnYLONAGFTUEY1KmYmNhBwS6nGDQQsvMJuB8qc&#10;JIpdG+y4oiO3T/X4KTKNsyVyAmnxmCoGIkdrjQDA+0/I/Z5qw8BovLYIoH965hRogImOAytAvK/J&#10;YA8DAGebCGcSxPuaoLqqCGCaiYIjNUw8G2ziK4z3HjE4wBM9xYSrUT69xQ0AACZvtL3orKPUGpO1&#10;nN+kBABErdXhsAxTzRUA4LQydhSfSDLaz0xze5kQBEEQBJGRA18QAHT/7//JpLz65v8AgE8+Yj+u&#10;W7fuzp076lYQAAAUlPzSfLvuwsSbpZpNOjCmfV7Ziw1llxuWpzhzJMCczz77T5c0aR+Ptl5JvRXY&#10;JMOZHy8yZs/89zfgsV3LWsl8GRx/Hwp6vCUFzFlwSTMXPPMETN25yVtbMmMMSQWxr7JuNNhhGxQd&#10;CTDV4fqmTryOp2/RkP8KAQBAz6bhOMoEcocOrkxBTbFk8ZxRjYqZiacLYazn/AK5L5856pr12xDF&#10;rxBjPX1Te5d35rWqYuxp2o1bFy64gv7zxYoHQuSeuekwbLESoCnaIruypUgDhVoTTAtJ1doiAE1N&#10;e6xGWdjMjTCUWjUJUXBcdFy894jBUSo+7U18qhtQp93gces93Od+g/6G/Gg4ADBtKpIrBqJtSNSI&#10;G7aE7o8RiSAIgiAPGznYF/Tkk0+uX79+/fr1i4uLzL6gxcVFJuXJJ59U2Rck5vbI1buw8R8K4Kny&#10;bY9Fumfv1xcBrd+kE32aunMTAGDO1zofUc6vqF7hTyuA3YTDHOSdvV4Fml26u+//G2tffflv8xHd&#10;U+XLcgRNzQJs/IcCAMaRJeJvU4l7e0p/+AZ8+1v2pITbn1z4Fip+uJoOHF/95O91WRu3T3Xw3xdk&#10;++plmStja2Xj9oUeV8BmC/hhMwlTHcv8miAltlb6/Va5zZBRjcqZ2Y06bItsOiA2FLLtbaibHeS/&#10;H0n6nUWptVWqa6rDxp+IkL/XVgZ9QRd76kPuoU7zXxMU7/3QDY5yEgDIcme/4yyTTJ119DvLSQDC&#10;WFXtDvTFmZyKO3mo09y2HMpn8Zg8FhIAyApn2H6WEoviz7ZWOR0bmCA9lqinGkzeaOwwCZRP2KZE&#10;+SweU9UOjUgxALo3wCQyTZq5zrYIQRAEQZAEchARx39kzogDzjoSZ0soKonUAl1BT0MhABTseqkH&#10;Pq+zj7Hpyb8aaJmwB7Kx9e56CgAKdpW8e3X8kH0MYP2ZYwU3WuXH0zEoqvdiQ+m7THwdwBuHNr4x&#10;nHJfUErYmL2d9llWyWXuyXnq1Z8VXGqd3Tk8C7D+XfNjH3eP+54pay7d+K5u/P3WsfcrNl5eC+us&#10;AAAgAElEQVRuEB/TV9jsBZ99fGe30Lqs27LmIK1WvzUhdWul36+UYR+3RhW+Lyh/r8u6l7su+R4h&#10;kRAR+XtdifWlrlGtFmX1CNLlZ/+mzwcBNohr5+WopIjRNYp6R7EucQZxvSsBeTjqOWLQ6wEAoJo3&#10;S8jmWMinZ5JNnuF2EgBAU3vUM1Bh0NsBlHfyAHk4tEVv0NsBAJyhWC3BCgs59Ba9m0lkjKARDwA4&#10;DP0Orii72SeVuiK9hCo0taeicCShXsYfBUpzA0EQBEEQgLx4XL5q37Ah2U6Q+IKwQ6D1Vye2bhWO&#10;gvruu+8Yt8+6det+8IMf8OnXrl079t7x3OiLIJmgyd+QOtNymZiYKCn5ZuXkr0pYX819ilLLERMT&#10;Tz9oFRAEQe4rJSXfTEw8XVJS8qAVQZCMuXXr5v2pKCtfkPY57ezsLMGdHvXEE0888cQTzN/8N6XS&#10;NK19TptNLQiCPFioQID5ClcAgO2V/ofKBEIQBEEQBEkkKyvo59a3Puj4l88///xxjnXr1gHA4uLi&#10;HQ7tc9qfW9/KkbYIgjwAlMP8EARBEARBHlqysoIA4O3G/54TPRAEQRAEQRAEQe4PWZ0RhyAIgiAI&#10;giAI8tCRrS8IQRBklbP2DrFAEARBECQFaAUhyPLBw8cQBEEQBEEeRtAKQpBlgieQIgiCIAiCPKTg&#10;viAEQRAEQRAEQdYWaAUhCIIgCIIgCLK2QCsIQRAEQRAEQZC1BVpBCIIgCIIgCIKsLdAKQhAEQRAE&#10;QRBkbYFWEII8vNBd+/PqP6JXTH7kZB7DyciK1YEoEz25At0eOZmXdzKaTD79UX3e/q6Vm1JI1ogG&#10;cQ2R22fdyvYh/VE989yUKrw2Bw5BVjVoBSFI5kRP5sn+n8101a+UqUB37c9TIpvq0lpSRN4rb2kd&#10;WVpaWlo6alx+Xcth7azFV76lK20qI0iaPDxmQDbvIGa6mg9A5/TS0tLSuTcB7z4EWc2gFYQgy6TF&#10;WN81k0H+yHt5ee8t4x8rceDsEsNclxkaOufYT9lYJsSBs0vn3iSWLyDnzHTV5wn9Sbx5bunsgdWk&#10;30qx8i1dfWONKCK9BR5akljdxqNLS0cNaUtaEXdoehiO5ujVD959CLKqydgK6vjXHvyNvx+i3ytF&#10;Q1tbQ/dBp+JbfJH3hnvNT39UX34M4Fi54ESa6apP8Oosz1LiAzBE71n5YDbFdZV4pcK+oI28J8kf&#10;eS9PrnCUEymqiHVl8M4xZuHCN21/Fy30htBMXmGufyIntQe7ofuglk2RekgU+pNvglLblTuT/qie&#10;/ajUEOmSS+WltULr5OniXmVhdaC79ktkRt7LOxmVtVQ0apOSpiQZTbEE+qN6UZ7Iybz6rpll+YL4&#10;LhJ1IDdDpNJEncmlK44X06X8pfquGaV5q3RTSBE6VsmrwDaWVzX5HZGj2ctPHq4KkXNPyMz3pHJm&#10;+S0gb7bQ+ZKZoTyZxfWy6ZIpLbo1lj0uas+NwoNB6D5QqDRXBR3YnufFJj70ZrrqjS0ALeV5CXdx&#10;GiMrI6E3VK7KB1SkquSOUBhoQW3JOKrefQoTA0GQ+088Piv7WUIQJDmRNmjonJvuNAOYu+aWlpaW&#10;pjvN0DaytLS0NNfZAMAGki2NtALvvRlpFdKXlkbaANoiS0tyD08yEnLOdTYAcDqIrs51NnCKRdqA&#10;VUwiSciwNNIGAJwyYiUlCkfaAMxMmMfSdKdZrDzIsnFNnu40A3ClRDVOd7aJqmbkLE13mnn5CW1R&#10;6k+1tosQ67w019lg7pxWbYi0o0SKyQWCgmKSdLY4171CNomS3IRRaSnTOmFGJRtNYe4tjbQKQ8nO&#10;0oSxVmqvgHRAhYaI9JQJkXWU2ngx00yYDEpjl/qmGGlldVbJwEoWqZcw/UQNz9nsjbD30IhqJ8sU&#10;UMosvQUSBkWic0IDE+9KmSjJlBbd2sseF7Xnhni+yZDKkXS1UsMlU3TZz7pUvaE6oEqTRG3sxEia&#10;k/LuS9JdCLJ2SbRNVugHI+IQZLkUHfB1mbsPNEteQM4MnQuaO3/OBlMYf95pDp4bSnxDGR1qaeh8&#10;2wAAQOysNwcnJxOypIm5a04ecTEzdC7Y9g6TaNjdBlcnU4XZtEVSRKpEBlug9Z0DRQAAUHTgnVZo&#10;GeReYTZ0zv1KHDzSNsKEeBUVbwNoi5xjS/EUHTjKKlxc3ABXJ5O6KZL2p0LbxRh2t0H3ucs0AED0&#10;g4NQv7soaUPSgmsdEAecbXBsKCJPB4gOtQDX/6JsxM56Xnn68jnoelsSciNpKXHA2SZKTzqaRbvr&#10;G1qGogAQGTrW1tllZlpET141v757ObE4woAa3+4yd/9uiAZ66HfdbU6mgcbdreyoRQZboHVEMnOS&#10;jhc3GYjiHwO0jsjHLo2bwvgrNk6JKN4GKneNuWuOVcnwdmdD97nLdLI+zNnsbRtJiKGKDLaY2VEm&#10;dr9u7v56Mklmdeih33VzcoB48x1uZqhNZia/T665Ossel5TPjWQ0dM5lGAu6rGddqt5I53HET5Ki&#10;YjOYO6ezDZZTnxgIgtxX0ApCkOVDvOnrlMXFzUx2w7Zi/j9uUfE26E40QujJqxA8WMhERGgPdqdh&#10;qGTAzGQ3E0mSl5eXV96ipECG0JNfgHlzMf+5eLMZvkhuviSTxoXfFB4MpsqbXn+qwC/iITLYYn59&#10;N5HjhihDT16FhmKhjqJiMzO+RbvrmUU50EO/g/qdsvWctKWS9OSjSRT/GFoGIxAdamndfWBnvfnY&#10;UESxiuUzORmEFiOnxDHo/noycVYotCKT8UrrpuADk4wtGaifyzsi/dlLT37BxIbl5eXlFR7oXu5M&#10;m5wMwrbixKFUm8xq+ZfJyj6ssiT1yKbsjUweR7khVxMDQZBsQSsIQbKBOHB2pC14sPk33Ms8fsnL&#10;MDN5FcyJS1uieJs0eCPhlXM2sC8sBenLf1/LQhT/GMQvLCe/7oYfL3OdFXmv8CBIotqSkV5/qsG5&#10;XyJDx5gXxrlsiNza4SuVuSkEw4A44Gzr/t0QzTmm0iKN0TRWtsEXk5HJq+bNxVBUvA2uTkaHzqVf&#10;hTpc/xQXy+J2fmVM7ExO22WOV+qbYqar3tgiDUJLoT67As7dHZHJ7GVdK0KtOT4GQ20yp+Fizaya&#10;lXxYZUnqkU3RG5k9jnLDSk8MBEHSBa0gBMkS49FIW/exlm7mU9Hu+obug79h46QivznY3SBajPLv&#10;/Ay726Dl1yt0gqpUh5xgrGyDY79mY/9mun59DNoqlxcVQk9+AZzhMTkpefmq9IY+eX+mhCmuLW9p&#10;3W1M3RBm+U537S9XdzTwoxb54EC3csiZZHDpLncLcLWDYXdb8GChsYWLLlMrFTnJ+zrSGU3D7rbg&#10;wfIDjPPHuLu1+6DxICwvHA4Aggc/4A7w4PqH2P26ufvABzIljJVtcKxcst08m/FKeVPMTHZzNhU9&#10;eVUtF68n/dGvW6BttyGHd0SS2auAZLKlhaKTyri7FVrcrMM58p4wOVUmMzNYzYn1MsYAe1JL+mT+&#10;sMpdiFcqv1PqkVXtDQDIdEBzhfLESPwCBgRBVhi0ghAkawxHmV3pAABAHDg71/kFG6NR/oUQ+278&#10;eac5eLCQ/T9nPLo0so0LihCfzJaLI4MkOuTmP6vh6FJk20EtGxWzbfn7AYgD7k7zMUa3oeIuc/eB&#10;wpNRbleDMfHYJdX+TLc6ZxuAyNRRa4jh6Ehr90FtXl5eM7hH1B0NbfXQzIbfJO6gYBEPbuHBH48s&#10;CTtPjLtbAZileWKp6U5gSw3tFnwd6YymcXcrAGdvFG82A5iXHw7X0Fk8yPYPcHtsiDfPzXVdFZRg&#10;Zqnh6FKkjY+Uq/+Izm68lG8KAWGM8pqhvg1aypWOUzN3FQ+xsUbAbeHI1R2hMnvVEE+2POXD3wRU&#10;bwEw/mquE9iYtKFK0eRUmczEm+fmuoCvl33gRNqYKKxm8ImeV+mQalwkMBvhylNlSwPD250N3Qe1&#10;yR+JqUdWqTdExTMa0FyR0cRAEGTFyIvHZ2VJGzY8+0BUQRAEyT0zXfXayXdy8u0f0ZN5RshkXzty&#10;n6G79heeez3pmRkIgiDI6ubWrZv3pyL0BSEI8iijcBobgiAIgiBrnnUPWgEEQZCVI/LBAaifRs8A&#10;giAIgiASMCIOQRAEQRAEQZBVAUbEIQiCIAiCIAiCrAhoBSEIgiAIgiAIsrZAKwhBEARBEARBkLUF&#10;WkEIgiAIgiAIgqwt0ApCEARBEARBEGRtgVYQgiAIgiAIgiBrC7SCEARBEARBEARZW6AVhCAIgiAI&#10;giDI2gKtIARBEARBEARB1hZoBSEIgiAIgiAIsrZAKwhBEARBEARBkLUFWkEIgiAIgiAIgqwt0ApC&#10;EARBEARBEGRtgVYQgiAIgiAIgiBrC7SCEARBEARBEARZW6AVhCAIgiAIgiDI2gKtIARBEARBEARB&#10;1hZoBSEIgiAIgiAIsrZAKwhBEARBEARBkLUFWkEIgiAIgiAIgqwt0ApCEARBEARBEGRtgVYQgiAI&#10;giAIgiBrC7SCEARBEARBEARZW6AVhCAIgiAIgiDI2gKtIARBEARBEARB1hZoBSEIgiAIgiAIsrZA&#10;KwhBsoX+qD4vLy8vL6/+I/pB63J/oLv2KzZWLT2HRE4yfZ13MpK1LPqj+rz9XWtkzNY2uZ+ZWU2e&#10;KDeL38t+Fj9krJabLnoyy2fIg2hI5GRe3snofapsVYxULu+U+/DvKW2ynn5IrkArCEEyR/wIm+lq&#10;PgCd00tLS0vn3iQerF6PPJH3yltaR5aWlpaWjhan/ie9mv7tIWuCdKZc5KSxpS2ytLS0tPQr433S&#10;i2NVLG0RJC0kd0oaU/e+Won3EfxHtoKgFYQgyIMh8l5Wb/iIN88tnT2Q1O4kDpxF0xRJiyxnI8fq&#10;m3IzXfV59V0z7Kc07hpkRVnJFa10rFeYTBuSbcPTmLrGo0tLRw3LrmE1IXEWrb6nyiMEWkEIkgUz&#10;XfXag93QfVCbJ3tNJVtU0R/Vcx/5mC5RBskjT/WFFh96J9TFFJzpqufj8Wa66pPFjEn+FYnerrHp&#10;fBUiBQSFZVpF3lNOFzpHXRP6o/ryYwDHykXFlXpGWp24SBrKJzRWUR9ez+SLYFkMw0xXPfuR7trP&#10;CRbmgGQQVVbYTB6+eH3XDCj0v9CNzPpGvpiIvJe4thCpJNSbMI7Rk5JJO9NVz3xMMYWURKkMgfpd&#10;oCyN10c0WPyqjq1CMuu4gBmuB5TyJJLQQIXZqNgJosQh5Z4Rjw47BzhlmIZETuaVtwC0GCW1JzSW&#10;m97Rk6KWsnc611H8KAsaJjwiIielDyjpC/VkU1eqdpI+5DOoF0zdb1Jl+BZFhanBD6W4Z/LymAnG&#10;TSHRfObnQLKVt6Q/1fpQrkmiwMh7eco3S0IvRd4rPBiE7gOFih2rXLVaf6Uaa+VOSPyXoaywdKTS&#10;aIigj/LTO6HhSoMrLiG7U0RTV22miZ+6is9AiZ4qXqN052Fat6RCHgXkwzTTVW9sAWgpZ5VP+VSR&#10;jdHJLnT5pk88Piv7WUIQJDmRNoA2JjBrabrTDGYmIi4hD58+19nA/D3SBmDumuMSAZj4LrHApZE2&#10;ADYMQMx0ZxtbUJQh0gYA0NA5l1B2rsssSueZ62zgFRDnmetsAOB0E5cdaWUVS8ws0oFpnVh4Sk2W&#10;Rlq55nP5FXpGvUgayivrI/RFl1noPbVxFFUu0nBprsts7pqTqTrSyo+FpDppSyUCxV2n3IRWfiBY&#10;IXNdZulsaZOLlkwnXofEcZQrae6aS2/gVKeEXH/luyChE6SdI2mgdHbxs26kFQASb5/lz8zE2ZiQ&#10;RzwBRtok952gu6wiicKsfEm3qzSWm5y8SuI7fbrTLJ05bI2KjwjpxJYPmcrUVVJb2syEaZm8ven0&#10;mzxdPHmmO83iEZEMPXAdqDpqCo9TyZNT1BXqj1mFp0dD55z6baLSS5InsATFqiVIhjWTsU7yL0Mu&#10;X2mk0miI9B5UamBifoXBVW1vQnNS3FkKz0DV/3HyPOnNw7RuSbVpJlJPfZh4/dN9qqS6yx4mEm2T&#10;FfpBXxCCrAyG3W3Qfe4yDQAQ/eAg1O8uAogOtUDbO6xrmzjgbINjQ+lG4RQdOMoWLC5ugKuT/Iue&#10;thE+TiA61NLQ+bYBAIDYWW8OTk5morK5ay7R7W781VFm7wJRvA1EAs1dc2zsgeHtzgaupTyZapJN&#10;z6grL6NlMEFkQ+dcugFCxt2t0P27IeZl5AcHoH4nATND54Lmzp+zuzuMP+80B88NZRKR0hY5d6AI&#10;AIjiHwO0jiQ0gTjwK1a94s1m+GKSZvoTWoaiAAD0R79uad2ttLmEzSBorzCOxt2tfJ9Eho61vfMm&#10;kc7AJZkScv0V7wIx0aEWaBuRbI+hh37Xbe56m02Szi5+1hVvNkND55zSvpoczEzFPJIpanybWYun&#10;oi2SPEQnWWMTGsjd6UXF24SZI0L1EaFE0qmbSm2FaalaMJ1+Y5RxS+7EyGALtL7DtrHowDutovuX&#10;75miYjOYO6ePSucBPfS77jYnI824u1WtK/gnp+iBo9SHkcEWaB1R7pDoycID20aUnyGqvaRMRsOX&#10;OnOSTmhTVlh1pFI3JDLYwk1jYvfr5u6vUzzvkw1ueqSaopD4DISU/yYynYcpb0lxHuX/a2nOVanE&#10;5d1liBJoBSHICmF8u8vMLJojgy3m13cTAPTkVWgoLuazFBWb4epkuotm3tteeDCokmPyKgQPFjK5&#10;tAe7MxCuDh8MYGxJv1CmmmTXM+lgPLo00nasXC1gIy0R/EoxOtTSUL+7CGBmshu2FfP/+YqKt0F3&#10;TtUW4jcKD3RztfD/iemh33W3VSZYAoajS5G2FmNi/IZ8HI2V3H/l6BBjTaU1cBlMCYW7QNI62bgD&#10;AExOBmFbMZ+RKP4xpFxUpU86DVTMo6Rq9uS2sakfEQLZTV2FaamWM51+kynDlPsCzJuFcmkZEiyT&#10;k0EmkiovLy+v/FhGXZrYh3JNBIIHC40toPwaAiCTXlKpOpvMGXdCkpFK1RB68gsm2o3Lk2Kkshnc&#10;9FB8BqYkx/MwHbKZq2ItV+LptCZAKwhBVgpiZ705eG5ohnvLnvDuXOmZq0rkvcKDIIk+UqixeJs0&#10;DEDx1VQmzHTV86f0sMEnichWcsvRJJueSRvj0aWlpelO87HyZZ4jVLS7vqH73GU6MtjCvr2TWWsz&#10;k1fBnEu1oycLuRMI50Sv91jrZWboHLAuCzmGo0yRFuPJCKiPo+HtzoaWoSjd5W5hrKnUA5fWlBBI&#10;vAskV2XjDpDwblt9DZqaZc7M3N9HquSwsWk9IgSymboq03L5KLz1kBuEk193w4+L1V/jiykulgVl&#10;pTqLj19EKvWhumna0Dk33Wk+Vq689SjDXspo+NLInHEnqJK6IawrW6gr1bk1WQxu2siegemQ43ko&#10;R8lWyc0wEcXblqURglYQgqwcRbvrG7oPasuFmCXD7jZo+TW/k9stfo/IPHzprv3lSi/Y6ckvgHv4&#10;Tk6qvSmUyFeFfaZHT6Z+Qzkz2c2tjejJqxIhBz7g9nb/ugXadsvW4ulpIrxUS9YzOaUo9b8L+qN6&#10;lU3hxO7Xzd0HCsuPce1lhvg37D/ZyG8OdjcIQV/M6pbdeb8s6MmrwFmDk1+LBsuwuw1ayrUHIcG7&#10;IlGXb6vqOBK7Xze3GAsP8tZUyoFTnxLKJN4FYpiGSLxzTCd/wG0v/uBg0Fy/M4NVx/JnpvJs5NTa&#10;WW8OHvyAOzuhOa23+ynJtrEikjwilJw8SaduqppUpqUSafUbo4xTsp/bWNkGx37N3oYzXb8+Bgpu&#10;T5U6Jb2qCj/EkQ8OdJtf302o9KGxsg3UXp0UHTg33QkHChOvJuklJZsqvSd86sz8WKfZCQJqI5VO&#10;QySDpY5y/swGNzMyMw9yPA8ZEqeZREH1YcokGqKoeAWeTmsCtIIQZOUgDjjbAMQPTePRpZFtbORA&#10;4cEfj7AvfgxHR1q7D2rz8vKawT2i9IKdOODuNDMBXXlDxV3mbqX/u1L5eUpLeZGcwd2p31AKiuU1&#10;Q30btJRzJ8+Yu4qH2PgHSIjLT0cTJsDsYCEbsaDSM7lCOD+nvEUtxD8NiDffaQMQWWjEgbNznV+U&#10;s6K/4HcZGY9G2pgQkWbwsVv5l1Odr7OhhR31zZ3m4MFC1mBgIr+VV8zCYU3GlrbIUSMkG0diZ70Z&#10;QPS/OdXAqYtSa0TCXSBGFKmYx56hRLx5bq7rKptkvNo5nZkrZnkzU302cnmKDpzjYmzynPBOjiLv&#10;s2ysWJLyI4KJnzQmnk+lNnXT0VltWiqRVr8RB87OdQIXhcgcsWU4uhTZxsy0PO3Bban3gYg1FPVq&#10;nloQbFs9NPPPhHNvEqp9KAqvyks8Wo1roCxdpZeYzSHlCXdWmk/4pJmlY51eJyg0RDZSaTVEPFh5&#10;ioehqefPcHDTQeEZmBY5nocAoDTNpFUqDpPh7c6G7oPatOO3E8cu5761R5S8eHxWlrRhw7MPRBUE&#10;eQSZ6arXTr6zlP5TGFkN0F37Pyg+qzhqdNf+wknnKvhWiujJPHdx+ivXB8n9uwvorv2F515PfU4G&#10;giDIihM9mWeEkfu+AIi8l1cOuX6TeH/5/9m79/io6jv/4x8eitG4EGknm5AJxnBJHSghW7pjEMhS&#10;0mG1i1kNG2y4uGrTQqsmjyLIg5LRyMRmBaQbxF+h0EK5JCWRsQ20dZlCaVBI56c2xoWxKMSpM5Bs&#10;hsUhOhIDP35/zCVzOZMbIQOc1/PhH+Zwzvd8zm1y3vP9nhOX6/TgrOjmwVkNoE4th/dI1SvX8UeR&#10;KrVUPzF/4tLLiv/mOLhHdr0S8wgkctRSWr7k8nVxs89VAACDxDts7yifuL1CCgKunqM/nydzPr4u&#10;7lTRJblwj3IEEjm6db48dCb2R9RRtfbZ8qXGWJfRK1wFAHBVtVTN7XpbYNdfC0BPGBEHAAAA4Jow&#10;aCPieDsCAAAAAHUhBQEAAABQF1IQAAAAAHUhBQEAAABQF1IQAAAAAHUhBQEAAABQF1IQcKVaqucM&#10;mVvVEusyBkPDC0O8TEdjXcpAaHhhyJAXbogt8bvxtmjwHH1hyJAXGq64GQ5B91Sxf1qq5g6ZU92P&#10;3wnek7B/iw/QCdzrelT0iw83LlIQAOndr+2jL0wpLT96+fLly5eNg/13qa/l37jXcm0i0qd7spbq&#10;OUOGzKlyBE1qeCFk6wJJeMiQoDmPBk/tck3vFgyaq3GDfkNKTy/IT09NTp/onxB8uV3FqynaAYqo&#10;B7ixkIKAvnNUzQm7U7yGHTVdn103od8ZJxfuuVwzL/lKG+33d7TdHfQBqu3qSZ5Xc3lPYe8LNM8f&#10;pfxtfUv1nCFT3tn18WWfo1+bP8p78zRlpX/akVUiq474fhjw3dLNpdf3Tobr79K42p88A9dRE7pv&#10;p6y8fPkG/2P2A93H9bX0ZHFUzQm+3K7ih0zQAYpyjn0t/YpXHrqLrr+rDzciUhDQV0dfGDXfLOb5&#10;o0K/nHNUzYkYLXbU5P/OXPHO2/tbwVE1JzBDoJGu3xZdYxJCv30X7z19xNeEQfPPrWqqnnPvsyLP&#10;3juk99/F+n5X+b/d97V89IUh95aKlE7pqq2l2l9sV1W+mHHU5JvN108SMpQurOWQHeXbe46qOVNK&#10;RUrv9U8J7W8J6nno2tu+rzP9TSn8Ij9qGjm/VszzRob+q0I9XZsW2HzFgx6YOTCx67tbxbvVoEMW&#10;WrnvqDf4Gwk7tbw/KpwewYvPqWqOXKOEZb+goxblpm1VebmU3ht5g+KoemKeufzonnmp/inZKy8f&#10;LS+d0oebP8W1d00MrDTaSRjtKEScMFGujpBKFC8NhfNHebcHi3YIgqYrXCBDoqy6az8EXz4vNIRv&#10;fl8vrpBzYG5VS9hHlsI+7Npb4aeQr33f9MAR9G5OxL7tqS8oLEI4qub4fuzmIy5o6xRupqN9bIZ8&#10;PPo/2SIv2K5LslcXTpRdF7ZbQltW/HxInlezZ16qTDFeXpkt4mg2y9fSU8PmiXYsuv6151POf874&#10;2wns0rBzLLQeRRHDpENKCmSq0F2kdPUpfaorfw4AA6etzRn232UA3ft4V77kB76iO1OVLyJSsOtM&#10;6D+dqcr3Tbx8pFzEN5Ys2NHyrgVDZwtbVoLblPIjly9fvnxmV0HXl+5HVoni/JfDvpuP6syuAsmv&#10;OtNVlW8twZWHbEVQJd5FvGs8s6tAJHw2fwHRWj5a7vuf4B17tLyr/Ygd4is1ZCcc8bV+tJutDtrM&#10;bur5eFe5b56QicEHPaTRrtpC248UulFeR1b5pkQ7YY6s8rapeHoE7wHvzg9vP7SqKKdi8LasOuLd&#10;M4Gj41uXUvGRDXZ7vimtvavZXpyE0Y9CaHnRro7QakJKjXb+KO72YNEOQdjmBF22wfs26ISP3MaQ&#10;yydi83tzcSmeVNE+sqIc4sthJ3b46ee/HoP3T+S+Ddpk5bMouP38qjPdf8QFXx1K51u0j82wj0fF&#10;Y6R4oHu4cBROP4Xdory66LzthJ3w0Y5Ft78pgk/skHOmL5dYWHEhJ2fXEQzZe9HPrsgzROFTPeov&#10;I9zgIrPJVfqPviBgIBTsOhM+XKHl4Gvm8iXeiVNmrpJ3mhW/xio/Eliw4WBpwa7vZIuIJE+fk1/b&#10;HPhaOfAFfHLh0nIpPdgg4ji4pzZ/12O+53OmPLYrv3bPQUf4/P1VfuTyym4f/Wk5+Jo5v+o7vnmy&#10;v7OrwLznsG8D86vOhHxxWLDrjPc5otT0fMnf9XFEy9krffOnpn9NzM3dD/hpOFgq5Ut947uS5y0p&#10;l2cPBr59LT/a14E3SluaOm+lr/309IJoBy4q82sHu12g9GDol+JTjL4CktO/Jr6DPmXmKim1eDfr&#10;6MFny5cWJiufHiGnQfK8JeW9qdDfcnTZK4+skrBOnpbmd6QgPb03K+jL2o9aSv0nUvLMh/LNH3ad&#10;9T2dhNF1e3V0Q+H8iX5VKq0r6BA4Du6p9Z+o2TPL5Z3Aid11gQRfONGugsDlo6iHixFz/KgAACAA&#10;SURBVCv6p5DCR1Y/5Ved6ct4S0VTZq4KXDhHfz5P5kxP7vdBDFD42Ayd3s0xEqV19XzhBFHYLd2s&#10;TlnyvJrLZ6pk/qjeDh6LtsmBUy59bH4PZ1SfdDU15TtV+T199EXX3af6FXwOAD0hBQFXSXNzrXf8&#10;2JAhQ4bc+6wE3d4pa2l+R2rnj/QuMGq+ufvfkWGDJXqTHwZSc3Nt8Ejx5PSJPW9gdIGxEPeW9jRr&#10;+L14anp+zzcTfRUYVTJyfm2fFkyeV3Nml8wfGW3whm8IWeggmcCQkildWz/F4L8PaDhYumrmlGin&#10;h/KYmW5MWXn5SPmz94YMO1Gcz3gkbFxcUEjrt8i1tzS/5x2jOGTIkCEj55nlvT6GTkUDd3X0fFVG&#10;OwSOZrN3/I/vxO6xgD5cBb3W50+hWOkKOQ0HSwvmzEwdlI+4KMcouXCPL3t0jSvr7YXTj9V1L7lw&#10;z+XLl4/IvTfweLBB+VQHFJCCgKskPT1scFRPX78lp38tdIyEUn+Oo/kdyU9Pjfg9EZg+SMI6SVqa&#10;35P8sf3rJ2ipmntvaeiotm6E34v3OQb07Khp5HwJGfDTF8nzai5fvnykvHb+E4oPg2WvvHz58pmq&#10;fF9Pi6NqTuDNe0eDtj77O7sKSg82tFStKy03TJFenh69MmXl5cuXP96V/+y93T4qNmWldx6Lf0Jq&#10;en5ER5b3S9yZfeh/C1t7cvrE0BFNA9JBMXBXR/93u69zpmtJpV7KwLcJfbsKeq3Pn0IxkzpzToF5&#10;z+GWo5ZSX+fVAH7ERVs2+jHyZY9V5vlLAtmjlxdOdL06JZRNMR4pr53/896vd7B/I0jzh2aZ2M9X&#10;KAzCpzqgiBQE9E+PX+Mlz3wo3zzv53342jB7ZrmUrlW6dS5d5/tNfHTrfLP3i9LUmXMKzPO3+prv&#10;mq6o6/v1oy9cyXeZXUK3ruHn82vz50zv32/A5uZaf4JyNL8T8k9KXweG7KWWqnWlsmpmn+7sevo6&#10;vKX5PfH/Om9uDukL6v1X0enp3can5PSv+f7P0Wz236y0hGx98syH8kunjJwvvuFYyqdHyMSjL0zp&#10;dS9CaqCCbuaZ90pVfumzpSE/Tgl6qrvhhSFTSsuP9n28StDapxjK5dm1fXnvWTdHwX/C9P7q6LHr&#10;KfpVqTRD0CEIrSFkA/wXTkv1Wn+G7OYqCF+6L9+R9/1TKPp38L4Lp+GFkfPMvWqpb9163lJH3vus&#10;P1R3exC9X8H4HrKPQuFjM0z0Y+SVPjY/YpFuLpyeui96Wl13Gg6WBqWaaMei503ulV6fY4Fg5qha&#10;+6x4v68REX+k8b5rIVjoLgqcIX39VPe9L6R3RQLRkYKAvkudt3SVlE7p4ZU1yYV7zlS94x//0Jvs&#10;MWXl5SNf848OCn6JUPlD8oRvTEvgOaLkeTVndr3na/7e96KO8p/y2K782vkjB/p3RsjWTXln18dX&#10;0DVxtNw3JmqJzFklvvvs7O/sKjArDYgP3ksj50880pevt70jzu+N8oIm/zzrduV7h74MOZhelW+e&#10;N/KFhl4e9MCgppHzZdcrEQ9LdL1mKhAeslceWWWeP2rIkCFDnpA55VJ6r7/95Olz8kXyH5rpb0Xx&#10;9Jiy8uNd4pt4cObRnnoRul53dm/pqiM9fhWdXPhKcG9YcuEe79ux/Vvxzq6P+/IgluLas1eGtNn9&#10;sJ9ujkLICdOrq6N3l0bUq7JrBuVDEFJD8E1bflX6Qe9ZMk/8T/JEuQp6v/lR9O1TKOpFF3RRWGb6&#10;HovvVj8+dpILl5aLBN3+RjuIXfvqCXnF97i/EqWPzfB1Kh6jwOvURs6TXevmJUsvLpyou67n1UUV&#10;/MeCppT6n/np7lj0YpN70qdzrGBXumXIkCFDhoyaL/5Hj5ILX9lV4B34d3Dmx7u66gvdRaFnyJV8&#10;qgP9N6StzRk2SaNJiUkpAJQcfWHIvdLnh/4BXINaquaO3PPQlb9O4IbUUjV3ZPOSAfms42MTuI65&#10;XKcHZ0X0BQEAgFhzHNwTGP8JAFffzbEuAAAAqN3RrfPloTP0kQEYNIyIAwAAAHBNYEQcAAAAAFwV&#10;pCAAAAAA6sJzQUCfHTt2LNYlAAAAXBUTJkyIdQmDgRQE9Mfo0ZpYlwAAADDATp1yxbqEQUIKAvrp&#10;xMe/j3UJwDUtY9T9XCYAcB3JGHV/rEsYPDwXBAAAAEBdSEEAAAAA1IUUBAAAAEBdSEEAAAAA1IUU&#10;BAAAAEBdSEEAAAAA1IUUBKjYpc72c572jliXAQAAMLj4e0HAlWq3Nb1xolN7T2Zm8lD/tE5XY9P/&#10;bYnPzNFp4wdwVZ3OP7/ddE7zj98Yq4kbgObabQeenrP3yy+Vlc1OjAuZ3vTGCY/3/2/RjJz09bQB&#10;Wd1V5Gmz1p8864tzQ788fuykcQnXbMnX3+4FAOCGQwoCrljH6dee2X3LirKKR9OGead42g5s2bA5&#10;ftEvv3HFbZ9rO+10i3Zs+giRS573f/+rFY05P7tnYFJQFJ3Otw6sKG/qmpCTv73igUzN1VvjFTt/&#10;5kDlpt2nuibklq4smzd22E2xKymqwd29lzpd9tOnO+K/okskagEAEMCIOOBKDcvQ5RrkjYNNzed8&#10;U9pPNR0+mJg7c0xXVjnvdnkUlu1wtTU7PUFD0jrbnW2u810/ug7ufmiO+XBLp4jITQn67z7z2rrc&#10;ScODmojSsoh0uNwdl0InedxOp7t3I+B0S379s8a/rN6waKzUN/yhyR3Ursd1vrMX2yLS4XGdU5hT&#10;waXOdsXNuNTpsrdF28AwmsIn/3B86+F9ix4eJwd+3WQL7MawRqJU1XHOE767FBc/744cQ9je0tbs&#10;DK2yw+M81U3lfd69csnjavFEHrsOl7tdsewOj9Pu7jj34a+WlC3Z/TfleQAAUCv6goArFp+i/0Z2&#10;3I/erj+ekzk1QcTT/GbTG6mZL028I06k3dawuWLT9j+LiGhnP7yiOHda2lC51Nn8p9c3GM0HXCIi&#10;YljwWsWU9j07VlQ0OEVEZFrJM2Xf0cX99+srfvS2iKx78HvrRudu2PJAx+bVTzfm/Gxrvn6Ecssd&#10;ttefenD3hcIHdKf27v6zyLjcip88fP+4oR32t18xbvDOLLqc5yoefkjXi7F68Yl3T0zTyFvtX3wh&#10;IuJpe2PH7qfXvd0hop2zoGJZbuYIUdiW1bkpng9/V7nz+Rq7d3UrjPkPfvWLg8ayFS33ba98IHOE&#10;SIf7wJrVT5/I3r4ud9hbr1eU7LWKyFdzK/4j//5x8XLOtuGx1VsuZk6Tpjc+GPutGad/97cpG7Yu&#10;mJYscsn9xrqfPNmg+9mmh/VK/SfDtHfe/RWR9zxf/E9wI7olv/7hw4n28KomJ8SJuBrrX1mx9bVT&#10;IpJyt/b0+3G5G7YumBYXsfgI+6/X/aziN20iQ3OX/XDFQp0mTjrsTZuf/8mWN0VE4v51kdmUrb3Z&#10;01Sze0VZvVNEZOyTVT8smhxlV/di93oPqHNmtvatBut5kdE5z615+KGvxnt3+0tPm9/wiIhM+8GT&#10;Tz82OX24b/5TUzNT3mxquju3KL1+i03EtuGb1TKttOylhWn0CAEAIKQgYCAMTfn6pG8lNxyot387&#10;O1Nz/rT1T7b0b9w3KXmotDRtXrFpe1zuc7+YPsZj+2X57if/Q3714n3aD16v+L7ZOjn3udXTdbd7&#10;nP8bP+ymzjZJfPilZ/R3ie3Xu5/fcODwfWO/pR37L3NTmmo+y/3BA9O+kpI+XN4PrDNKy+kiItJU&#10;vVcKH16R4/rtmgO/3Dt5Wonuli86h099bMOStOFtTT970rz799nfzNB1u1Eel93+/v+e/t3WA65x&#10;9+VmJYp0vv+b3U+ucz/y0spvxn/4S+PODWlpLxWNlcaIbbnYdrByw/M1KUUvPfPNke4/bNxUUfzF&#10;LdsW6mdO0ZT4smJHi+0Ny+lpRZkp9gM/Ktl7S8mT2++R+lc2lG0YeXdFrncr5IMm17/mr/hu0siO&#10;E1bjW4cb//kf70uUlg8PW+z6OQt0ikPILnY633r79/skbvad2mHS2NVIyqSET5Sqevxb8U2bV2x9&#10;bXjuc9uztW223evN7wc3GLz4Kz+rOK577hff0/7t8PNlu7dn/HDJ1KHv/nrvlvcmL9n8gH64x/lZ&#10;wvCbpcPRVF1ZP+zRRdsfHHnhjPvWrqfF+rN7bxEREefBk5k/WPDcl9xvbNn7fOXIMS/dl/7B6xXf&#10;N7fNWbBhbpq8d/il8g3PyTPrntR5x2S63jwzadGC5+5OSrsU//7v974xOXfJg2NHT7yDCAQAgBcp&#10;CBgAccm6aYbE1/7Y9O4jukkfNf3h7bTcJ9I0N4nzrbdfsyU+vOGfH5qaKJL4XWfTgYom6wdZow82&#10;WGVsUUn+Q/fEi8jdIiKieTRff6nTZT+dmKqRS+6z5zvjRo+dljVSajyTZuU8pBsql9yBG3Tllk/l&#10;pMeJiNy96IfrSjI1n33YfvDAL1vc5y+Kdlx20TjpONd2WhJHf1XedbnPX5ThylvjZd9e8sJ2ERmX&#10;89x/PDAtWeS8/Y3fvy1p2cPbT5/0dA4fIQfes7s8ic6Iben4oP4PNe7MHyz69/t1w24SbdHpNx7Z&#10;+8ZfHvhWTmbuuAMH6u3f/rqu/c9v/U6yy7L/7v1fN1gl7aGbPjv5UacMS+ho/Nv7bZ3p3soMC8pK&#10;c+8eLuIa9q2qA68dPPntnDuk4a3ftU1+Msf/CFYQV/WGb1aLiEhWbsXir6ffZg9upOOD+s1KVWXF&#10;N/3uVOLDG/75oXsS5VKKnHj7gCWo0ZDF2+JmZn/Rctr52dAvi/19W1t7Tsqttw6V8x/abK7pczNz&#10;RwwVkQ6RW+Pk/fc+PDlrzLf+KS1O+dmk3u3ejrEpIiIyrfSJsoVpceLRXfrwQEVT49/+8fzBBuvw&#10;7OeKcqaNHioZ8W2N9c//senUfN0kERHRL/leWdHYYTeJnLvpiG7v+xm6b82ZrLkWn5ICACA2SEHA&#10;QIhLmJQzOX3H0TcaJsuJt9/PmrxkfIJIZ/u5T9olITHxdhERiddoU7TS5HR5EtvaRDNlTHAvwSVP&#10;s+X1Dev2HrB7fx4r3T3IEaXl/+2UkSIi2rSRw24SkaG33OpboKPlw19v3F1R/aGv3jE9blLaI6sf&#10;0L65o+I3n/geg/F42tpE7A0byhp8s9zubvd80R6xLV+cd7eJJP59wi03iYjckqjRxkvbGfcXX0rL&#10;nZm2+/Wmdx+Md1re1uQ8mZn0/5ra2kQ6X1u39TXf0p+c94g3n2k0d2i82zcibdqssdsrj1rnJHT8&#10;oUEMj+lHK3WwTM5d8uDYxOSR/3hPmiZO5FxII1GqOvuZ5rOgPRkubPGOg3srDvr+Sdvm6bgU/5V/&#10;fWDJia3r1m34/bqxj7z02HfvTxmWmvnIsvtOPv368/MOvHLfwz9ekatX6A7q3e71PwYUF+8dUzd0&#10;2IgEkTPnP/G0t7WJJjNx+FARkbg7tNo0qf/k7Ge+B4qGaXybCQAAFJGCgIGhmZiZm/X6lvW7rS2n&#10;9Use040QkaHDRtwxTFznfQ+7d7af/8Qp8cOGxQ9LTBRXW1t7p4jv/rjj1Fsbluxte+zJ1xZl3nJk&#10;57+XnO52bVFavl1x8JXIJff/3bGz4nXNiqr/fHD0J7ufLtvc8wbFazJ0D0789vtvbVpXeeDudQ/o&#10;4+MTE0XuWvCrl3LvDjzncsl9PmJbbhmekCjSds7zxSWJu0m+8HjaPTI8If6WWxJ0/zQ5c5P5lxvb&#10;ztan5G4eq71dmhMTRXNnRdXj96cFFX8utJab4nX3TtZX7t682u3678SHN+jSlYZ2abrt8YhS1fDb&#10;v3y7Rv7W9r+dIiIXPzt77pNuFs8sWfnKotBXzyXrHln9Qu68o9tf2rr9+b26iY/fnxafPvvhzVOz&#10;36jZW7Fu94bRaa88qYt4W13vdq9IR0vIYu3nPCIJiZr4YYmJcv6T9s86RTNULna2n/9ERowdFjdU&#10;evcmCQAAVI53xAEDZERazkydtNidopt2T4p3vJZm/Jhpw0+/tuetppbO9lNNv93ztuh0+ozku+/J&#10;vFtsmzfXv/FBm8tut7754ZkWl/OSJCbGdzg/tL5ld4nnwoVOkaFxw+/Qistp/6TjUsh7w5RbHhPl&#10;KfyLX7S3nZbkO4bf9FnzX5refU++6NUmDY0bPfmRkhztn80btja5bk7RT9XJwf/avcfmPC8d506/&#10;/7bddTEhclvaR6RNypGmvYf/cMLTcc7+xquHraLTZyXGiQwbl/nNqdL0epNzcva0iQlyU8Ld92Te&#10;7Wr45Y6jTS2d4nE3N37YfE6hlGEZmbkGcf23XXSTc/8hsU9HxisuSbmqFJ1uurZt93rzlh2vr3t6&#10;zYoat/Li2rH6+6Rp6+uvvXm6vaOz3W5v+m93xyXP+wfftp7waL769X/5J52c95z3SIfTdsDyoUtS&#10;phm+Pj1Z2j2dUV7K14vd61/y1NtNf3V62k/Z/rC/SXJ0upQvp2fptK6G3/7W5jzf6Xyr/rVqt+Ye&#10;XfqIiJXcFD88UVzOttPnO7vtXQQAQF3oCwIGSnz61Mxp62xvzJysH+1LI3Gjp3zvx66zT+585PWd&#10;IiJp2UtM903SSNzU+35U6llRvvvJ13eLiEx9+Fdlmd+auXddxeoDItqpmZnStOXxXyTue/LBiZm5&#10;Xz2wveSZ3boHfrYlN7CyaC1Lm1JpcXdkzsxJ/82BFQ8fEEmbNjWx4zebnhwR/5Nv9bhRQ9MNs5+c&#10;a1uxxbw964knChdUnN+5onz1a+XiK/s/0+6O3Jb/vO+hJYucZZuef7D+eRGRtIdNDz80MV5EZHiK&#10;/huZ8mbTtFmZuhEiIpqpD5SZOsuMWx/ZsVVERCY/t29ReuSbD+IT9d/IjrM0TJo9Wfm9CD0anqZY&#10;VdxNk4sqHr5g3L2hXLSG3Idz6nefGXpL5EdjfMqDS37Y/sWmdd9duU5ERO5e9MzmjBRn/Y6nq33B&#10;Sf+DH+aOHiqn7Luf3G31TtJmP/fg2OgP5PS8e71xunnPzkf27BQRSc5eUZmTOVwk55+fW/bJj9b8&#10;5F8qRUSGzcyvKMrUxkl44hqeqJ85Wcp2P5K9O/fHq388h78aBACAiMiQtjZn2CSNJiUmpQDXi2PH&#10;jo0erTnx8e/D/+FSp8ve1h5/R3pySJ9Mh6vttMPdfnN8yp0pmqA3ErQ7Tzc73DI84cvJidoRQ8Xj&#10;bj7R1n574ldGx3/hON18bmhKRoomXuR82/u2M+eHj5yUkfhFy2lXx+0paQneZ+4VWva4nc7PRJOo&#10;HTFULnW6HG3tN9+Roo2PE2m325td8uXRKdo4T/OJto4RKXcndnbNHFbwORmmTdR4t+O8u7n1M7nl&#10;9pS0hDjpdNlPn3Z45EsJKdquzQnfFhHxuJvtbe0dQ4clp6QHPxjjcTc7PxumTdGEjPs63ex0n78p&#10;Xpucok0e6tuTcXekawMzdTbXbHqoTFbsWfSwLmLg3yWP0/7JFyHzi1IjUaq6JOINKh777mfKKi4t&#10;+NVLuXfHKS3e4XH+7bTzf2T43ydo70wcFued0ub8n87hqYnpaQlxIZuToB2doo14B0Wfdq/3zdfD&#10;ylY++fWh7Z/Jl9NSgg5WZ7uzzdnikeH+YsJOAP9srlP2U2ck8Stp6ZooYyavjoxR9ytcJgCAa1XG&#10;qPtPnXJNmDAhhjW4XN0/FDBgSEFAn0VNQbh6zn245YkXfpm66FembO3Admd47LtX7Dx8+9is0fFt&#10;fz6wu77z/h+vLJuTco30mfhS0PXZjUMKAoDri6pSECPiAFwH2p2nz2fc9+T9ugGOQCJyU3z6VN2p&#10;RrfzlEeSpyzZkP3QzGslAomIxCfqC3NvSb7lGioJAIDrHykIwHVg2Fdzlnz16jQdl6ifm6+fe3Ua&#10;v2JxaZOLyibHugoAAG40vCMOAAAAgLqQggAAAACoCykIAAAAgLqQggAAAACoCykIAAAAgLqQggAA&#10;AACoC2/KBvopY9T9sS4BuNZxmQAArk2kIKA/Tp1yxboEAAAA9BMpCOiz0aM1sS4BAAAA/UcKAvqj&#10;U87FugQAAIABNlRGxLqEQcLbEQAAAACoCykIAAAAgLqQggAAAACoCykIAAAAgLqQggAAAACoCykI&#10;AAAAgLqQggAAAACoCykIGFzWjQnxG62xriKKxrXxurUxK67fa3fVLtAlVDQOeEHdrG5hjWuwVgcA&#10;AAYeKQgYOKEJx1qhC/6xtaaYW+erQ5M2IdYl+LXWFCfE63z/RQlmrTXFsYuaAABAhBQEDCRtap5U&#10;1vtucF32YyJy3O70/VhfJ3lTNX1r0LlvYXxxrXNAiwxlrRjMXpSrJW2MIW9MaqyrEBFJmrve7bG5&#10;PTa3p9poKgzPvdaNCRWNSXeNFxFrRQy73QAAUDtSEDBwtNl5+fLuRy4REWdDndmQl2+pe9P/o8zK&#10;0QZmbVzr7S5YsK/VP6mrG8E3sXHtuGV1YikaFzKbRJ3f3xnl3Lcw3j9ky7lvoa9rQmEYXmtNscEk&#10;YipMCB2KZq3wLhIUwLprJ3gkW+PaoD6Q1ppi///7tze4hySy2oDQif56gmYLXTZp7vodc70J01W7&#10;oIeumKDW9gVVHrRgyN7uqlwxtAR1/oTtmdS0/Ii59YvduQ0JB7JzDujqc21L9YoFAgCAq44UBAwg&#10;TU6eoa6uoVVEnI464+NPTZC6kw4RaX1zf92E1CTfbJWG+IYcb3eBedkO772zc98OedYdMjFr6Qdr&#10;8sSw5QObe+fspLBVKczvb3y5rPXYdszVeHPUpEM2t8d2YttxQ0SUSpq73mIUMVa7PV135KYZuvpc&#10;m9tjsxgtRdv9Gaa7drJyjIHs53hXRI45WkVEXPV1FmNulkjj2vjCd7cddntsbs/hLccKg/JJcLUB&#10;vtV5J7bWFBuOrTnhsbk91ZMenb5WeUv9rK8WmUss3t6YFVmRR6i1pthg8s2wVvabfJNdtQumF02o&#10;9nbjWCYsy/Bvo7XCe6RsJ7YZTOsjs2jjjkctxkPezp/FIaHG+mqRueSpuRG9f9rUPFOhwWRI04b/&#10;CwAAGDSkIGAgJd01XswOu4j1QKUxNyttjEFMDVYR+0lvHvAqsYTdMYuIdvZS3x1zalqgQ6kbUecv&#10;sQQik7XBlL9moV5EJGnqrDyzw96LTTAeiuij6KkdfW6JN/u1vrlftq0xmvfXO0XEYTeX5OhFrA0m&#10;CeQBTUFxiXefhFfr46pdUPjutsP+Glz1dRZjsXeeoLilvKxXYFBiJFd9nSVv2795206a+7jRO9nZ&#10;UGc2bHnEd4D0j6zJ822C6Ff4jlTgyEYyHYjodHLuWzhDFI6yiHX7/rwPbO4PZtVtv+4HIgIAcP0i&#10;BQEDSp9tlMp6q8t+zJCmlaSps/LkuN3ZWG8qyelh+FNgRNb0InNv1tTz/K0fHRfzsgzveK1xy+q6&#10;HlLqm57b0abmmffXO73PPs3OMVrq3nSJtcFkzNZ7F89PTQueOXolphnTi8yGoAeoHHazmGb4xqQZ&#10;TL6+taj0i92HSrzzKw1gc9jNMumuiP4Zp6NOxnd1zmhTJ4nFV6F1o2/A24xKpfVlLfVUG02FoQPw&#10;XLXLl006pBCBRES/Yn2BVkQ7e4dSVxUAABgcpCBgYGXlGMW0fpXvKSBt6iSx1C3/hTcPdMNaMb1I&#10;vOO+Dm+JfJ6kX/Mn3TVexD88zGNze9YX9GsUVs/taLPz8i12p8NuHp+mlbQxhrqTDm9vmET2ooRF&#10;jlDGQzaL0VI0LvCMTWpavuT5RtNFHecWQr/YN4BtRuQjTErP6khEMHM63hVDmtbbpVPpG/B2qCTK&#10;+rKWemzuD9bkmQr9ucth71WOBQAAMUMKAgZY2hiDmC3+p4CycoxSZ7b09AYzl/2YiG+RsHtoi1K3&#10;STfzB9FnG6Xy5R5fz+17jCe6ntvR5OQZTDMKvWEvaeqsPFOhIdD9FbK4q3Z9pXSbCfUrbBZjpf/p&#10;I01OnqHu0Vf7+jY173vYIutMmyCBx3usFYW+54K02Xn5gYegxLp9WV3+rBytN7D5HuBp/eh4d+vT&#10;pk7q+iFrqYc3HwAAcE0jBQEDLGnqrDyRwFNAaWMMIoae3pGtKXhxTZ53YFV8Q9o2Q533NQDa2U8Z&#10;xTQj8h1xUeYPl7XUUz3p0en+l5gpvHRb/8iaPPOyjB7+XGnP7YRstTcSdEWd4MWnF02o7rE/R7/i&#10;8BZZlhG/0SqSNHf9iW3HDT39ER6vrje2zag0Ko1J87esS4jX1edWG30hR1Ow8/CWY4W+cXfH1pzw&#10;PnGkX2wxWorG6RLidUtlllEqw98M0fXqvEKTsdqffGL7x2cBAEDPhrS1hd/OaDQpMSkFuF58/nlr&#10;p5yLdRW4Ys59C8ftz/ugnwMFAQC48QyVEbfdpvTuocHicp0enBXRFwRApbpGvgEAAJW5OdYFAMAg&#10;sm4MettbicWj+K5tAABwgyMFAVAT/WK3Z3GsiwAAADHGiDgAAAAA6kIKAgAAAKAupCAAAAAA6kIK&#10;AgAAAKAupCAAAAAA6kIKAgAAAKAuvCkb6I+hMiLWJQAAAKCf6AsCAAAAoC6kIAAAAADqQgoCAAAA&#10;oC6kIAAAAADqwtsRgAFQVrYu1iUAAAD0U1nZkliXMNhIQcCVKitb9+KLL8a6CgAAgH5avny52oIQ&#10;I+IAAAAAqAspCAAAAIC6kIIAAAAAqAspCAAAAIC6kIIAAAAAqAspCAAAAIC6kIIAAAAAqAspCAAA&#10;AIC6kIIAAAAAqAspCAAAAIC6kIIAAAAAqAspCAAAAIC6kIIAAAAAqAspCAAAAIC6kIIAAAAAqAsp&#10;CAAAAIC6kIIAAAAAqAspCAAAAIC6kIIAAAAAqAspCAAAAIC6kIIAAAAAqAspCAAAAIC6kIIAAAAA&#10;qAspCAAAAIC6kIIAAAAAqAspCAAAAIC6kIIAAAAAqAspCAAAAIC6kIIAAAAAqAspCAAAAIC6kIIA&#10;AAAAqAspCAAAAIC6kIIAAAAAqAspCAAAAIC6kIIAAAAAqAspCAAAAFCpRYsWKbxdJwAAIABJREFU&#10;xbqE2CAFAQAAAGq0aNGiTZs2xbqK2CAFAQAAAKqj5ggkpCAAAABAbVQegYQUBAAAAKhKcATiuSAA&#10;AAAAN7iwCKTaHiFSEAAAAKAKRKAAUhAAAABw4yMCBSMFAQAAADe+4Nij8ggkIkPa2pxhkzSalJiU&#10;AlwvPv+8NWxKWdm6mFQCAABw5crKlgT+/7bbkmJYict1enBWRAoC+iwyBQEAANwYVJKCGBEHAAAA&#10;QF1IQQAAAADUhRQEAAAAQF1IQQAAAADUhRQEAAAAQF1IQQAAAADUhRQEAAAAQF1IQQAAAADUhRQE&#10;AAAAQF1IQQAAAADUhRQEAAAAQF1IQQAAAADUhRQEAAAAQF1IQQAAAADUhRQEAAAAQF1IQQAAAADU&#10;hRQEAAAAQF1IQQAAAADUhRQEAAAAQF1IQQAAAADUhRQEAAAAQF1IQQAAAADUhRQEAAAAQF1IQQAA&#10;AADUhRQEAAAAQF1IQQAAAADUhRQEAAAAQF1IQQAAAADUhRQEAAAAQF1IQQAAAADU5eZYFwBclzrl&#10;XKxLAAAAGGBDZUSsSxgk9AUBAAAAUBdSEAAAAAB1IQUBAAAAUBdSEAAAAAB1IQUBAAAAUBdSEAAA&#10;AAB1IQUBAAAAUBdSEDC4rBsT4jdaY11FFI1r43VrY1Zcv9fuql2gS6hoHPCCeiG2ewwAAPQTKQgY&#10;OKEJx1qhC/6xtaZ4YY0rNoXd4DRpE2JdggJX7QJdQrzvvyhJqXHtgn2tg1wXAAAgBQEDSZuaJ5X1&#10;vvtdl/2YiBy3O30/1tdJ3lRN3xp07lsYX1zrHNAiQ1krYtWLMpDSxhjyxqTGuoowmoKdNrfH5vbY&#10;3IdKTDPCjqOrdkFxrTM1bYKIc99CshAAAIOLFAQMHG12Xr68+5FLRMTZUGc25OVb6t70/yizcrSB&#10;WRvXensJgm5/W2uKE0ImNq4dt6xOLEXjQmaTqPP7O6Oc+xbG63z9Ts59C33dEQrD8Fprig0mEVNh&#10;WGeFtcK7SNCNe3ftBI8Ka1wb3xWrWmuK/f/v396gf1WoNiB0or+eoNlCl02au37HXG/CDOqBUUp3&#10;rTXFCQv2tQY2p2ueQIUhcUVh1SETHUFtR1+1NjUvvBBNwc5nZfkqyZWly2XtztlJkbUCAICrhhQE&#10;DCBNTp6hrq6hVUScjjrj409NkLqTDhFpfXN/3YRU/51upSG+Icdjc3uqjeZlO7z5wblvhzzrDpmY&#10;tfSDNXli2PKBzR15l6wwv7/x5bLWY9sxV+PNUZMO2dwe24ltxw0RUSpp7nqLUcRY7fbYlup9E00z&#10;dPW5NrfHZjFairb7M0x37WTlGAPZz/GuiBxztIqIuOrrLMbcLJHGtfGF72477PbY3J7DW44VBoWE&#10;4GoDfKvzTmytKTYcW3PCY3N7qic9On2t8pb6WV8tMpdYvD0wK7KUj5J5WcZyWeuxuT9Yk2f6Ra1T&#10;RFy1C/wVHhpfNM6X9BRX3VpTbDD5VrFW9pt6sWrr9mV1xscLtBJKkzbBUjRjWdCJAQAABgkpCBhI&#10;SXeNF7PDLmI9UGnMzUobYxBTg1XEftKbB7xKLJ7F+rAltbOX+u7mU9MCHUrdiDp/iSUQmawNpvw1&#10;C/UiIklTZ+WZHfZebILxUFcikt61o88t8Wa/1jf3y7Y1RvP+eqeIOOzmkhy9iLXBJCVP+arVFBSX&#10;ePdJeLU+vkDir8FVX2cxFnvnCYpbyst6BQYlRpG/5kTYgs6GOrO/Qn220TeOUXHVrvo6S962f/NW&#10;lzT3cWNPq26tKTZItUIkc+57WardHptFfnFVBz0CAIBIN8e6AODGos82SmG99d/SjhnSHpEk7aw8&#10;2W93NtpNJTkrul/SVbtgepHZ90NexAiqfszf+tFxMVdmxC/zTzDkOUUf3iPRs57b0abmmffXO7Ol&#10;TvJenJ1mXPbym66CuxpMxmy3d/H8WWnBM8t+u1PCc6CIiJhmTBcxbHkx0L3jsJvFZNZ1dbkYHSLR&#10;H6/SL3YfkoQZOpNinIvG6aiTyrr4yq6VOEW0iqsWu1kmFSsVoLhq576lj463eJR6pbSzd6wQEdGv&#10;WN/LMgEAwEAhBQEDKyvHKIb1q/Jk1lqtiKROEkvdcqkzPu7udjFrxfQiWXPCMztJXLULptf1tJre&#10;zJ9013iR8Qr9Tn3Uczva7Lz8ZXbn42Ien7NT0sYY6k46rCcrjbmLJah/zNf94nTUyfintCJKHSDG&#10;Q7acAzrDuI1pvtWlpuVLXt7h0CFz3dIvdnsWt9YUZ8zYmNPLbdem5okh74P1oYPWFFfd7ZskIlft&#10;dNSJPNXb0gEAwCBhRBwwwNLGGMRs8T/skZVjlDqzpac3mLnsx0R8izjs5uB/stgV0kI38wfRZxul&#10;8uUeX8/te4wnup7b0eTkGUwzCk3GbL131Jyp0GAqydFHLu6qXV8pxuxuwol+hc1irPQ/faTJyTPU&#10;PfpqX/8kT9Jd4/swtzY7Lz/wEFSA4qqzcoxiWu97MspaUWiScCGr1i92X3EKBQAAA44UBAywpKmz&#10;8kQCTwGljTGIGHp6R7am4MU1eabChHhdQnxD2jZDnfdZfO3sp4ximhH5jrgo84fLWuqpnvTo9ASl&#10;t5956R9Zk2deltHDn/7suZ2QrdamThIJijrBi08vmqD0kExYVSsOb5FlGfEbrSJJc9ef2HbcEPmK&#10;OSVd782bUWk81Pv4oSnYeXjLscKwP++juGp/bbqEeF19bnXguSDlVV/TfyQXAAD1GtLWFn47o9Gk&#10;xKQU4Hrx+eetnXIu1lUAAAAMsKEy4rbbYvnuUpfr9OCsiL4gAAAAAOpCCgIAAACgLqQgAAAAAOpC&#10;CgIAAACgLqQgAAAAAOpCCgIAAACgLqQgAAAAAOpCCgIAAACgLqQgAAAAAOpyc6wLAK5LQ2VErEsA&#10;AABAP9EXBAAAAEBdSEEAAAAA1IUUBAAAAEBdSEEAAAAA1IW3IwADoKxsXaxLAAAA6KeysiWxLmGw&#10;kYKAK1VWtu7FF1+MdRUAAAD9tHz5crUFIUbEAQAAAFAXUhAAAAAAdSEFAQAAAFAXUhAAAAAAdSEF&#10;AQAAAFAXUhAAAAAAdSEFAQAAAFAXUhAAAAAAdSEFAQAAAFAXUhAAAAAAdSEFAQAAAFAXUhAAAAAA&#10;dSEFAQAAAFAXUhAAAAAAdSEFAQAAAFAXUhAAAAAAdSEFAQAAAFAXUhAAAAAAdSEFAQAAAFAXUhAA&#10;AAAAdSEFAQAAAFAXUhAAAAAAdSEFAQAAAFAXUhAAAAAAdSEFAQAAAFAXUhAAAAAAdSEFAQAAAFAX&#10;UhAAAAAAdSEFAQAAAFAXUhAAAAAAdSEFAQAAAFAXUhAAAAAAdSEFAQAAAFAXUhAAAAAAdSEFAQAA&#10;AFAXUhAAAACgUosWLYp1CbFBCgIAAADUaNGiRZs2bYp1FbFBCgIAAABUR80RSEhBAAAAgNqoPAIJ&#10;KQgAAABQleAIxHNBAAAAAG5wYRFItT1CpCAAAABAFYhAAaQgAAAA4MZHBApGCgIAAABufMGxR+UR&#10;SESGtLU5wyZpNCkxKQW4Xnz+eWvYlLKydTGpBAAA4MqVlS0J/P9ttyXFsBKX6/TgrIgUBPRZZAoC&#10;AAC4MagkBTEiDgAAAIC6kIIAAAAAqAspCAAAAIC6kIIAAAAAqAspCAAAAIC6kIIAAAAAqAspCAAA&#10;AIC6kIIAAAAAqAspCAAAAIC6kIIAAAAAqAspCAAAAIC6kIIAAAAAqAspCAAAAIC6kIIAAAAAqAsp&#10;CAAAAIC6kIIAAAAAqAspCAAAAIC6kIIAAAAAqAspCAAAAIC6kIIAAAAAqAspCAAAAIC6kIIAAAAA&#10;qAspCAAAAIC6kIIAAAAAqAspCAAAAIC6kIIAAAAAqAspCAAAAIC6kIIAAAAAqAspCAAAAIC6kIIA&#10;AAAAqMvNsS4AuC51yrlYlwAAADDAhsqIWJcwSOgLAgAAAKAupCAAAAAA6kIKAgAAAKAupCAAAAAA&#10;6kIKAgAAAKAupCAAAAAA6kIKAgAAAKAupCBgcFk3JsRvtMa6iiga18br1sasuH6v3VW7QJdQ0Tjg&#10;BQEAgBsVKQgYOKEJx1qhC/6xtaZ4YY0rNoXd4DRpE2JdwkBy1S7QJcT7/osSCxvXLtjXOsh1AQBw&#10;AyEFAQNHm5onlfW+21aX/ZiIHLc7fT/W10neVE3fGnTuWxhfXOsc0CJDWStuhF6UtDGGvDGpsa5i&#10;oGgKdtrcHpvbY3MfKjHNCDsBXLULimudqWkTRJz7FpKFAADoF1IQMHC02Xn58u5HLhERZ0Od2ZCX&#10;b6l70/+jzMrRBmZtXOv9sj/oLra1pjghZGLj2nHL6sRSNC5kNok6v78zyrlvYbzO1+/k3LfQ16ug&#10;MAyvtabYYBIxFYb1OVgrvIsE3X93107wSLbGtfFdsaq1ptj///7tDfpXhWoDQif66wmaLXTZpLnr&#10;d8z1JsygjpQo6a5rv4WVrVie0pES68ZAC/6SAi107bTWmuKEBftarRt9K4raYNfaw/eDNjUvvHxN&#10;wc5nZfkqyZWly2XtztlJihsJAAC6RQoCBpAmJ89QV9fQKiJOR53x8acmSN1Jh4i0vrm/bkKq/4a1&#10;0hDfkOOxuT3VRvOyHd4bcee+HfKsO2Ri1tIP1uSJYcsHNnfkza7C/P7Gl8taj23HXI03R006ZHN7&#10;bCe2HTdERKmkuestRhFjtdtjW6r3TTTN0NXn2twem8VoKdruzzDdtZOVYwxkP8e7InLM0Soi4qqv&#10;sxhzs0Qa18YXvrvtsNtjc3sObzlWGJRPgqsN8K3OO7G1pthwbM0Jj83tqZ706PS1ylvqZ321yFxi&#10;8XakrMiKPEKtNcUZj8qWD3ydLUv10kN5kUfKujFhRqXxkK+FHXM1Iq7aBf4WDo0vGhcUFM3LMg5k&#10;B+1ehQZba35hyvduYNh+EOv2ZXXGxwu0EkqTNsFSNGNZ0BkFAAD6hhQEDKSku8aL2WEXsR6oNOZm&#10;pY0xiKnBKmI/6c0DXiUWz2J92JLa2Ut9d8CpaYEOpW5Enb/EEohM1gZT/pqFehGRpKmz8swOey82&#10;wXioKxFJ79rR55Z4s1/rm/tl2xqjeX+9U0QcdnNJjl7E2mCSkqd81WoKiku8+yS8Wh9fovDX4Kqv&#10;sxiLvfMExS3lZb0CgxIjuerrLHnbng3JFd2XF3GkrAcqxVgdsoucDXVmfwv6bGPXMEiR/DUnQsKY&#10;0qEXEd8eC9FaU2yQaoUs59z3slS7PTaL/OKqjpYEAOAGRgoCBpQ+2yiV9VaX/ZghTStJU2flyXG7&#10;s7HeVJKjcPMbLDCUa3qRuTdr6nn+1o+Oi3lZhne01bhldcF3533Rczva1Dzz/nqn99mn2TlGS92b&#10;LrE2mIzZeu/i+alpwTNHr8Q0Y3qR2RD0AJXDbhbTDN+AMYPJ17cWlX6x+1CJd36l9wo47GaZdFdI&#10;f0ufyvM+7hX+DJLTUSeVBt+otkKTWPq0n5Pmrj+xTYrGhQ9BXProeItSd5ZoZ+9YkSUi+hXrI7qJ&#10;AABAr5CCgIGVlWMU0/pVvqeAtKmTxFK3/BfePNANa8X0IvEOizq8Jb/n1fRm/qS7xov4h4d5bG5P&#10;P2+ae25Hm52Xb7E7HXbz+DStpI0x1J10eHvDJKh/zMfpqJPxaVEqMR6yWYyWoEFlqWn5kucbrhZ1&#10;nFsI/WK3x3Zim8E0I/IRJoV+tj6V530fXXgS06b6Bi56ggfa9UHS3PW+IYjL/aMNnY66vrUBAAD6&#10;gBQEDLC0MQYxW/zPbGTlGKXObOnpDWYu+zER3yIOe0jfjmLHQjfzB9FnG6Xy5R5fz+17jCe6ntvR&#10;5OQZTDMKvWEvaeqsPFOhIdD9FbK4q3Z9pXSbCfUrbBZjpf/pI01OnqHu0Vf7+meEku4aH63OukdX&#10;hQwk62t5uSViKgzpaNJm5+UHnqHqv7QxhqDVLHYrjp0DAAADgRQEDLCkqbPyRAJPAaWNMYgYenpH&#10;tqbgxTV5psKEeF1CfEPaNkOd9zUA2tlPGcU0I/IdcVHmD5e11FM96dHpCRGvLwvQP7Imz7wso4c/&#10;V9pzOyFbrU2dJBKUJYIXn140QelZl7CqVhzeIssy4jdafQPGjhsi3+GmpOv9bzMqjYcUUkTQ8LPA&#10;qLk+lhc06M7/VjdNwc7DW44V9vRHfpQF3oCX8ahseTHwTNe1/Nd1AQC47g1pawu/ndFoUmJSCnC9&#10;+Pzz1k45F+sqAAAABthQGXHbbbF8BanLdXpwVkRfEAAAAAB1IQUBAAAAUBdSEAAAAAB1IQUBAAAA&#10;UBdSEAAAAAB1IQUBAAAAUBdSEAAAAAB1IQUBAAAAUBdSEAAAAAB1uTnWBQDXpaEyItYlAAAAoJ/o&#10;CwIAAACgLqQgAAAAAOpCCgIAAACgLqQgAAAAAOrC2xGAAVBWti7WJQAAAPRTWdmSWJcw2EhBwJUq&#10;K1v34osvxroKAACAflq+fLnaghAj4gAAAACoCykIAAAAgLqQggAAAACoCykIAAAAgLqQggAAAACo&#10;CykIAAAAgLqQggAAAACoCykIAAAAgLqQggAAAACoCykIAAAAgLqQggAAAACoCykIAAAAgLqQggAA&#10;AACoCykIAAAAgLqQggAAAACoCykIAAAAgLqQggAAAACoCykIAAAAgLqQggAAAACoCykIAAAAgLqQ&#10;ggAAAACoCykIAAAAgLqQggAAAACoCykIAAAAgLqQggAAAACoCykIAAAAgLqQggAAAACoCykIAAAA&#10;gLqQggAAAACoCykIAAAAgLqQggAAAACoCykIAAAAgLqQggAAAACoCykIAAAAgLqQggAAAACoCykI&#10;AAAAUKlFixbFuoTYIAUBAAAAarRo0aJNmzbFuorYIAUBAAAAqqPmCCSkIAAAAEBtVB6BhBQEAAAA&#10;qEpwBOK5IAAAAAA3uLAIpNoeIVIQAAAAoApEoABSEAAAAHDjIwIFIwUBAAAAN77g2KPyCCQiQ9ra&#10;nGGTNJqUmJQCXC8+/7w1bEpZ2bqYVAIAAHDlysqWBP7/ttuSYliJy3V6cFZECgL6LDIFAQAA3BhU&#10;koIYEQcAAABAXUhBAAAAANSFFAQAAABAXUhBAAAAANSFFAQAAABAXUhBAAAAANSFFAQAAABAXUhB&#10;AAAAANSFFAQAAABAXUhBAAAAANSFFAQAAABAXUhBAAAAANSFFAQAAABAXUhBAAAAANSFFAQAAABA&#10;XUhBAAAAANSFFAQAAABAXUhBAAAAANSFFAQAAABAXUhBAAAAANSFFAQAAABAXUhBAAAAANSFFAQA&#10;AABAXUhBAAAAANSFFAQAAABAXUhBAAAAANSFFAQAAABAXUhBAAAAANSFFAQAAABAXUhBAAAAANTl&#10;5lgXAFyXOuVcrEtQkaEygh0OAMAgGCojYl3CIKEvCAAAAIC6kIIAAAAAqAspCAAAAIC6kIIAAAAA&#10;qAspCAAAAIC6kIIAAAAAqAspCAAQ7oK73f1ph4jIhXb32fYLF2Nd0EC5wTbn6rnY4T7b7r4gIuy0&#10;Adfhtp/86/GTre5YFwKoGykIuN5dqFv90Q//eKH3C5z948f61W1n+7Usbjzu4/W1VRarvaNrUmtD&#10;ea7eYPpz68WOv1avvHPU0h0nOqI3EAMXju9ZOFxX8FNblHO3w769OCH+sZebwsq+RjdHLrr2lkxP&#10;yK6sPxvrSvzcTVULRuU+Xee4cM3utF664LKa99X+yXGtfMxddNVXFN+pm63/+uzMp/fZlcq60Grb&#10;X7Nv//F234/Oxr1V+2oD/+23uQOJ9FOH1Vy19rnKl6sa/hqcqaJN77awa+0kBK42/moqcMVsZ/Tr&#10;g+8P4n7+05ETY1ZNmAt1q1vK5fbfP5P45ViXgmvRBcf+9SuLtrv0xupXl2Ul8Duhvy6cddjtLknL&#10;+gpX2jXlsw//a/WyHfesz5maeus1cHpfOPmnzevr9cvWvzAn9daLw+6ILOlTh+XHyxZsPpm30ZIz&#10;ftitIh32hvVFldbADHlG6726hL8T+fRk7cqSos0dOXmjP1mz8eV55a++NCczIfr0a8HFjtaTp+wd&#10;wzIzU2+NdS0AfUHAgIj7+U/vsvr+u3YikIjtXHmzSPNnO22xrgTXpAun/ly33SUi1t/sf7cf3wG7&#10;Xe6+fMd+4ayr9dOIia0Oe6tSP8PFDndre8Tc7a1uhZmjNvKpq/Vst50YPW5ClDWGltfR+tvV+mmV&#10;+53hc7qdDnv3BYStTWkXyYX2HrYibPZWV/gAtosdrSdPdlfJpy673dXbg9nHesJdbG896ej5zAle&#10;S+Qae9lIwj9875f79i7JTgrNG+6gXXThrMvd+/F+Fztag467u7W9uxIuhs/Q4W5rcWvunqTTZ+oy&#10;v5Ya8b1De1Nt5RObT0Y0lGX8g9Xtsbk9Nvev5n3l70RE7AerTJs7vrtza+2vNr36+5KvVL24/jcn&#10;L0SfruhCq+Ov9ohNUDjnO9x2h+IQvuAzPMpl2OG2n/RNd//lZ/+ev+DntpAdrnili/ekdfguhx5P&#10;YKDvSEHAVfFe9Uf67595z/dT18Az32g02xn99z/Sf/8jfXXXb5Wzf/zYN9E3XE3Edkb//TPvibsy&#10;bHrwzNVKvzwCZTR2TJ2b/PMc2dXICHREaj9xYH/dzdmPzNVJk6Xuz47eL3nB2bi5yJAwcvqdX8pa&#10;+JOG1gsirQ1rH9Al6Eprj3eIyIXj+56aqDOYGlovuPaWTE+IL1z47dlJo6Zn/L2uwFRv/1REpHX/&#10;xoJ0XVK6ITM9K/PRKutZ8Q9mm/3Uc6aC9Kw70/UZj1Y1ec/7Tx37KxYlfEmfMTIr83u76vx3UUqN&#10;eB3bv7o48++nZ4zKyliwtT4inyhsQphPHfvXFCd517i4u/LcR7YWLbaINJRmZyX8g2n/37ybnF/w&#10;gOHOcYanln4vIb5w7RHvpdphrynNiH/sZWvEldvUsPmJ8F10obVx+xP5CV/SZ4zKSsgu3XzEdUHE&#10;/U7VwpG6hAVVTW4R6bDXrZ4eP3tpneOCiPudfUun6ZLSpycNf8xU5x0G1tH6p60L07MyJs7OHJUV&#10;OYzwwklL6f26hL+fnqmbnpRdur2pu48UhXrslqUTdQ+saXSLyNnGtd/UJXxzo/WsyMV2a0Vh0gMb&#10;rSEjtWzbS/IThuszJhru/FJhqTlioJp3XNaoRUtLFmV8SZ8xavrCl+v3by6d/iV9xqgsw3P19gvK&#10;jUTdJ+6//OzfZz+wrqH1olxo2vpAvG764tVF03R3pk9P+ubq2gOWtf+WlTRq+p26ZZvfaReR1v2r&#10;9fGzS/e7RESc9Uv/QTf9uQb3Re9xNxQtL31geFZGul7/xJ76320t0mXdma5P+reN9a2Re8pR//Ky&#10;jOFZd6brk+ILS6ts7otyoWnrghmVVnFtX2BISC+tPRmRmY+8alr+p3u+Oy/n77o5CL4d9dc/1du/&#10;kjPrntRbRZK+mv1P97bXHmy0fxJleli0vtjx199tXJiuS0o36HX6pG9X/dU7Q+vJ/euKM7+kzxiZ&#10;VbCmofWiyMV268vLMuOz7tQZMkbqCioaWi/4D5P/DC/9bdvfFC/DC45637KzM9OzHqjY/8vli9c2&#10;Sevm4gzviNaL7X81Vz4wPOvOdH3CNFOtdxDg2QZTti7h64sKsrMyJhprTp3v/gQG+o0UBFwVEwuT&#10;S9M7vlPtFpGzf2wrHzXiJ9/w9/83f3Z/Y7z1p3dZfzpifv0532M5Z9t2SqJvYkjXTcd3vu+ZGTbd&#10;dub+Giktv8v607usWRfLm6MUcbbtF/U3fSPz1omzbp9af76O0d4Ic/bk/t/Upy2c82Tx/IK/c9T8&#10;rlHxKQUFFxx7f7xsaeM9L++t3ls5+92Vq1+ud0lS9nefN+Z9sqfox3usdlvNuhe3Jy02fi/wHXxj&#10;nfue8kqj8bGs/RWml/c7LkjHhQtyz4/WW94w1744+5Oan+74UyCGndy+5s/JPzCW/zCnteanm//k&#10;EOloql5dYDpe8OImyx82PTUpUEo3jbTX/0nyXixfu8Jwq3n1yp/9pfViT5sQoqOpenXBc23f3VZt&#10;efWZSf9lMv2i0f8Fdnh5cWlZcx8bI6LJW2F82Wj4ynDvbLb9n99jfGXNovxZeTc3/ua/jrVeFPnU&#10;8aff7W/NM8waPyxit0bsoguOvaueemprwtJtWw//Yc3S5D1L579Yc7wj4WtzSl+ak2Y2rfw/Dfbj&#10;9S//eGvH90uempV6q7N+TfGyurHP1B7auuX77rUrN+492SGfnqr5/+3df1Qb150o8G822MIYR3gt&#10;IhwplR0CRLALSrpR2LjIdHmiTdbW7sOG84iBJV6SOmcXeH0F+/jF45xa7uM4KNsDNFvaUJsaJ+yC&#10;o25l6m7RUmMRZ7HSJLJboxgHByWSg4yIGUxkySbt+2NGoxlpRj8wNrb5fo7/MMPMnTt37r1z79x7&#10;hx++alLVHxk0Dv36Jy88lRp6Wr8/5W/29w4azf9WX3z27TfePic4MMIbnysP5z61ynL6QwcJ5NiH&#10;J98FePfDMy4/kGOWAZtak5/Fnov1ld8v2dxxrHvov5prn7a1HTKP8r6fmbK8cUZe+zpRu/Gqadd3&#10;Sl+dKX5tP1EmsTYfPXnRzxuIYJqEhX328DH/t4i2729SWA/VbK77jbS+7bXn1a6+N97m5hAezt5D&#10;rrzX9u9/QXn+0J7NW9+GKsLQqIHjB3tPhrxB8J/tenXzrpNPfb/V/M6htlpoq2nUH3eC9PGq3ZpE&#10;APULO9sObMqViDgHuW1vvPrq+ZJdxD8+vk7M/RXY9P+jvPSfWg4PjNF3xzfpcDhBLk+j+kuiVQ/K&#10;Acad5IzAdm6Hi7QeatjaYkp/ru2YcWjw0JGqx+m5eW5zmxFKDxANJZJ+/Vu/GfMD+H0gf6Hz0NA7&#10;h9peUvY3vfWb4BpCOodX/tWKP/EUQyoR+hKrdvYOGod+3friN772xLPPFwPA08/tf735hQ2pfuub&#10;DRXtiUSr+b9aG1a/9c//79h5prc2YplQ1Rs6ntu4yhUlAyM0X3fAJFm2TsbmAAAgAElEQVSE7gX+&#10;f3xpnPrftrp19UoASNTtXP3JS1e+C16wJPzsx6yGwPqVvy6nfhRXlM08897VqW8mrlmTWv9N6tei&#10;9evhxIQPlNTjm2eV0e9tftCs1lHLD5Sr96yfOMEXp6mzvlOaB364BgBWfXP9lyfO+nTfxJnYKMj9&#10;fn/Pu+m6nflZ2b6/K5X0dvWfrNNWZYuiHui7eNp0yJn47Ca/a2x8ViQF+5kzTrJYIn5iy57XRs7U&#10;6LWnV4Erh/j1No0UgGq0ZT3X20EUywAcqRO/res/aW/UyRW6HQ0ApGPMoUjPg77pKX+gFyZ/obN9&#10;f5kcRsDyQ8uE+6pv9urJX5mheGddlSZXDLkpk9auPT4AAJFwICri3w0NT6+CWZVozFw7cPp83ePS&#10;qJfAXCRp7zeaIX1TCjn20Zf+lDVgen9kwkcVy9Dogezx4qcegUNX1X+3pSpXBHOeswAg29LxE6I0&#10;XQQ+5x8r2ytM5jMvPv6Uy9LbI6rq1CjCX/aHJVHdozOmQx717ua6knxxAii+O9b/TLv59I6y7PSs&#10;kv9tODdSqn9e+1NwS5/vrdMoEsFxqv/wB5D3FEx85PInpsKY7czY1VLp8sREgN9+aBvfqNZpcsPq&#10;gMTsTQ3Z4JtyOkCe9QScdnum5yBF8L6HxefD7Ts35MP//dDm2Ow7bbEAAHx49iOne3b45DnVxn3p&#10;nAUpYtULhApmPY6LvsxH5fC7yQkf8CxZkW058rOdmxXXrR5z28nl+3/+g9qnVznWfNjaM3Z5+jpk&#10;8wYi4k0T+DI0bM0P2n5UqxI5Hnjvp30nn23tOKBV+G2XTYda3TO+OYhYRSprjzTvL5a4+8e63riY&#10;+3rzj55XwojI0myZmLrqA9axVOYp3tn4ojZXDOo1V8+a6ky/sdcWa4uLHs9tGnlso7aqRM5NXE9/&#10;6wH9xHNHXtuUCWb2b0SK/LqO1Cvk5Hv/3lJ76E1Le/ePqtITvwKfH0AkgvsBACBBtCJBBD7wCW1n&#10;hzjnOf2rPguoGoj/XbVxFQDkAsCcBwAgWdv2781VueCQfviG0Xl56jpkSTS19Zo5v3vsYto6OcxN&#10;XiavM7eJzuEAkB1WDKlEyHpuP/F8sQwAlLkAMDWdm9t+Jie/rFIrBU//K30WUFYlzHz0sR/EEt/p&#10;kbNufxaV+XTE6689Ry1zOh0xAyM0b9gLQmhB8H4RQVxRNvNMj39b3boYVgr5TK9OMKM6G56MtOcn&#10;n8GGJ6M2VckjPV9tq6PaF4kbnrx/f8+V33/zTlqzhBaXz2n95bHz4BEfPlBrhOmPPDBnPjZw8e+y&#10;lVHXUfunJycAfMfbG47TWxQTM745ECeIsnTbap99u+H41dzvPl+5QRI8RvRAItV8SU4VS8H9pd83&#10;B+TZvuZ9+9r66SlYxXOB1hXIFY+lJgL4QJSYAD4A+HLS7QDx0/LQV+QA5AdCgSSKkpcDACSK09bI&#10;4f0ZH6slKHwJgT1mZyYmAMb69PV99JbkSdJPtXTDosdrTao0RQQAkChX/22x4lD/sYHN4Oi3ZBXX&#10;buBbGh6WRDNfTE4ApKWlihIAAERp8nXJMOGc9M+lJyZKNNu3lx5u7HVLqg48p1GIAPzk1CQJYPnx&#10;q5ZAkBMeny85vWzn/rPjewzVFkP2lrZ/3VWl5gxD+Vy2rlcPNLxho1PtMaHroRMtLD5kyrcfLyYP&#10;Wk4NXx74WPPdneqzr/b+9rRGetKq2khkcYe8Zp39b7ToX+47S/2Y5Qfe4Zc1qeIUESRcBwCQpaZJ&#10;lwMAJAS6GUKB8KQJj5Q1ElHgLivkqSmJAH6RKKbWkFiaxlyOPE1G5QG+ltTszMQEiJ9KpbNrilyR&#10;BW6XkxToXgIAefrN5h/aAGwVf/kWvWmHdnzsUB+RL5apNj+nAoCqMpWi4nn9YfOLf5uuFi0XiwGm&#10;ZnxfAQDAnP+azw/JokSh7exIzvlItxOkmx6TLw+NxyPp62QiAIAEEZ3ac1fPmw7uf6XdRC9WUgVv&#10;GZPDeYshVYKy0hVCFQoVDfAffmXPYXrT5PSXQKWRVJoqXQkAANEyMELzhjPiELplpib398A2zf1v&#10;tjILhEJdmvgKHl6+BuD33RP7YeWvf7zO+uO0PesX4ux275sAb7aOU8uHnun5CsD/W/xGAgrwXTzd&#10;0+tJfFqrSBYBiFIe1aoB+n958nwMMydFKalpAGqi+9MZO7Vi++xrGmkCAPgdvz12+DgAwFlj/294&#10;v63smyGnQLHmgcQvbW+83NgG23t/b3P/br8ucjM08YGUNUCSM6GL/skYApnzkeQkSFNTWMMvwpcQ&#10;kPxAWhrAs8TQZXoHcrBePd/vv0m/rtXleg43H9jTZFOXaJ+SRtw7kEQP/HlqGsCE56p/DgDA/+XM&#10;9CykpIhFCQBzHmvP271TAOA5bDSfnQIAkXhNqhjSa/9jiI6w197xnDwRQPzElrbBIXPnjuJP3659&#10;9ehZ9hKROY/lX/c1GFMN/zXk/sy4vwgivF+hEi08PqmPPP7U057e7+3T98s3Fmu/pcl3HNZ/r9mW&#10;GzIdDvyO4+3//LJN1W789PLQsUblvNLyumAgPGkyX3MAAL7ZmenpeR2e/EBaGpCeGXr22hw5PQGJ&#10;ktRI32BcJX/q+S1VVVuqqraU6pQAAE9oN3IH0mClPOuRVTA1Oe0DSHxwXboSPnY6PH4AgC8nRz8G&#10;RU669AGB7ez7mpAolsrB7ZpgRnWE+Ub791e3T+harZ/bzh7Zwp9zeYshVYImJnm/WhKMhnRTx+9t&#10;gRz7kxdyeTJgpAyM0E3AXhBCt4jP9LMvoSy1vvzhn2noBUI0ZnnP1ORBC2xTianhHao7BOD/RGid&#10;Dy1xw5P3n+q5QvWspk5M8q0L8pmO+TeUpVmDX65b9zMNvHlsEhcHIQAA8I8O9JtA29za3NG+v619&#10;f1vHD147oIF3+0zve6IenPg1laYErK0HD/92jPT5yTG79QOPD8A3Yja8fCjxu63Wd/ZXwdu1//eQ&#10;lVk1ftZ28pTdTXqsx4+ZxuSapx4R+2YmnCBNS03xX7Sc/PDMHPAPC1BE8tyvp4Oxr6ffdvZd84/2&#10;HaC/jjAbIZBz1oHT56euOk6Ze97y525QKVZGv4Sglemav8mH44fe6Bp2kOCbGjv7rp3nCwqB+CWm&#10;pCrA6fh40jfH1+iT5ui25MOY7Tzk676Vw98aDkuiBxXZ6mKw9hz95chV35S9/+dvWyBf85Q8EfyO&#10;4wdf1jurOozWI8/nml59+V8sbh9Iv57/d4qxtrY3j531+OauOs7arGN+mB3rN1rOukW53youLgaY&#10;9vvYEZzzke6LIEtNSSBHT5+0/g4ifIQrUSYQH3G6eqMK4Co8vVHzF6lZalUuAAmqb21MF4d+mW3S&#10;DfIHJTAxMnzyAzvM+v28yRWRQCD8aRKvxJQHxDB25syI9WRf88uNveGfPYjFynT10yo4fqynf4yc&#10;9ViNb79xFoo3KKXCs7nET2zZ//r+tvb9be37f7R3my4ZdC/u3FOlFCeAz01/hI0cOf3L41chJ1sh&#10;BkhYlfc3xWrX2z0mu3v26tnf9JnOpuu+9bgiWWA7+9QJkryNmlwYbv6Xo/0jTveY3TJgE0or/6Rz&#10;fA7S0lb5HR+ePDXihqvXroXdMt5iSJUga3vzv5rPOjyOEZvlXacvQZySBm6H00H6ASR5GzW57r7W&#10;f+2zuvww6zlvtfG8heHLwL7zfXtq6mp/OBxtKRdCkeCMOIQWRHBdEABsq0tbf2xi/8Orrd9MBIC/&#10;LF+97aUragArtRxo/cr1tnF1KwDAhrI0ehHRP648seeK2nIFQLSn7P43eyZa0tbVC5xszTcf/tnE&#10;OHXGDWWr96y/ErouaOrqiU9E23dyHrl/Wbxywx7fqSnYsDCXjO5mU/b+4xZpSfPGR5g3r6syi4p1&#10;CXtMv/rwhceiTThJTq/8/k9IX8OevzfvAQCA3MZDfYrJnv+37/C6+mN12iypv+HAmO1/tbzcmn1k&#10;dzYAAAwb/leJAQAANI2ttcXyxITE4jLVG017tIcBsjXF2dC/q/yfpcadvGdMlGj+YUfVQKOhYtgA&#10;AAo5wFUAgDXZwoFcNb38HdPLAADwbP2xFx+XJkDwzT7vJeRKghOHElapX9zTMb2/5nvPH/4eAAAU&#10;7Rw68ojQ7B7x1zfqnnirrUL7Ru6OY7/cFvb7VVlFmuJXhvtLNvF9FwH4kygZqvY1O+oaa/PfrgUA&#10;UL7w+s6qJ1b5RvoMLx9K/O5P9pQopQmpPyDsm/X6/XntzWXaPe07r/3zqxX57QAAIKk60q3eOHn6&#10;1e8Y6Nljyhc6tbnsEa3EVPWzW7Leequm8C0AZXGR3PdWY+maB97cynuRSt74QAJkfT1bATbxBpVC&#10;LBKvy35KAWel+eqQ6XAgUmwsLpXtMWwtMcAq9bP5YtfbFf8oN7+9Qx3HX7NZzhvIr34g/3feNCmK&#10;PWQAAHHWRp2uZY/+O1oA6dP5WTAc3/GUhFWaF3cZXHsaKja1AQCA5rvNe0rSEyFSJ1OI+1S7tuJt&#10;ujuWvaXt/xRTX8oWb9j22uvOin8qz3wZAKD4B4dqiyURtrNJ/2b7a6/N1Hzv1VLjqwAARTuHOuXA&#10;R/wXG8uebd+z63kTgKJIowaLYfPLaaf3prF34i+GfT96cWfbxL7aprqCJgCqiKlzNv6tFupf1T78&#10;qq7d/MZzL73+uv+f/mmP9sdUKdS2/a45K2S8yc+XgV2TZ94yn6kqbpjDliyav/smJ10hmySShxYl&#10;KgjdLa5dc9+AK/M7durEZ8+8l4h/wzQuy2D1vBMc8Zv1OD4lYY1cwZ4oM+d3O5zTc2KFYhXpcE4n&#10;PpilWOWbcjrckPKInOc1tu+q4+KY43NIWStRPCIX+z3nXWSiVK5YIwqG5helfS3R8vL/rDi9ufen&#10;W9J8VyFZnpkZ6GzM+R0jdvfcKkVmuvjLsbNj18VZjyhg0uGGlK/JpckAvqsOx2VIoePpm3I6xpxk&#10;ojxLkTg9QdLbhQLxQJokccLhJBNWKR5JlyYDHQL7ckIugedVvd89dtExTkJqqkKRLhUHQuCLHpDO&#10;s7aL06sfUWfL/a6xCZ9YkR7sVpHWQxWFB9d1djeX8SwKIh1jEyBOS/A5XB5OEgHArOf8RSfpE4ll&#10;j2TJRADgczkdZCAO9FVc9onECoUkMQGA9Jwf+9h9VSyVpyrSJYlAbXG6r4qkj9IhhJ59zH7eDdKs&#10;RxSiq+dHnP416blSv+NTEqRyxRpRaKKFxYeOg+MySKi773ePOacTHlQoVvHkmqmx0fNXQZaeKQP3&#10;yJgbJLnZnL9nSjqCSedzOR2zkKaQixOplPenfC1dmswTSJYYJr7kSxNZMDPT2Z7KolSEk+UKmYjO&#10;q0yEZz3nR5x+sTxTIXI7LvuSH8ySreLcd9Jz3kWmyNKl4rA8wDZ31THmdE/5E6XyTOpGUIF/yiom&#10;vDiJCb6psbOn7B/NQtqjyrzcdG5J9LvP28+fn0l8NDuXnWcEt3Pvu2Ps/PgkrE6VyuSKNSJOyrNS&#10;m0oQMlmem7nK77h4fmq5Ijs9cYqbw/mKYdYaEfVnUs87yZS18kAR87vP2887QfoXyiyqXLvGRh2T&#10;0wlihewR+naMBW4ZHdGwDDzrcXxK+lby5zF0k5bB6hUrIk/bvbU8nku350TYC0IobtgLus2wF3R3&#10;m/Mc+97/rDi99div6jVLNt/7PP2vVJcOPNX7S6JYttiRQQghYUunF4TjiAghhG4pkfQvNr+Qki5d&#10;yg8c8mMHPNVQtzXKdxEQQgjdLjgWhFDcbmYsCM0DjgUhhBBCt8fSGQvCb8QhhBBCCCGElhbsBSGE&#10;EEIIIYSWFuwFIYQQQgghhJYW7AUhhBBCCCGElhbsBSGEEEIIIYSWFuwFIYQQQgghhJaWpfznGxCa&#10;v2WwerGjsLRggiOEEEJoAWEvCKH5wD9fgxBCCKF7z9J57Ygz4hBCCCGEEEJLC/aCEEIIIYQQQksL&#10;9oIQQgghhBBCSwuuC0Jogb3zwWeOCZf7iykAWCG6oUjLfLYge7EjhRBCCCGEgrAXhNCCOT408t7I&#10;Hx788+WPypKefEy8bFnCx5/NfOwa/f5P/vDow1/b9mz+YkcQIYQQQggBANw3OekK2SSRPLQoUUHo&#10;bnHtmjv8G3FvHh92TlzSPLF61ntj+ss/+vzXAWDzNx4GAPv4tOWDKwCwa3vJ7Y8tQgghhFCMlsHq&#10;FSukixgBj+fS7TkRjgUhtACOD404Jy4V/3Xq+rXJX1tbDgDTs7MNP3wFADZ/4+F0efKaB5b9YvDy&#10;z4+d+ofNGxY7sgghhBBCSx1+HQGhBfDeyB+eeCx5/drkzz1u99QZAEhJTt6xteKdM5998vksAKQ8&#10;ICr+69SJSfdixxQhhBBCCGEvCKGb9s4Hn61auTIvc/WVq/5EUcr4pRNzX/kA4K+Uj2se/3rXrz76&#10;8tpX/ut/Wr82+aEHE35+7NRixxchhBBCaKnDXhBCN2vM9enD0vvZWy5d/gX1n5e2VItXif9zeEK0&#10;/L7rc3OPylct2nCQtV2c1G69A0OztouTlOIkpbjJtiDh3bnumSu1touT6npDl5Qu+CkWLrvexmi4&#10;e+rEFX2LNea7uGcHAACbIUlpWLA7F09ocd4swbS6M/LerbmV8747C3tbF9AdG7EQQvG8W+J/z8Je&#10;EEI3a2LS/ah8JfNjoiiFmRcHAC+VbreNus6MXlmekJAoSli2XMQ5mGkZU/9u/rF3ZzzCA6JW8TZD&#10;YQsxaCe9dnK36rZFazHcQ1cqk+sWOwoLytNboazs8Sx2NNASFHcj+A7o6C4Im4F56nHfCrl76u6R&#10;t0XoboC9IIQW3v1/lrwmJYv6/2cTn64ULZesXgEAPv8c3+71Zq+d9NpJbzdhbGy4ydaYegfp3aG+&#10;qSAWkKrBa2+4Y2JzF7E23cGNAJk8D7IVsnkff6f1OiSlR+xdZRIAmE/cXH2Vt3pk7B51R2fy24RV&#10;Q8aWkaRlreSRTTF/vWsxy1qE++vucWqYp56+nImhu6cu01Q86rWTXrsZyhcne2CJXkqwF4TQzVq2&#10;XOS5co350eeffjjtyYT7EwFgenb2p7/ofuZpxfq1ydfn5hJFCTeu+4VDkivoL2lTLwg9vRXM6JCn&#10;tyJkvMjTW8F5iWhtUhqsIWNBzPu2ut5xzpmsTXRoQg9IZodIzyFXX2XIEBZ1dldfJR0y501n2Es+&#10;myGpXA+gL1TyjV8FXxYGIskJjfWIZSUXdbGu4LkC+8eyD+uKgk9Bzr34T+5z3d1Tx5c+4a85I18p&#10;6+Y22ahgtXoAfXkwbsGIcW5uyBUFkoYZYAx7loc+4G2GwI/BuxPcgdOEYr2EVjV4d6gBrE2c/OPu&#10;qaN+jPw219pUUGMEU3WBOPzUfC+53T11Ibcj5NLoiDFJFHZS9uvzsNDqel3BywyPG+ekPNGzGTIa&#10;TWCuyeD+li8ykQodu9ha21l5MljM+W5Q4NI4h7BPFwiTJ//QV83ZLfRwziVESGfWpTnDQgqeLuZM&#10;ztcGDdYqkROT52bxJh3/UaFVZXh+C0+38JqKc9WBjez6HMDaLq7ocwfrtFgzEisz04Hz1GMBAvmZ&#10;ST1uRop5BIavwMZwf1mkZZsCL8eYpx4AeCwmM1FH9/HUVc06/UHe+yWU30IzbcjMCFdfJfVjhBqS&#10;70bEkH/4n5hR48nZHvr05C227MiEP+jvqLdLdwfsBSF0sx5TrP/Y5aX+f+PG3P1/lixdk0f9qO/4&#10;l0fWrqU+nAAAHzu/TEsVfotnPVpj1Oo2SOhjC/fBATt5ZJMUPL0VBTU53ST1hiynMbOizw0SjU6r&#10;bw08hFx9bfp6DWfUxdNbUa4nqKP2gqmF+YW7p057rnnUaye93XnVBTzzMaztliI76bWTFwSfQwAt&#10;2l1g8NpJ71AHNGYGq356e+DlejDMzOpsM7X/Oerln6rB200AEIP28PErd89BfQkVybCg+NDJ5R3q&#10;KDHXZCgbYC/ptY92spIo+j6e3sPUFdnNhLnmsC008CObvl1UD8EE8VhM0FEVMr3NZkgqP9M5RAau&#10;VNxki3ylYD1aYwyMB+5WAYC0rNVMABDdJP2e2GbIaMwbtJNe+2jniLYi/Irso51Qk0E9FD29rS06&#10;OgKtpSEjNrJ8XQnr0qzDemJ7qQzcPXWBu2MnB7NrMmJ6FaouqjdVH2WexF3VoNsg4bvR3KN2D3WU&#10;gK5ziI6eq68L9jJjoV0huZEOjboQT29FIG0HswPXCwAAxsZMKjfy5VjphmKd0ekAAADHmBnA7HAF&#10;Lr+kWMNKotC4AQC0aJOGNULRA1XDhWYdaDsu2INv6PkiE6XQqfMJGKFi5R4fAYAz41QzaNhkrNeo&#10;I94gY2PmQD7JHXQNnI7KbIL5x1RdYCnizZMCNYDQpenpDGyAfj3wiZ7JBUsfsC6BqgqEE5PnZsWQ&#10;t4WqSsH8xk63iDWVRKPTmsaolq7TYQQI5EPrQItOl896GMSakUKYqgt46zoKX34GfaGSurnBdI5W&#10;Zjl4C2z0+yvAerTGWF9LpZtr2GTUBgeZZfI8pqiyCOa38EyrziegpY15j3OqHzq3qiPXkGE3Iqa6&#10;ka+8CMUzYnlhPz15i62tq9pMz6wOFNt4n5WIDXtBCN2sZwuyL39xfcw5u3LF/V/9cVaV9ffU9n/r&#10;N5JXyee+Lfdf/9PKFfdPz/hHLs7w/b2gFi31IqdwpONCsFImBgP/dw2bjFqmta2uatYZ+y0uqm3X&#10;b6EqXLp+Z+EcJSmtqw/8gv2+TaUhAu0tNvUO+rkl8BwCAIB6M/20lpTW1YN+2Bq6ncM60KKjY8hu&#10;GUQUuLpYBJJLosgBILp5HwbR9pGU7qZjrkjXwjmnO/RA6rFqNp3yAABYj9YApw0NAGAd1kPgoR6a&#10;MhG0WCLsZB3WlzRXqgG4DXp2xKRl2wlWICbTsMDKAYlGpw1EydPb2kIUqagsoWPyj3prR0ngGiNT&#10;5wdPGuhQxX2jZZsa6OSSK0q4udHVV1k40nEh0EZ3DZuYBhOr2wAAUNI8GmGakCxfV0LF02bR13d0&#10;avUDNgBwj49wW6K86s3xTjHliUzUQqfSEFSaeywm6Oisp++gy2ki8tWRb1BJ82jISjOqUcvEQTj/&#10;6DqH+FuoQjWAwKUxcZOWbScE0yViJhcufUxvJBDVCIkZfrNiyNtCVaVwfgtNN+GaSrqhWEcVN+uw&#10;nmjuoPOhx3Eu+MJLUORcHYhJvA1fYjC0WxJfmRUssJHvb4jA2FEhxFm+hPMbT6ZVaQimMgy8pgGA&#10;SDVkpNMJ1o08pxaKZ+TyUh9LsaWqL454npWIDXtBCC2AdQ/JLB9cmZ7xr5VIJ6ZufOxynnj/3V9a&#10;TjzztEK0/D7R8vsAYOB9T+Iy3r9TzKwLCn8vBQAALqeJvQyDqWdl+bqSYMsp9JkaclSQ02GkpmYp&#10;xUlKrR74nnnMCHs5/5vduHkc56iJGUpxkjKz2sxt5fCQlrWOdkJNRqRJCAuOmWyQWW0W2EVV2aml&#10;nqBhb3MBqBf5JXIF87NMrmM31nmpd5CD9dQd4V0n7R4fAWNjJnVHMhpNUQKUlB4Z6oDGTIEJZsH+&#10;UmCcgcoSeeuY/CNR5PDminAqDUE/kq0DdIcq3hvNmktTUGNkb2/RZjSa2GM1LqeJeWWQVK4X7J+H&#10;kyhyQD9gA+uwnsgvpRumfKXmVole6BTpWpNp2O0aNkGxpiyfMPZbXEyqxnODjI2ZhS1A5DMtyzjz&#10;DyX2GiAkbgKiZXIQLn36wgL2IHlsNZhQ9PiSTqiqjC2/RampZPI8aLFYqVu5SaPT6gdsQN3l+a+s&#10;W1jxllm+AhvD/eWSlB6hnnr5lvjmcUXIbzyZlnlpyBr4jVJDRjydUNELP7VQPGMrL4LFVtXg7Sb0&#10;5eypd4vyrLxnYC8IoQXw0pZtAPCLwcuffD577uJ/nPnI+MX073aU5D6Znbo8IWF6xv/2CdflL67v&#10;2l4SNSgeIS1pl/MMUNMGJKV19SbTsJt3UEKQXEHPkbCTrAkMLOz5Id3Cb3aDQpv+POjhl+BJY1jg&#10;Ky1rpadt7Lot30SytmdWQ8cFagaCVjBW9BCczaJnxnxYv12XDayXdsJ9US71DnpOSyHPCg3pumxW&#10;V1mgtxzMFRBoYQh9bIPuurDGD0Pe6Xoc50CXLo8WaQB67v6wNTghM+4bbW0qqAFqOsdQB6d81Ju9&#10;3YSRNdlSJqdnqgQCj/3DG+qiejjntI6P6NLlIJPnwYjDejtbolELXeB1r8tpypFLQa4oMTtcNgud&#10;qvHcoJLm0QvNOtaK85jyD0fcNUBMImbyCKWPGLSbCTNrQlr0xGSZf96OPb9FrKmo0Sqb45xWIQPp&#10;umw457Se6ofog5C3TXxlVrDARr6/goLvlaj3enxPulgIZNrAu0LrQAuz4ihaDckWS/65JeVFuNiq&#10;Guipd+VMh/N2PyvvIdgLQmgBeK+P79peIk97qP+/J52TfsnqFYq0JAD45PNZ83vubvOlmat/fOU7&#10;ZfMMnbuWw3qY9YJcnU8YGzML2fV7AGdKtM1QyEx2l2h0WtZyjnBOhzFQ0bucZwR3CwbeVW2OOrNI&#10;zVlREwdFOqdJRD2Q6KW3C8o9PgKBHotjTGgsKHA7Msr1rNftQZxk9/S2ct7KRyZdl835mXkjy53d&#10;zsasBODkChp72TE3jkX1oC/PDM4P4WYJ7vo0+sWntZ1/fEyWrytp0WY0MhMyY7zRgfepHsc5gBy5&#10;FIBeOMFBv/ikG/Qhi5rios4njI1a+pJVGsJcU9go1BKNbRyMLeqoVNRCF0jJQmrwR6LRafWFTB6L&#10;dIP4gtrUdaEZmAUzwvlHQIw1AEWlIVj5sCnK2JFQJo9c+tS77WaiJbA0IobEDIoh6YSqyjjzW0hN&#10;FQy+qN5UXU6/qOLkw3CxD2/GIWp+jqdyjlxghSsxLmtTcGV/V7U5ECBnsav1cKOJ2B6+bkcgvwll&#10;WioDFGhD181ChBqSdSNiKXq8pxaKZ8zlJXKxlcnzwrYJ5UAUAc0QNbwAAB+OSURBVPaCEFow257N&#10;37W9xOtbdeL9mb53yRPvz/T/9+T1GymvfKdsnqNANEnpkaGOc+X0DJBz7MniKg0BAOH1O1CrPIGe&#10;5zCsGWTWBVED6COBmR7hHwVSNQzW0xMkdoGOAH0h7zh7vQ720XMABNbhcKh3kIPZNRmBk0abisB8&#10;RSezGjoO0GsAmIg1wF7zgr2jpknL9naU0BNgLOnNOvYoBAe9coAo4n0DrWrwdufRyV5Qk9Md9a8D&#10;Bb/5U9hCDNJT5NVVzTpjYyY9vYQdJmfaA6GDBnpeEDOhnJmbUVADzQbe+6Le2lECwOo1cbJEcH2a&#10;pPRAs46afTGQLzA+JtHotACslkH0G00tlyoXJ9X1ulinSBpWdGpNoV8OCGTjJltIQYh57g0djoYI&#10;XrIinRtn/rjFFrBsUy0B+sIoWTpaoYNAStJlmWpNMnlM4AZFilXXYL2+UMl8hoQ3/wiIsQagqXcH&#10;5hclKS1F/O/Co2byqKUvcJZ2a0yJGRRD0glVlTHlN76aKiSB8gmAwHsiuYJb9IJiy0hxii0/x1E5&#10;8xfYGCox7gl351uYKWREsJKUlrWO6vqpvKQF/spTIL8JZlp67U3wbVS0GpJ7I2LKP3ynFioXsZQX&#10;OtjwYhv8aly5nuimBiej50Ak7L7JydCSIZE8tChRQehuce2a+wZcWexYoMXj6qvMcNYu8t9lshmS&#10;yiFsoXOMrE3KtvS411UjhNDdxtNbUeCow79cF4dlsHrFisXsT3k8l27PiXjXaiOEEBLkPtUPnXvv&#10;5keqzaKvr/ViFwghdK9zDZug2XA319fo1sFeEEIIxcXWVQ26C3dxF8Ldc1BPbCcXOxoIIXSrWQ83&#10;gm4I54khXjgjDqG44Yw4hBBCCN2Tls6MOPw6AkIIIYQQQmhpwV4QQgghhBBCaGnBXhBCCCGEEEJo&#10;acFeEEIIIYQQQmhpwV4QQgghhBBCaGnBXhBCCCGEEEJoacFeEEILzN1TJ67ocy92NKLx9FYoK3s8&#10;Sy8aNkOS0mC9jSdECCGE0J0He0EIIXRvsBnugu43QgghdEfAXhBCN83VV5lU1xv694cRum08vRV1&#10;vS65IgfA1VeJfSGEEEIoGuwFIXSTbIaMRhOYazKUnIlwrr7KJKU4SSlusjHbrE1KcZJSnMSeA+bp&#10;raA3sva0Gagtwp0rVlB9rClerNA4TWEmQP7JYO6eOvqopPbIk8Xo+X6xXh0rZNaerI3D84sG+3RM&#10;yLHFzRnp0kJTiTc96Tl1gTDZ9yiYzsz+PMlibRcntVtdfZX0RqEAefMGL0npkb2wax8UQcMuMBzZ&#10;tJh/9BshhBC6G2AvCKGbpGq40KwDbccFO8m0Po2NmbvA4LWTF5p1+oNUo9bdU6c91zzqtZPe7rzq&#10;ArqdbT1aY6w3e+2k107uVgEAgKe3ovxM5xDptZOD2TUZPP0Bd0+dVk8fZYB+Pb3Z01tRUJPTTXrt&#10;pNduzmnMDDbEhzVeO+m1j3Zq9a3hAwW2rmozMWgnvXbSu0Md9YrjuLr2zOpss9dOeoc6zpXT3QBr&#10;e2Y1dFywk147WeSsMc4rGtZ2S5Gd5MYhUtx4kis0SYOx8tob1JHSEwD0hUoqAmbCXHOY6qLYDEnl&#10;eoLen8oM/MkCANCi3QUGr72rTCIYIE/eiECiyDHXFDaacuTYBUIIIYSiwl4QQrdASfNo6Pt4j8Vk&#10;JuqojSoNAWfGmQGTFgu7o+MaNhnra6nGsTqfgBFH6HCQx2Iy6zq3Uv0Eadl2InigtqOKbi6rq5p1&#10;xn6LCwBAvZvuVEjXZYPR6eCLsn4g8mjDfK7OOtASiKdEo9OaxpzURiC2l8qoWG7tKJlXNNQ7GqhL&#10;ksnzwBxMIoG48SQXzz576VhRhNMTAIhBe0NIR806rId6M6e7EuGm15u58eQJECA0b0Tg6muDbtJr&#10;N8NBnJyJEEIIRZWw2BFAaIlwOoygNyqDAxGEE0AC6h3kIIgLlXqmHexymqDFlNQS3NEFIAsNKq9O&#10;EnoGl9ME2bXMnkz3QAZgbRcXMgHWh8VN1eDthqRysR6A6I5h2CHGqwPHOTDpC8TVgY0lxW6QO86B&#10;TifnCySuaNgMSeXM6fg6Npy48SRX1H0ipCcf9/gIlBQrwoLluekxCs8bEcg2de0GAFDvbo0+mocQ&#10;QggteTgWhNDtIVeUgI6a5xYyx0m9g56rVthuBQCZnJ5f52XPzgoNiodMrmMPHLmcZ0CrkAG4+ioL&#10;W+iZZoPhXSCKqoGeRVY+r69I816dRJEDwMwQ87JmDAqKMRqe3gpm7ll3xC5QHPFnDdQAgHB6CuAb&#10;ZxO+6TEKyRsIIYQQWiDYC0JoQZjD5q2FkGh0WlP1UaG2rHRdNv0/Wb6uhFlqwh+UIgeY5T3WpsCQ&#10;CPdA6+FGU0mxRkaNadDNd/f4SKQ4yuR5gf+6e+oifJshPEq8V6cuqgd9yAQtzp7unn2sdUGxR8Pp&#10;MIIuXQ5AdU4iU2kIvuTiif8+zomE0lOIOp+AFi3nMwZRbnqMgnkj7vuCEEIIIX7YC0Lopsk21RKg&#10;L1RG/mOp0rLW0c4RbRLnq1/B75IVthCD1OodSemRoY5z5WHfKwtS7x7qgMbMJKU4SWkp6iboTg7n&#10;QO25wAoZ9Q4zYa7JUIqTlA1QTECLNiSezEfVksr1RHeUmVfxXB2od5CD2dSpmc+mSctazUQLtWcD&#10;bA+uC4ojGqqGwXpTdYE4SSneBToC9IWROgZhySUUf2CiarCCYHpGiJW3m9CXh1wsT7LEhi9vIIQQ&#10;Qmhh3Dc5Gdp2kEgeWpSoIHS3uHbNfQOuLHYsAlx9lRn9ugutpRGGKebD01txVHFk0Rvfd0g0EEII&#10;oSVhGaxesWIxvzbq8Vy6PSfCsSCE7m7RZ2rNi7tnX01O/qL3Pe6QaCCEEELoHoNjQQjFbfHHgrjf&#10;fDPH8kd+EEIIIYSiWTpjQfilbITuQuodpHfHYkcCIYQQQuhuhTPiEEIIIYQQQksL9oIQQgghhBBC&#10;Swv2ghBCCCGEEEJLC/aCEEIIIYQQQksL9oIQQgghhBBCSwv2ghBCCCGEEEJLC34pG6H5WAarFzsK&#10;CCGEEEJonrAXhNB8LPJfTUUIIYQQugWWzntenBGHEEIIIYQQWlqwF4QQQgghhBBaWrAXhBBCCCGE&#10;EFpacF0QQgvsnQ8+c0y43F9MAcAK0Q1FWuazBdmLHSmEEEIIIRSEvSCEFszxoZH3Rv7w4J8vf1SW&#10;9ORj4mXLEj7+bOZj1+j3f/KHRx/+2rZn8xc7ggghhBBCCADgvslJV8gmieShRYkKQneLa9fc4d+I&#10;e/P4sHPikuaJ1bPeG9Nf/tHnvw4Am7/xMADYx6ctH1wBgF3bS25/bBFCCCGEYrQMVq9YIV3ECHg8&#10;l27PiXAsCKEFcHxoxDlxqfivU9evTf7a2nIAmJ6dbfjhKwCw+RsPp8uT1zyw7BeDl39+7NQ/bN6w&#10;2JFFCCGEEFrq8OsICC2A90b+8MRjyevXJn/ucbunzgBASnLyjq0V75z57JPPZwEg5QFR8V+nTky6&#10;FzumCCGEEEIIe0EI3bR3Pvhs1cqVeZmrr1z1J4pSxi+dmPvKBwB/pXxc8/jXu3710ZfXvvJf/9P6&#10;tckPPZjw82OnFju+CCGEEEJLHfaCELpZY65PH5bez95y6fIvqP+8tKVavEr8n8MTouX3XZ+be1S+&#10;atGGg6zt4qR26x0YmrVdnKQUJynFTbYFCe/OdS9fqae3QlnZ4wEAAJshSWmIPXMsbM6MW5yxXVri&#10;T5zFvZuLnJeAWxBub2hxXru7p05c0cfzNFr8NIxOKPKCF3XbY4LuFtgLQuhmTUy6H5WvZH5MFKUw&#10;8+IA4KXS7bZR15nRK8sTEhJFCcuWizgHMy1j6t/N16d31jMsaivKZihsIQbtpNdO7lbdtmgthqVz&#10;pegugy05hNDShL0ghBbe/X+WvCYli/r/ZxOfrhQtl6xeAQA+/xzf7vVmr5302klvN2FsbLjJ94jq&#10;HaR3h/qmglhAqgavveGOiQ1Ct5WrrzKprjf0O6xCFnYYIQ7SslbyyCbpPOOwaNG+21mb7slh4VD3&#10;2mXGV6jRnQ57QQjdrGXLRZ4r15gfff7ph9OeTLg/EQCmZ2d/+ovuZ55WrF+bfH1uLlGUcOO6Xzgk&#10;uYL+kjY1hOLprWBGhzy9FSHjRZ7eCs4wi7VJabCGjAXZDPQoU13vOOdM1iY6NKHmC7NDpAeYq68y&#10;ZAiLOrurr5IOmTMW5O6p44ZpMySV6wH0hUq+8Ssm8vxTrVgPV1ZyURfrCp4rsH8s+7CuKPic49yL&#10;/+Q+0d09dXzpE4x59CsNfabaDPSP4XccQlqcrFf44RmGI5jygXNZmzi33t1TR/8YTAFOLuIGHrzA&#10;uGe+heeZkL3CMh59mcyBAhmSJ8fSZSEQW9YZWfnfGSm2fMeGZWMqNCa5mHtkM2Q0msBck8F7saHZ&#10;29pUUGMEU3UBc4/CT8SbjUNjFVaU2EM97p46bt4OFISKPjdfHLjJxdP4EzgkpnQLS23m/0y+YtVy&#10;rGFzTpVS0efmHMI+HacU86SYwLGc2IZUblEubTg0IAheCPvy3T11Wj2Avjx4dp7Kh81mCCkU/InJ&#10;Ez3epOM/KvRJEUu6hV5aSDKGXiZP9RiGNylYVZOFf2f2droYsssm31Mv/CkTqSgJFmq+2inG0/FV&#10;uej2wV4QQjfrMcX6j11e6v83bszd/2fJ0jV51I/6jn95ZO1a6sMJAPCx88u0VOFv8FuP1hi1ug0S&#10;+tjCfXDATh7ZJAVPb0VBTU436bWTXrs5pzGzos8NEo1Oq28NVMSuvjZ9vYYz6uLprSjXE9RRe8HU&#10;wvzC3VOnPdc86rWT3u686gKe56K13VJkJ7128kKzTn9Q4L1Xi3YXGLx20jvUAY2Zwdqf3t5VJgkJ&#10;M7M620ztf668sscDoGrwdhMAxKA9fPzK3XNQX0JFMiwoPnRyeYc6Ssw1GcoG2Et67aOdrCSKvo+n&#10;9zB1RXYzYa45bAsN/MimbxfVQzBBPBYTdFSFTG+zGZLKz3QOkYErFTfZIl2pLF9XwjqXdVhPbC+V&#10;8d7x2FKAfqnPTsm6QMrbycHsmoy6Xheoi+pN1UeZfk5XNeg2SKhnfN6gnfTaRztHtBVhSXdkkxTA&#10;2jSs8drDkzcGQnkmQCjjGRszqQOFMqRgjm3RJlGx7SaMjV1WOkG0enoA1gD9+gixDTuWLxuDevdQ&#10;R0mLlm7d7qvJ6e4qkwCoGi4060DbcYH3poRmb/XuoY4S0HUOkd7WUhn/iSiBbGwf7YSaDKrlZOuq&#10;NtPzLcOKknRDsc7odAAAgGPMDGB2UOljHdaXFGtkwT1D40CfTkmlbUihED4k1nRjhZJPwAgVK/f4&#10;CACcGaf65MMmY71GDWBtFxeOdFygb/GZQlZr3tiYOZBPhow506ejouTprQgUycHsQIoJHwsArr4u&#10;2EuGXEKkSwM6bkXOGiPwsB6tMQbG/HerAEBa1momAIjuwNkFKx8A1iVQk2kFE5M/eoJJxwqc70kR&#10;W7qFXRpb2GXyVo9h8eFJCpshoxHoA/Md1ebAzkLbAQBM1QWWIrpE8D71+J4ykYoSf6Hmq51iP51Q&#10;lYtuD+wFIXSzni3IvvzF9THn7MoV93/1x1lV1t9T2/+t30heJZ/7ttx//U8rV9w/PeMfuTjD9/eC&#10;WrTUq6DCkY4LwcYHMRj4v2vYZNQyrW11VbPO2G9xUY2bfgtV557qh86tnCqbc5SktK4+8AuPxWQm&#10;6qgaXKUhAg0ONvUOulkgk+cxbaZQ9Wb6MSAprasH/bA1dDuHdaBFR8dQotFpTWMC7+DZAlcXi0By&#10;SRQ5AEQ3b8cp2j6S0t10zBXpWjjndIceSDXXzKZTHgAA69Ea4DQiAQCsw3qor6VDDkkZXhKNThvY&#10;x9Pb2kIUqYTueGwpEMJjMZl1TN5Qb+0oMZtOeUCdT0CLxRqIM7G9VEY1i5sr1QDcpnNI4OrddONA&#10;ui4bWPvEQCjPBAhlvJLmUb5MFf1AqDeHNmU4CSIt205EiG1YM0ggG0tKj3QT+vLKpvaG6mxzjOu+&#10;It7TCOWFuRfSsu3BmwigHxB4sy7L15VQu9ks+vqOTi21p3t8RKfLj/qXEYnBeCe1xp5uDJWGoIqV&#10;x2KCjs56k2nYDQAup4nIVwNYB1qAyqIAINtUS7AutqR5NCTBXX2VhSMdFwJxcA2bjIEiyepu8R8L&#10;9Cka6CIsV5Swa0j+SwvGTb21Q/AvYwfvFB/BygeoAbecYH0lnJjRoheSdBShJ0Uc6Rb50tixiaV6&#10;5EsKzoGqyk4tX4Cs7QAAoOscCmRd4aceXzEULEq8eGqnmE8nXOWi2wN7QQgtgHUPySwfXJme8a+V&#10;SCembnzscp54/91fWk4887RCtPw+0fL7AGDgfU/iMt6/U8ysC+JtxQK4nCbIVjC/Ytp5snxdSbDp&#10;wAwi8R8V5HQYqalZSnGSUqsHvg4JM3BfLvymPC4exzlq2oxSnKTMrDaHPObDSctaRzuhJkNofsgt&#10;wcyFyOS+U2RRVXZqqSaadaAlvBHpHh+BErmC+Vkm17FbD3yCbVnmzbfQHZ8Pp8MIeeuYvCFR5FB3&#10;XKUJtIesAy1EkYqOvLExk7r1GY0moZgzE2wKW/h+fTPmnfFiPzAkQeISIRurKju1Jn1L3mBMq/Ki&#10;Ze94y4uqwdtN6MsFZhlJFDmgH7CBdVhP5JduKNbph628lcatEv1yFOlak2nY7Ro2QbGmLJ8w9ltc&#10;TM70OM6BLl3O3lk4QVq0GY0m9hiXy2li3jQlletjKkrMLK8C/rEd7qWx48ZPvYMcrKdqXaFJpEKV&#10;j6m6QKsHqoQyZ4w5b8SQdEJPihjTLYZLC15jbNVjeFKEHigUoCD+px5fMYxclGIU6+lirXLRLYO9&#10;IIQWwEtbtgHALwYvf/L57LmL/3HmI+MX07/bUZL7ZHbq8oSE6Rn/2ydcl7+4vmu74HvCSEIeFS7n&#10;GdAqZEC9SzOZht28gxKC5Ap6Boud5J/GwJ4g0S38pjwohkcRPfwSPGnkV/sAQC3apiZF7Lot8wRY&#10;M1tGue8UObGih+BsFj3zDpL125DhEcG+KBvdIQkO6Ane8XkIeZkdbBWpq5p1+mEray6ldF02q08u&#10;0C139VUyH7sbrA/7daz48kzcGe+mD4yXcDZ29TVUA0Fo9YWxTu6PmL1jKy+cjKFqoOfklIc3RtVF&#10;9XDOaR0f0aXLQSbPgxGHddgUR6Vxk6JfDv0i3OU05cilIFeUmB0um4XOmUzXneYYM0OOXKACqTd7&#10;uwkja76lTE5PYQqcPerQlrWpoAaomUtDwmM7cVLvoCeR8uYQ4cpH1zk02qnVFzLN9Ljq0riSjiv2&#10;dIt8aSwxVY+x1cNxEnzq8RXDSEVpYU8XU5WLbiXsBSG0ALzXx3dtL5GnPdT/35POSb9k9QpFWhIA&#10;fPL5rPk9d7f50szVP77ynbJ5hs5dOmI9zHrTqc4njI2ZhS2BwXcWdT4BLW3MdwWCr+0lGp2WtSYk&#10;nNNhDLw+dDnPCO4WDLyr2hx1ao2as6ImDop0zoOQatDTi24XlHt8BAKPZMeY0FhQ4HZklOuJfJ5W&#10;ASfZPb2tLcC7W8hBRfWgL8+sDrybj3DHIdCmsbYLD1ixcW83e+2ZLF9X0qLNaAzOpeREXoDLaQq0&#10;vKklHPGInGdizHjh4jpQpSGAWc5kbYpv0EkgG3t6dzVC596G3a1mgl4gFBBl5CEkezMN1gjlJRh5&#10;bsYAoIYNeeOdTxgbtXQGU2kIc01hIwiU2Zhmq8Z5SPTiT+XGQmrwR6LRafWFwSLGOdzV18YZGwlH&#10;v86nF8yELL2LzuM4B4GugtMRZSyIU77cPfsijx1J12Vzfg4My0SufAJjCHQfI666NHrSCT0p4ky3&#10;0EtjY0afYqgeeZNCuqFYx6x0cvU1VEfZHibKUy+kGAIIFyWAqIU6jtPFUuWiWwl7QQgtmG3P5u/a&#10;XuL1rTrx/kzfu+SJ92f6/3vy+o2UV75TNs9RIJqk9MhQx7lyenj9HHsWskpDAEDIdxHoXzVcaAZ6&#10;4sSwhvXaXlrWOto5EpjqED7ur2oYrKdnXOwCHQGs15Bs9TrYR0+WEFiHw6HeQQ5m12SEf/eMH/OB&#10;ncxq6DhAT7BmItYAe80L/c5fWra3o4SeAWJJb9YZ+ZbvAzBT5wXaYaoGb3cenewFNTndMf11IGo5&#10;QbBFK3THJaUHmnXUbI2B/BhflHJuN2ftmUSj0wJoWdOi2JEXmKyl3mEmzNR9bIBiAlriWdEbOc/E&#10;mPHCxXegevdQB9CzUCxFcY4d8WRj+lMWgY8cdBP6wJpvahlGIU9u58ve1DKJcjrZhcsLoYMGeqZN&#10;YJ1V8DNT5Xqim++dvUpDBDOYIj3kvjO4cYhJbIdEL/5UbmQPS7KKGPvwjMa86EuVArVfky2kNMUw&#10;cYtVypKGFZ1aE+8nZAKkZa1mgq43GmA779hR8LNjhS1EYM6kuqpZZ2zMTFIarNErn8BZouQNHtGT&#10;TuhJEVO68V4a5/ysy4yleuRPCtmmrsC8O/EuqGWqPqHtYXifejzFMGpREi7U8zldLFUuupXum5wM&#10;TXKJ5KFFiQpCd4tr19w34MpixwItHldfZYazdkH/LpO1SdmWPhTL1/DuVtZ2cSGEr95G8bAZksoh&#10;7s8VIIRQHJbB6hUrYpo4eYt4PJduz4l412ojhBAS5D7VD517F7QharPo62u9924XCCGEELrDYC8I&#10;IYTiYuuqBt2FheyxuHsO6ont5AKGiBBCCKGIcEYcQnHDGXEIIYQQuictnRlx+HUEhBBCCCGE0NKC&#10;vSCEEEIIIYTQ0oK9IIQQQgghhNDSgr0ghBBCCCGE0NKCvSCEEEIIIYTQ0oK9IIQQQgghhNDSgr0g&#10;hO4M1nZxUrt1sWNx+6Ph7qkTV/S5b+MZEUIIIYSwF4QQQreEu6fOsPj9WoQQQgjxwF4QQggtNGu7&#10;uMkmXZcNANYmJfaFEEIIoTsN9oIQWgDunjpxklKcpBQ39fVWKCt7PPQvrO309iROUzi4P/9kMJsh&#10;cFQwKH42Q5LSYAVrE7V/Xa8r8BtXXyUdCGuGG+/G4OnqesdZYQcjzwpWSDBkZueY4maJeGkhqRRM&#10;N1Zo9Jw6JswmGxMEa/9A+vOkABVPT28FdSIPdQeZY4M3LvYEUe8gi4bFA/maAaWlyN6gjpZ6CCGE&#10;ELq9sBeE0E2ztmdWQ8cFO+m1k0XOGmNwu7hwhN5+oflMYbAh3gV7Sa+d9HYTxsausIECd89BfUnz&#10;qNdOeu1dZZKo59cXKi1FdtJrNxPmmsNUH8BmyGjMG7STXvto54iW7kXwbvT0VpTriW7Saye9e8HU&#10;EgjV09vaouscIr120ttaKoscBU/vYTB4Q+IQKW5Ah5zvqDbzBWgzJDGxspNHNkkB3D11mdXZZmrL&#10;YHZNBqsrYmzM3AUGr5280KzTH6S2u3vqgvfFS3VFeFOAiuc+OECfCABM1QUNsJf02kc7tfrWQELF&#10;kSAAMrlOX67VaxVR90QIIYTQbYe9IIRulnWgBYjtdLNYvbWjhG+7bFMtAfoBG/X/BrpvI1eUwJlx&#10;vtEeY78l6vBLADEYNtpgHdaXNFeqAQCkG4p1RqdDaKNr2GTUdlSpAABAUlpXzw7GZBqO7bsFktLd&#10;dP9Bka6Fc07mKP64QX0tnQKqyk4tT3jWYT3Um3erWJs8FpNZ17mVDky9taPEbDoVSLqS5tFAB4a7&#10;/15Od4U3Beh4cjo2us4h3v5nzAkC1sP9ugt28kKxidUnRAghhNAdAntBCN0kj+Mc6NLlUbezugee&#10;3gpqYlVBcOCIRVrWOtoJNRmxTUXj4x4fAWNjJjV9K6PRBCMOF/9GcDlNkM03XiEpPTLUAY2ZgtP2&#10;uGcMzB/L5B/b4catRK6Iex+nwwh565ieiUSRA6Yxp3AYIfsHgg1PgVjFlyDq3a2lMgDZpi5OXw4h&#10;hBBCdwTsBSF0kySKHMHt7Ga6Y8wMOXIpgLWpoAaoCW9DzMBRCGlZKz2LbNd8viItXZcNUE9PHgvM&#10;4OLdGPnSSo/Q0/YaIi9PYs0JHOUd25lH/FkDNQAQNm4m1PkU2j8QbHwpECLmBEEIIYTQnQ17QQjd&#10;LEW61lR9lFrd4+7ZxwzvqIvqIbBGBVx9bXogilRU853qDlHjFZFDDvzXZuCu+49CnU9AS1tISz36&#10;RpuhsAVCyRVMV83aHvKZB4p7fAQCA0qOsShjQdINxTpmNZSrr4F37EidT0CLlnO9Eo0umM5gPVpj&#10;1Oo2RFg0Re2/jzOYxpsCcYueIAghhBC6w2EvCKGbJS1rNRMt2iSlOEnZANs7SgITsdQ7yMHsmgx6&#10;/lUevUJGUnqgWacvFycpxUnDik6tqbogpBkd+KiaMrMaOg6ELHeJkarB251XXcD9ppnAxgvNQG8c&#10;1gwy64KYT7QV1ECzIeJHGqRleztK6BSwpDfrjI2ZETpssk1dg/X6QqU4SSneBbX8Y0eqBm83QacS&#10;PQNNWtY62jlCnUVcONJxIcpIDmtiIfOpN94UiFEcCYIQQgihO9x9k5OhrQCJ5KFFiQpCd4tr19w3&#10;4IrAL22GpHII/yTAzbO2V45vjeWTcbeUtanOURXvRDKEEEII3R2WweoVK+b1AnaBeDyXbs+JEm7P&#10;aRBaItw9B/VQb174vw9jMxSO6C4s9viDtV17rngUu0AIIYQQusvhWBBCcQsdC3L1VWY0mugftFFn&#10;aiGEEEII3ZlwLAghFDPZpi7vpsWOBEIIIYQQihV+HQEhhBBCCCG0tGAvCCGEEEIIIbS0YC8IIYQQ&#10;QgghtLRgLwghhBBCCCG0tGAvCCGEEEIIIbS0/H9EBqwK+f/i0AAAAABJRU5ErkJgglBLAQItABQA&#10;BgAIAAAAIQCxgme2CgEAABMCAAATAAAAAAAAAAAAAAAAAAAAAABbQ29udGVudF9UeXBlc10ueG1s&#10;UEsBAi0AFAAGAAgAAAAhADj9If/WAAAAlAEAAAsAAAAAAAAAAAAAAAAAOwEAAF9yZWxzLy5yZWxz&#10;UEsBAi0AFAAGAAgAAAAhADGTAQTCBAAACA8AAA4AAAAAAAAAAAAAAAAAOgIAAGRycy9lMm9Eb2Mu&#10;eG1sUEsBAi0AFAAGAAgAAAAhAKomDr68AAAAIQEAABkAAAAAAAAAAAAAAAAAKAcAAGRycy9fcmVs&#10;cy9lMm9Eb2MueG1sLnJlbHNQSwECLQAUAAYACAAAACEAS/9W8OEAAAAKAQAADwAAAAAAAAAAAAAA&#10;AAAbCAAAZHJzL2Rvd25yZXYueG1sUEsBAi0ACgAAAAAAAAAhAO/JApxOIAEATiABABQAAAAAAAAA&#10;AAAAAAAAKQkAAGRycy9tZWRpYS9pbWFnZTEucG5nUEsFBgAAAAAGAAYAfAEAAKkpAQAAAA==&#10;">
                <v:shape id="Picture 31" o:spid="_x0000_s1027" type="#_x0000_t75" alt="Progress Report includes questions: What are the worker's goals? What are the worker's needs? What are the worker's concerns?" style="position:absolute;left:2769;top:272;width:6235;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TH0wAAAANsAAAAPAAAAZHJzL2Rvd25yZXYueG1sRE/Pa8Iw&#10;FL4L+x/CG3gRTbeJbl1TGQNhp4lueH40b02xeSlJWqt//XIQPH58v4vNaFsxkA+NYwVPiwwEceV0&#10;w7WC35/t/BVEiMgaW8ek4EIBNuXDpMBcuzPvaTjEWqQQDjkqMDF2uZShMmQxLFxHnLg/5y3GBH0t&#10;tcdzCretfM6ylbTYcGow2NGnoep06K2C2Tcba7uTP/oXeYzDW7+87nqlpo/jxzuISGO8i2/uL61g&#10;ncamL+kHyPIfAAD//wMAUEsBAi0AFAAGAAgAAAAhANvh9svuAAAAhQEAABMAAAAAAAAAAAAAAAAA&#10;AAAAAFtDb250ZW50X1R5cGVzXS54bWxQSwECLQAUAAYACAAAACEAWvQsW78AAAAVAQAACwAAAAAA&#10;AAAAAAAAAAAfAQAAX3JlbHMvLnJlbHNQSwECLQAUAAYACAAAACEAuJkx9MAAAADbAAAADwAAAAAA&#10;AAAAAAAAAAAHAgAAZHJzL2Rvd25yZXYueG1sUEsFBgAAAAADAAMAtwAAAPQCAAAAAA==&#10;">
                  <v:imagedata r:id="rId189" o:title=" What are the worker's goals? What are the worker's needs? What are the worker's concerns?"/>
                </v:shape>
                <v:rect id="Rectangle 30" o:spid="_x0000_s1028" style="position:absolute;left:5122;top:711;width:236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NEwAAAANsAAAAPAAAAZHJzL2Rvd25yZXYueG1sRE/Pa8Iw&#10;FL4L+x/CG+wimuqslM4o4hjsNqyDXR/JW1vWvHRJ1tb/3hwGHj++37vDZDsxkA+tYwWrZQaCWDvT&#10;cq3g8/K2KECEiGywc0wKrhTgsH+Y7bA0buQzDVWsRQrhUKKCJsa+lDLohiyGpeuJE/ftvMWYoK+l&#10;8TimcNvJdZZtpcWWU0ODPZ0a0j/Vn1XwqvXpI6dz8Pmvdpv519rkz1app8fp+AIi0hTv4n/3u1FQ&#10;pPXpS/oBcn8DAAD//wMAUEsBAi0AFAAGAAgAAAAhANvh9svuAAAAhQEAABMAAAAAAAAAAAAAAAAA&#10;AAAAAFtDb250ZW50X1R5cGVzXS54bWxQSwECLQAUAAYACAAAACEAWvQsW78AAAAVAQAACwAAAAAA&#10;AAAAAAAAAAAfAQAAX3JlbHMvLnJlbHNQSwECLQAUAAYACAAAACEAtUBzRMAAAADbAAAADwAAAAAA&#10;AAAAAAAAAAAHAgAAZHJzL2Rvd25yZXYueG1sUEsFBgAAAAADAAMAtwAAAPQCAAAAAA==&#10;" fillcolor="#5b9bd3" stroked="f"/>
                <v:rect id="Rectangle 29" o:spid="_x0000_s1029" style="position:absolute;left:5122;top:711;width:236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2JwgAAANsAAAAPAAAAZHJzL2Rvd25yZXYueG1sRI/BasMw&#10;EETvhf6D2EAvpZFjQxvcyCYUAj0VnOYDFmtrmUgrYymx+vdVIZDjMDNvmF2bnBVXmsPoWcFmXYAg&#10;7r0eeVBw+j68bEGEiKzReiYFvxSgbR4fdlhrv3BH12McRIZwqFGBiXGqpQy9IYdh7Sfi7P342WHM&#10;ch6knnHJcGdlWRSv0uHIecHgRB+G+vPx4hQ8B5uc6Yaq7N7SaX9ZbFV9WaWeVmn/DiJSivfwrf2p&#10;FWxL+P+Sf4Bs/gAAAP//AwBQSwECLQAUAAYACAAAACEA2+H2y+4AAACFAQAAEwAAAAAAAAAAAAAA&#10;AAAAAAAAW0NvbnRlbnRfVHlwZXNdLnhtbFBLAQItABQABgAIAAAAIQBa9CxbvwAAABUBAAALAAAA&#10;AAAAAAAAAAAAAB8BAABfcmVscy8ucmVsc1BLAQItABQABgAIAAAAIQCtg92JwgAAANsAAAAPAAAA&#10;AAAAAAAAAAAAAAcCAABkcnMvZG93bnJldi54bWxQSwUGAAAAAAMAAwC3AAAA9gIAAAAA&#10;" filled="f" strokeweight=".5pt"/>
                <w10:wrap type="topAndBottom" anchorx="page"/>
              </v:group>
            </w:pict>
          </mc:Fallback>
        </mc:AlternateContent>
      </w:r>
    </w:p>
    <w:p w14:paraId="71160A19" w14:textId="77777777" w:rsidR="00863DA4" w:rsidRDefault="00863DA4" w:rsidP="00A24FBD">
      <w:pPr>
        <w:ind w:right="-680"/>
        <w:rPr>
          <w:sz w:val="20"/>
        </w:rPr>
        <w:sectPr w:rsidR="00863DA4">
          <w:pgSz w:w="12240" w:h="15840"/>
          <w:pgMar w:top="1100" w:right="60" w:bottom="980" w:left="860" w:header="0" w:footer="792" w:gutter="0"/>
          <w:cols w:space="720"/>
        </w:sectPr>
      </w:pPr>
    </w:p>
    <w:p w14:paraId="71160A1A" w14:textId="77777777" w:rsidR="00863DA4" w:rsidRDefault="00BE0184" w:rsidP="00A24FBD">
      <w:pPr>
        <w:pStyle w:val="BodyText"/>
        <w:spacing w:before="67" w:line="261" w:lineRule="auto"/>
        <w:ind w:left="147" w:right="-680"/>
      </w:pPr>
      <w:r>
        <w:t xml:space="preserve">Example #2 </w:t>
      </w:r>
      <w:proofErr w:type="gramStart"/>
      <w:r>
        <w:t>If</w:t>
      </w:r>
      <w:proofErr w:type="gramEnd"/>
      <w:r>
        <w:t xml:space="preserve"> the VRC selects “Send us a Vocational Notification (EVOC), the following screen will appear.</w:t>
      </w:r>
    </w:p>
    <w:p w14:paraId="71160A1B" w14:textId="77777777" w:rsidR="00863DA4" w:rsidRDefault="007A6BDD" w:rsidP="00A24FBD">
      <w:pPr>
        <w:pStyle w:val="BodyText"/>
        <w:spacing w:before="1"/>
        <w:ind w:right="-680"/>
        <w:rPr>
          <w:sz w:val="23"/>
        </w:rPr>
      </w:pPr>
      <w:r>
        <w:rPr>
          <w:noProof/>
          <w:lang w:bidi="ar-SA"/>
        </w:rPr>
        <mc:AlternateContent>
          <mc:Choice Requires="wpg">
            <w:drawing>
              <wp:anchor distT="0" distB="0" distL="0" distR="0" simplePos="0" relativeHeight="251658285" behindDoc="1" locked="0" layoutInCell="1" allowOverlap="1" wp14:anchorId="71160C6F" wp14:editId="1D5000D5">
                <wp:simplePos x="0" y="0"/>
                <wp:positionH relativeFrom="page">
                  <wp:posOffset>852805</wp:posOffset>
                </wp:positionH>
                <wp:positionV relativeFrom="paragraph">
                  <wp:posOffset>193675</wp:posOffset>
                </wp:positionV>
                <wp:extent cx="5888355" cy="3099435"/>
                <wp:effectExtent l="0" t="0" r="0" b="0"/>
                <wp:wrapTopAndBottom/>
                <wp:docPr id="64" name="Group 22" descr="Choices listed are: Injured worker returned or is returning to work. Injured worker is non-cooperative Good Cause extension  Voc Message Alert Vocational recovery pl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355" cy="3099435"/>
                          <a:chOff x="1343" y="305"/>
                          <a:chExt cx="9273" cy="4881"/>
                        </a:xfrm>
                      </wpg:grpSpPr>
                      <pic:pic xmlns:pic="http://schemas.openxmlformats.org/drawingml/2006/picture">
                        <pic:nvPicPr>
                          <pic:cNvPr id="66" name="Picture 27" descr="Choices listed are: Injured worker returned or is returning to work. Injured worker is non-cooperative Good Cause extension  Voc Message Alert Vocational recovery pla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343" y="305"/>
                            <a:ext cx="9273" cy="4881"/>
                          </a:xfrm>
                          <a:prstGeom prst="rect">
                            <a:avLst/>
                          </a:prstGeom>
                          <a:noFill/>
                          <a:extLst>
                            <a:ext uri="{909E8E84-426E-40DD-AFC4-6F175D3DCCD1}">
                              <a14:hiddenFill xmlns:a14="http://schemas.microsoft.com/office/drawing/2010/main">
                                <a:solidFill>
                                  <a:srgbClr val="FFFFFF"/>
                                </a:solidFill>
                              </a14:hiddenFill>
                            </a:ext>
                          </a:extLst>
                        </pic:spPr>
                      </pic:pic>
                      <wps:wsp>
                        <wps:cNvPr id="68" name="Rectangle 26"/>
                        <wps:cNvSpPr>
                          <a:spLocks noChangeArrowheads="1"/>
                        </wps:cNvSpPr>
                        <wps:spPr bwMode="auto">
                          <a:xfrm>
                            <a:off x="6515" y="1241"/>
                            <a:ext cx="2880" cy="1032"/>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25"/>
                        <wps:cNvSpPr>
                          <a:spLocks noChangeArrowheads="1"/>
                        </wps:cNvSpPr>
                        <wps:spPr bwMode="auto">
                          <a:xfrm>
                            <a:off x="6515" y="1241"/>
                            <a:ext cx="2880" cy="103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24"/>
                        <wps:cNvSpPr>
                          <a:spLocks noChangeArrowheads="1"/>
                        </wps:cNvSpPr>
                        <wps:spPr bwMode="auto">
                          <a:xfrm>
                            <a:off x="4041" y="1664"/>
                            <a:ext cx="985" cy="1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23"/>
                        <wps:cNvSpPr>
                          <a:spLocks noChangeArrowheads="1"/>
                        </wps:cNvSpPr>
                        <wps:spPr bwMode="auto">
                          <a:xfrm>
                            <a:off x="4041" y="1664"/>
                            <a:ext cx="985" cy="16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EF5CE" id="Group 22" o:spid="_x0000_s1026" alt="Choices listed are: Injured worker returned or is returning to work. Injured worker is non-cooperative Good Cause extension  Voc Message Alert Vocational recovery plan" style="position:absolute;margin-left:67.15pt;margin-top:15.25pt;width:463.65pt;height:244.05pt;z-index:-251658195;mso-wrap-distance-left:0;mso-wrap-distance-right:0;mso-position-horizontal-relative:page" coordorigin="1343,305" coordsize="9273,4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aUrk8BQAAKRYAAA4AAABkcnMvZTJvRG9jLnhtbOxYW2/bNhR+H7D/&#10;QOhdsSRLtiTEKRJfggLtVqzb3mmJtrhKpEbKcbJh/30fKclRYq9NWyxAixiwzbvOOd93LtT5q9uq&#10;JDdMaS7FzPHPPIcwkcmci+3M+e3XlRs7RDdU5LSUgs2cO6adVxc//nC+r1MWyEKWOVMEhwid7uuZ&#10;UzRNnY5GOitYRfWZrJnA5Eaqijboqu0oV3SP06tyFHjeZLSXKq+VzJjWGF20k86FPX+zYVnz82aj&#10;WUPKmQPZGvur7O/a/I4uzmm6VbQueNaJQb9AiopygYcejlrQhpKd4kdHVTxTUstNc5bJaiQ3G54x&#10;qwO08b1H2lwruautLtt0v60PZoJpH9npi4/Nfrp5pwjPZ84kdIigFTCyjyVB4JCc6QzGmhcSYmpS&#10;ct2wnFDFUvJa/LFT6MD+H4CgYs1OCfQlTtNdF4CQRtolZ483YJGQws0kIFa04TeMXEuZkzndaUbY&#10;bcOE4RQhv8uMvAW6dMvIZclUY0awQQpa4jmZBPvuSF1SYcDc19sUOl2r+n39TrWIoPlGZh80pkeP&#10;501/2y4m6/1bmUN/umukBfN2oypzBGAit5YzdwfOQEKSYTCK43gcRQ7JMDf2kiQcRy2rsgLUM/v8&#10;cTh2iJ0+TC277UkwxZzZG8axbzaOaNo+18rayXZxXvMsxbfjAFpHHPi0r2AXUGJOd0j1pDMqqj7s&#10;agBV1bD6mpe8ubOuBxMZocTNO54ZU5vOgE6Tnk6YNk8lwfRbJFSvVasjNRhYMoG984KKLbvUNaIM&#10;UIa+/ZBScl8wmmszbDB9eIrtPrDbuuT1ipelYZtpdwjB9x45+gmQ2yCykNmuYqJpo6JipXURXfBa&#10;O0SlrFozOLl6nfuW2qDvG92Yxxki20j1dxBfel4SXLnzyJu7oTddupdJOHWn3nIaemHsz/35P2a3&#10;H6ZwUpiBlouad7Ji9Ejak2GpC+BtwLOBk9xQG55b9kMg6wW9iHAIYxIjq1bZLzA21qHdIOZkhWlu&#10;YLluHIsPE9bM95Y1GGgEhU/6+bG/GhsZZ/+It4IZSjfXTFbENGBqCGpNTW9g6Va1fokRWkgDuFWl&#10;13QIRuIly3gZh24YTJYAY7FwL1fz0J2s/Gm0GC/m84Xfg1HwPGfCHPf1WFjTypLnPR212q7npWox&#10;WtlPF6b0/bKR4cS9GD1+/b+lmoXDAND5A/Aw8Rp5X/d8R+9pHDJZ/1TGfF/QmsHq5thBLEIR0qY2&#10;wxI4bYloNDFadOv6XKHbRPERR36wwXSexKhJ5CNDIMj7QWgDQou0oVQQx6hLTALwvXHwIAF8NqUG&#10;gBhfGeAWXSVXi/ExbjQtxQMywn/akZOchPjeVZC4q0k8dcNVGLnJ1Itdz0+ukokXJuFi9ZCTb7hg&#10;X89JsofrRUFk3em/lfTs55SSFW9Qo5S8mjnxYRFNTYheitz6YEN52bYHXDbi9xzu/1su99C3FFrL&#10;/A6BRUn4PdBERYJGIdVfDtmjtpw5+s8dqiaHlK8FGJ74YWiKUdsJo2mAjhrOrIczVGQ4auY0Dmmb&#10;8wY9bNnVim8LPKkN6UJeonDZcBtrjHytVJDbdOBkz+RtU4h25G228DFywCu/E28bBPBSGIpOxpH3&#10;XBT9mJd+f5njxdtwlTqd26a4ph15W/iMuQ2VIUpfk78muEL29UxbLsXdvQhTXVjur1R9JfTEYulL&#10;gv5LZnvJbINXSSfvIp9XR04Pr0gGdaStqp4psz2Lr73kNQTbwe30f7wRfZt5zb6YwvtIWxF3707N&#10;C89h31ad9294L/4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XEnOXuAAAAALAQAA&#10;DwAAAGRycy9kb3ducmV2LnhtbEyPwWrDMBBE74X+g9hCb42kujbBtRxCaHsKhSaF0tvG2tgmlmQs&#10;xXb+vsqpOQ77mHlbrGbTsZEG3zqrQC4EMLKV062tFXzv35+WwHxAq7FzlhRcyMOqvL8rMNdusl80&#10;7kLNYon1OSpoQuhzzn3VkEG/cD3ZeDu6wWCIcai5HnCK5abjz0Jk3GBr40KDPW0aqk67s1HwMeG0&#10;TuTbuD0dN5ffffr5s5Wk1OPDvH4FFmgO/zBc9aM6lNHp4M5We9bFnLwkEVWQiBTYFRCZzIAdFKRy&#10;mQEvC377Q/kHAAD//wMAUEsDBAoAAAAAAAAAIQCIho3esqQBALKkAQAVAAAAZHJzL21lZGlhL2lt&#10;YWdlMS5qcGVn/9j/4AAQSkZJRgABAQEAYABgAAD/2wBDAAMCAgMCAgMDAwMEAwMEBQgFBQQEBQoH&#10;BwYIDAoMDAsKCwsNDhIQDQ4RDgsLEBYQERMUFRUVDA8XGBYUGBIUFRT/2wBDAQMEBAUEBQkFBQkU&#10;DQsNFBQUFBQUFBQUFBQUFBQUFBQUFBQUFBQUFBQUFBQUFBQUFBQUFBQUFBQUFBQUFBQUFBT/wAAR&#10;CAIDA9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Q9E/5BsP/Av/AEI1fbpVDRP+QbD/AMC/9CNX26UkAtFFFM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5TWf+QlN+H/oIqlV&#10;3Wf+QlN+H/oIqlWD3AKKKKQHUaN/yDYf+Bf+hGqfiKTy/s34/wBKuaN/yDYf+Bf+hGsnxhJ5ZtP+&#10;B/0roh0InsUftFL9orz34talPY/C7xVcW8zwXCadM8U0DlXRhGcFWHKmvIda+KXiXwzrOiarqGlP&#10;aR2nhu6uIrVNRM6XbBYcPIoA2ld27nJ961lJJvm6f5N/oZxTlbl6/wCaX6n099oo+0V84zeOvEvi&#10;S18Ky67Yf2bIniSz+zzpCbZbiF4nbd5fmP8Adb5fvEEc/LWt4H+L3irWNY8N/wBqpo8mn69PeW8U&#10;OnpMk9v9nY4dmLMCG27Su0Y9aqK5ny/1sn+pN9Ob+uv+R7wLinG444r5C+OHxXtL7452fg/xCmtz&#10;+ELRYvN0zQmCS6hcSopRJHLp+7+dV2huO3LZW5/wk+m/Bb40eDPDHhrz9M/taNLXX/Cq6hJqNvp8&#10;0mzyfLlfneu7c2ONvs1et/Z03CLvq1zLTS2+9/0tqlzHjvMoKctNE+V66322t+t9HLl90+sftXtR&#10;9q9qyvtCUfaErzLHrcxq/avaj7V7VlfaEo+0JRYOY1ftXtR9q9qyvtCUfaEosHMav2r2o+1e1ZX2&#10;hKPtCUWDmNX7V7Ufavasr7QlH2hKLBzGr9q9qPtXtWV9oSj7QlFg5jV+1e1H2r2rK+0JR9oSiwcx&#10;q/avaj7V7VlfaEo+0JRYOY1ftXtR9q9qyvtCUfaEosHMav2r2o+1e1ZX2hKPtCUWDmNX7V7Ufava&#10;sr7QlH2hKLBzHfWR3WMP/XNf5VYbrVXTW3afbf8AXJP/AEGrTda5TqQ1mwPeqN9fwabaT3V1PHaW&#10;kKGWWaZgiRKOSzMeFA5JJrzz4xa3480SPS/+EN06K8jlkP2h/wDWTeYMeVG0ZGBC7fK8ucr8qkxI&#10;7XNvN4zuJ5/gH4gluJry4nfw9cs8+oW4t53Y2z5MkQVQjeq7Ripi7y/r+v680Ut0jp/DXjjw540+&#10;0t4f13TddSAqsr6ddRziLOcBthOM4bH0rfx8xwea+X9A+I1ppsHiHWDqVn4wuLTwxbK+p+GZRBBZ&#10;KsjqsM3MvkvmVnMrO2EikIjTy23waB45vG0LxBZf279n0SHXLL7Ve6Zr0+qtaabLCPMkS9kAl8sy&#10;oytLx5f7zDLs3L6TwU7y5dlb80vJ9V0PNhilZc2+r/C/mvLf9UvpO78Q2NnrlhpUtz5WoX0c0sEO&#10;xvnWLb5jZxgY3r169q1lHJx1r5x8bajJDqvgyb4aXf8AwlGLDV/Kuk1Z9Rl27rfzTDLM8glmX5tq&#10;O6ru2gkDg+t+H5tJ8QfDmOPR9RudV0q5tHhiuvtkr3DdVfdKx8wSBsg5YMrDHykVx1KHs6cauut/&#10;XRyW3TRadzsp1OefJ/XT79zssfNg9aM+9fLPgLVtFsfhz8LrLUPEl5pvhBtPddYvY9cngEWqLFAE&#10;tJZxIGtlG6YiEOi5RRjsfZfg7e6hqXgqGe6nuLy0NzcpYXl1/rbizWdxbyMx+Zt0QjIduXG1iSWz&#10;V1cO6V3e6T/Jtffpe3mYU6/tOXS1138r/d0v3PQJG7HgUMcEV8z/AA58TjUW8CNp/inUta8X3F9K&#10;mpaddahJLtsR55JltidsYG2PZMVDM3ljewba0zXuuaV8DdI1yHVdS1K41G7jTVry91me3W3tBPKD&#10;+9RXMCKWVWmRN4Tln+UMussHKD5JPW9tu7a+7Qr26d9Nk3936+X+Z9J7gr/L1NUv7RtRqf2AXEX2&#10;3y/O8jzB5vl5xv29dueM14Fpvja88H+ENO8Y3XiC21vQNM1K5tbldF1aTWkNnOo8pGlMavLKk/lK&#10;GILBHbJO41b1K/8AGXh+fVLe1u7+78SL4Qm1JLbebgLfSTyuRGhyrbCdiLj7qqvSs/q7erfl81r+&#10;Cs36omNdP8PubS/O9vQ9/Zd5HtScButfL2ta+w0TxPH8O/FOr+ILQeFbye9mj1Oe/lt71dn2YrIz&#10;s0MzAzZjQr93O1dorq7vx3aeM/EvixNB8arpujDwnE8WtJLmztJmmuVNwrMRGxXaoZlbgpgkFeG8&#10;NJK9/wAHpbuul+ncarxl/wAP6flfXsz3Un5gPWnbfLGAK8t+BOtx694XvDbhm+yXz273Sa3PrFvd&#10;Hy0bzILmYlnj+bGONrKw7ZPmt14q3anrqReLNVk8bReKja6To32+Rf3PnxhwttuCzQbPMLOysECy&#10;bShX5YjhXObp32/Wy6dNbvUbxCjTVS3l+b/S3r5an04VBYMetLvAr5r174lo3xnsEtbv+zfsmuDS&#10;7qC58QSLK8JgdQW0/aIkhaRo9kzNvYvHj7wFRaH4nW51bwUyeKtUn8Z3evvFr2kpqE7JbqI7pvJk&#10;ts7IUXYoX5U3hN3z9a0WFnyKffX79enS3Un26vJfy3/C/wCN09D6c6NS183/AAf8U63qfxAtk1bW&#10;tOtNYla8XVNGufEk094zBiY/L0+SFVgCY4MbYaNskvlWr6N+6K56lJ0ZqLe5vTqKpe3R2JqKKKk1&#10;CiiigAooooAKKKKACiiigAooooAKKKKACiiigAooooAKKKKACiiigAooooAKKKKACiiigAooooAK&#10;KKKACiiigAooooAKKKKACiiigAooooAKKKKACiiigAooooAKKKKACiiigAooooAKKKKACiiigAoo&#10;ooAKKKKACiiigAooooAKKKKAOU1n/kJTfh/6CKpVd1n/AJCU34f+giqVYPcAooopAdRon/INg/H/&#10;ANCNc/49k8s2B/66f+y10Gif8g2D8f8A0I1zHxB0/U777B/Z6WsmzzN/2m5aLrtxtwjZ/Suql8SM&#10;qnws5G+gg1SxmtL2FLizuFMUsE6bldTwVZf4hVWbRdKuJ4ZZbC2kkt4Gt4neEMyRuoBRc9m28rU3&#10;/CPeI/8An20r/wADpP8A4zR/wj3iP/n20r/wOk/+M1v7pzamTpvgXw1o6Imn6DYWkaTi4TybcL++&#10;RSA64HVVbhu1U/BPw38PeA4/N0+whk1D59+ovCi3L75CxVmAHHzbfpXRf8I/4j/59tK/8DpP/jNH&#10;/CP+I/8An20r/wADpP8A4zT0+INfhPKfjN8Bbb4jeINN8S6fNbQa5Ysm+DUITLa3qq24JKq84/hL&#10;DORxj7prO+HH7PC6J8QpfGviD+x01ANutdI8P25gsrViu3cqty3y9BtGG5+avZ/+Ef8AEf8Az7aV&#10;/wCB0n/xmnf8I/4j/wCfbSv/AAOk/wDjNd8cdXVP2MZaWt8ux57wFJ1vauOt7/PuWvtFH2iqf/CP&#10;+I/+fbSv/A6T/wCM0f8ACP8AiP8A59tK/wDA6T/4zXFzI7eV9i59oo+0VT/4R/xH/wA+2lf+B0n/&#10;AMZo/wCEf8R/8+2lf+B0n/xmjmQcr7Fz7RR9oqn/AMI/4j/59tK/8DpP/jNH/CP+I/8An20r/wAD&#10;pP8A4zRzIOV9i59oo+0VT/4R/wAR/wDPtpX/AIHSf/GaP+Ef8R/8+2lf+B0n/wAZo5kHK+xc+0Uf&#10;aKp/8I/4j/59tK/8DpP/AIzR/wAI/wCI/wDn20r/AMDpP/jNHMg5X2Ln2ij7RVP/AIR/xH/z7aV/&#10;4HSf/GaP+Ef8R/8APtpX/gdJ/wDGaOZByvsXPtFH2iqf/CP+I/8An20r/wADpP8A4zR/wj/iP/n2&#10;0r/wOk/+M0cyDlfYufaKPtFU/wDhH/Ef/PtpX/gdJ/8AGaP+Ef8AEf8Az7aV/wCB0n/xmjmQcr7F&#10;z7RR9oqn/wAI/wCI/wDn20r/AMDpP/jNH/CP+I/+fbSv/A6T/wCM0cyDlfYufaKPtFU/+Ef8R/8A&#10;PtpX/gdJ/wDGaP8AhH/Ef/PtpX/gdJ/8Zo5kHK+xc+0UfaKp/wDCP+I/+fbSv/A6T/4zR/wj/iP/&#10;AJ9tK/8AA6T/AOM0cyDlfY9b0f5tKsv+uCf+girjdazdDWaHSLKOfy/NSBFbY+5dwUZw2Bke+B9K&#10;0m61xnoIdRRRQMKKKKACiiigAooooA57wh4UtvBnhyy0eyklkt7VWVHnYM/LFjuIAHUntW/0NA5o&#10;x70m22292JJIdRRRTGFFFFACY4rnfDXha18LDUhbTTS/2hfTahL5+DtkkYFgu0DjjjOT7mugBp2e&#10;KW3zJ3AjNcMnw7a48T2+taj4g1XWvsU0s9lp94LeO2tJHUruVYoUZiqMyL5jPgNnlua7qkJpptbC&#10;kk9xaKKKCwooooAKKKKACiiigAooooAKKKKACiiigAooooAKKKKACiiigAooooAKKKKACiiigAoo&#10;ooAKKKKACiiigAooooAKKKKACiiigAooooAKKKKACiiigAooooAKKKKACiiigAooooAKKKKACiii&#10;gAooooAKKKKACiiigAooooAKKKKACiiigAooooA5TWf+QlN+H/oIqlV3Wf8AkJTfh/6CKpVg9wCi&#10;iikB1Gjf8g2H/gX/AKEaoeKJPL+zf8C/pV/Rv+QbD/wL/wBCNY3jaby/sn/A/wCldEOhE9jFvtWg&#10;0uxmu7uZLezt0Mss7vtVFC5LM3ptrh2+PHhxdKudQ8nWPscMH2hJ30meJJY9wG6OSRVRvvbvvdKd&#10;8TtBn8aeANb0S0dEuLu1MUW/5V3cEK3s23bXD+KNS8R+Nvhtf+H08Galpl59jSJ3nmt/K8xWT5Y2&#10;EhLBtv3toWt9bv8AruYrl0/rse4SapFHA8v9yLzdifM33c/Ko5aodP1uLVNNtruLfHHcKrok6FH5&#10;6KykAqf9krmvm/VPCPiq4+KH9sJ4Y8i3SW5t3urJIF+0QyQeXGZJDL5jnd1UqAOwas3Uvg5quqaA&#10;/wBr0R59QtPDNja2X74K0V0khLquGwpVW+9+R+ahSk/et/Vm/wBF94WXw3/q6X6t/I+rFut1czY/&#10;FLQdU8W3Phq3vHk1S3370+zyKm5VBdVkK7GKq6sVDZFcX8MfCMvgnWPFtvb2f9m6PcT28tkm/cnE&#10;AEjKuSc7l5Y/MTXlfh3wf420Xx5bagmlX8d5d3Spruru8DrxLu3wN5m9UdFVWXaNoX1WiK99R6P+&#10;v+HIvGzl1PpTxh480jwLoz6rrd59ks0dIt+ws252wFVVyWrYXUImjR96eW+3Y/8ADz02/wC9Xjfx&#10;Y8Gav8TNc03SoXhsNDtIJLiWa6t/tKSzOpjCeWJEOVVmbduwD/eri9J8I+IYNS0R/FvhWbxZZ6ZY&#10;vpUUKPC6pIkvyXPlySAYdNvzbsjb0oj7z5Zd/wAP+H29S5WiuaL/AOH/AOG3Ppj7YvmbN/7z+5/F&#10;t9act1u+49fNd14B1p9O8YWn/CNzSeKL6e5lt/EnnQ7ZbdmBEKyFvMTcn7raFwOucVCngfWreSbU&#10;9H8KzaTpdvq2nXsXh9JoVldoVIllVRIUUtuX+IE7cmiOtuZb2/H/AC/r+YJdeV9/w/z/AK/lPppr&#10;rbVVdes21L+z/tMP9oeV9o+y7xv8vdjft643fLur5z0/4Z6n4mu9H/4SPw95dm+tanqF1ZTzI6xL&#10;KuYtzK2GDN6Z9+KsfDP4e33hvxV4V1PVfDbzyQ6O1l9q/cu1pMkrkFstnGxtoYZ9KI3bXN1/yv8A&#10;noErRTlF7f52/LU9m8RfFLRfDOqpplw95d6h5X2j7LpdjNdOke7G+RY1baN3riug0/WINUsba7t3&#10;f7PcRLLFvQo20rn5lYAqfm+6VyK8juP7a8D/ABN17W4tBvPEOl65Bb7H094fNt5IlK7GWRl4ZW3b&#10;g3FcnrXgnxHrHxYh8R3thqUdu8tncWr2X2WVrLauJIZJHkDINzNny8gj+9RG7t5/h/X9fFEHbXl7&#10;ffsfRl5q0FjazXFxMkFvErSyu7hVRQuSzMfuj5aLXVILy0huLeZJLeZVeJ0fcrqVyCrfxblr5b0/&#10;4J30OlWCLoiR3l3Z6vFqTu4be0jE2ok+Y8blVhj5R1+WqurfC3Wr6Dw35Wg6lYaXaaYLf7Fp6WTz&#10;2l4kgZ5lV5Ai72Xd5qNn1C7sURu37y7fr/kvvBxUfhff9P8Ag/cfWX2r95s31y918UtBs9H1vUpb&#10;x47PRro2V6/kuzJNuAwq4y331+YcVxfwv8EroPiDxVreoab5GqX2oyeVdPhne3KoRtYE7QzLu2+v&#10;/Aa4PxR8Kda1bQPHk0X9qpeX2sG4stPgvtltcR7oTvaPOxvut15+WjW69L/iv0bCNvxt+Z9MLfK3&#10;8f8A8Vtoa8X+/XzfdeA9ck8aPcf2I8mqPrsWoReJ/tEeyKxCgGD72/7qsmwLg9c1j6X8C9yaO974&#10;bSS4e11P+0N7ht8zyZtfMXd8394L0B5+U1MpO3Nb+rX/AOB/iCMVflv/AFr/AF8z6oN1TvtHFfKt&#10;v8NvFR8R+G73VbbUp47ez05Leey+zu9pJEo85JJJGVkDN8xaPOV4O7bX0l9qrTl/Nkc35I2PtdH2&#10;usf7VR9qp8oXNj7XR9rrH+1UfaqOULmx9ro+11j/AGqj7VRyhc9JsPmsLb/rmv8AKrDdap6T82l2&#10;n/XJP/QRVxutcp1oztW1aDSLTz5txG4IqINzOx6BfeswXXiO5j3w21jap/cuWdm/Skugt140toXI&#10;2W9o06f7xbbmtu7u47OCSe4mS3gRSzSOwVUUdSzHgVw61HL3rJaaDMn/AIqr/qFf+RKP+Kq/6hX/&#10;AJEq/pOuadr9p9r02/ttRszlfPtZRKnHX5lJFadaext9p/eBzv8AxVX/AFCv/IlH/FVf9Qr/AMiV&#10;0VZOja3p+v2QutNvrbUrQu0Qmspllj3KxDruUkZDKQR2PFP2P95/eBT/AOKq/wCoV/5Eo/4qr/qF&#10;f+RK6Kij2P8Aef3gc7/xVX/UK/8AIlH/ABVX/UK/8iV0VFHsf7z+8Dnf+Kq/6hX/AJEo/wCKq/6h&#10;X/kSuioo9j/ef3gc7/xVX/UK/wDIlH/FVf8AUK/8iV0VFHsf7z+8Dm/+Kq/6hH/kSj/iqv8AqEf+&#10;RK6SqUl/bQTeTLNFHJsMmx3AbaOrY9KPY/3n94GV/wAVV/1Cv/IlJ/xVX/UI/wDIlReGviB4X8am&#10;X/hH/EGl615Upif+z7uObDDBI+UnpuzXT4FP2NvtP7wOe/4qr/qFf+RKP+Kq/wCoV/5EroqppeQT&#10;zTRJMkkkWPMjRgWTPI3L2/Gl7H+8/vAyf+Kq/wCoV/5Eo/4qr/qFf+RK6Kij2P8Aef3gc7/xVX/U&#10;K/8AIlH/ABVX/UK/8iV0VFHsf7z+8Dnf+Kq/6hX/AJEo/wCKq/6hX/kSuioo9j/ef3gc7/xVX/UK&#10;/wDIlH/FVf8AUK/8iV0VFHsf7z+8Dnf+Kq/6hX/kSj/iqv8AqFf+RK6Kij2P95/eBzv/ABVX/UK/&#10;8iUf8VV/1Cv/ACJXRUUex/vP7wOd/wCKq/6hX/kSj/iqv+oV/wCRK6Kij2P95/eBzv8AxVX/AFCv&#10;/IlH/FVf9Qr/AMiV0VFHsf7z+8Dnf+Kq/wCoV/5Eo/4qr/qFf+RK6Kij2P8Aef3gc7/xVX/UK/8A&#10;IlH/ABVX/UK/8iV0VFHsf7z+8Dnf+Kq/6hX/AJEo/wCKq/6hX/kSuioo9j/ef3gc7/xVX/UK/wDI&#10;lH/FVf8AUK/8iV0VFHsf7z+8Dnf+Kq/6hX/kSj/iqv8AqFf+RK6Kij2P95/eBzv/ABVX/UK/8iUf&#10;8VV/1Cv/ACJXRUUex/vP7wOd/wCKq/6hX/kSj/iqv+oV/wCRK6Kij2P95/eBzv8AxVX/AFCv/IlH&#10;/FVf9Qr/AMiV0VFHsf7z+8Dnf+Kq/wCoV/5Eo/4qr/qFf+RK6Kij2P8Aef3gc7/xVX/UK/8AIlH/&#10;ABVX/UK/8iV0VFHsf7z+8Dnf+Kq/6hX/AJEo/wCKq/6hX/kSuioo9j/ef3gc7/xVX/UK/wDIlH/F&#10;Vf8AUK/8iV0VFHsf7z+8Dnf+Kq/6hX/kSj/iqv8AqFf+RK6Kij2P95/eBzv/ABVX/UK/8iUf8VV/&#10;1Cv/ACJXRUUex/vP7wOd/wCKq/6hX/kSj/iqv+oV/wCRK6Kij2P95/eBzv8AxVX/AFCv/IlH/FVf&#10;9Qr/AMiV0VFHsf7z+8Dnf+Kq/wCoV/5Eo/4qr/qFf+RK6Kij2P8Aef3gc7/xVX/UK/8AIlH/ABVX&#10;/UK/8iV0VFHsf7z+8Dnf+Kq/6hX/AJEo/wCKq/6hX/kSuioo9j/ef3gc7/xVX/UK/wDIlH/FVf8A&#10;UK/8iV0VFHsf7z+8Dnf+Kq/6hX/kSj/iqv8AqFf+RK6Kij2P95/eBzv/ABVX/UK/8iUf8VV/1Cv/&#10;ACJXRUUex/vP7wOd/wCKq/6hX/kSj/iqv+oV/wCRK6Kij2P95/eBx2qal4i0ewlup103y0x9zzGb&#10;lgO5HrXX1z/jz/kVr/j/AJ5/+jFroDyazprlqOF21Zb/AD/yGOooortEFFFFAHKaz/yEpvw/9BFU&#10;qu6z/wAhKb8P/QRVKsHuAUUUUgOo0b/kGw/8C/8AQjXM/EWTy/sH/bT/ANlrptG406H/AIF/6Eax&#10;vFuh6drBtP7QsLa/2b9v2mEPszjO3IOM7a3jK1mRON1Y4L7V9KPtX0rb/wCEJ8Of9AHSv/ASP/4m&#10;j/hCfDn/AEAdK/8AASP/AOJrb2q7HJ7J9zE+1fSj7V9K2/8AhCfDn/QB0r/wEj/+Jo/4Qnw5/wBA&#10;HSv/AAEj/wDiaParsHsn3MT7V9KPtX0rb/4Qnw5/0AdK/wDASP8A+Jo/4Qnw5/0AdK/8BI//AImj&#10;2q7B7J9zE+1fSj7V9K2/+EJ8Of8AQB0r/wABI/8A4mj/AIQnw5/0AdK/8BI//iaParsHsn3MT7V9&#10;KPtX0rb/AOEJ8Of9AHSv/ASP/wCJo/4Qnw5/0AdK/wDASP8A+Jo9quweyfcxPtX0o+1fStv/AIQn&#10;w5/0AdK/8BI//iaP+EJ8Of8AQB0r/wABI/8A4mj2q7B7J9zE+1fSj7V9K2/+EJ8Of9AHSv8AwEj/&#10;APiaP+EJ8Of9AHSv/ASP/wCJo9quweyfcxPtX0o+1fStv/hCfDn/AEAdK/8AASP/AOJo/wCEJ8Of&#10;9AHSv/ASP/4mj2q7B7J9zE+1fSj7V9K2/wDhCfDn/QB0r/wEj/8AiaP+EJ8Of9AHSv8AwEj/APia&#10;ParsHsn3MT7V9KPtX0rb/wCEJ8Of9AHSv/ASP/4mj/hCfDn/AEAdK/8AASP/AOJo9quweyfcxPtX&#10;0o+1fStv/hCfDn/QB0r/AMBI/wD4mj/hCfDn/QB0r/wEj/8AiaParsHsn3MT7V9KPtX0rb/4Qnw5&#10;/wBAHSv/AAEj/wDiaP8AhCfDn/QB0r/wEj/+Jo9quweyfcxPtX0o+1fStv8A4Qnw5/0AdK/8BI//&#10;AImj/hCfDn/QB0r/AMBI/wD4mj2q7B7J9zE+1fSj7V9K2/8AhCfDn/QB0r/wEj/+Jo/4Qnw5/wBA&#10;HSv/AAEj/wDiaParsHsn3O70Rt2jWH/XCP8A9BFXm61R0y2itNPto4USCJIkVERQqooUAKvoKvN1&#10;rI7Uc6f+R+/7h3/tSuW+PPgJviZ8OrrQF1W10meaeCa3e9USQTTRyK6QyoSN6OVwV9Ox6V1J/wCR&#10;+/7h3/tSpPFvg/Q/HOjvpfiDSrTWdNdg72t7EJI9w6Hae9ctH7X+L/Is+S9Q+M+ueGfCUPhvw14T&#10;03wb4n/4ShdF1lvDgtUtmkMXm+bbNMBCHlUKo87lehycV0yeK/jDqV98NPC2o67/AMIbruqzarFq&#10;N19ls7yWWGBVaJ9qbo1kKnkIQFPJGMLXu0Hwn8GWnhVvDEfhbSo/D7tubTBaJ5Dt13MuMM3A+Y8+&#10;9T6P8NfC3hn+zU0jw5pumjTDJ9i+y26R/Z2kXEhTA4LDr6967eeGt1/VkvlrrbVGHLLTX+rv79LK&#10;+m1z538J/F/xl43tfAHh+98YJ4buNQj1aW/8RpZ22+6+xzmJEVZEMSll+dsL0XjbzXe/sjzsvwCs&#10;ZlvEu5Ptmot9qRBtl/0uY71x8uG68cV6Bq3wn8F65o1tpV/4S0e+0y2ne4gsp7KNo0kdizuqkYBY&#10;lifXvW54f8OaX4U0uPSdF0220nT4c+Va2UKxRJkknaoGF+Y5qZSTg0tG/wDP8O1kV1XZf1/TfofP&#10;Hw8+OPiDXz8FLS48Q293qGvLqT6vBtg3TLFHJ5bMoUFArL95cZ75rovgD458Vah4s1vw7461a/m8&#10;UJAL1bJobNtOe3MrKk1pLAgYoRtBWRiR9d1elaV8IPA2h64+raf4Q0Sx1TzHl+2W+nxJLudSHbcB&#10;nlWwateEvhp4T8BT3T+G/Dul6E93jz206zSAy4ztDbQMhc8DtVOcLvTf+vw/q3SbO1r9v6+f9X6+&#10;DfHn41a94U8dXMXhvXNUdNHutNi1DTxaWI09FnkAKSSSn7Q7ujceTwvy5/iNepfHjxZrfgPwfbeK&#10;NJuXjs9Gv4LjV4fKR/tFjuCzjkEgqrbwVwfk9K3fEnwh8D+MdVfU9d8J6Jq1+0XlPdXtjHLKy9l3&#10;MM10Muj2V1pc+lXFnDJpTw/Z2tXQGJo9u3Zt6bccYrPRwUVunf1209NPudv7zq15tvZq3/BXnr+F&#10;z5m034r+NfiD4m8N29p4nfwx4f8AGOo6jcaXqH2G3aWKxtURYoo/NUgmZt0pLgnbwNtVND+NHjXx&#10;lL4K8LP4mh0b+0dY1bT7jxZbWkO69js+I/KV1aJXlzyduPl4A+7X0drPw28KeIPD1p4f1Lw3pl9o&#10;loqrb6fPaI0EWOF2KRgYHpUd/wDDDwhrHhm18PX/AIc0q70O0x5GmyWcZgi9NkeML17Vp7SEXy20&#10;X9Jvz8vhe7I5X31/4fReXnuuhifEXVdX8E/AzxBqdlrz6lrOmaPcTRas8MO6WZI2Ik2Kvl53D7oX&#10;HtXhdx8ZPiR8N7XXpdV8QReL7hvBkfiG3R9PitktbgyhCFWMAtGqtuO5ifl/h3V9SJ4P0SLw0PDq&#10;aVZx6B5Btf7NSFRB5JXBTZjGPam/8IfoIuvtX9kWf2j7H/Z/meSN32Xr5PT7n+z0rJ/E3vf/ACl9&#10;2rT07F8ukfL/ADj9+ia17nyf8VfHHjnQfDvirw0vxBufEBuPBv8AwkKava29vBc2kiSoCitCihY5&#10;VZtrH5h2Nafjxtehu9M0qXxHJf3kvgLV7p9dk060+0vhoGAVhHwu1tpC4z8pOTg19D6H8KfBvhOy&#10;1Gy0fwpo+m2eoKUu4LWxjjS4U8bZFA+ZeW4PFSaX8MPB+jWttb2XhrTbS3t7aayijjtUASGVt0sa&#10;8fdc9R3q204uNt7/AIqS/C69bEqMk1rs1+Di/wAbP7/I+YPBupar8N9F+FN1FNFrlwfBupalEj6f&#10;bpL8ltA0dusiRhlUfdyGy38ZbArsNG+IGs6b8FLXxtrXxPv7+/1+2tzBbaTplk/2S4mmUCKBCg5G&#10;7yszMVB5bmve4PCmiWdxpc1to9pG+mQNa2LpCqm1hIAMcfHyqVVRgf3axI/gZ8PIU1VU8EaBHHqf&#10;/H6E06IC4+YN83H94bvrz1q51VNt23/+Sk/xTWvl1IhBwUV2/wAkvwaenn0PmLUvH/jzxf4Dit7j&#10;xbqWk6hpXxAttF+2bLP7Q8MjRkCfyMwsyM/3R8p6ODXQeJviJ4k8E+OvHGlafqttBqF1rHh7Rm8R&#10;zadbrLbrNbHzLiTCgOSy/Kr5VWbAGOK9+i+CngG20q/0yHwZokOn6gsS3doljGsU/l/6vcoGCV7H&#10;tWgfhr4UOnX1g3hvS3s9Qijgu4HtEaO4jiXbGsikYYKvAz07UKaXTt8/hv6X5X9/kHLLv0a9NZNe&#10;trr7vM+dfFXxZ8faBY+MvDVh4rS+1TRvEOj6bZeJJ7GBmaO7ZA8UsaqI2ZN2CyqDhux+avVPgd4i&#10;8ST+J/iB4a8S66/iSXw/f28VvqElpFbyMssCysrLEAvysWx3xXa6d8MfCGk6LDoll4Y0q00iGdLp&#10;LGC0RYlmRgySbQMbwyqQ3Wtmy0TTdN1G/vrOxt7e91B1e7nhjCvcMq7QXYfeIXgZqedcrjbf/KP3&#10;bS+8vlldP+t5f5r7jZoooqTUKKKKACiiigAooooAKKKKACiiigAooooAKKKKACiiigAooooAKKKK&#10;ACiiigAooooAKKKKACiiigAooooAKKKKACiiigAooooAKKKKACiiigAooooAKKKKACiiigAooooA&#10;KKKKACiiigAooooAKKKKACiiigDnfHv/ACK1/wD9s/8A0YtdCOlc94658M3K5+d2jVP97zBXQjpX&#10;Kv48vSP5yAWiiiuoAooooA5TWf8AkJTfh/6CKpVd1n/kJTfh/wCgiqVYPcAooopAdTon/INh/wCB&#10;f+hGqviD/l2/4F/SrWif8g2H/gX/AKEaq+IP+Xb/AIF/StegM4dPH2htI6JcvJsym9LSZ04/usFw&#10;w/2gxFWNN8YaVq199it7l/tD5dEnhki3467WdQGK/e2jnFeQfBXUNI19vD8Op38LyLEvlaZNYtKt&#10;wots5aQ/Ku1mZsEbvl/2lpfDOrWP/CxvCWn6fqv9tWfmv/pX2R7b5vslxldrkk/KqtuHy/N/s1bV&#10;lcy0+E92NV7/AFG102BJr25htI3lSJHmcIrs7BUCse7M20L1J4FcJ8ZZk+yeG7TUJXg8P3usRQaq&#10;+8ojQmOTZHI3aN5VjRssAQ2DuDENh/Erwj4Z8IaHYxaLpthosk2taO81rp6CCNlGoQje0KYTPO3f&#10;tz2zhQK6KdBT5bv4tNPVLe+/y7dzGrVcFKUV8Mb/AJ/5HsFFeN6n8R9TPxO0uLTLnVLjQ21ptFut&#10;9vaR2HmLBIziNiftLSK68txGduP96l4X1zX9Wk8JaTZawmi2+oy64909lY26v+5u8RtGpUopXdyx&#10;U5+YuGLZW44OckpXSur9dNG9dN7L8UR7dc7hbb/O35nuGKWvFvA/izxRcXHgO71PXnv49ZvL3T7i&#10;1+yQxRbYI5yJdwXd5jNBywYJjoi9a2/H2t3mj+OZntHhjkh8KajdJP8AZ42dZFeHG1ypbHOSN2Ce&#10;SDgVM8LKFTk5k9H36X8l2KhWjNc0V2/Fpfqem1m6B4n0fxRaTXGj6rZ6tbxStFLNZXCTokgUEhmB&#10;IU7W3beteRSav4juIP7P1PxJNd/2t4SuNSleG0t4lt5k8tf3S7ScMrtuWRn56belHgafXLjTfB/h&#10;eHxVf6Tb/wDCMw6r9tS2tGuJc7F8pd8JTy4lK5+Tedy5f726/qnJF80l+Nra36X6GP1m7UYxevp/&#10;dt1686PcRjmm14/4F8ZeI/HniDw95usfYLObRU1C4SytI2W7kFyVDRs4YpG6ru28na3BU81k6b4i&#10;8Z6lB4Yvf+EtdP7Z1++0p4f7Ot2RLdGusMvy7mmVYFUMW2fd3xttbc3gp3cXJJr18/LyZX1hSXNG&#10;L79Oyffon/8AInvGeaT1rwW4+IeutoEujxaxq934gtLzVds2l2lgtxLb2su0Sy+eFgVF3KrKihif&#10;uY2tnQ8Ma7rHinxjomoS69eQW934Ph1SbSIPJa1eQtg/u2UtjcytuDA9s44qJYSUU5ykrL16X8ut&#10;nYr2yvyWd9vxS/VP/Ce1UleFeBfEGteJtD8N6ZFr/wDwicdv4SstV8+ys7VftEkisp/dvGyJDFsX&#10;IRR/reoG0VJZ+OPFXjJEuItYfw9b/wDCJQa1KllaQyP9odpvmjaVXCowTlSrHHQqdxang5qUveWm&#10;+/nbp1t0v52ClXVRKUU9bduvL/8AJI9xzS1jeCtWn17wdoOp3Gz7RfWMFxLs+VfMaMMdq/wjc1bX&#10;T2rjmnBuPVGtKaqwU47NXI6KKKg0CiiigAooooAKKKKACiiigDq7T/j0h/65r/KrFV7T/j0h/wCu&#10;a/yqxVmpyWqXcmneLVuxaXl3B9j8r/Roi+G3k/TtVr/hLf8AqD6r/wCA/wD9eugpccZrj9nNX5ZW&#10;u77FXOe/4TD/AKg+q/8AgP8A/Xo/4TD/AKg+q/8AgP8A/XrosCjAqvZVf5/wRJzv/CYf9QfVf/Af&#10;/wCvR/wmH/UH1X/wH/8Ar10WBRgUeyq/z/ggOd/4TD/qD6r/AOA//wBej/hMP+oPqv8A4D//AF66&#10;LAowKPZVf5/wQHO/8Jh/1B9V/wDAf/69H/CYf9QfVf8AwH/+vXRYFGBR7Kr/AD/ggOd/4TD/AKg+&#10;q/8AgP8A/Xo/4TD/AKg+q/8AgP8A/XrosCjAo9lV/n/BAc7/AMJh/wBQfVf/AAH/APr0f8Jh/wBQ&#10;fVf/AAH/APr10WBRgUeyq/z/AIIDnf8AhMP+oPqv/gP/APXo/wCEw/6g+q/+A/8A9euiwKMCj2VX&#10;+f8ABAc7/wAJh/1B9V/8B/8A69H/AAmH/UH1X/wH/wDr10WBRgUeyq/z/ggOd/4TD/qD6r/4D/8A&#10;16P+Ew/6g+q/+A//ANeuiwKMCj2VX+f8EBzv/CYf9QfVf/Af/wCvR/wmH/UH1X/wH/8Ar10WBRgU&#10;eyq/z/ggOd/4TD/qD6r/AOA//wBej/hMP+oPqv8A4D//AF66LAowKPZVf5/wQHO/8Jh/1B9V/wDA&#10;f/69H/CYf9QfVf8AwH/+vXRYFGBR7Kr/AD/ggOd/4TD/AKg+q/8AgP8A/Xo/4TD/AKg+q/8AgP8A&#10;/XrosCjAo9lV/n/BAc7/AMJh/wBQfVf/AAH/APr0f8Jh/wBQfVf/AAH/APr10WBRgUeyq/z/AIID&#10;nf8AhMP+oPqv/gP/APXo/wCEw/6g+q/+A/8A9euiwKMCj2VX+f8ABAc7/wAJh/1B9V/8B/8A69H/&#10;AAmH/UH1X/wH/wDr10WBRgUeyq/z/ggOd/4TD/qD6r/4D/8A16P+Ew/6g+q/+A//ANeuiwKMCj2V&#10;X+f8EBzv/CYf9QfVf/Af/wCvR/wmH/UH1X/wH/8Ar10WBRgUeyq/z/ggOd/4TD/qD6r/AOA//wBe&#10;j/hMP+oPqv8A4D//AF66LAowKPZVf5/wQHO/8Jh/1B9V/wDAf/69H/CYf9QfVf8AwH/+vXRYFGBR&#10;7Kr/AD/ggOd/4TD/AKg+q/8AgP8A/Xo/4TD/AKg+q/8AgP8A/XrosCjAo9lV/n/BAc7/AMJh/wBQ&#10;fVf/AAH/APr0f8Jh/wBQfVf/AAH/APr10WBRgUeyq/z/AIIDnf8AhMP+oPqv/gP/APXo/wCEw/6g&#10;+q/+A/8A9euiwKMCj2VX+f8ABAc7/wAJh/1B9V/8B/8A69H/AAmH/UH1X/wH/wDr10WBRgUeyq/z&#10;/ggOd/4TD/qD6r/4D/8A16P+Ew/6g+q/+A//ANeuiwKMCj2VX+f8EBzv/CYf9QfVf/Af/wCvR/wm&#10;H/UH1X/wH/8Ar10WBRgUeyq/z/ggOd/4TD/qD6r/AOA//wBej/hMP+oPqv8A4D//AF66LAowKPZV&#10;f5/wQHO/8Jh/1B9V/wDAf/69H/CYf9QfVf8AwH/+vXRYFGBR7Kr/AD/ggOd/4TD/AKg+q/8AgP8A&#10;/Xo/4TD/AKg+q/8AgP8A/XrosCjAo9lV/n/BAc7/AMJh/wBQfVf/AAH/APr0f8Jh/wBQfVf/AAH/&#10;APr10WBRgUeyq/z/AIIDnf8AhMP+oPqv/gP/APXo/wCEw/6g+q/+A/8A9euiwKMCj2VX+f8ABAc7&#10;/wAJh/1B9V/8B/8A69H/AAmH/UH1X/wH/wDr10WBRgUeyq/z/ggOd/4TD/qD6r/4D/8A16P+Ew/6&#10;g+q/+A//ANeuiwKMCj2VX+f8EBzv/CYf9QfVf/Af/wCvR/wmH/UH1X/wH/8Ar10WBRgUeyq/z/gg&#10;Od/4TD/qD6r/AOA//wBej/hMP+oPqv8A4D//AF66LAowKPZVf5/wQHO/8Jh/1B9V/wDAf/69H/CY&#10;f9QfVf8AwH/+vXRYFGBR7Kr/AD/ggOd/4TD/AKg+q/8AgP8A/Xo/4TD/AKg+q/8AgP8A/XrosCjA&#10;o9lV/n/BAc7/AMJh/wBQfVf/AAH/APr0f8Jh/wBQfVf/AAH/APr10WBRgUeyq/z/AIIDnf8AhMP+&#10;oPqv/gP/APXo/wCEw/6g+q/+A/8A9euiwKMCj2VX+f8ABAc7/wAJh/1B9V/8B/8A69J/wl7HhdF1&#10;T/wH4/nXR4FGBR7Or/P+CA5aKyv9fvobi+gFpZ27b4rbfudm7M3bj0rqAKB70p54p06ahfW7e7AW&#10;iiiukAooooA5TWf+QlN+H/oIqlV3Wf8AkJTfh/6CKpVg9wCiiikB1Oif8g2H/gX/AKEaq+IP+Xb/&#10;AIF/SrWif8g2H/gX/oRqr4g/5dv+Bf0rXoDPnO1/ZpvtHu0fSvGb2Fvb7vsv+gnz4l2lQrSiZdx2&#10;ttLBRu9K2PAfwFfwj4qsNYvde/tL7Dv+zwwWPkLuaMx5ZjI+4Krsu0KPm5z8uK9doouzLmIL6xg1&#10;K0mtLuGG7t7hTFLBOgdJVK4Ksp4YMv8ACax9N8A+F9DtHtdP8N6VYW7yxXDwWtjCkbzKwZHZQoDF&#10;WXcG6g9K36SrjNpcsXZEtRfvSRg3HgHwvearNq1x4b0qfVJmR5b17GJpXZGBQtIVySrKrBt3G3j7&#10;taFv4f0qze2mt9Ns4JLfzfKdIQrReY26TawHy72+ZsdTyd1XqDQ5zaUW3/WgWSfNYow+H9Kt/sfl&#10;aZZx/ZHeW32W6r9nkfO9o8D5S25ssOu7n7xp11o9jfTvLcWdtPI8D2++eEM3kvgvHuYdG28r0NXB&#10;S0XfNe4WjEoNoemeYj/YLbzEgNqv7kbkhOMxLx8qNtXK9Pb5aq6t4L8PeINOttP1PQdN1LT7TH2e&#10;1urSOWKLC7R5akELtX5eF6VsUURnNPmiwsn7tiuum2cd39rS2hjuPKW385ECyeWGyE3Yzjd823pU&#10;Meg6VClsiabZxx287XFuiQhVimfOXVcfKW3tlhydzf3mq/RTu+4cq7GJfeB/DmqeT9u8PaVd+TO1&#10;1F51jG+yZ2yZVyvyuzfMWHJNEPgjw5bvpvk6DpUf9nb1stlpGv2Tf98RfL8m7dzjGe9bgPbFB44x&#10;T5pWtzP7w5VfmsYOpeA/DOsWNhZah4e0q/s7HC2trdWMTpb4UALGpUhBtXbxitKTSbGa6muHs7Z7&#10;iaD7PLM8IZnh3E+UzYyw3M3ynj/vqrWaWpc5tWk/6YJJfCiK0tYLO1ht7eFILeFViighQKiKFwFV&#10;RwoVfl2ipKWipbv70gUYr3YjKKKKRQUUUUAFFFFABRRRQAUUUUAdXaf8ekP/AFzX+VWKr2n/AB6Q&#10;/wDXNf5VYqzUyLm5uRevDC8SbI1b50LdWI7Ef3aXztQx/rrb/vyf/i6Jv+QtN/1wi/8AQpKlHGa+&#10;XxmMr0a8oQlZK3RdvQ3jFNEXn6j/AM9rb/vy3/xVHn6j/wA9rb/vy3/xVS4PrRg+tcn9oYn+f8F/&#10;kXyIi8/Uf+e1t/35b/4qjz9R/wCe1t/35b/4qpcH1owfWj+0MT/P+C/yDkRF5+o/89rb/vy3/wAV&#10;R5+o/wDPa2/78t/8VUuD60YPrR/aGJ/n/Bf5ByIi8/Uf+e1t/wB+W/8AiqPP1H/ntbf9+W/+KqXB&#10;9aMH1o/tDE/z/gv8g5ERefqP/Pa2/wC/Lf8AxVHn6j/z2tv+/Lf/ABVS4PrRg+tH9oYn+f8ABf5B&#10;yIi8/Uf+e1t/35b/AOKo8/Uf+e1t/wB+W/8AiqlwfWjB9aP7QxP8/wCC/wAg5ERefqP/AD2tv+/L&#10;f/FUefqP/Pa2/wC/Lf8AxVS4PrRg+tH9oYn+f8F/kHIiLz9R/wCe1t/35b/4qjz9R/57W3/flv8A&#10;4qpcH1owfWj+0MT/AD/gv8g5ERefqP8Az2tv+/Lf/FUefqP/AD2tv+/Lf/FVLg+tGD60f2hif5/w&#10;X+QciIfNv/8Antb/APflv/iqXztQ4/fW3/flv/iqkbrXnfjKWfWvHfh/w09/d6dpk9pd3lx9huHt&#10;5rpomhVIllQh1A81nOxgTsx03A1DG4qc+Xm79F0V307IiUUkd/5t6P8Altb/APfhv/i6Xzr3/ntb&#10;/wDflv8A4qvM9ajl8H+LfAlhb6xqR0ua+vWlF7evL+7FpIwSSRyWdQw3DzGJB74UAc+fjiuseHfF&#10;sl3o77NN0f8AtSKTTr27iS6hbeB5czwQOudm4SRhlI5BytdCxOLfvQldeiDkWmn9Xse2edqA/wCW&#10;1t/35b/4qgTX3/Pa2/79H/4qvLde+Lup6RqGuQ2nhkX9ho95ZWVxN/aIjlla5WHZ5MZQglWlwQ7I&#10;MbSGO4hen8F+L73xLca3Z6hYQ6bf6Tdraypa3DXMT7oY5VKuUjPR8EFRgjqaiWKxiXNzaf8Abvl/&#10;mvvCKi0n3Op8+9z/AK62/wC/Lf8AxVHn3v8Az2t/+/J/+KrzfSPive3/AIgit5PDyWmlza7daCt7&#10;9u3SvNCsrB1i8vGxhFjJdSG4wwAZrfh74r/29/wif/Er+zjXpb2L/j43fZ/s+/n7g3btntj3oeJx&#10;kVzOWny7X/IVlt/Xb8zv/OvunnW//fpv/iqas17gfvrb/vy3/wAVXkeg/GbxD4jXQZLbwhbRjXLG&#10;e9shPrONiw+WJPNxAdqnf8pXeT8uQm47c2w+JGva34ssdV0LTft0F34Uh1J9MvdUa3gizKSduI3D&#10;Sdg2wAjqy/KGr6xjE3zStv8Ay9L/AOTHZf16pfqe3GS9/wCe1v8A9+W/+KpPNvevnW//AH5b/wCK&#10;ryhPj0t/rVhb6N4a1LUrOaKynuJ0t7hniW5UMuFjgeP5EZWbzJI+M43YrqvCnjO+8UeJNes/7KS1&#10;0/Srt7I3j3m55pgkbjbEF+UbZOSW4K8BskrLxGOXxSt8l5f5om0Py/Hb8jsPP1H/AJ7W3/flv/iq&#10;PP1H/ntbf9+W/wDiqlwfWjB9aw/tDE/z/gv8jXkRF5+o/wDPa2/78t/8VR5+o/8APa2/78t/8VUu&#10;D60YPrR/aGJ/n/Bf5ByIwpvFklvO8TOgkVmT/j3OOGx/z0qE+MC5zv5/69//ALZWBqX/ACEbz/rq&#10;/wD6Ea+fv2hfiPeaN4j0rR9Hudej1DT7Z9flh8P6ZeX7XEkcgW1tJ1topNkM224Us+FPlfxbfl+p&#10;hHmjFylv6drvp2v67HPZu/Kv62/M+oP+EwYnO/8A8l//ALZTj4wbOd/T/p3/APtlfKPj99X8ceJr&#10;bXdK/t7xX4MudFt5bKy8EeJ102/0+4k8yT7TLF59us8cqNHt3ynaYsCMh2NR+I7p/EnhXwVqGg+M&#10;9d8Q/EDWbCxl0X+z7i4sLWWMMjS3tzYRsI1g2tul89XwWWNPmZA28aU+blu7p2e3n5eXW2n2pWla&#10;XZK8dVa/5f5+t+m1/rL/AITJwfvoP+3f/wC2U3/hMW/vp/4D/wD2yvkXUPjrY6/+0r4W0Sy8caVa&#10;aXb3l/pEujW2oxLPPdJA2Xni3Z2iXakaMoyyMedyYg8Z+ItY+Emo/EKy0+/8Q2kn/CI3epWF74g1&#10;H+0VvbqJh5t5bK8ki26RedHuiKwqxZdkexGNSoObUVJ63tt0V+3b81/esdXGXRpP52W2+jevo7dL&#10;/YCeLihPz9f+nf8A+2Uv/CXNn76/+A//ANsr4s8Uar4j8I+Mbv4b+H7zW9a0u+utI8qa98Q3AuEa&#10;4g1B5Y21B/MmhjZrCFiUYuglbywpYLXtvwO1dtQ8ESW9x9vS80y/u7C6h1DUDqLxTRTFSi3JVWmj&#10;VfuPIvmFdu/591X7J8zXNt6eV+m2q/W2ly/LbmW/63t89Hf9dbe0/wDCZt/fT/wH/wDtlH/CZt/f&#10;T/wH/wDtlcrRUcj/AJn+H+QHVf8ACZt/fT/wH/8AtlH/AAmbf30/8B//ALZXK0Ucj/mf4f5AdV/w&#10;mbf30/8AAf8A+2VLaeJZb+6S3idPMfd9+3O3hc/89K5CtLw3/wAhm2/4F/6CayrXhRlNSd0n2/yK&#10;jqzs/O1D/ntbf9+W/wDiqPtF9/z2t/8Avyf/AIqpM5wax/E0rweHNUmid45UtpGR4+GVgpwV9DXy&#10;zzDFW+P8F/kbqCbXmaRlvc/662z/ANcT/wDFU7zr3P8ArrbP/XJv/iq8Xsvi/quieHoFTRf7Zi0n&#10;w7p+q6hqE2o+XI6yo4bapRi8n7rcNxAb5sspUbt7WviTH4d8Q+I0TTpZ5LS50q3YvfPsl+1SLGCq&#10;EFI9m7Jx9/uR1rpdfGKXLzdbdO6X6ozXK1zW6X/C/wCR6UZb3/ntb/8Afpv/AIqk829/57W3H/TJ&#10;v/iq84134sT6RJq9va6L9ruLHWrPRkQ3fl+a08cLB9xQ4w0u3bznrn5sU+0+Kdy2pS6NfaQlv4kT&#10;UbayWyguzLFLHLH5pnWQxqdiok/VBloscFhiVicZKN1L8vL/ADX9cw7QX9ev+TPRfNvcf663/wC/&#10;Lf8AxVHnX3/Pa3/78t/8VXK+KfF17omraRpGl2EOpavqfnSxJe3LW0KRxAGRmkWOQ5y8ahQpzu7A&#10;V5do/wAZ9R8HfDXTb27tv7a1N21S6uLWe7uHuUhhuZBlfLt5vkH3N8hjRflG7HQWKxc1zRlv5Lz/&#10;AMmXyLse8+Ze5/11t/35b/4qjzb7/ntb/wDflv8A4qvLJvi/qOnaz4tuL3TbMeHNG0y21JHguHa8&#10;fzY3YJ5e3aSzLt+8Merbvl6T4c+N77xnBftqOhXWiyWzJs8yK5WKVWXOU8+CFyysGBGzA+XBO6m8&#10;TjEnJy28l1M+WGnn/wAOdZNeXtvDJK01tsRC/wDqW7DP96sj/hM2P8af+A//ANsrW1P/AJBt5/1w&#10;f/0E1wFejl9arXjKVWW3p/kKUUtjqf8AhMGP8f8A5L//AGyl/wCExb+//wCS/wD9sr5LutZ1iPxr&#10;/wAJL/bGqfa28cjwx/Zf26T7H/Z5iCbPswfy1fP+kedt8ztv28Vd0rT9P8EeMfHni3T9V8TSeH/C&#10;GnyWctlqHiTUdRiurwwi4lPl3M0iZRDHGmMfNLICCVGPSgudc8ZNq1+nZS2t/eivV221M3a7hHf/&#10;AO2cd/8At1v089D6k/4TJv76f+A//wBsp/8AwmTH+P8A8l//ALZXzHqWn+L/AAz4t+Cdve+Lbmez&#10;e6bT9QskQq17cDS7t5ZJ5SxMo3orJEFQA8nednlO8Sag3wt+Muj3txf+IY9H1aK+e91DU9UNzp1x&#10;IsTzR2sFt5hFu6JBI/miKNCi4Lyu9bTpOHxT77W6fL+vXQrlbtyq90n8m2vwsfS//CYvj/Wf+S//&#10;ANso/wCEubgb0x/17/8A2yvkrxZpWq3HgrwwyeIfEn/C1NWtorjSNLtdZuI7a0uGk86aaeCNlWW2&#10;iaVVladSgRVjQK7qjSTa3rFv40TxN/beq/bH8cr4b/sv7c/2P7CYgpRbYN5ed3+kebt8zsX2cVny&#10;OLUJSad7dP5ox7d5K/Tf3pGUpxUOfpv+Dl+UXb9D6z/4TNum9P8AwH/+2Uf8Jm399P8AwH/+2V85&#10;eH7fxDdfF74l6PrfjC8ns5tC064tfsSC1i0xZJdQT9wpL7X2JGzSliSeRtRURLXwLhZtS8T3uj6l&#10;qupfD+4eD+xZ9a1G4v5biZFIuLiCW5keRrZ/3aplsErI6bkdS2ns3/M9k+n+Rb918tu34pP9T6E/&#10;4TNv76f+A/8A9so/4TNv76f+A/8A9srlaKjkf8z/AA/yA6r/AITNv76f+A//ANso/wCEzb++n/gP&#10;/wDbK5Wijkf8z/D/ACA7fStck1K5RNyeXv2v+5KN90kfxH0ros5rhvCX/H6n/XVf/QJq7nPOamOl&#10;4t3t/kgHUUUVuAUUUUAFFFFABRRRQAUUUUAFFFFAHKaz/wAhKb8P/QRVKrus/wDISm/D/wBBFUqw&#10;e4BRRRSA6nRP+QdF+P8A6EaqazpcN9LbvN53yfc2XDxr95G+ZQQG5ReueNw6Mwa3on/IOi/H/wBC&#10;NLqH3k+h/pWy2BmBH4ZsYdnz3nybfv307dNmN25vm+4uc9fmzne+4j8M2MOz57z5Nv376dumzG7c&#10;3zfcXOevzZzvfc2TxbocM81u+t2EdxCxSWB7uNWRh1VlzlTU2neI9K1ad7ey1Kzv5EXe6QXKSMi9&#10;MsoJwKV2ZWRHH4ZsYdnz3nybfv307dNmN25vm+4uc9fmzne+4j8M2MOz57z5Nv376dumzG7c3zfc&#10;XOevzZzvfdqZFGRRdhyoy4/DNjDs+e8+Tb9++nbpsxu3N833Fznr82c733Efhmxh2fPefJt+/fTt&#10;02Y3bm+b7i5z1+bOd77tTIoyKLsOVGXH4ZsYdnz3nybfv307dNmN25vm+4uc9fmzne+4j8M2MOz5&#10;7z5Nv376dumzG7c3zfcXOevzZzvfdqZFGRRdhyoy4/DNjDs+e8+Tb9++nbpsxu3N833Fznr82c73&#10;3Efhmxh2fPefJt+/fTt02Y3bm+b7i5z1+bOd77tTIoyKLsOVGXH4ZsYdnz3nybfv307dNmN25vm+&#10;4uc9fmzne+4j8M2MOz57z5Nv376dumzG7c3zfcXOevzZzvfdqZFGRRdhyoy4/DNjDs+e8+Tb9++n&#10;bpsxu3N833Fznr82c733Efhmxh2fPefJt+/fTt02Y3bm+b7i5z1+bOd77tTIoyKLsOVGXH4ZsYdn&#10;z3nybfv307dNmN25vm+4uc9fmzne+4j8M2MOz57z5Nv376dumzG7c3zfcXOevzZzvfdqZFGRRdhy&#10;oy4/DNjDs+e8+Tb9++nbpsxu3N833Fznr82c733Efhmxh2fPefJt+/fTt02Y3bm+b7i5z1+bOd77&#10;tTIoyKLsOVGXH4ZsYdnz3nybfv307dNmN25vm+4uc9fmzne+4j8M2MOz57z5Nv376dumzG7c3zfc&#10;XOevzZzvfdqZFGRRdhyoy4/DNjDs+e8+Tb9++nbpsxu3N833Fznr82c733Efhmxh2fPefJt+/fTt&#10;02Y3bm+b7i5z1+bOd77tTIoyKLsOVGXH4ZsYdnz3nybfv307dNmN25vm+4uc9fmzne+4j8M2MOz5&#10;7z5Nv376dumzG7c3zfcXOevzZzvfdqZFGRRdhyoy4/DNjDs+e8+Tb9++nbpsxu3N833Fznr82c73&#10;3Efhmxh2fPefJt+/fTt02Y3bm+b7i5z1+bOd77tTIoyKLsOVGXH4ZsYdnz3nybfv307dNmN25vm+&#10;4uc9fmzne+4j8M2MOz57z5Nv376dumzG7c3zfcXOevzZzvfdqZFGRRdhyosadbLZ2dvbJ5nlxRqi&#10;mR2dto4GWYkk9OSST3rRqGH/AFCf7oqarNTIn/5C83/XCP8A9CkqY9RUM/8AyF5v+uEf/oUlTHqK&#10;+MzD/ep/L8kdEPhFoooryiwooooAKKKKACiiigAoqleXlvp8JluJkgjG1d8zgLknA5PqSBV2tSgo&#10;oorIkKKKKACiiigAooooAaw3CsLxJ4T03xXDFFqNs8klu/mwTQTSW08LdN0csbK6HHynawyODwa3&#10;WO2vPfHfxCuvBWs3SyRQvp/9h3d/bvg72uLdl3Rls4wyyLgcHO7n06IKTkorf/LUn+vv0Nm3+H2g&#10;wfYW+ySTS2Mss0U91cyzyNJJGY3Z3di0hKNt+cnACgY2jGTa/BfwlZWlzaJYXckNzYHTZY59Uu5V&#10;+ynpCu+U7VX+ELjb82MbjWT4T+Lk+saVpuoawltpNvb6O97rm9Dut7gTeSI413EgF4rgbW3Mdigc&#10;5roG+K/hqPS9T1Oe+msLfTmiiukvrKe2lg8xgsbNDIiyKrM3DbcH1+U43arwdrvtp6tfnt6+YJp/&#10;18zQuPAWiXUmpGWxMn9o3Nvd3Q86QebJBs8o9eAPKj4GAdvOcnN7TtCstHvdSu7OExXGoTrPdSb2&#10;bzZAixhuTgfKijAx+dcfD8WrOPxVrEF7vtdMt7SwltN9jOl5LNO86GPySvmMf3CkKEzjceR93oR4&#10;90RvEY0X7Y/2/wA02/8Ax6S+R5wTeYvP2+X5m0btm7djtUtVF7uv9W/yX3INPu/yCHwNolp5PlWW&#10;3ytRl1RP3znbcybw8nXv5rfL90dhwKpaV8KvDOh6vbatZaa6Xlo8r27veTulv5ufMEcbuVRW3ZKq&#10;AuecZAq/4a8baR4x+0to8813HbSGGSf7NKkfmBmVlV3UKxVlYHaTjv8AeGaFr8UvDF3rn9jw6k8l&#10;79sew5tJhEtwilmhaUp5avtVmClssORmhe01jG+3nt/kH9fr/my7pfgPRNGTSYrSw8iPSbaS0s/3&#10;0hEUcmwuOWO7Plryckdj1rKuPg34Tntbe3/s+5gjt7FdNiFtqVzA32UZPksySAunPIbOe+cCrp+J&#10;WgrfajazT3lpcafbS3U0d7p9xb7oYmAkkjaSMCVRuXmPd95f7wrJPx08GlJXGpXLxwwLevs0y7Zm&#10;tzu/0hVEWWhG3mVcop2gldy5qPt5e8r/AI+f+b/ENP6+X/A/A17n4daFc6nbaglnNp93bRR26tpl&#10;7PZh44/9WkiwugkVegVwwALAcM1bGk6BY6HcX8tlCYX1C5a8uPnZvNmKqpb5icfKijAwPasu7+Ie&#10;gWOtW+mTX7/aJfK/eQ20rwIZTiJZJQpjjLn7odgW+XGciunrKUqkV71/61DT+vwJKKKK5SgooooA&#10;4a/sLuS+uXS2mkj80/wFl27jWHY+B4NN1zVdYt9Kmj1TU/KS6n/eM0qxKVjG05ACqzfKFAy2erMa&#10;0tU/5CN5/wBdX/8AQjXB/GLxtffD3wO+safDbT3H9o6da7LpCyeXcXsMDnarA5VZWYfN16hhw331&#10;KM+SOq6dO/zOaMeZ8sSrP+zT4TksrOyh0TV9Nt7S3ayX+ydZv7B3t9zMIZHgmRpY1Z22I7EIGYIF&#10;DEVJdfs5eFJtcTVbfS9a0a8Wzg09E0LWdR0yD7PDu8iLyraaOPYm9sLtx83+01Yd34u8eeJLvxDq&#10;HhL/AIR6DR9DupLJLLV7eeW51WSHHmhZUlQWg3+ZErGKf7u/GGVa47xX+0bdy3OhXOn634e8A+H9&#10;W0C21rT9a8aWMzWupTTZb7Gk4ngihkiUKWV2dyJVKR4QltY+0aUovTR7Pqm09H1V7W97+6DV209d&#10;/wAGk199vLr8KPetU8BWus6rpWp32lyz3mmeb9ld/M2p5seyTco4bcpxyp9q57QfgH4Z8OnUhb6F&#10;eXaX1m2nywapd3V/Atqc7raGOdnW3hPyqYo1CEKoxhV2+ReJ/j/rWneO4dE1Xxf4D+FGPDtlqrw+&#10;MEF47XE8k6zQpKl9bo4Tyl+YKc7s/LuFHjH476noHj9PD918Tvhv4Ts4fDtjqqanrti7JqUk0k6u&#10;1sp1GILGqwqQoaQ4l5LfKWbjNJ3a6p6et+vkxxjZ6dLP7+W35r/Cet2PwC8Oad4cvNFi0fUns7ud&#10;LiWafUb2W88yNQI3W7eQzoUVdqMJRsHTbXQeEvAFr4H0O20jRdKms9Pi3ts/eSu8jsXeSSRyWldm&#10;ZizuxJbkli2a8X8MftQaZa+I7bT/AB7qvh7wJHd+GdN1qKDWr4WMrXE8lysqfv2XIVYo2C7QRu+f&#10;7yhe68D/ABOi1z4O23jjUHtvs/2Oa9leyy0Txoz4MbZbIZV3D5jntSn7SDd366Ppp3I5dVC2v+ev&#10;6npH9m3g/wCXSb/vg/4U3+zbv/nzm/74P+FeC698YvGuk/CDXtQXR9Kj+IGmanY6b/Z83mLYu11P&#10;bCLb827HlXCqW3YDq3GFxTfFv7Q1zbeGNV1rw/bWckdt4P1DXEhvULSRX1s4QwTKjDbsfcjqGDAr&#10;jK7avlqd193aPN37FJcyUu7S+baX5tf4o+9HY98/s27/AOfOb/vg/wCFH9l3n/PnN/3wf8K8Pv8A&#10;4gePPAP2P/hJbnw9rtvq2nXctldaRpk9g1pdQ2z3CRyxyXU/mo6JJ8wZCCuMNvyvOfCX4/6v4z1/&#10;wfaf8Jl4H8bHWbZptQ0zwtaPFdaIBB5vmTt9tuB5auqwkFEO+VeezRafNKN1orvT18/7rM+dWUu/&#10;/A/zX94+k/7Nu/8Anzm/74P+FaOg2VzDqsLy20yR/N87oVX7pr5X+Cnx1134p6bodx/wsr4aza5q&#10;Nm9w3hLT7F11GKTy2IjZv7Sdxsb5mzDnG7gbsr0uk/HLVdW1zwBtsLOPR9WsYJddfnzbK6nV1t0V&#10;t21R58EkTKcklo8H71TVpzqpwlJLm02738/L/wACaj9o0f7py5vs3v8AK3+Z9Y9H+lQXltFfWs1v&#10;MnmRyqyOnPzKeCK8F8I/EKW8+Fz+Ndb+zR2flXWpRfZUKr9hEjtbttJJYtAsbFuhPQKNorgfE3xt&#10;8TeGvg14h1rUodH0LxZo+p2dle/bYXawt47me22TbfNR2RYLrcW3gb4m5ULivDllPLeMp/h3du5r&#10;FyclFLVux9JP8OvDos7y1/s0/Zr6xh0u4QXMnzW8SuI4927IwJG+YYJ7k8Vm2fwwju5PEEviS5h1&#10;WTWZbdpRZQyWaRLAo8rZiV3V1b5t4cc7cAbefmp/j94jbwV4svdH13wh4zk0680iysvE+hWkjaY8&#10;l3dpBLC8QvJC8kKuspxMNwljBC/NnrNQ+KviL4X32sWXjptK10RaFd6/ZXuhWU1h5q2zRrLbyRST&#10;z4O6eErL5u1tzAhdmT0f2ZUu17R3fl2XN37akp+6nbTb8l923p9q1tPdrT4X+GtOhaK305/319Dq&#10;UrvdTO8tzFs2SszOSx/dqxyfmPJ3FmzKvgiCT4jf8JZM8Ml3Fpw023TysMimQu5Z8nOflwMDHzdd&#10;3HiUHizx54T1Xw8/i99Bv9P168Fl5Oi2k8UulXDxvJGJJZJXFym5PKLhIDu2nZhmVeQ+G37Rms+K&#10;/h54bvtVsNNsfFd3qGlxXtlDv8r7HeP+6nhUvvAZNy7ixAkikHIXkWWSb/ia3UdusrRtv2t/27y9&#10;CHNRg5taJX+SvL13T/7e066/VXifwZpXiw2j6hDMLizcvbXVrdzWs0TFSrbZYmVgCDgrnB7g4FYk&#10;nwc8HTabaaemlTQWdnFcW8UdrfXEAMMz+ZLE+yQF42bnY+V9BiqVFRHLJpcqqfh/wSvaeRuwfDbw&#10;9azu4sHkElkumyxzXUssc9uoIVJYyxWUgMwDOrNjjNXvDXhHT/B9q9vppvzbvtXZe6jcXQQLwFTz&#10;nfYPZcCuUooeWTd71Hr5f8EfMux6BfhmsrhV+Y+U3/oJrh/7LvP+fOb/AL4P+FV6K68LhXhYuMZX&#10;v5f8EiUrnOf8KZ0NPG//AAln9g3H9ub/ADt/mz+T53l+V5/kbvJ8/YPK87Z5mzjOzirv/CtNO/s2&#10;/wBP/seb7HfXjalcJ+++eYyCXezZz99VbbuxjjGPlrWorutPuu23Ttv5L7iea/8AX9d2VdW8Exa5&#10;faPe32mzT3mk3TXVk/7xfKkaKSEttGA3ySyLtOR82cZVSvJzfs7eFbrUb+9m0G/n+1rcK1q99eNa&#10;xedkSmC2MnlW7vltzxoCdzZP7xt3bUVcfaR96Ml93/BCVpe7I43xJ8A9D8VeJpvEV3beI7TWJraK&#10;0ln0jX9S05XhjZ2RGS2njUhWdmGV/iq4vwW0NfGn/CVf2Dc/25v87zPNuPI87y/K+0eRu8rz9g8r&#10;ztnmbOM7OK6aioj7RfC193/BB+9uYPiL4RaR4pTxAuq6Jcz/APCQ6cmlalsmni+0WqNIUi+RgU2+&#10;fJ8wwW3cn5Rtd4M+Flt4EjuU0pPEE8dxs3pq2s3+pKirnCx/appPK6tnZjPy53bRjcoo/ed193/B&#10;CUubf+v6svuLP9l3f/PnN/3wf8KP7Lu/+fOb/vg/4VWoo5Z9193/AAQ0LP8AZd3/AM+c3/fB/wAK&#10;P7Lu/wDnzm/74P8AhVaijln3X3f8ENDpPC9tPb3yebC8e+UffRl/5ZyetdsehrhfCX/H8n/XVf8A&#10;0XNXdHoamne8r9/0QMWiiitwCiiigAooooAKKKKACiiigAooooA5TWf+QlN+H/oIqlV3Wf8AkJTf&#10;h/6CKpVg9wCiiikB1Oif8g2H/gX/AKEadqHVfof6U3RP+QbD/wAC/wDQjTtQ6r9D/StegHyx4G1N&#10;dV8M2b/21omm7Yo02anfGB2YorF1UKdwZm+9u61v+G9UWH4oeFbJL+wvt8srefp9wZ05tLn5GYqv&#10;Pybiv+7XNw/s0+NdN/0S0v8ARJ7O3/dW889xNG7xjgFkELBTtXlQxHvXS/DP4F+JvDvjzTdb1q80&#10;2Oz0/wA2WKCymkleWRoXiAbMaABQ7NkZOeMd6u6sQdT8e/D/AIj8Q+HdNbQra51K3tLtbjUtJtb5&#10;7OW/twrAxxyoQVIZt23I3dM15le/tCr4d8P+G9H+H+nXk/2i1urp01q3u7+5t/Kl8s2zLGWk372x&#10;vLFQPXcK978aeA7Hx1a28V9c6jaSW7l4ptMvpLOVWK4I3RsCQR/Ca5+f4FeEW0zSrG30+600aZ5j&#10;2t7p+oz290vmcybp0YO29jltzHJr0cPicPGmoV03Zt2W2z3111tbT+ZXa5UcValUlPmhZO1tfW/y&#10;0v17ddTzvxF8dPHst7c/2FpGkWNva+GYfEN1DrKz+fEx3l4NqsMt8u0ZUbep3dKzvip8UvEvxC8F&#10;+NtP0Gz0q00fT/DsN1qT6h5jzzfaYC+yJgQF2r/EVO48fL1r2g/Cfw432x2trmSW70pdIneS7mke&#10;W3G/CsxYkn5m+bdk+tYfiH9nPwN4o8v7dplyI/scdhMlrfzwLcQx8RiVUcB9vYtk1dLEYWElKULW&#10;208+uuumi+8mVOv8XNf/AIZeWmt/6+HL+JWr3Gg/s0z6ha70uLfSrZ02TSRNu/dj70bKy/gwrmfE&#10;Xxv8caRrXiqW0sNBk8N+G76xt7jzvNW6uI51hyFw21SN+dx47YP3q9o1vwPpHiLwi/hrUbZ59HeJ&#10;Ld4N5Vtq4wNwOf4eu6s3UPhN4b1KDXreeyeSPXJ4Li9PnOvmtEqiMrz8uNi8DGamjXw8Yv2sL3bf&#10;ybh572Uvvj/26So1uSKjK1lb8H+tjwGTWtX8H/Ef4o+OtTtNH1m80m8g03T/AJJUlRpo41iTzCxV&#10;I1V9zrtJJ3EFfu11niv44+NfAmm+LdM1ax0W88UaTZ2eoWk9mkq2csc8vlFJELbwVb+LdhuuF24r&#10;1e8+F/hrUIPEkF1pvnweIWVtSSd2ZZWVAgK8/KVVVxjHPPWsq2+BPhGLR9U097O8u49TaH7Xc3t9&#10;PPcy+UwaNWmdi6hWXhQ2P++q2+t4WfL7ene3KvklG6302l63V7dB0KycnB7tv727dO1l/dt9o878&#10;WfFj4n+G9YudJW28LSXlloEuuXs3lXGxNsjARR/Nliyrtycc8/7NWPDfx38TPd3n/CRQeHtJt7nw&#10;4PENhN50zR26lgoSeQ/e+8rfIq+gz1r1bWPhzoPiDVb7UL22d7y90xtInk811V7dmJKbQcKct97r&#10;WbffBPwhqkAt7vTXuIP7KGh7HuJP+PUMGCcP1Vlzu+971zqvhpJRnD1aXrtr6f1cp06yd1PTT/23&#10;y/xffH5eI6p8ePHmr+FdSTT7rTbHVNP13TbL7aml3FslxDcsMDyJz5ifM3LN95fubSymtzWPitr3&#10;gjxp4wt5YbPUtcf+xLC3Tzp0s/tVxvV38ss2yNWXdtVQT0JY/NXfW/7O3gqG01K3NtqMiamsP2t5&#10;tWuXd5Im3xybmkJEileGVsgcdK1Lj4L+E9Qt9VivrCa+/tOC2t7qa6u5XldYFPlP5hbcHXdu3g7s&#10;85rreIwPwxg7eiT+xfVPylp56W+zlGjiLc0pa27ve8rafNfceZ+Ivjr408K2GvaPc2Oi3fizSdR0&#10;21R4PNWzuIbuTaDtLFoiu3ByxHfDfdr0H4U+Ntf8R3/irSfEsOnJqmiXyW7z6Z5iwSq0QkBVXJOV&#10;3bT69cL0qe2+B3hK10qay+xXM/nX0N/cXN1fTS3NxNCwMJkldizBdvClse3zGuk0bwrpmg6rrGoW&#10;ULx3mrSpcXr7yyuyRhAVUnC/KuOK4qlXDOnKMIavr5+556LSWnmvlrCnWU1Jy07X/wAXlrvH7vv8&#10;IsvjB468Ow+P9Q1OfS9Zt7HxCui6VaiF4Nk0jRrHukBI8sK+TlSxPfDKF9I+HHjnXr/xb4g8JeK4&#10;dOOsaTFBdfbtJ8xbeaGbOB5blipVk2n5jnrxV+/+C/hPUrvxDNdWE0ia9tbULb7XMsEsgxiRYw+1&#10;JPkX51Ab3q/4K+HOieA/t02mwXL3l6ytd3l7dzXdxLtXCBpJHZiFXgDOBV1K2FnTa5Pe+S1tHz8p&#10;dNbq/ko060al+bS769Lt9u1l5W8zkfhVr07eKPis+oXk09nY67+6R3aRYoxaRMVXPQbjnA714f4Q&#10;+KFzpfxbm8Ya7e6xa6RrCm60Wye5LvqtvM6QxRpEZPJTym+faMPtZc/xV9DXHwO8MXHii813Gq2e&#10;oXs63dwltq1zFBNIFAy8SyBGG1dpUjBHFZafs0+CIb/T7qG11FBp8/2qwtk1a4WCxk3biYo/M2Ju&#10;bqoGPat6GJwlNy50/ejGL0XRWdterS17X+1YyrUa81aFtJOS1821fTom9O9v5dV+AmpXmpWvjZ7q&#10;5mu/J8TX8Sec5fZGGGEXcflA7KOK9XrE8M+DtK8IpfrpkLwR315Jf3G9y++aTG88njdt+6OK2q8u&#10;rNTqOSWn/AO+EXFNS7t/e2wooorA0CiiigAooooA0of9Qn+6KmqGH/UJ/uipqssyJ/8AkLzf9cI/&#10;/QpKmPUVDP8A8heb/rhH/wChSVMeor4zMP8Aep/L8kdEPhFpMClrC1jxLYeHPJW7e5eW43eVBZWk&#10;11OyrjLeXGrPtG5QW24BZQTlhnhjBzfLFXZRsqu0vXxl+1v4LTxz+0t8MtMfwh4b8bx/2Dq8v9l+&#10;Kb57O14e1/eLIsUp3joBt/EV9Rt8SNKIP+g+If8Awm9R/wDjFcZ470P4X/FOa0m8ZeAZvFEtkrJb&#10;vq/g28uWhV8btu+2OM7Vziu2hRq0q0Zyg9L9H1TX6k3jyuN9/wDNM8O+IvxW+Inw8vPHkXhW+8P6&#10;H4M+HenaNLFoqaYbp7jzlAa3WfeoSNVGAwUn/dC4NTxB8bfiL8Mj+0L4k/t7/hILfQdasNP0vSpr&#10;ENHZfaYrXEvMqDYnnsxUlFY8l1HT3y30j4ZWekXmk2/gi5g0u7t4LW4sU8G3yxTQwriGNl+z4IQf&#10;dHbtUt1afDjUdf1HWrrwNcz6tqFp/Z97fTeDrxpbi34/cyMbbLp8q/KciunkqXfNTb+Wr1i/PezX&#10;le8fOVZW+X4afrfz6+Xi83xb+Nll4P8AD+n3KW3hzxBrPjGHRbLVNd0+3leXT5YDL50lta3UkYdW&#10;DKNsoDBVOBuNdh+13qOq+G/gloNnf6/cQadfa1pWmeJNctc2b/YZJ0W4k3If3IfoSGG0P1rqvC/h&#10;j4VeC7O2tfD/AMPpNFs7e+GpRQ2Xgu8gVLoKVE21bYfPtOA3XHFdXrHjDw54g0q503VdE1vUdPuY&#10;zFcWt14Wv5YpUPVWjNuQw9iKmcKnPGUabspJ/Da6XLp13s79Ndvsh87aNejblqvRNW7WPnz4/fBj&#10;4ZfCv4P6xN4G8OaP4evrqfR0kGl4jNxCNRt9rsoOH5/jIJ5681Lf/tHeI2/aO0Tw7puoy614M1XW&#10;L/Qbjz9GhtrW3mgtZJWSKfzzNLIjJhiYhGQ2Acrz6H4a+HHwY8G2t9aaF8ME0y2vnR7uO28FXi+d&#10;5cgkj3f6NlgrqrBegPIq3eeCPg/eeJZvEVx8NEn1+W5jvW1R/At21y0yfck8z7Nu3D1zmhU5Sk1O&#10;MpLXdd0l+Fn8/mF9NN/+H/W3fTQ+fvCHxb8fj4f/AA80PwTqOg+ELRvBep69db9Je6VJLedVSOJT&#10;KoCsz8kk8bsDOMem/s7fF74heKfH+haZ401TR9TtvEfg2HxRFBpmnNarYSGVF8tXaRzKGWVWJOOe&#10;gUcV6XZQfD7So7ZLXwbfW/2Wxk023SHwhfL5VrIytJCuLfhGKqxXoTVvS7/wTol/Z3en+FtSsbux&#10;sV021mg8J36PDaggiBNtvwgIX5RxVNTd+ak9b9O/P/nH7vP3s2pdHbb/ANs/yl967HyP+2L458Z+&#10;IvjBbeDNNubz+z4UFvFbJ4KuLpka7byXZZVuVE26JLplKqvCsnzFtw+5/Cq30fhfSU1OVbi/+zRm&#10;eSO0a1Vm2jOIS7mP/cLsV6ZNcpPrHg+61tNam8N6rJq6MjJfP4Tv2mVlV1T5vs+flWWQD0Dt/eNb&#10;f/CytK/58PEP/hN6j/8AGKylCs6UaUab062/4Bq7Od76W2/M63GaWsLSPEth4i85bR7lJbfb5sF7&#10;aTWk6q2cP5ciq+1trANtwSrAHKtjcBzXnSi4O0lZli0UUVgMTrXEfET4cQ/EGTw80t29odJ1GO9+&#10;Rd32iMffhbkYDfLk8/Q1261yninxl/wjeqaXp0Wj6jrN/qKzNFBpzQLhY1BdmaaWMD7/APCSa6KT&#10;aalDcRyy/A+0i0rxna/2lMJPEN8L+KbyQTZMsnnRoqkkOqzF3xxnew96l1H4U6jr9rrE2sa9DPqm&#10;oNYq01ppxggihtZ/ORFiMrsWZmkyWc/eXAG3B9BsrqW8s4JZrWazkdFZ4JijPEx6q2xmXK98Ej0J&#10;q2evuK19tUi99rdulv8AJf4re8LTXz/4c838Q/CUat4/l8ZWmrvp2uRwW8VlIITJHb+W0nmCSPeB&#10;IrrLtI+UjqCDyINJ+Dcei+ObjxBENCuDdXhvZXvNED3sUjrh/IuRKCik/MAyuR8wzhvl7LxJ4qtv&#10;C9vp8t1HNJHd30NgvkorESSuERjkjgE89/at12/WkqlSK5ovTb8nb8gaT36/8Mc14I8Jt4N8Ow6V&#10;9pF2EnuJ/O2bP9bM8uNuT034689eOlYll8K/sjwt/aXmFPEMmv8A/Hv/AHlceT97tv8AvfpXoBIF&#10;OBGTUxqyi276v/O4P3lZ/wBaNfqzxLTv2epdLvb+4TWrAyXen39hPdf2SVurhblg2+ebz/3siMq8&#10;lQCu4YXdleqvPhR9qsNStf7U2fa/Da+Ht/2fdswrjztu7n7/ANz9a9DJAzmgHmqeIqS+J/1r/mw6&#10;3/rp/kjyr/hSFtF4tTXbf+xLq4dbTz/7a0NbyVWgQIHgl8xGhLKq8HeAVyB97d6t14pBjmlzWU6s&#10;6luZgko7C0UUVgUFFFFAHnmpf8hK8/66v/6Ea8t+Inwl1Px5rkL/APCTvaeG7iWwl1DSHtzKzNaX&#10;P2iJraTzVWEuyqrsUkyFUDYVzXrl/fSR31wuyH5JD/yxQt94/wAWK8w+Ifxzu/h94g0rTH8Ca9rk&#10;erXIsrK+0xNKWKW4Mckvk/v7qJ1bZExLMoXsCSy19/SlOKhoultevToc1t+X+ralDVvhf4lgvtbh&#10;8L+L4fD2h65Obi9tZtJ+1XNvIyhZXspfORYS23f+8inAkbfjDbadqHwz8RaLa21l4F8VWHh7R006&#10;HTf7L1rSX1O3iWJSkbwKLiAxFlba2WcHapwpVi2prHxrudPuotPsPBOt67riWcd7qGkafb2Hm6Ys&#10;m7YJZJJ0hLsyMNkUsjfLnGGUtk+Jv2jotD0/RNV03wbr3ijR9Ylht7fUNMt9PiX7RLKYkgkjurmG&#10;VJFf5WDIAp4JUqwGq54x5IxVrpb/ACS21W6XTpEOZJ8z83+Tb/Jv7XWRhaN8CfEXw/1mwuPAvizS&#10;rGzt/DuneHfI8QaHJqMjx2jTGORZIbu2Clln2lduPl429K7Xw54DvtL8eX/ivUtVtr7UL7R7LSp4&#10;LaxNvF5kElzIZI1MshAZrjaELEjb1bd8uZe/HzUIfEv9gWXw18SanrEOnW+pXVlarpC/ZI5pJY0S&#10;RpLxEZ90LZ8suB6/NWppvxts774jW3gm40e803XJdHi1hkure18qLzGdRbtJGzgzLskYqMrtXIc1&#10;o51pScpJdevrfp6/3f8AyUcvdT5uyv6e7a//AJL5/iWdP8C/YfibrfjD7Z5n9o6TZ6b9i8rb5X2e&#10;W4k3+Zu53faNuNoxt6tu452++C66h8K9N8CXGq+Zp8V1DLqD/ZBtvbdbnzpLZlMmFR1Xymyx3DcM&#10;fN8vTfD34w6d8SZvEcWk2k0P9ham+l3D3VpEqzyKiN5kWCd0bK64Y4J9MYJxfBHx11Dx7JZzaf8A&#10;DvxDBodzPJEutXK6StttjkaMu0YuzNjcm0fus+1Yatx5ku616aPt6b/+kib95uT1/HRW0+S3Xqc3&#10;qf7NOjQajc/8Ikmm+DNEu/7Oe60nTNJjiilmtL6O6imVY2RQWVZImYqSVZTn5MM3xh+zfB4l1zxx&#10;qFrr02m23inQLnSJrJ7fzYrW4mwJLqNfMU/MqLuiXALKxyCzFu3h+NOmS/CvUviAlpN/Y9jbXd68&#10;P2SD7TttmkEiquduW8psZYe5X+Fnhf4vahrVvNd6r4E1jwho8Nmb1tT1o6W0PlhQ2G8i6lYHac/M&#10;gAC8kHAIpz5ebTRPW/SSd9bdUvwVtkCk5KMo7Npr1jytfdp+u7OVPwd8ReJZ4ZfF/irTdV+w6dc2&#10;WlQ6Nob2EVvJPE0LzyrJdTtK4jbaqhkChmyCWUrsWPwlfSp/A11p+sfZNQ8PWKaVdT/ZiyanZiLa&#10;YpIwwClXVZUYsdh3ABg7bnaN8fv7UNszeDde06PVIJJdDkvLSxi/trZGZRFCvn5ikKKzqlysJxuy&#10;AVYDO0/9pY3mneMNRvfh/wCJNG0/wrFcvqVzeRaS6rJBCJmhVY7t2ZyjLhguzdwSKqXMpSlKKva7&#10;16K610/vNP15X0JUE3FLrovnbb/wFW9LrqN+Evw18c/DPQ/D3hyXxf4f1bw3pNutp5KeG54LyWNF&#10;IH783zqDu+YnyiD6Dqr2+B/l+HPGGn2mseReazqZ1KyuntN66eySCaJPLDDeEn3PwyZDY+Xq2jo/&#10;x8ku7m1t9Y8F694U+3Wc15ZTanFpsiXSxR+Y8afZriYh9nIVwAwTg/Kalv8A48QLB4eXRPDGq+KN&#10;U1nTk1WLS9Mt7JJbe1ZQRJLJPLFEnzNtC7ySd2AwVipL2kpOMkvv9X2391/4Un0uHOm+e+u/5f8A&#10;yS8tY+RJ40+F1p4r8AWHg1Ln7BocMtml1a+SHW6s4JEY2rKSAqOqKjZzkMww26uI8VfswabKmqwe&#10;CJtI8A6fqMdj9o0+y0QfZXurS9juYp/LjkhDHarRMOCQy8jYob1jRPiNpmv+ET4jt5ooNLVJWuHu&#10;bdY2t/KYrKkqlflZGRlYHoVrnfDvxzTXNV023u/Cut+HrPVmZNK1PV7G1SC9baZAFVJHlhLIu4LO&#10;kZPTG/5aJOpd6K9779XounW2i/m95e8EfcSlHZfo77eXV/y6PQ43xF8BfEXjSy8Q3Gt+MNLk8T6g&#10;umxW97p+gvBZ28dle/ao1eA3bySFnZlLecFVfuAHcW2ofg3eeJr7VdQ+IGt2fiG8vtKm0OJNI059&#10;Otre1mYNLtV552aR2SPL78KsS7ApVi2n4D+OV98Qp7abT/APiG00O4lmiTXbpNKW1/ds8ZLRi6af&#10;DMjKP3WfUAZKt+IPxyvfAXifStIfwD4h1z+1pxZ6fe6YulrBcTeS8xi/fXUbAhIpCSyhflwCdy5I&#10;uekopa7avqrPppdF8zaeu2v3W/Ky9LFXS/hn4lutV0Z/FvjC28Q2Ghz/AGiwhttJ+wyyzCMokl7J&#10;5zrM6q+792kKb/nx8qquLH+zjbQ6N8MreHXpoNQ8F/ZYmukttqalDCwby5I/MO3c6K6ncxQ7gNwY&#10;g97a/F6xm8a2HhS4sJrDWLuwF7smt7dkikK5+zNIjMDNtVmwuRhWOcbd2NrH7QFjpOq6qP8AhH9V&#10;vtA0ac2+qeJrW0tPsGnyBQZBJvkWZwild7xxOi9CQUfbfPUbUopXvffqna+3nbtJNLaxGjhKHRq3&#10;3rb7m3ZfavL4j0CiuM8QfGr+y9evdK0rwtrHiuXTlRtVl0W0tGisN6hgHaaSMyuUO/yoBI4G3IG9&#10;Ms0H4/aD4m8eWfhfTEe4kvtFh1211RLSFbWWGVnCIrH5vMZUZtpQcL1yrCkvaP4Uvv8A+B1tp36A&#10;9Pel/V7f5r7ztqK4XQvj/oviLRvG2p29pcpZ+E7ySyu3msot1wyIHzAoJ3hldQucFj2xg11Xhfx5&#10;b+LPClprtjCkdncxeb5E9vCssTDIeJ1GQrqysrLuOGXGalymlzSStZPfo9V0Dl15epoUV534T/aT&#10;8OeLvFXh7QLe2ubTUNe8O2/iGye9soljeGXdiFmBP75VRmKcjCsQW2nbYufj9Yf2TpFzpui6lruq&#10;6zPdW+n6Lp9pbLdS/Z5GSeRjJIkSRjGS7yqPmUD5nUGpRqx92Ufx7O3bug0T5Zb7/gn+TR3lFZHg&#10;z4g2/jfSXurezewvLe4Nre6fqFpFHc2lwmCYpFXcrHaysCjFWVldSwZS2/8A2hJ/ch/8B4//AIml&#10;ep2X3/8AADQr0Va/tCT+5D/4Dx//ABNH9oSf3If/AAHj/wDiaV59l9//AACtCrRVr+0JP7kP/gPH&#10;/wDE0f2hJ/ch/wDAeP8A+JovPsvv/wCAGhVoq1/aEn9yH/wHj/8AiaP7Qk/uQ/8AgPH/APE0Xn2X&#10;3/8AADQq0Va/tCT+5D/4Dx//ABNH9oSf3If/AAHj/wDiaLz7L7/+AGhVoq1/aEn9yH/wHj/+Jo/t&#10;CT+5D/4Dx/8AxNF59l9//ADQ1vCX/H8n/XVf/Rc1d0ehrifDE7T3yb9n+tH3ECf8s5PQCu2PQ1FO&#10;95X7/oiWLRRRXQAUUUUAFFFFABRRRQAUUUUAFFFFAHKaz/yEpvw/9BFUqu6z/wAhKb8P/QRVKsHu&#10;AUUUUgOp0T/kGw/8C/8AQjTtQ6r9D/Sm6J/yDYf+Bf8AoRp2odV+h/pWvQCpRRXAeJPitc6N40vP&#10;C+keB/EPi/ULHTrbUrp9Im06NIo55LhIlb7VdwsSzWkg4Ur93nrgIPQc02uI8E/E1vFnifW/Dl74&#10;U1zwprGlWtrfyw6vLZuZbeeS5jidGtbiYfes5MhsH7vB5w/wZ441PxhrOqpFpdhBo9jdz2Tzyai7&#10;X3nRtt/eW3k4QN95cyklGU4+aqUHNOXbcltK3N10O0pce9YVj448Oapaald2OvaVd2+nbvts8F3G&#10;8dptUlhMwbCbVXnOMU7SPGvh/wAQQ20ula9pupR3bulvJa3ccqysq5cIwJ3FV5IXoOtDjLW6egc6&#10;7m1RWHceNvDlnDbXE+vabBb3G5IHe7jVZdjrG6qxbDbXZVOOh46tU1j4r0XVdYvNKstYsLvVLH/j&#10;6soblHlt/wDrpGp3L+IFHLK17MLruapOOtAbPSuJ1T4mx6R8VNI8GzWGYtTs3uItQ87pMGciFk29&#10;WSKRt27+HGO9U/Bvxh0/xQ/i+e8gTQ9L8PX5tf7QvbhUjnj2qfOZmACI2eMk5HOfmxWv1apy8/Lp&#10;a/yvb8/mT7WEZ8l9b2/C/wCXXbpuehUtc/efELwvpuh22t3fiTS7TR7vCW+ozX0aW8uc4VHJ2n7v&#10;Y1YufGGhWuuWejy63YR6xdr5tvp73cYnlj5O5IyckfK3IH/oNZcr7f11+7qXzr4rmuKd1JrE0fxr&#10;4e8RXd5aaVr2m6leWP8Ax9QWV3HLJb/MRtdQSRyu3nFRaL4/8NeIo5m0rxDpWpR26GWX7FfRyqij&#10;qzbWO0L3Y03Cet09BXT6nQdKSs3QfEukeKrH7bomq2erWe4p9qsrhJ03DqNwJGV9K5O18f65r19d&#10;y+H/AA1b6lodldSWUt7PqnkXE8kTssvkReUyuFZWUGR48srdBhjUacpX0tbe+n52JdRJKXTy1/I9&#10;AoPvWOvivRX8QPoKavYPriRea+n/AGhPtKLwdzR53Y+b723FVI/iJ4VnkuUi8SaXPJaWxvbhIL6N&#10;2ihHWRsNlUH948VHLL4rPv8AIq6vy3Oi7UHrXIWfxb8GXnhmz8Rp4n0qPQ7twkV7dXaxJ5hXPltv&#10;I2vt6ocEdwu2tmbxTottqsOkzavYR6pNt8qykuEErblcjbGTuOQkhGByEb+6aJU5RfK1b/gb/cNT&#10;hJc0WrGrRRRUjCiiigAooooAKKKKANKH/UJ/uipqhh/1Cf7oqarLMif/AJC83/XCP/0KSpj1FQz/&#10;APIXm/64R/8AoUlTHqK+MzD/AHqfy/JHRD4Q65rkr6ZLb4p6A0r7EXQ9TZ36Diewya63pmvLvip4&#10;Qm8fa7b+G4tR/sn+1PD2p2st2kRcrC1zYCULhlKuyFlVt3ylt2G24Jl3+8R76/kxyt12MP4K/FLx&#10;J4n8YXlp4jB/s7xHp48R+Gd6IjRWfmmN7dlCq2UQ2UxL5O68YZwgA4z4c/FPxHeeMtEsPEnjy70b&#10;x3e3Ui6h4E8S6THp+ntCsjrINJnNokt00ahXV1nnRl3bgu9WT0V/2Y/A/h3xL4c1/wACeG/D3gHU&#10;9Jume4n0PRILd721kieKS2dovLODvVwcna8anBqtF8DfFOrxaFovijx3D4j8I6LfWt/ao+jGPV7i&#10;S1lWW2+03v2ho5MOiFilvGz7eSMtu+wuueO+mj9L7/db1ae25xu9n3a09bf56+V9PKnqGq+LvBnx&#10;r8G6Y3jm58USeI7u+a+8NPp1rBa2OnxwSOtzBsj89Nkv2WItNNIrmdsKpZdkVr8U/E/iH9pi18O6&#10;de28Pgubw5qrWvmWwka41C1urSJ52OQxhQzNEFUruZZCSRsI0fh98HPG3gvxxrWu6j4z8O69HrV4&#10;8+oTP4Zni1J7fc/2e1S5/tBo444d21VEOPvMRvd3NfQv2UPDvhX4maD4p0LXPEenJo2j3mlwafca&#10;/qF8iGYwFXT7RcSIEQRN+5KMjM0bEZiSmteXtyu/e7Tt9ztZ3+7pb05reVvvu35fdt578fP8XfFf&#10;wu1X4n2974jv/G8fhzwq+ux/8JDpUWmO95H5hkS08uGHzrXase5x5mxmUec5YhZNR+KnjL4O6L8Q&#10;dP8AEXiqPxJqekaHpmr2eta1bWsCWs93LNbOkqwLCht0lhWQZw+12Bc7VNdmP2f9R8X3mo3HxH8U&#10;weKxNoF34ctU0zSjpqpbXWz7TJKpmlDzv5UPzr5aLs4jG40ml/s8XmpaF4pTxj4pTXtc1uxs9NTV&#10;dL0lbD7Lb2jPJbssTyThphNLJKzH5CSoEahcGUlyNS+K36vbto1f7tbXZFrtZ/l8O+99pdOu3bU+&#10;AfiaTWY9dtJfHeteNZbKWESp4n8PDRtTtGdMndD9ntt0D7d0beT1Eg8yTGE9dHz85rzr4efDnWNB&#10;8Sa34n8Ua1Y+IPE+rQW1k91pemPp9rDa25kaOJYnnnfO+eZmYyHO5QAoWvQ/K/Ct2Qv6v/T/AK7b&#10;FiiiioLCiiigDh4P+St+If8AsCaX/wCj7+unPUVzEH/JW/EP/YE0v/0ff1056ivi8w/3qfy/JG8N&#10;haKKK8s0E615j8UPDt3q/ibwxqEWkaxq1nZLdJPHoWoLY3CNIsew+YZ4SV+VsgN9RXp9Z+p6nZ6N&#10;YzXuoXkNhZQrvlubqVY40XpuZiQAPrW8JODUo7/0gPF/GvwuvvG114u1Obw7N9puNAs7fSEv7iNp&#10;4rqNrkn5hKyrIu6PEu7+JsN8zVmfEjwM3hXQPHLWmlLaaJfS6J9ngtpVT7RMLsCZuHBWRt0eZDgk&#10;85O3NfQ4O7mnY711RxM4Ndk07ejT/Qm3X+un+R4TD8O9VeS4l0rwx/wjWjvr+lXtvoolt08pYGU3&#10;FxsiZo1Lf3QxJ8rJGTil0v4a6lL4htku/Dix6omsT3GoeKTLDt1Cxk8z9w2G85so8cXlOgRfLyD8&#10;q591xn/GomkWNHdnwi/x9BUfWX2X49ku/l/h/wDJQ5f6+/8AzPnfSPA3iLxP4F8R29pd77jSo5PD&#10;ujT/AGgf6RaxTqZW3MrBWdEWE5VgDE2eGYVpWfwluJvDukaZDoWqR2CeI4b+60/Wm05ESERbZNkd&#10;mREIz3QDLNuJB3Hd7NZa/pmpui2Oo2l281ut3EkMyOXhPCyrg8oezDg+taOwZQYrZ4mpF7db/NP9&#10;Wrv+9zE8qcbLz+5q34LY4X4reEp/EPw6m0LR7Mn99ZhLW3cQ7I47mFm2Nldu1EYjawPpziuK8QfD&#10;XU7LTfEelaP4atn8P32uW1wun2ttZSf6KLaMSvBFc/uVk85OfMXpuIBO017oRz9ao3d/badHC15c&#10;w2vnSrEjTuE3yM2FRc9WPQDqa56VacNI663/ABj/APIr75F2PDfCHwl1C8TwVp/iTw88+maMmrQX&#10;EOoy28iOss0bW+6ONyrDavC7cKYvurtQ1FpHwc13TNE0WHSrVND1t/C95pt/qfmqz/amWEQCSQEs&#10;4XbIFIyEHA2/KK+hG5/CmhAvStfrdR3+f483/wAk/uiLl/r5p/oeX/BTwY3g6x1JG0vWNFkuPJd7&#10;a/8A7OFv5gUhzEtkFHszuoZvl/u8epdjRxSnpXLVqupNzkCioqyFooorAo881L/kI3n/AF3f/wBC&#10;Neb/ABU8K6r4k1z4dXGn23nx6T4kGoXr7wvlW4srpC+0kbvnlVdoyfmzjCtt9Rv2tlvbnfFMZPMO&#10;/wDehV3bj/s1W8yz/wCeM3/gQP8A4ivv6TdoPleln06Wfc5k+W/mmvvTX6nk+qL4j+HvjjxDrGme&#10;Er/xnp+vLBLs0i7tIrm0uIo/KKyLczQo0bIsbBkYkHcCMbTWHL8Kdc0/4ZeFdHS2trjU08V2+v6l&#10;BayjyrfzNSN3cCNnCFxFvZQ20Ehc4y2K908yz/54zf8Af4f/ABNHmWf/ADxm/wC/w/8Aia0hNwty&#10;xejT6dHdddiZrni4y2aa+9Wv+LPnT4k+BNTuvjfqevy+EPGXiHR7nQ7Gyt5vB/idNJZJo57ppFl/&#10;4mFo7rtljZSQ6j5sY+bNLx58PfHF9rl/4w8KeG5o9ctNH0X+xbbWtRh837RG2oRXUc0qyybikF3u&#10;LFiCehYq1fTHmWf/ADxm/wDAgf8AxNO8y0/54zf9/h/8bo53a3K7fLvfozWT5m33SX3W/wAkeT/B&#10;f4d3nw5vvGFpND/xL5byx/s+d3RmuIYtNtIDIyg5Us8TKVKg98YZTXn/AMEPA+q+B7nSrfVfAnxB&#10;g1CG8unbU/8AhLI5dGRZJZGEn2JdTI2bH3bRbZVucZXdX0t5tn/zxm/8CB/8bo8yz/54zf8AgQP/&#10;AImrlVbmpyi7pW6eXn5GTjzLlv0sfM+j6L4zPwB8T/De4+Hut2mqXGk6xa2+pvfaa1ncSTNO0Sqw&#10;u2lXfvVQxQKC3O0c1Z8NfDWTXvB2veErjwn8QvC8ms6BNpsup+J/FSatZxM8YX93D/aVztO5shhE&#10;OOMjdhvo/wAyz/54zf8Af4f/ABNHmWn/ADxm/wC/w/8AiayXMouMYvVJdOl/PzLjJxjGMfsu6/D/&#10;AORX/kx5f4N8TePNUvtE0zU/BX/CN29orf2vqF1d288FxsjKoLBYZmkYM+07p0jwnGze2F5vV/hz&#10;4huvhz8ddNTT/M1DxJPqD6VB50a/aPN0+GGP5t2E3OrL87DHU4HNe6GSz/54zf8Af4f/ABNHmWf/&#10;ADxm/wDAgf8AxNVNynzc0X7yae3Vp9/Iin+7cHH7LTXyTX6v+9/ePny1+CeoeDPEel6jpUOq+ILS&#10;90KfS7q11fXJ79tHuDFuE9u11O2xJWXyXEeT/qSMKsm6fw94Y8VfC3UvD2u2nha88UfaPC2n6FqW&#10;maZd2iXVpNaq7I6tPNFE8Z8+QNtl3ArGQGDEr755ln/zxm/7+j/43R5ln/zxm/7/AA/+JqvaPmcu&#10;V6+n97z/ALz/AA7EqC08lb/0n/5Ff+TdzzvV/DOufEr4Qa3oXiVLbRdU16xurWWGycypaLMrrGrM&#10;fvuiMquw4Lbim0Mtc7JD4v8AiNd+GNJ1vwZN4aj0bUYNS1DU5761ntriSDJQWXlyNKwZ/wCKZISI&#10;93G9sL7N5ln/AM8Zv+/w/wDiaPMtP+eM3/f4f/E1PO783K90+m6d117lNXhySff8dH9//kv2eU8c&#10;+APwePw/8N2d3qf9sQeIHa6+0WU2vXdxZoslzIwMdsZ2gQsrK25EBHzfdLGtv4meF9T8QeKvhpe6&#10;fbefb6Nr73t6+8L5UJsbqINtJBb55VXaMn5s4wpK+keZZ/8APGb/AMCB/wDEUeZZ/wDPGb/v8P8A&#10;4mhScLJRenp0+YR0Tj3TX3qx84Xnws8eTW9/46/tHUv+Eoh8RNrVv4Pg/s5rV4Y2NtHF5rReYsj2&#10;C7T/AKQEDy/wjIrd0WDx18NYNe8L6F4QfWft2p3epaV4ge7tUsLf7XOZyL2MypPmJ3kXbDE+9duH&#10;UsdnuXmWn/PGb/v6P/iaPMs/+eM3/f4f/E0KbSUYxdvl5efkv6ZTk5fE/P8AP5dXp8Op5CE8VfDn&#10;xT4rfTfCFz4v0/xDeJqFrc6ffWsAtZvIjgeO5WeVCse6BXV4RI2HYFAVHm+W33wN8deD4H1Pw1pt&#10;nqXijRtH0lNKf7WLa2lvEk1CO8Rcncsapf7l3qAfl+8Vbb9YeZZ/88Zv+/w/+Jo8yz/54zf9/h/8&#10;TRdtcsovZLpsum/lYFKylFdd/vT/ABf5/wCE+Z4Pgn4ssLi88L6a9zpPh++1/Tri412F7VrhbWy0&#10;u2UPHHIHVne7t1Uq8RGNxIwymvRPhf4R8Q+CZPFvh+9ubzWdLe6OoabrV79lSW4adS9xFJHAsYUr&#10;P5j7hEgYSrgsVY16p5ln/wA8Zv8Av8P/AImjzLTP+pm/7/D/AOJonNzi4yi9Vbp2S76bLYLvTXa3&#10;4fm9Xqz5n8F/AnxH/Y2lW97D/Y2qaf4K0C0sNQ81ZPsmrWb3LFWWNssi71V8Nh0lYZYM1WfBvgjx&#10;x4J07wJ4quPDP9pavp9rqthq/hzT7u389Fu7sXCSQSySRxPsaJVKmVMozHqgRvo/zLP/AJ4zf9/h&#10;/wDE0eZZ/wDPGb/v8P8A4mtHWm5ufK022+nW6fXqnb/Cl/KOfvz55drfda33WTX97mOX8F6j4h1b&#10;Spr3xBpSaFcTTu9vpfnCWW3t+AizyIzRtI23cVjYgbsAtty3QVa8y0/54zf+BA/+Jo8y0/54zf8A&#10;gQP/AIms+d/yv8P8yLFWirXmWn/PKb/wIH/xNHmWn/PKb/wIH/xNHO/5X+H+YFWirXmWn/PKb/wI&#10;H/xNHmWn/PKb/wACB/8AE0c7/lf4f5gVaKteZaf88pv/AAIH/wATR5lp/wA8pv8AwIH/AMTRzv8A&#10;lf4f5gVaKteZaf8APKb/AMCB/wDE0eZaf88pv/Agf/E0c7/lf4f5gVaKteZaf88pv/Agf/E0eZaf&#10;88pv/Agf/E0c7/lf4f5gavhL/j6T/ruP/Rc1d37VxPhhoGvk8lHj/ej77q3/ACzk9AK7YeneohLm&#10;ctOv6IqQtFFFdBIUUUUAFFFFABRRRQAUUUUAFFFFAHKaz/yEpvw/9BFUqu6z/wAhKb8P/QRVKsHu&#10;AUUUUgOp0T/kGw/8C/8AQjTtQ6r9D/Sm6J/yDYf+Bf8AoRp2odV+h/pWvQCpXi/jWHxJpHxN8Z3F&#10;p4M8Va7o3iLwtp+lrqnhbUrC2uLSeKXU2l2/abqFo5At1CySKD8zckbPl9oooIPMfAUmv+IPi14w&#10;8Tan4P1Xwnp9xouk6ba/2vd2Ur3EkFzqTSlY7a4mVQq3EJ3MQx3Yx8tJqvgjxD4n8ZSXtxa6X4es&#10;/s1zZS6hpl9JPeXsLxlIUeNoI1Gxm80NucqV2pw7E+nUVrCTg3JLfT7yWr2121+48H0j4E6nb+FL&#10;7TJbWxg1CKOyS31B9cvr+K9+yTiWOKSCdSLeNiuCsbPje2N235uy1vQ/GWs3/hjXv7N0SDV9HvJ3&#10;ax/taZ4ZYZYGi3Cb7OGypbOzZg/3hXpFNzmtZYupJ3eu/fqrPr1S+XkYxw0IJRWn3dNvu/4e55P4&#10;M+Emq6Lc+BrjUptNu7jQYtT+0SQb1/eXMoZGiUg4+Xcpy2R0BbrTPhn8JrvwP4nMt3axX0dt9q+y&#10;6u+v3sku2aQOVaykBhiZm+8yP8xXOBu2r62SfSinLF1Zp8z3v5btvp/iennsCoQjGMY9Lfhp19P8&#10;R5v8QvhZe+ONTv57fVf7GuHtrT7FqEKeZLa3EM8j7/LOAQVfHX+9kevO6t8B7xtN1ux025hgtzfa&#10;be6bD9rngZo7WCOLypZY8PGWZMh0JIO04bbiva6SiGKrU4qKei/zT/Rfj3ZU6MJtyktWrfK1jx+/&#10;+GOrx+C9OtNH0Oz03xBaXk97bzf8JVdu1pNJnMyzyW7m4LM3zRSpsPfdWtP4L8SJ4+03WLN7O0j8&#10;uKLV9RjvpN+oRojfI1kYTEDvPyyhw4HGSPlPpQHJPrR3NQ8RN3uu/fr6v+mHsV/Vv8t/y6Hz2fgr&#10;4su7jVJda1FJ/tui6hpF3qiatd3krecQyXEVs0QWL7m0wxEDHQsVUVDpfhLW/i4/iT7Vpsfha3l0&#10;GDRopo7a7ijeRZWkx+/it5Sm0KpARQA2A7Hdt+ihwPWkPA5PPrW31yovetqtvLW+39JdEZSw8W99&#10;3r57f5LzZw/wu8IXPhey1I3umQ6beXc4lleHXrvVmuGCKoLSXKq6kKuAoyMd6qaR4e8X+Dbi703S&#10;INIv9Dubya8iuby7mS4sfOlaSRPKWJhMFd2ZfnjyODjbub0TGKO9c7qzd29b9Hd7bdb6evlsaxpK&#10;KUYvb0/r+r7nkeh/CO+0X4j3Gqywxarp76nPqVveza9eRPaNLG6lVsgGhlK7mUPuQ7W5GVy1nwj8&#10;I7zw9Y+EoXewj/sm21CK6kgz88lywYMvyDP3ctnHPrXqdGMVq8RUa5b9Lfg1+TewKmk+fre/zvf8&#10;zwZ/gt4jPhnwNby/Y7u88N6fJpE1lDr17YRXcLJGomWeBA6PmFcxlHUhsZyoNdx4I+Hknhzxlc6u&#10;1rZ2lu2h6fpVvaw3DzvbtC0xdPMdQWT97GoY8ttyQvFeg0Y5zUSxNSacJbO/fq7vy3b/AC2Ijhqc&#10;WnFbW/C3+S+7vqLRRRXOdIUUUUAFFFFABRRRQBpQ/wCoT/dFTVDD/qE/3RU1WWZE/wDyF5v+uEf/&#10;AKFJUx6ioZ/+QvN/1wj/APQpKmPUV8ZmH+9T+X5I6IfCJ2ryy+i1X4k292ZofDb6Rb6jcwQWWraM&#10;9+d0EskDSMxnRQSysRheA2Mn5q9UavP/AIf/APIHv/8AsNat/wCnC5rfK6cKlSXOr2QpvlRzf/Cp&#10;P+oV8Pf/AAjf/uqj/hUn/UK+Hv8A4Rv/AN1V6VRX0f1ej2/MwuzzT/hUX/UK+Hv/AIRv/wB1Uf8A&#10;Co/+oV8Pf/CN/wDuqvNE1H/haHxN+Kt14q1jxNa+GPA15baTYaF4SutRtZ2aS2hnmuZF09lnuHZp&#10;VVV5UKrEDLMWpy/tZeE/hv4J8CaZonib/hL59Ynv7KDXviHqI0CNFssicXc8tsrrIGZYVHkl3blj&#10;nLkjh6XIpW3SfXZ/0vvK97mfldfNb2/rfZNanq5+EWMn+yvh9/4Rv/3VS/8ACo/+oV8Pf/CN/wDu&#10;qvJ9H/ao8RfEjx78EU8H6VpH/CKeNLTULq/F5qB+0K1rhJ40ZIXUiJmypU/vSuC0SKWbsPipq994&#10;u+PPg74Z/wBpalovhy90i91zUptJu5rK6u2hlgjigW5jZZYkVpd7+WwY7VBO3cC5YanGUVy6ttb9&#10;r3/J+vQIu6flb8bW/NLy6nUf8Kj/AOoV8Pf/AAjf/uqkT4Rf9Qr4ff8AhG//AHVXm/x80bU/g/8A&#10;Caxi0Pxf4puI7nxlo6xPqGrSXFxbwy30SyWy3J/fyRlWYFZnkOGxnGFWbV/2vBpHxrsPBDeG7afS&#10;7vX08Pf2nZ6obie3meIshljjgaCLc6MvlSXIn2/OYQMCphQozdktb2/CL7/3kiZ3inOWyV36a/8A&#10;yNz0P/hUf/UK+Hv/AIRv/wB1Uf8ACo/+oV8Pf/CN/wDuqvGPhv8AtF6lpp8JeGdF0K/8T6p4s1/x&#10;RBb3XiTxI8n2VrCd2w8q2rEQN0VQhMa7R8/Wt/4U/teah8QtY+G8WoeA00LS/G76lZWV0msi6nt7&#10;yxV/Pjli8lB5beVIqShyW28xruq1hqbt7u6T69f+G/q5TTV79L/g3/k/uPSP+FSf9Qr4e/8AhG//&#10;AHVR/wAKk/6hXw9/8I3/AO6q9Koqfq9Ht+ZN2cLYxar8Nre0MMPhtNIuNRtoJ7LSdGewO6eWOBZF&#10;YTupIZlJyvIXGR8teqfw15/8QP8AkD2H/Ya0n/04W1egLXzmaU4UqkeRWujeEroWiiivDNBDXlnx&#10;g3+JJ9I8Krol54is7h2vdUsrIwK7W8fEas00kaAGUxt97cRE2Afmx6pSdPxreMuVqX9eX4jPnLS/&#10;E2rLb/Di01XX9S8OXOl6nPoerRvLbojzLAzQLKzB0ZnTyyFDFSX+X5lVljTxp4i8OeFfEAt/E1xf&#10;6hF4pezvZtUuIVbR7NppNkzEQP5SOFUBnQxqGyoVFr6O254piA5/nXZ9YUnzSiv6afb1+X442t8P&#10;9br9V9x4tYeJfE+tyeBtNTxfaSf2n/aH2rVNCkt7wSxxFTFtkaEL5iqcMViC53fKPlxkP8RtU1LR&#10;PD8Wt+J/+Ebt7vQXu/tsdvDu1K8D7fJVZFYE7eTFGA7F/lI219BY5xn8MU7GT159KzdVS93kX4ef&#10;l5r7i1pr/W9/+AfNuneO9c8OfDO2h028MEdl8OoNSt/3Ub7LgJgPypz8oX5Tke1dHrvi/wAUeFT4&#10;kspdee6S3/sqVtWmtIV/s2O5mkS4lVQgUoipuXzM7erlgpr20guwweKpappUOtWM9lO9zHHLgM9r&#10;cyW8nr8skbKy/gRWssQpPmlDd3/G/wDwCYqyUb/1ZL9G/mcD8IvE9zr+qeL4m19/E+mafeQRWWoP&#10;DCu+M20bt80Soj/MzfMFx6cV574s8VTa14ktrTUPELwaha+MrW1XwyIol2WqTp5c7Lt87512vvZv&#10;LbzVQDLCvc/Dnhiw8LWk0GmwvHHNKbiV7q5kuJZZCAN8k0jM7naqrlicKqgcKK2iwU81CrQhUU4x&#10;0Vu26trt1t+IuW8XHvf8br9Tw/SviJrNx4hs4l137VrkusXFleeEPKh/0S1VpAkvCiZflWN/Ndyj&#10;ebwPmXGRfeMNT174P+I9QTx5ef8ACXpp7XV7o1kbaCXR5FcGSNYxF58ap9wmRicc5UndX0MTzjNG&#10;7DYzURrKP2e34fLb8f7xfW/9b/0jwvxX8QbnTryaKPx39lt4NIiutGuglpL/AMJBMS+8f6rEu0rG&#10;vlwbG/e5z8y7ep8Ea34h8SePNdTU7+aztNOjsymkJbRhPMmtg0ivIVLHa3IUMMHqWGAvpjA5znAo&#10;HPPXNP2qs1GO/p39P6+zy7EWemv9af5fjrclooorgNTz3VP+Qjef9dX/APQjVatK/tY2vbl3uYY9&#10;8p+T59yfMf8AZqr9ji/5/If++JP/AImv0GlVXJHfbszkaK9FWPscX/P5D/3xJ/8AE0fY4v8An8h/&#10;74k/+Jqvarz+5/5ByleirH2OL/n8h/74k/8AiaPscX/P5D/3xJ/8TR7Vef3P/IOUr0VY+xxf8/kP&#10;/fEn/wATR9ji/wCfyH/viT/4mj2q8/uf+QcpXoqx9ji/5/If++JP/iaPscX/AD+Q/wDfEn/xNHtV&#10;5/c/8g5SvRVj7HF/z+Q/98Sf/E0fY4v+fyH/AL4k/wDiaParz+5/5ByleirH2OL/AJ/If++JP/ia&#10;PscX/P5D/wB8Sf8AxNHtV5/c/wDIOUr0VY+xxf8AP5D/AN8Sf/E0fY4v+fyH/viT/wCJo9qvP7n/&#10;AJByleirH2OL/n8h/wC+JP8A4mj7HF/z+Q/98Sf/ABNHtV5/c/8AIOUr0VY+xxf8/kP/AHxJ/wDE&#10;0fY4v+fyH/viT/4mj2q8/uf+QcpXoqx9ji/5/If++JP/AImj7HF/z+Q/98Sf/E0e1Xn9z/yDlK9F&#10;WPscX/P5D/3xJ/8AE0fY4v8An8h/74k/+Jo9qvP7n/kHKV6KsfY4v+fyH/viT/4mj7HF/wA/kP8A&#10;3xJ/8TR7Vef3P/IOUr0VY+xxf8/kP/fEn/xNH2OL/n8h/wC+JP8A4mj2q8/uf+QcpXoqx9ji/wCf&#10;yH/viT/4mj7HF/z+Q/8AfEn/AMTR7Vef3P8AyDlK9FWPscX/AD+Q/wDfEn/xNH2OL/n8h/74k/8A&#10;iaParz+5/wCQcpXoqx9ji/5/If8AviT/AOJo+xxf8/kP/fEn/wATR7Vef3P/ACDlK9FWPscX/P5D&#10;/wB8Sf8AxNH2OL/n8h/74k/+Jo9qvP7n/kHKV6KsfY4v+fyH/viT/wCJo+xxf8/kP/fEn/xNHtV5&#10;/c/8g5TY8I/8fif9dx/6Lmruj0NcT4YiWG7TZMk/70fcyP8AlnJ6gV2v8NRTleUvX9EDHUUUV0AF&#10;FFFABRRRQAUUUUAFFFFABRRRQByms/8AISm/D/0EVSq7rP8AyEpvw/8AQRVKsHuAUUUUgOp0T/kG&#10;w/8AAv8A0I07UOq/Q/0puif8g2H/AIF/6EadqHVfof6Vr0AqVwHiT4rXOjeNLzwvpHgfxD4v1Cx0&#10;621K6fSJtOjSKOeS4SJW+1XcLEs1pIOFK/d5647+vF/GsPiTSPib4zuLTwZ4q13RvEXhbT9LXVPC&#10;2pWFtcWk8UuptLt+03ULRyBbqFkkUH5m5I2fKEHY+Cvic3i3xPrXh++8Ka54U1jSrW1v5YdXls3M&#10;tvPJcxxOjWtxMPvWcmQ2D93g84b4d8a+IfEWs6js0TSrfQ7K8uLN72TVpPtH7piM+V9nwoZl/wCe&#10;vA5+bbg5XgOTX/EHxb8YeJdT8Iar4T0+50XSdNtf7Xu7KV7iSC51JpSqW1xMqhVuITuYhjuxj5au&#10;+FfhXp2h6hr2qy6Vpf8AwkGoXd3LFqiW6tP5MrHajSlQeF2qRkj61pFxipNrXp6/ev1Jmm3FR7q/&#10;pZ3/AELWifEmDUtcGnzx2Mdumi2+tS6ha3wntdsjSA7JDGoZAEyH4yOy10mg+IdK8Uacmo6PqVpq&#10;2nPuRLmylSWJmDYIVgSMhq8bh+AetSeEodKl1G0tZF8KafovnQPJt+0W0ryN0CN5bfKu5WVsbuFO&#10;K9C+GHhS48LWOpG70mHTLy7uvtEuzXLvVmlby0j3tLcqrqdqKNoyML1rorU8Ok+SV2n/AE9XfXy2&#10;truc0J1HKN1o7f8ApKv+N9/lsbGmeN/D2t6xc6PY69pt9rFpu8/T7a7jkni2ttPmRqSV2twcjg1i&#10;+JPiXD4W8f6D4du7J/serRPt1PeAkM25RHG64/5altoOfvbRj5sjkfDfw08X2PxMs/EepXFvqcdt&#10;Lfo90+s3DtLDPJui8u2aLyrcxKkaEI3z9Scrhuy8V/D2DxlrFwdQ2Ppdzpj2cyIzLOkhlRkdGA+U&#10;qy7gwbKsqkUclGnOPM7xad/J67fg1f07lXqOEuXR3VvS63+V72+Qyy+KGix6Reanr17YeHrS21O6&#10;01ZdQvkRJZIZXj+Vn2jLLHux299ua6C68S6TYR3T3OrWdvHbyxW8rzzoAkkm3y0bJ4Zt64B5O7jq&#10;K8VT4D+KE0rQZr6+ttd1SxuNT+1QJq13paXcd3KH83zYF3K67F3IUKHcw/hU1p+JfgRdeI7uwt4m&#10;t9J0D+yo7e40+G4knKXkMUkds0cjKCQnnMxcgMTFCcfKa0lSocy9/ve22j6ddUrrTdpe7qT7Srd8&#10;sfS/m9PKyvr15U371z2WG/gupLlYpkne3fypURwzRNtDbWUfdO1lOD22n+KvMvCPxpn1R9KfxBpu&#10;m+HtP1TSptXt7pNWM4ihj8vcZ1eGIRDbKvzAsM7hkcbuu8B6FfaD4cSLVnhn1y4lkur+S1LNE80j&#10;FmVGIBIUbVXIB2qtcPbfA6HS/ghqnhTS9P0ex8R6npDafd6hbRCNLi48tlDyyBNzjczHLAn25rKn&#10;GgnJT11ST++79E7PVfca3nJJx0/r87f8Od1f/EfwlpFlDqF74n0e0sJZXt4rqfUIkieRGIdFYthi&#10;rDaVHI71qS6/ptul5LNqVtHHYor3TyShVt1K7gXYngbfm5xxzXFeJvBeuWniSw1rw5Z6RfeTpT6S&#10;2n6ncyW0SKXDB0ZIpOPl2sm0ZG3kbcHGsfgxfaTJ4SsbTUbeXS7extrLWvkeN7tbVt9uY1BIUb2Z&#10;WBY/Jx822pVOlZXlb+n+i07trsyeeovs/wBafq391+qO9n8c6Vpem3uoaxquj6bZ2141r9qfUU8p&#10;GDYCyOQoST1TnHqaxvD3xa0S/wDCQ8QazqGm+HtOfUbuwimvL6NYnaGeSIFXbaCXWJmAHQeu3Nc4&#10;3w18SaNrMOt6cNK1C8t9av7+KxvLiSCKWO5TaGaQRuUkX/cIIZhkbs1gf8KI16DStAZ3s7+806fV&#10;vtGn2urXmmQSw3dyZgUngG9WXCgoVII3DPyqa6IU8O4e9Le35PSz87avv5MiU6kW7La/3X3+7W2/&#10;3nst14o0nTtTt9PuNUs4b+52+VazXKLLLuzt2oTlt2xsYHOxvQ1y/j/4iar4S1mHT9O0aw1I/wBn&#10;3WqTz6hqhs44oYDGD8whkyT5uecAetJ4X+Hcuh+NLbWfs1nZ2dv4ettIitYbh55Imjd2dVkdQWTD&#10;Ku44LbckLVf4i/CW2+I3ifT73U47Z7O00y7ghndc3FpdSSQNFPFkYBTym+bIPbBDGsYqiqsU3ePX&#10;7nbZrrbqVN1OV8q19233xv082tul7XOgtPiJoJ0vw9dajqdno1xr8Ub2NnqFwkU8rNtIQKSCzfOo&#10;wM8t71ZvfHXh3TdXi0q88QaXZ6nNItvDZTXcaTtIVUhFQtuLMHUhcZ+b/aFeV+IPhF4o8R6rbavr&#10;UOna7cXGmx6dqenpr99pdvuikd1kjaBT5gdZWLRSJ8p6ORnLdU8C+IvEvi34jafaabY2+l65dWEU&#10;ur3s0sUqRxwQ5MCiIiYqd20+am1+eeVraNKjJ/H0u9rfElp10Tb26eemftKkU+ZdvV6a6LTfTR/g&#10;ett4z0GLxGvh99c05NcZdy6X9rj+1bdu7PlZ3Y2jd06c1ja18XvBfh2B5tR8U6VCiTpayYu0dkke&#10;RowGUElfnRgWOAvlMSQFOOWm+GPiGTUrrTcaVJoFz4hj1/8AtR5pGvU2SrN5PleXtY7k8oP5o2x8&#10;bTt5R/hPqsHw3n0S3fTjrC+ITriF3dIJcal9rRJHCkqzIFQttbB6bhWMadGNry3a7bPd7aW108i5&#10;Tqe9FR2vb8bffp99t4np9xrOn2elvqdxeW1vpaRfaGvZJVWBY9ud7SE4VdvO7OMVyHjL4yeHPDPg&#10;dPEtlqulalZ3FzHZWs41GNLaaZpAnzSjcAF3bmKqSFVjj5av/ELwtqPjDwlFa2z29vqlvdWuoRQT&#10;OzW7SQypKI3YLu2MyY3bcjrg7cVymo/DHXvEFvqV7eppVhqmo61pWpS2trNJLFFDaTQsf3pjUyyM&#10;qfeKAfdHRc0qUaWkqj6q68rr9G9fL0HUnUSfIuj++z/VL7/I9O0a8uL7SrO4uEto5JollZLK4M8X&#10;K5/dyFV3j0baMjsKvd6bRWDabvE3SaXLIKKKKgo0of8AUJ/uipqhh/1Cf7oqarLMif8A5C83/XCP&#10;/wBCkqY9RUM//IXm/wCuEf8A6FJUx6ivjMw/3qfy/JHRD4ROprgPh+2NG1Jf+Wia1qu9P4kzfTsN&#10;3/AW3fSu/HNc5qvw78La5ePe6l4Z0e/vHxvnubGKWR8dNzMpJowOLWFblJXuKS5i1RWZ/wAKm8D/&#10;APQm+Hv/AAUwf/EUf8Km8D/9Cb4e/wDBTB/8RXq/2tD+Rk+zZxXir4KQa34tufFGi+KvEPgjXL62&#10;Sy1K68PtasuoRr/qvOiuoJ41dMsqyoA+18EkKoXmtN/ZL8K+HPDXhLTfD+s+I9F1jwzLdXFl4mgu&#10;4rjUmkus/a2laeKSKXzi25laLAblQCor1n/hU3gfP/Il+Hv/AAWQf/E0n/CpvA//AEJfh/8A8FkH&#10;/wATR/atNfYf9fp5C5P6/r8zhLv4A6bNqPw91OHxJ4kj1jwWs0Vpqk93HdXV7HMoE8dzJPHJvEuz&#10;lhsK/wABQbdu54/+FunePZ9H1D+0dS8PeINGZ303XdFeJbq3V1Alj2yRyRSxuoUMkiOv3SACqkb/&#10;APwqfwPn/kTPD3/grg/+Jpf+FT+B/wDoTPD2P+wXB/8AE0pZtB6yi97/ANf137sahb4fQ4DUv2fd&#10;N1/wn/Yeu+KvE/iCV9at9cl1TUL2OS4eaCdJo0WMRCCGPKKpSGKMFeerEnAX9kXwvH4xttbi8Q+J&#10;I7e38THxXb6KlxB9hi1Bv9ZJzB5pD/NlXcgbm2bN1eun4S+B+3gzw9/4K4P/AImnf8Kl8EY/5Ezw&#10;9/4LIP8A4mnHNacXeMGv6X/yMfuREqfOnCWz/wCD/wDJP72eZeFv2YPCvhLxB4V1iyv9YkuPD19r&#10;F/apPLCyPJqLFrhZFWIFgrfcUMCO5ajwj+y74V8F/wDCvfsOoaxJ/wAIRfanqGn+fNC3myX3meaJ&#10;cRDcF89tuMEfLkt8270t/hL4IP8AzJnh7/wUwf8AxFCfCXwRjB8G+Hs+v9lwf/E1X9rQSS5XZaIr&#10;kbvd7/re/wCb+81aKzP+FTeB/wDoTfD3/gpg/wDiKP8AhU3gf/oTfD3/AIKYP/iKn+1ofyMfs2Zn&#10;xAbOjaav/LR9a0rYn8T4voGO3/gK7vpXf9DXOaV8O/C2h3iXumeGdHsLxM7J7WxiikTPXayqCK6M&#10;8GvKx2KWKalFWsVFco6iiivKNCM9RXn/AIzefWfH/h/w09/eadpk9pd3lx9huHt5rtomhVIllQh1&#10;A81nOxgTsx03A+gHqKw/EnhXSvFkMUWo27SSW0vnQTwTSW08L9N0csbLIh2/KdrDIyDwa6KbSalL&#10;+tP03+Qu5xutJL4P8W+BNPt9Y1I6XLfXjSi9vXl/di0kYJJI5LuAy7h5jEg98KAME/HFdZ8O+L5L&#10;vR3KaZo66rHJp17dxJdQtvA8uZ7eB1zsyJI1ZSOQcrXolt8PdCgNgfsjzyWUkssU9zcyzyM0iGN2&#10;d3YmQlG2/OTgbQPurjKt/gv4Ss7W5tksbuSC5sW02WOfU7uVfsp6QrvlO1V/hAxty2MbjXSqlN/G&#10;m/6fn6C2tb+tf8jI174ualo+o65FaeGPt+n6PeWVlcTjURHLK1ysWzyYyhBZWlUEOyDG0hjuIXp/&#10;Bfi678R3Gt2WoWEOm3+k3gtZktbtrmJ90McqFXMcZziTBBUYPc1aufAuiXA1Iy2hf+0bm3u7r99I&#10;PNkg2eUevGPKj4GAdvOcnN7TtDsdJu9Su7OIxXGozrPdPuZvNkCLGG5OB8qKMDH51N6clyxjrb8f&#10;d8/8X3olJ6f1/XQ8FsfG+u6ZP4v8OyavcPqHiHU7v/hHZ3cu1vi7ktpkTJ4EKIsoUcAelamnfGq4&#10;8EfDDwhcXcP/AAkNw+iw3t7vuLh7zy/kUytsgkXDM33pXjBO4Z+Vseu2vhLR7KSB4dNtjJDNczxT&#10;uu+SJrh2knKO2Su9m5AIHboAKwb/AODPhG/s7Wym0yZLS2sRpqQw6hcQK1uMkRybJB5gBbI35weR&#10;zW6rUn7s46XV/kmv8v8AyYTWra87fNozdV+LV9pviPWbSHw8k+maVf2Vld3r3wR/9K8naY4vLO5l&#10;ab5gzKMbSGYsVUj+MkR+IqeHWsIZrN5bi3TU7WW4kVJIYjK6Pm3WLICsCqSuwPBH3tvUf8K80Jo7&#10;xHtJJDez21xcO9xK7SyW/l+UzMWJyPKj787ec7jmpH8K/DsetJq6W14l5Hdm/TZqNyIkmbId1iEn&#10;ljfubcAuG7g1kpUrcsk9vxstd+93/wCAla/P/h/+Acxp/wAart/7FvtT8PJY6JrFhdapaXUV95s6&#10;28MayjzIvLADsjKcB2C9Cciqtn8eL2XwrqutXHhC8t47SK2nt0f7REl0s0gTZ5k8EQ8xdykhd6Hc&#10;uHPJXS8JfBSHQfEy6rd3ltdW1tFPBZafDbzrFDHMw3rtmuJgF2rtCRrGvqD8u3dg+E/hu00u40tL&#10;e8fS5tm6yk1O6eBFVxIgijaQrGoZV+VAoxx04q3LDxfurTT83fr2sT7/APXy/wCCdNpsl9NYxPqF&#10;tBaXmP3sNrOZ0X02uUQn/vkVo0UVwPVmgUUUVkM881T/AJCN5/13f/0I18/ftC/Ee80bxHpOj6Pc&#10;67HeaZbPr8sPh/TLy/a4kjkC2tpOttFJshm23Clnwp8r+Lb8v0XqFheS6lcultNJH5p/gLLt3GsO&#10;x8Dwabrmq6xb6VMmoan5SXU37xmlWJSsY2nIUKrN8qqBls9WZq+/hVhyR95af5afc7P5HN35l/X/&#10;AAVoeCeP31fxv4mttd0r+3vGHgu50SCWysvBHiddNv8AT7iTzH+0yw+fbrcRyo0e3fKdrRYEbB2a&#10;qXgj4r+IT8Q0aytPEPxQ0+78FaNe+fpP2SxTzJJLvNy1tdXUIiMqquVTJGzB27Vr1Sf9mjwnJY2d&#10;lb6Jq+m29pbtZJ/ZOs39g72+5mEMkkEyNLGrO2xHYhAzBAoYiuo0P4ZaV4a1aTUNK0L+zbn+zoNL&#10;/wBFR0iS1gZzFHHGPlUL5rYwo446Ku3pjUppPXr3Xn/mtkttb8qsP4X3sl9zj/k/+3n8Osj5u1HS&#10;7jxR8Mvhf4gvdY8WWOqanrVnpt79m8T39rvha5mDxvHBcCMvt+UuuW7AkKtd146g8S/CvWdOt/CV&#10;5d6lp/iZI9DiTV9RmvW0q+CHyrxWnkLPH5SSNKgYl3ijIGXlNeo/8Kl0pdH0fSv7Em/s/SbyLULK&#10;DfN+6mWQuH3Zy21m3bWYj2rT1fwdFrc+mzX2nTTvp10L21PzrsmClA3GM/K7Dacj2+7XLCajHllJ&#10;fFff7Nopr8JNebi/iJtJO/8Adt805O//AKTf+ZLl5bHzxeatrXwn+MtzL/wkOq6l4H8PeG9Kt9Xt&#10;dTvnudkc896p1BpHb/WI0EbSt08tpD/AgXY1DxNqq/sd+JNbTVbz+2E0DUriLUEuH+0oyLNsdZM7&#10;1K7eGDZHavaW8AWbazqWqvo7veanZxafeu6O6y28bTFImjPy4Vp5Oi5O7ndtXbmWfwa0Oy+Gx8BW&#10;+hTJ4TexfTTp6PN/x7upV0WTfvX5WYbt24djW06kJPmjJf8AD7/j+cv5Ym8HGNaM7aK34JL8bP8A&#10;8l+1zGtpLNJpVm7vvkeBPnf5m+6OWr5W+D2rayt14J126HjWxN3rl1a3+u614he+0vUI3kuY4oIb&#10;T7XMYiXWFVZoYQPLb5/mCP8ATHgz4U23gQXA0pPEE4lVFZNW1m/1MKq5x5a3U0gj687MZ752isPQ&#10;f2cfC/hzUba6stK1r/Rp5bi3tbnWdQuLO3mfJMkVtJM0MZ3OzBggK7uNtDqwlUU4yVvXzX9du6a0&#10;OZJqFvK34b/L/wAC/laPMvB/xgOqfG17j7frc+h6zc3Wi26TaTfJpkTQf6iSK5MYtiXeK6UsjFn8&#10;2EfwYGD8CPG2vfEu+0PRPEs2vaFpdj9qvdPuprt0l8SzRXkyP+9Ri6wwqsf7osDIGUkNEjBvoNfg&#10;/okfg7R/Ci6FcR6HozWj2UCPOrW7QSB4WWQNvYhkVixYlv4925tzD8FdAGiaRo6aDcR6fpN59vsP&#10;JmuElt7jezF45QwZdzOwI3YIZgQysRURqQi4+8nbT8tfW93q3H+Xl0khxcm5d/6t6WSV/i+L4jwr&#10;9nmG814aRq2peH/iPd3j3l4z+ILrxe76S+yeZUb7I2pE7Nq7ADbYB2nAHNcf8OdY1W6u/A0oi8d2&#10;PiDVtfnRfEms+Knn0S6hiuZGnt1tmvZBue3RkRDbg7vnGAhYfSPh39nbQPCmo217pUPiq0+zztcR&#10;WSeJNVazRixY/wCjGcwkMzbthTHtWx/wp3RV8LWfhxNEuY9HtLlL23gR51khmWfz1dZA29SH+bhv&#10;bo2KcKig4PmXu7/h/lton1CScrp9V+P9esjI+LvhmXxB4WmliTxJf3FojNb6X4Z1k6XPcSHCBmlE&#10;0PCbt2C4Q9w5VQvz1qvxE8Q+I9Jt9bub3UtW0/wz4R03WtS1DSNen0VvMkaf7TcR2yREXcitatiG&#10;5UR/Kw6swr6g8ZfCjTvHv2P+1rDVI7i03/Z7rTL67064RXUb0WW2kjk2NtUsm7DFVJDFV25Os/s+&#10;+Fddg0e3uvDcyWemRRWtvZWU1xa27wxsGSCWKNlW4jVlyIpFdB83HzNucKsIy5uZbp/df/Nfcve0&#10;iaO0kou+z/FrT8PxlzRlE8jk8R6rH4uh8Ww63rElw/jdPDv9mfa5Gtf7PMQXYtsD5e/d/pAl2eZ2&#10;zs4rV+JHiyPx1eeFZ0h8fWngfzL2DUv7F0nV9Mv/ALZ5cZtmkSOKO6+z7TNl1Xy9+0MflOPVV+C2&#10;gx+NP+Eq/sG4/tzf52/zZ/J87y/K+0eRu8nz9g8rztnmbOM7OKm8cfCbTviFDbQ63pupf6Pv8qbT&#10;766sJ0WRdrp5sDRuyMv3kLbT8uQ21dsxnBQUZSTenbsk/wAU3095kq8ZuV+/5yf5NL/Cj5Xl+IXi&#10;jxR8OdW8S32varpuqeFvh9Z+ItPeG+MCXV48l2TNcxwssdwGWzjBicGMea2wLuzXrV9bSt8WtBl8&#10;P63rt/rn2hr3xJBNqdxLp1pp7wPi3a2z5MUjO0PlKiCQhWdyw3lvQtd+BPhnxJPpT33hub/iVxJb&#10;28Nq89tA9ujBkgmijZUuI1ZdwikUoD0C7m3Q6T8BdD0HxTc+ILG28R2moXd5Jf3ECa9qX2WWZurt&#10;bef5J3ehTA7D5RWsq1OTWqWr6+f69fJWWjuh3a91dEvwS/Bptabu8tY+95l8af2h9Gsfh9NDpmuv&#10;4N1TVVuYre98TWk2jSxRxRB5ZIo72OJ5ZPnVE2grvlzhgjivN/F/j3WIvAlt4sXVPFt8bTwNZ3/h&#10;7UNCluptOl1SNZGuvtrwExOSyQqVuiUI8wJ87NX2Jqfh46zptzY3dhNJb3cT28qbHXfGykMNy4K5&#10;B7VyF98APDOoXWj3Eug3mNMgt7WKGC7ukilht23QRzxBgtysTfMqzK+DuI5ZtxCpBTblJauPVdFJ&#10;P800S1dxlbZPTvdxa+Vk0/8A7ZnCfEJr/wAJePvBniJbzxBBHqepwWupXU+rFtJt4ZY/Jjs/sith&#10;pHmePbKIcg8vKqYRuZ+AninXL7xN4a1XxEmsQSeMdKuL238/xDJeW8sitC7pJYvGI7Mor7YvIY5T&#10;d5vz4A9pn+CWhT+LU8Rvo98+oJOt15P2u6Wz+0BdqztabvIaQAcSmLeOucqtSeH/AIM6H4Y8S3Ou&#10;6fotzBqdwskSPNc3EsdusjiSQQQuzRwB3G5xGqAnk7iq1EKtNe9Jrr12utvv1f38rd71yv4fT8G7&#10;v7n+Fo2XLbpKKsf2Xef8+c3/AH5P+FH9l3n/AD5zf9+T/hR7WH8y+8LMr0VY/su8/wCfOb/vyf8A&#10;Cj+y7z/nzm/78n/Cj2sP5l94WZXoqx/Zd5/z5zf9+T/hR/Zd5/z5zf8Afk/4Ue1h/MvvCzK9FWP7&#10;LvP+fOb/AL8n/Cj+y7z/AJ85v+/J/wAKPaw/mX3hZleirH9l3n/PnN/35P8AhR/Zd5/z5zf9+T/h&#10;R7WH8y+8LMr0VY/su8/585v+/J/wo/su8/585v8Avyf8KPaw/mX3hZleirH9l3n/AD5zf9+T/hR/&#10;Zd5/z5zf9+T/AIUe1h/MvvCzNjwl/wAfqf8AXVf/AEXNXdHoa4nwvbSWt2nnQvHvkH30K/8ALOT1&#10;rtu1RTacpcvf9EDFoooroAKKKKACiiigAooooAKKKKACiiigDlNZ/wCQlN+H/oIqlV3Wf+QlN+H/&#10;AKCKpVg9wCiiikB1Oif8g2H/AIF/6EadqHVfof6U3RP+QbD/AMC/9CNO1Dqv0P8AStegFSiiiggT&#10;t61hzeMNJtvGFr4Wlv1Ot3Nq17FZ7TuaFGCl92Mfeb7ucnsMKcbnsa+fPEWleM59bn8Z2/hyJzZa&#10;ut/D/psjai9jFG0DwLaC2IO9DI6p5ud0ueD8tdFGnCpJqTt80tem/wB78kY1qjpq8Vd/P9PuXm0f&#10;Qfeqt7ex6eiSzLLIHkSICCF5W+ZgoZggJC7m5J4UckgAmvJ9PfUF8YeIftv/AAkH/CWvPc/2L/x/&#10;No/k+U32fd5f+ij5V+bzPn37v9isez+2R+B7RNJ/4TP/AISn+0dH/tf+1P7RZuLuP7R5bSfudm3z&#10;N/kfu9v+xtqlR1Wu9vxe9+y7kSrcqbitub8P8+i6rU9o1fxBY6B9h+2zGD7bcpZQfIzb5HViBwDj&#10;O3qcD3rSxXzvc2eral4t0h9Qs/E1x4ht/FbS3Y2XTaZFYh5vIePP+j4CNDkx/ODu3/xVb8AW/i2P&#10;xNrcuvaxrB1R4LxZtM/sm/W2Zt2YXiuTM9qMKF2iFYyVbDgupxTwyUb82q/H0t089th+2ftFC2l0&#10;vxa/TY99JPNGcV86ReDfE954JbT55vEl9cax4Jle+S9u52Ml+FjEafMQInO5lKLt3jdvDHca9j+G&#10;kMEPgPQ0tEv0iSALs1P7QtwrDqref+8HzdM9unGKzq0lFXTvZ2/Pz7rT+kKlWc2lKNr/AOUX/wC3&#10;a9mmdTRRRXOdIUUUUAFFFFABRRRQAUUUUAFFFFABRRRQAUUUUAFFFFAGlD/qE/3RU1Qw/wCoT/dF&#10;TVZZkT/8heb/AK4R/wDoUlTHqKhn/wCQvN/1wj/9CkqY9RXxmYf71P5fkjoh8ItFFFeUWFFFFABR&#10;RRQAUUUUAFFFFABRRRQAUUUUAFFFFABRRRQBFjHXrXHeKvEWqxeItJ8O6Atomp3sU11LeahC8sVv&#10;DEyAt5ashdi0qqF3rjqT8uG7HOevWuU8U+ErnWNV07WNK1FNJ1zT1kiinmt/Pilhk2+ZFLGGQsp2&#10;Kw2upDIpzjcrdULXXNt/wNPxtf8Auk9/6/ryM+48Sa/oGv8AhPR9S/s67k1O8ubea6tYpUDxpA8q&#10;MsZZvLbcu0gs4xyCN21X3nxR0d9L1+aC+n0q40qz+2Tvq2k3cXkxncFl8p1jaVMo33D2xkUXfgHU&#10;dZv9DvtW11JL2wnuJXeytPs6nzYGhCxBmYx7d27LM7Fu4GAvD6V+zlJp2la3Yf21pqf2tov9jXE9&#10;lozQPKwYkXMree3mTMWbeT975fu7fm6EqT+N29O+vl6fePa39df8jutX+L3hTQdRurC/1XyLm0lh&#10;iumNpO0Nu0oUxmWQIVjVt64ZmAJ3DOVbG34b8W6b4thupdMmmka0n+z3EN1bS20sUm0Nho5VVxkM&#10;pB24I6VzmofCz7bJ4kf+0hGdZ1Gwv/8Aj33eV9l8j5PvfNu8jrxjd0O3nc8PeFB4f1zxJfi5886x&#10;eJdeXs2+VtgiixnJ3Z8rdnj07ZqJezt7rd7fj7vl5y+7zEr2Vzz7S/jVqbab48S7sLY6rpF/LBpF&#10;sgMf22MzvbwFssckzIyswwPYVt+Hfi/af8IL4b1vxEJrR9TsYrq4mstOuJbWFmUZ3OFcRLlv+WjD&#10;jnNOg+DGlnWtM1i7ubie/wBPub+eHYdkT/aJ3mCyJzv2F/lOR83OOcDlda/ZuGt6BpemtrdncJY6&#10;KmkK+oaY1z5LI2ftEC+cohkb7rH5iQqjI21uvq70lpqvuSf56N+v90iXNzPl21/Nfpex6BffFTwz&#10;p2vT6Pcak41C3uIbedEtJnS3km2GESSBCqB96hWYgE7gDlWAujxzpP8Awk8ehM15b6hKXWIzWNxF&#10;FMyrvZY5WQRuQvOAx43f3WrAuPhXPfL4ge41hPtGsX2n3srpaFVRrXyMqqmQnD+R/e+Xd/Fj5seL&#10;4FvB4/XxL/alg8n9oT3jPNpjNeSwzI0b28lz5wJRVbCAKAm1eGrCKo21lrb8bLy2vf7i9f6+f/AO&#10;n0z4s+Fta1GKytNReSS4WZreSS0niguFi/1rxyugjdF/vKxHvzQPi74V/su/1KTUntbOyijlne5t&#10;J4f3cjbY5FV0BeNm4DqCvvXnvhf4aeINQ1XSdK1qC6g8MaJpl3pdq91DbxSzQyokSDdDPNvZUXly&#10;sY/2GLHbr6b8Bk0/wpf6ElzoVpHcJbxJe6foItbp1ilVx57rLiViFxuCpyc4/hrVww8X8Xb835dr&#10;aE3l2/rT/gnd6540ttL8E33iSK2vJLe2tpLhYZLSaKV9ufl8tlDjkd16c9Oa5nw98U47Xwdpes+K&#10;LiZPtsX2gTWvh6+t7e3jOBiXcJNgDfxuyhl5Axyez8U6L/wkvh3VNKEoga+tZLXztu7ZvUru25Gc&#10;ZzjIrzTx18Az4zhsLdtVszHb6Omlr/aGmm68llbPnwfvVEMjYwx5JVVGV25rKn7Ntxnom192vl3s&#10;VK+lvP8AS36ndXfj/RLO/urWW8kjvbeeGBrb7PJ5rtLny/Lj25kVsN86Ar8jc/I2OqzxXmmp/Cy+&#10;1LxVZ+KrjXV/4SPT9kVnOloRaxW+0iWNojISxl3Nl94I/d4+62/0v0zxWc1BRVnd9f6/r+XpeSV7&#10;/wBf1/XyXn2qf8hG8/67v/6Ea8l+OnxA8Q/DPSoddstS8PWmn2+F/svU4ZJLzWLhm4srZlljSKR1&#10;VlVtsxJb7ihG3etaj/yEbzP/AD1f/wBCNec/FDwH4j8eWl5pWmeKbPSdD1OzfTdSsr3SReM8LKVd&#10;4JBLH5UjI7KWkWZPlUhF2tv+5pNqEZLy/p/0/wDCZxtd839f18v8SkcfffHDUJPi9J4ftL/SrHS7&#10;TU7fSri1vdJvpXuJpIkc7r+M+RbPtlVY4ZFZpGXAK71Im8L/ABh1/U/GOiPqCaV/wi/iTWNS0XSo&#10;LWGT7VbyWnnkSyymQpKJVtZm2iJNnyjL/Mauap8A5LnWUitdeS08IXGp2Wr6hpD2Jluri6tFjEPl&#10;3JlAijZre3Z1MRJKthxv+Vtn+z7BNr6Jrt/Z+IfCFpeajqFh4futLDMk155nnrPKZGWaNVnmVE8p&#10;MCXDl9u6to2SXNvr+S9et7b6dtFHF3lH7v19PLn0XN9mT1Ifi18VfEvhfxJrFjoTaDaW/h7w8fEl&#10;/wD2ykkjahGJJF8iKRHQQ7RC26YrIAZY/wB2fmzn33x41eXXLrVdPh02TwZp2saXod1avE7X8015&#10;HbsJ0lDhUCfa4VKGIk7GIcfKKvfEP9mrSPFtjpWk6PbeGPD3huyglt/7P/4Ri3nktFlk3SyafMGj&#10;+yTOGYF9sgztcIpVma9q3wJ/tDxPNLFraWnhO71Gy1q90X7CWllvLNYxE0c/mgJG32e3Z0KEnymw&#10;6hmFEbJrn2v/AO3a38nHRJap66M1nazt2/RWt53u7vTW2qRbh8XeL9F+Kej6FrVzoN/p+vR3ksFl&#10;pdpMl1p8cKgrJLK8zLNG25ULCKPDyqBndTPj78Wrv4U+FftGj2EOpa5N+9ihmz5UUKyIJZ5cEHC7&#10;1UKPmLyqOBuK1PCfwa13TNf8QXHiXW/Dni/TPELzLqUN74bk+1XFud/k2vmveSRLBEr7REIQG+Yk&#10;b3d2r/EL9ljwZ4x8M3OlaPDN4Qke1Wyt08P3d1ZWcUaTPNhrKCaKF/neRuVzls5zU7QXL/W//A9f&#10;Iyd/ft8v8/1+7TcqXXxqvm+Od54U/tvTdF0exvLbT9l14bvrn7XcSwCYxf2gJktbd2V1VUdWLHoC&#10;WUVW8GfGrX/H3ja707T9V0Gwt7l9Rt9NtbrRL9mRrdyqS/bC6292dw3PbRmN4w2C7GNs9f4g+Fur&#10;+JNUs7G98TJP4MtLyz1BdJnsS975lsySRp9tM3MfmxRuweJ5GO4GTDKBR0X4JT6Z4w0e9uNeS78N&#10;6DfX2q6RpCWJSe3urpZRIZZ/NIljRbiZUQRIQGXeXK5alFW959/yVvxuuvL/ADFScviiu39enfRP&#10;/F8Ja+FWveN9a8TeKbfxFqXh7VtD0yWOytb3SdJnsHlvApa4DLJdThkTdGmQQS/mAgbOfTK534f+&#10;D18C+FbbR/tP2+RJZri4utmzzZpZXlkfbk7dzuzfeNdFU30QfaYUUUUAFFFFABRRRQAUUUUAFFFF&#10;ABRRRQAUUUUAFFFFABRRRQAUUUUAFFFFABRRRQAUUUUAdB4S/wCP9P8Arqv/AKLkruh1NcL4S/4/&#10;0/66r/6Lkruh1NZQ+KXr+iAWiiitQCiiigAooooAKKKKACiiigAooooA5TWf+QlN+H/oIqlV3Wf+&#10;QlN+H/oIqlWD3AKKKKQHU6J/yDYf+Bf+hGnah1X6H+lN0T/kGw/8C/8AQjTtQ6r9D/StegFSiiuP&#10;8XfGLwH4A1FNP8UeNvDfhrUHiFwlrq+rW9rK0J3gSKkjAkNsk+bGPlb+6aCDsKU8VzHg/wCJng/4&#10;htdr4U8U6J4lksdv2r+yNQhumt9zOE3+W525ZJAM4yVb+6ar2/xU8OXXiD+xFubyO8+0vZI82nXK&#10;W7TKpJjWcxiJn2q3yhyT2q1CbvZN2Jk1Bc0nY66iiioKCiiigAooooASiqOua9Y+GdKm1DU5vs9n&#10;FjfNsL/MzBR8qgn7zbfu1fp8rtzdB3+yFJUGn30eo2v2iFJo4tzJieF4G+Rip+VwDtyvB24YcjIY&#10;GrFDVvdkHxBRWf4g16x8LaHf6xqc3kafYxPcXE2wvsjVcltqgk4VegBNX1bzI96VVnbm6BzK/KOH&#10;IoPAqC7uFtYJrht7xopd9iGRtoXPyqoJJ9gCT2ot5luYElXf86q/zo0bbSufmUgFT/slcipt1EWP&#10;pTarafqEepQedEk0cfmvF+/tnibcjFT8rgHG5eGxtI5BYMDVmk046SH8QUUUUCCiiigAooooAKKK&#10;KANKH/UJ/uipqhh/1Cf7oqarLOSvdbtUvnZnuIJOYvkeBVbazDPznPXdUP8AwkVp/wA/lz/3+tP8&#10;a43xvcRW968srpHGnnOzu4VUxLJlmY/dFcfH4w0GaRIk1vTZJH2oiJdxs249FVc18viMZGnVlF04&#10;uz3sVdo9i/4SK0/5/Ln/AL/Wn+NH/CRWn/P5c/8Af60/xrzXBowa5vry/wCfUfuC7PSv+EitP+fy&#10;5/7/AFp/jR/wkVp/z+XP/f60/wAa81waMGj68v8An1H7guz0r+37T/n8uf8Av9af40f8JFaf8/lz&#10;/wB/bT/GvGNQ8e+GtK8U2Hhq913TbTX71S1rpk12i3Fwoycxxk7iPlbov/oNbmabxqiub2MfuC7P&#10;S/8AhIrT/n8uf+/1p/jR/wAJFaf8/lz/AN/rT/GvNcGjBpfXl/z6j9wXZ6V/wkVp/wA/lz/3+tP8&#10;aP8AhIrT/n8uf+/1p/jXmuDRg0fXl/z6j9wXZ6V/wkVp/wA/tz/3+tP8aP8AhIrP/n8uf+/1p/jX&#10;mtc74j+Inhfwdo6arrviTStJ0t5fKW9vbuOKJ5OeFYkBj8v3RRHGqUuWNGP3Bds9t/4SGz/5/Ln/&#10;AL/Wn+NH/CRWf/P5c/8Af60/xryqx1C21KD7RZXMN3H/AH4HDr/u7hVmj68l/wAuY/cTd9z0v/hI&#10;rT/n8uf+/wBaf40f8JFaf8/lz/3+tP8AGvMrieO1geW4dII0y7u7hVTHUsx+6KdHIsyI6P5kb42O&#10;nzL9Vo+vL/n1H7irs9L/AOEitP8An8uf+/1p/jR/wkVp/wA/lz/3+tP8a81waMGj68v+fUfuC7PS&#10;v+EitP8An8uf+/1p/jR/wkVp/wA/lz/3+tP8a81waMGj68v+fUfuC7PSv+EitP8An8uf+/1p/jR/&#10;wkVp/wA/lz/3+tP8a81waMGj68v+fUfuC7PSv+EitP8An8uf+/1p/jR/wkVp/wA/lz/3+tP8a81w&#10;aMGj68v+fUfuC7PSv+EitP8An8uf+/1p/jR/wkVp/wA/lz/3+tP8a81waMGj68v+fUfuC7PSv+Ei&#10;tP8An8uf+/1p/jR/wkVp/wA/lz/3+tP8a81waMGj68v+fUfuC7PSv+EitP8An8uf+/1p/jR/wkVp&#10;/wA/lz/3+tP8a81waMGj68v+fUfuC7PS/wDhIrP/AJ/Ln/v9af40f8JFZ/8AP5c/9/rT/GvJtU1r&#10;T9Djhl1O/trCO4lS3ie6mESyyM2EjViRuLN8oUck9Ku0fXV8XsY/cTd9z0v/AISK0/5/Ln/v9af4&#10;0f8ACRWn/P5c/wDf60/xrzXBowaPry/59R+4q7PRH1PSG+dneST/AH7Rm/nTP7R0n/b/APJL/GvP&#10;sGjBqv7Sf/PuJNz0D+0NI/2v/JP/ABo/tDSP9r/yT/xrz6ij+0n/AM+4lXPQf7Q0j/a/8k/8aP7Q&#10;0j/a/wDJP/GvPqKP7Sf/AD7iFz0H+0NI/wBr/wAk/wDGj+0NI/2v/JP/ABrz6ij+0n/z7iFz0H+0&#10;NI/2v/JP/Gj+0NI/2v8AyT/xrz6ij+0n/wA+4hc9B/tDSP8Aa/8AJP8Axo/tDSP9r/yT/wAa8+oo&#10;/tJ/8+4hc9B/tDSP9r/yT/xo/tDSP9r/AMk/8a8+oo/tJ/8APuIXPQf7Q0j/AGv/ACT/AMaP7Q0j&#10;/a/8k/8AGvPqKP7Sf/PuIXPQf7Q0j/a/8k/8aP7Q0j/a/wDJP/GvPqKP7Sf/AD7iFz0H+0NI/wBr&#10;/wAk/wDGj+0NI/2v/JP/ABrz6ij+0n/z7iFz0H+0NI/2v/JP/Gj+0NI/2v8AyT/xrz6ij+0n/wA+&#10;4hc9B/tDSP8Aa/8AJP8Axo/tDSP9r/yT/wAa8+oo/tJ/8+4hc9B/tDSP9r/yT/xo/tDSP9r/AMk/&#10;8a8+oo/tJ/8APuIXPQf7Q0j/AGv/ACT/AMaP7Q0j/a/8k/8AGvPqKP7Sf/PuIXPQf7Q0j/a/8k/8&#10;aP7Q0j/a/wDJP/GvPqKP7Sf/AD7iFz0H+0NI/wBr/wAk/wDGj+0NI/2v/JP/ABrz6ij+0n/z7iFz&#10;0H+0NI/2v/JP/Gj+0NI/2v8AyT/xrz6ij+0n/wA+4hc9B/tDSP8Aa/8AJP8Axo/tDSP9r/yT/wAa&#10;8+oo/tJ/8+4hc9B/tDSP9r/yT/xo/tDSP9r/AMk/8a8+oo/tJ/8APuIXPSLbWtLs50lTf8nz/ftV&#10;X7pH8LD+9Wn/AMJtY/3H/wC/0H/xyvJKKv8AtWcfdjBEnrf/AAm1h/dP/f6D/wCOUf8ACbWH90/9&#10;/oP/AI5XklFV/a1X+VAet/8ACbWH90/9/oP/AI5R/wAJtYf3T/3+g/8AjleSUUf2tV/lQHrf/CbW&#10;H90/9/oP/jlH/CbWH90/9/oP/jleSUUf2tV/lQHrf/CbWH90/wDf6D/45R/wm1h/dP8A3+g/+OV5&#10;JRR/a1X+VAe0aXrMerF/KjdAqhssVYNkkcMpI/hrVJwK434df8eh/wCuSf8Aoyauwr6KjU9rTjN9&#10;VcB9FFFdAHKaz/yEpvw/9BFUqu6z/wAhKb8P/QRVKsHuAUUUUgOp0T/kGw/8C/8AQjTtQ6r9D/Sm&#10;6J/yDYf+Bf8AoRp2odV+h/pWvQCpXhPij4o+H/h18cPiCup+MfDPhTXLrwXozaV/wlWoLa20syXG&#10;skM26Rd6K20uI+QvU/dx7tRQQePfD7x74Z8f/tB+Pb3wv4k0vxJaQ+GdBt5Z9IvUuokkF5rGUZ42&#10;ZQfm5HBHfhhiXwv8OZ7q/wBb1bU7vVZI7TWr29sNJdI0tkkLOEnXEYkc7WZhlyuWyBlVI9ePvTa0&#10;VRwUox6qxMoqdr9Hf8Gv1PANO0vWNN+HHw+fWn8WXdpeQJL4k+zXF9JqKzG2URhljPnoiuuGWMA7&#10;uXB3OSWXh/UrnWfhxrGtw+I5La0vL6C3k33bTxQvJmz+0xwncuUVQ7SDpxMcsRXv3f60V1LFtNtK&#10;101p53WnnZ2v2SXQ5o4ZRSje9rfh+nVrvrc+e/AFv4sXUdem8ReIdasNUexvEuraPQ7+SKKTd8k0&#10;ErSywOVXlEgRGcPh13LhaN1oF9rfwrWK6sPEd3FpPiOzla9SbVVur2ESQmSeOCZjcptVm/dDcAy5&#10;Qk8j6SxSY6AdKJYqUp88Y21vpps79EvRXewSoJpxk9+b/wAmVvv87fdrfz74vTXsHw/RdKtr+U3M&#10;9vFNPbfbmntYSwzM0dqyXMhUDaUVlJ/iOFamfA261l/hylvrD38mp2l5eW/manbXEDvGJ3MB2zky&#10;MGiaPDFnPYlnVq9H5NJWDqXpOnbfW/ysa8n7yM77K39f10PnZbG71H4YalZXdt4pu/HjxWzarDep&#10;fvbNMtzGZPIyDbYHVfI/g9larD6j4kX462l15Ot2ml/2q9ldWUFpqVxbPam0YRTtIWa1UNL5eRGg&#10;KdXf7+76AIyR6Uc1v9b393dv5c1ttNlbRdDJ0OZb9V+F9/PW9zwHS9C8T+Ib3RLTVbnxPaacbTXG&#10;uvIu7i3Z5BfJ9kWR1IcHZ8yYYEquBlGYHc+Fum+JNO1/wrNqc2tz/wBoeGftGqvqcsska3oaDYvl&#10;t8kLqrSDaoVm6uGK5r2PFIKyniJSTVlZ3/Hm/wA193kH1eN+a+un4cv/AMi/vl3Pnv49Weqawnjm&#10;yuLPxNdyy6OIvDsGipdNazM8UnniVYf3bPn+GbnG3yxvb5tDxNB4pb4t2z3Gs6lpOkQvZ/2b9j0m&#10;+vYbiPjz0laCYQxktuUtPEcKylGG1se6dMelIBirWKlBKMY7K23e2100ttd9330qdBTblff+tf02&#10;toeJaeb6OHxb/aB8U/8ACcvFqHlbPtzWHl/P9n8jZ/oqnyhHjH7zduz8+6hTrNn478GXE767q0st&#10;ja29xpmzULeC0ba5kuZJk/0aU/Nh4pl3fdIYFQje30nOan22u39WtZaaLyQOjdct+/42evdq3/AP&#10;AVGvfZNGPij/AISn/hGv7R1v7X/Zn277Z5n21/sO/wCzfv8AyPK8zbt+T/V5421YttB8W+I7rwja&#10;azc+JLSz/sPUnu/st3JbO8gng+yLPJCRibZz8rBiVYcqzg+7A5pw4FVLE6fDZ/5834rm38l2D2Kv&#10;du+34NO3o7beb7nOfDqbULnwB4bm1jzv7UfT4GuvtSFJfOMQ3+YpA2nd1Xb1roaKWuabvJu1rs3p&#10;rkgoXvZBRRRUFBRRRQAUUUUAaUP+oT/dFTVDD/qE/wB0VNVlni3j/T7bWJrmy1C2hvrO4SaKW1mQ&#10;PHKplkBVlOQwZflKmvkDwX8EvBlz8ePi7Zab4S8PabeafZ6W+kTpo1qy6ZcNFIRNFG0ZQHeqtwvJ&#10;Xmvsfxhxqv8A39/9HyVydr4d02x1m/1W3sLaDUNR8tLq6RAr3GxSEWRurbVbaM9K+Kr1ZQr1eV2v&#10;daeqCUtLHyPYftH+PfGHgzxHLYX76Tqfgbwtev4km+wwssusLvjiVd6kKF8hpdqrg7lB4+WjWvjb&#10;8RfhRp95cS+LYfiDcX3gmTxIkcmnwQDTLhWjUMohA3RnzWOHJP7rr96vcofgHZr4A8f+HJdVeS88&#10;aT3lxqGppbhXRpl2gLGDjCIqqMtz1PLNXQ/D74OeDvhppT2Wh+G9K06S4gS3vZ7axjia72rjMmB8&#10;275m2t8v3q0lXo6vl+VurTvr0Sb0t9lKJfuxtGOyb+5ONvW6Tv6y9DgP2aPEXxK1r+1U8cQ3Nxpb&#10;wW11pWoahcac9zLuU+cNtkSvlqyqysVDYbGW21w3xM+MHja1vvi5run+LYfD1v4AngitfDb2kEia&#10;mrRJKWnkdTL+9Z9ieWy4K9zX0J4L+Fng/wCHT3jeFfDOj+HpL7H2h9MtI4GlxnAZgBuAy2B0HzUz&#10;XvhP4M8UeI7PX9Y8K6PqWuWm37PqF1YxvOm1sptkIz8rfMPTtWMq1J1+fl0t2226bPRNfO5Cjypx&#10;ev8AW3l8vhPFfhHomq6p+1J8Rdau9buZLf7Dpcv9mT2Nv8iyRSMkXmbdy+U27GGGd3z54o+Lnxk8&#10;X/D34ja34Kt795NU8WRWf/CHTfZI2+ySNJ5N0rfLhxEv7795njjouK+hrPw/pljqt/qdvYW1vqF8&#10;sSXV0iBXuFVSEEjdW2q3GelR6h4X0jVtY03Vb3TbO71TTN/2K6nhDS27Mu12jYjK7l+U461l7Zc8&#10;ZSj7qVren/B6/FygrqMpdX+enT9D5Wv/AIyePLPTta8Zf8Jgn/Em8XxeGP8AhD3sbbZdw+ekBaST&#10;YJfPdWaUEMABxjG4nvvgh4s8VfFHxHrfiLVfHL6ZZ6dr95paeD7W0tREkcLFUWaQqZmkbbvyHAx0&#10;GN1erXHwq8GXnjFPFsvhXR5PFCY26s9jG10jBcBlkxuyq/Lu3ZxTG+FHgxvGieLf+EV0f/hKE/5i&#10;/wBhj+1btu3PmYzna23du3Y4q3WpcvLy623suy/ybv8AEr+Wo7O/L/S10/Fa/at93nHxp1/xrP8A&#10;GLwH4Q8K+LP+EUs9W0/U7u9mTToLp/3Kw7CnmKQpG9vm5HqD8uPOvBvxe8efE6P4deHJfGH/AAid&#10;xqOi6hqV7rtrY27S3s1tP5ISOOZWjQbf3rqFz2G0bq+qLrw7pV9rNnqtxYW1xqlpFLFb3roGliWT&#10;G8K3VQ21cqOtYGr/AAd8C6/4fs9C1Lwfol9o9pK0tvZXVjG8UUjsSTGpGFLM3OOtRCrCKUZR2v0X&#10;978rrT4dCpS5n7v9bfn+p8w/Dfxz44+K3xW+F2pXfjK70qO70XU3uLbT7aH7HqH2W9jiMixurDEy&#10;bTkcgfcIDHOJ4Z07WvHGo/Ap4te/saN9a19PJstLtPKRo5JyXWMxbMsi7C2336tmvsLUPhn4T1b+&#10;xPtXhvSp/wCxGV9K32if6EyYw0XHybdq9Mfw/wB2ptP+H/hrS/7N+xaDYQf2ZLNLZeRbhfs7S580&#10;x7R8pbc2WXrW/wBZgrcsdr9F1cn+u22n94zleV/P/K39P4j5W0D4jeJV/sTwppWsWfgy38Q+Odes&#10;rjXbXTrVXhjgd2SOOMr5TSS4273Uk9fmPNXvj/8AF/xP8NreSy8O+Oda1nWPDenQXt+6WOlLaurT&#10;soe7kkCuS6qybLZQRtyRnFfSOqfCrwdregXOhah4Y0q70e7unvbiymtEeJ5mbcZWUjG9mbcW65rM&#10;vPgF8NdQSxW78CeG547K2Nrao+mQssUJzmNcrwPmb5f9r/apLEUeZSlHbyWunX/L/t7c0bV5S6O/&#10;yvK/5f1ynzn4kvvFS61+0fqFx4wub/S9P0OK4t9CvbS3ntdstiWHyurfKjLt2jh/4wTWhrPxQ8Z3&#10;kfi3+zPGUPgy38EeFtP1W3svsNq6am0kBctL5kZKw7l8oLHsIbvnbj6Hk+DngWW7S4fwlo73Cad/&#10;ZG/7DHu+x7dvkNxzHt+XaeMVJ4g+EPgfxXdabd614S0TVrjTECWT3tjHK1uqY2LGxBwF2rhelH1m&#10;ly8tuiWy0tdXt1+f6IlS2lLpe/nfl08tn9/+I+avGfxZ+J+v3XizUtE8U/8ACIWGg+BrDxP/AGYm&#10;mW9yz3UkcrmJnkUuqHZhl5PoR8272/4keJPFknwF/wCEo8LzfZPEFvYwav5KQo63CqollgVXB270&#10;3KGHI6g13F54H8PahPqst3olhPJqdsLK9d7cM1xbrnEcnHzIu9sKePm/2qsahovmeHLnStPdNN32&#10;rW9u6RBlt/l2grHwGC/3ayr16cl+6glZ3X46PuttwhFXjzPyfnpFfmpP+bU+VP8Ahofxb8Sr7S9V&#10;8L69/wAI94L8Wa/B4d0rU5LGF2tFjgeW4nj8xeZJZV8lVfIHlZAYtWppvxs8Y6VqtnoV74kh1O30&#10;z4gR+HrjXfs8Cf2hZtbGQpJtXarqx2sY1Xlf4eRXt/hj4J+FdD+FGlfD260qz13QLGBImh1C3SVL&#10;hkbcZWjII3M3zfWr8vwl8EXHg9PCUvhPRH8MKwZNJ+wx/Z9wbIPl4xndzu61vKvQg3GMNE1bzScf&#10;e9Wk9Ph1DVr3t7P5XUl+q+7z05T4D/EK++Iv/Cfy3Oqw6lZ6f4kutP0+eFI9iW6xx4Csgw21mb5j&#10;k+9fOmo/tb+NfB+uWyaxcvPo/gjUbmy8bT/YUV7hZZZI7Bo1EeF3KqufLx97ndX2T4X8F6D4HsZr&#10;Lw7olhoVnLKZXh0+3SBHkKgFtoAGdq7aq33w38K6omsJd+G9KuI9Zlil1JJ7RGW9ZMbDLkfOV28M&#10;fu1zqrRjPm5bqyXzSSb+au/8XLL7IRlpLm6tv0Tb0/L7j5K8ffHfx/4Z8PaXdr4o1d/EmnWenahr&#10;Wnw6dpqadb/apciKeSTbM7MjbFWBSRsydxbNbvxE+KPxMsfEHxX1vTfGaWOh+DdW0yK00X+zLd1u&#10;I5o4GljklKbth3tjHIPfCqK+i/FHwc8B+M9W/tPX/B+g6zqHkG1+1XunQyyeXtI2bipONrf8B/4F&#10;VuP4Z+E49Ov9PTw3pv2O98v7VB9kTZceUoWLzFx821UVRnoF/wBmtfrFFWlGHfourT/BJpev3nTl&#10;l2X9feeRfBBPEt58ffi+2oeMtSvtLsdRt4otGniiaJVktI5AVbbuRU3bQoYA9XDNk1i+MNX8WeH/&#10;ANpXxtqVl4qv5NL0fwfHq8XhvyYmgumDTr5fILD5kyXQhz0J2KBX0BD4E8OxeLX8TpothH4jeD7K&#10;+ppbhbh4fl+RpMZI+XoaTVPAfhzWvEem+INQ0Swu9c0/KWuoTW4ae33KQRHIRlQys3y1mq8b8z6Q&#10;tsu1r+ffv0Ki1711e9vzTf5Nf+THgXwq+JnjFfGPwxTU/GUPjOz8eaPPf3Fklpbxf2YyRo4MDRoH&#10;8vc/lFZGc5753Z2P2ifHXi/wF4y0HU4tV1LSvh3b24bVZtChtLi6t5nlCo88U6s7QFeC0eCG59K9&#10;a8LfCzwZ4H1W81Pw74W0fRtQvt3n3Wn2McTy/Nk7mABI3Hdt9aPEnwt8H+MNcsNb1zwzo+s6pY4F&#10;re3ljHLLFj5htYgkYPI9DzTlWpyrxnGOivpZef32Ttfy5vIzinFSjJ3bX+Wvl8j511v4wfFrxB8d&#10;/EWmeErCZ9D8N6nY2ktl5umxW8trIqNLNP57LPlldtjR4GVUHcWYVXPxO+Jtvrl54jl8Zo+h2nxD&#10;Xwwnh/8Asu3VHtXlCHzJQu7K7lZWDA/3y275fpDxH8KfBni/X7PW9d8LaPqusWOPs97e2McssW1s&#10;jaxGflPI9DVtvh/4aaB7f+wbDy3vl1V0+zja90GDCdlx/rNy7t3XNXDEUlye4tN9N9Y3+9J9PduV&#10;P3k4x6/5SX5tP+9Y+QPGnjPXviJBoniDVfGaQW6fEq30u38HR29sscUcF5sQ+ZjzjJ8nmn5iMN0U&#10;bTX2H4Zt7yGTVftevf27vvJXiTyYU+xLtGLf5Ou3+8efWsa6+Cvw/vvEzeJLjwboVxr7XCXDam+n&#10;RNceYrKQ/mbc7gy/e3bq6XSfD+maDJePp9hbWH26c3Vx5KBPNmfGZGx94tt+8ayq1oTpqFNWtft1&#10;UV/7bv8AF0CfvTcl/Wsn+qX/AJMX6KKK4wCiiigAooooAKKKKACiiigAooooAKKKKACiiigAoooo&#10;AKKKKACiiigAooooAKKKKACiiigAooooAKKKKACiiigAooooAKKKKACiiigAooooAKKKKACiiigA&#10;ooooAKKKKAPS/h3/AMeb/wDXBP8A0ZNXYrXHfDv/AI83/wCuCf8AoyauxWvvMN/Ap+i/IB1FFFdg&#10;HKaz/wAhKb8P/QRVKrus/wDISm/D/wBBFUqwe4BRRRSA6nRP+QbD/wAC/wDQjTtQ6r9D/Sm6J/yD&#10;Yf8AgX/oRp2odV+h/pWvQCpXH+LvjF4C+H+opp/ijxt4b8N6g8AuEtdX1a3tZWhO8CRUkYEg7JPm&#10;xj5W/utXYV4T4o+KPh/4dfHD4grqfjHwz4U1y68F6M2lf8JVqC2ttLMlxrJDNukXeittLiPkL1P3&#10;cBJ6h4Q+Jng/4hPeJ4U8U6J4lkstv2r+yNQhumt9zOBv8tjtyySAbsZKN/dNLpHjrSda1640jT3v&#10;Lie2Z4pp0064+y7kbDotyY/KZg3ylVcnPHVTXB/Dzx54Z8fftAePb3wv4j0vxLaQ+GdBgmn0m9W6&#10;iikF5rGUZ42ZQeeRwR34Iw2C8u9K8X3+neB7bVfIvvtkt7a6nplxbWFpdbWKTwSzRqrebPw0SMQ2&#10;/wAwBdrl9qcFO/NfTXy+f9b9TKo3Fxs92v6/rpc9i/nTsY+lfM+g2njRfh94kX+3vElx4glhs99t&#10;/ZN/by2k4nAleKaeWZJSyttKwMI8LkABuen1zTfEGgQeJLK1l8R3eh/2xZPLJHNcXN59jaJPtHkS&#10;ZMpG8crGWKjdsAPToeGSTXOu3X+73/xad7SMYV21flffz2bt66Wt/Meu6Z4gstbu9WtLSbz59MuV&#10;tbpNhXypDGkmNxADfI6nIyO3VTWipDe5FeV/A7TpbC58cTCz1e00+81pZbJ9bWZbmaH7HbqHZpv3&#10;jDKkZfnsfmVhXMeF9Q8Sf8LtW7ubbWrSwuLm9tbiwe31Ke3iUf8AHvI0skjWxD7N4aFECb9hPzc5&#10;ex5ptRe0b/OydvLW69bXK9s0k5LeTXyu1f7l8z3znNLnJrzvxBpWo6t8XdDTztVTQ4dMnnmS2uJo&#10;bd7hJ4DEJGQgMcbvlJ+ZdwIYbhXmnhZPiHEnie4fVdSfxi2mXqrpc2k3i2v2rd+5kiuZJpLTA/hW&#10;NUyG+cZUhXCipRvzJdfxa/TV7K67lOq1Plt1S+9J/r87M+ju9FfNM99qdzJ4qsvClz4vD/8ACK/a&#10;LeHVpr0XP2rzSGaJZz5qtgKvygKx4TPzVueKNe8Ya/F48vvDVtr1pbm00sWP2y0nid4xLN9sMELt&#10;G4k2cbQY5Cdu0qWRjp9U1XvW9dLXaWv339E+xksSn0+7Xpf/AIH+I95AweTxQAeO3qPWvne/tdWh&#10;+GluP+Ek8Saitvqj3CW8eh63Zy3UflN/ojuGe7RNzblmZ3UHghgoWur0rRZYvjbYa7fabrFjJfeH&#10;oIok+0XU9tDcIZjJFKykxAqrLjzMAtyMsxNZuio3lf8ADsr9bfPcI1m1t26+dul/Xz+89C1fxdpm&#10;h6zpulXDXMmoaiW8mC1tJrhtoYKXk8tWESBnUb3IHvW7XkvizwnqN18ZY9b0uK/+2Q+HLhbWf7TO&#10;lp9p3jy0kUERnO7cVIOeuMqCOQ07/hIW0PU/7ETxml5/wi93/av9rfa939peWPI+zed/y03ed/x6&#10;/u/u/wDTKhUYzimpa21vtu/u0VvXtcrncajhJaXSX3R/+S+5PsfQs0qQRPM52Rrlm/CuW8JfFHw9&#10;44njh0m5uZJHthdRJe6fcWf2iE4Aki86NPMXlclMhdy5+8uZPDWkNpHgiGCaa/u7t7bzZZNRmkll&#10;aRlG7duJ2/N/AqhR0AXpXkun/DTWNF+CkGrRXuu33i+Hw5DbWsEmIp7BdsbywRJCiHJZFB3bpDsU&#10;ZPQunSpT5ot6ppL5319NF1RM6tSKg4R3Tb+XL+Nm++tul2e4a74jsfDFrDcahN9nt5rmG1STYzDz&#10;JZBHGOATy7KM9B1OBRrviLT/AA3BbTahKYI7i5jtYnCO26SV1SMfKDjLMoyeB3Irwvx3ca140Hie&#10;4ttN8RnR/wC09Alskksp0fy47lWuJIIWXepULuOUB+TJGNpNltP1XVdFmXTrXXZ9DXxRpUunprK3&#10;Ul0kKSQmd28/M4jDqzBpMY+Yj5NtaLDJJNys9L+j5fufvP7n2IliXrZfZbXquf717q+9d0e52GoR&#10;6nD50KTRxea8X7+F4m+Rip+VwDjK8NjBHIJDA1W8ReIbHwro9zqepzPb2dvjc8cLzt8zBQFjQFmL&#10;M23ABNeKIuvNaaOPFH/CU/8ACN/2jrf2v+zPtv2zzPtr/YfM8j9/5Hk+Ztx8n+rzxtr0H4m2E+u/&#10;C+a00mO/Ek32PytkTtcIvnxncyyKWyoXJ3qSP4x96slRipwjJ6N29Fe2/frttZnQqjd9NV/X3fqd&#10;D4X8Y6X4xhuZdMmuf9El+z3EN1ZzWssTbQ2GimVWGVKkErgjpW3gZHHNfPmv6T4x0DRPE+m2R1Gf&#10;V31S3vLzxAlpJLJqFg2F3IsBixJEieU0UDI+E3qAZFzbSLU4/DXhWPU9V8Taz4XS5vBqVxp+n6lY&#10;3+4/8eyNHua8aNWLDcGJJ8sklNxrR4WL96EtH/lfst9knZ9NHcyWId+WS11/Nr8ld2vZNPVM9560&#10;ZrwPxodRku9S+yJ4y8w6Za/8Ih/Z/wBuVPO8s8Xan5d+/wAvf9t+XHX+OtjUtK8XNd/EvUrKbVZN&#10;YtoI00KHznW18w2cfmGKMkRuWf1yAemCzbpWH096VtL6+qX669rPexqql3y2/r+tu/kepL4i0+TX&#10;5tESb/iaRWyXTw7D/q2YqG3Yx8zIwxnPtWlzk9vevnfTNIaXWPFlxo8vi/SdPufDMNpFq+p2l/cX&#10;UM3mz7/Ljm/fsy7lO1WHqmN26vUfhFcXU/gyD7TZXlq8MkqLJfzXbvcKGI87bdfvkDdQkmSo4BYb&#10;WM1aKpx5k9rf1/wNWRCs5y5ZL+rJ/wBdOm56VD/qE/3RU1Qw/wCoT/dFTVgdhwF94dttWneW4ebz&#10;ElmT5HCr/rXPcH+9Vf8A4QfT/wDntc/99j/4mr2saxF4e0LWNVuP+PexS6updn3tqSSMf/HVqnpv&#10;w8n1SziuvEGqar/akqh2TTtRmtILVjz5aJGyhgvTdJuJ698DwXhFWqTdluA3/hCdP/57XP8A32P/&#10;AImk/wCEJ0//AJ7XP/fY/wDiaXw9c3tjq2qaBqVy1/NYpDPBevhXlt5d4QyKABvDRSKSAFIXOBuI&#10;rN0f4teHNTgvpbi7TRorXVrnRd+pzRwLLcQKS4jy3zLtRmHfCsSAFNcc8PCDcLK6/wCB/mg/r8G/&#10;yTNI+CdP/wCe1z/32P8A4mnf8ITp/wDz2uf++x/8TVKH4oeHNU0PR9b0TWLDxDo+p30en2+oaZqN&#10;q8DyPIY/lkMoR9rLtKoxcngBjxWpD4z0G6hs5Ytb02SO7vJNPt3S7jYXF1GziS3jYHmRWikBQfMP&#10;KbI+U4PYr+Xrbbr/AEwv9n+uv+TK3/CD6f8A89rn/vsf/E07/hCdP/57XP8A32P/AImoo/iZ4PmX&#10;U3TxVokg0y3kur3ZqMRFpDHI8ckkvzfIivFIjMcANEwPKkBi/FDwY3gv/hME8W6C/hP/AKDv9owt&#10;Yf6zy/8AX7vL+/8AJ9773HWp9io+9yhyu/KWP+EJ0/8A57XP/fY/+Jpv/CD6d/z2uf8Avsf/ABNY&#10;nwt+LVj8Vbvxb/ZiW09hoerJptvqFldi4i1CN7K3uhPGyjChluNoUMQduc/Nheit/GXh+8k0pLfW&#10;9Nnk1bzf7P2XcbNd7Vy/lYP73aq5OM4HWqlh1BqMo9E/k1dfgF9/62IP+EJ07/ntc/8AfY/+Jo/4&#10;QnTv+e1z/wB9j/4mqmufFzwL4YjsJdY8Z+HtJj1CeW3tXvdTgiFxJHJ5ckcbMw3lH+VgMkHg4NaW&#10;peNvD2iarDpmoa9pthqEvkrFZXV3Gkr+axSFVjYgtvZGVdo5KMBkqan2MP5Q8/n8iL/hCdP/AOe1&#10;z/32P/iab/whOn/89rn/AL7H/wATWT8OfixpXjrwz4Y1C4ez0XVPEME0tlpE92Gll8piJPLUhXlC&#10;r8zMF+XdzWhp/wAVPBWq2OvXtl4w0G7s9BYrqs8OqQPHp7LnInYNiIrtbO/GP+A1XsVL7P8AWwE3&#10;/CE6f/z2uf8Avtf/AImj/hCdP/57XP8A32P/AImtHR/EGl+IIJrjStTs9Tt7eeS3lmsrhZVimjbb&#10;JGzAkBlK7Sp5B4NYjfFrwOmj32rt4z8PJpdlFDcXWoPqcHkW8c3+peSTftQP/CSwDdt1T7KH8oKL&#10;fwlz/hCdP/57XP8A32P/AImm/wDCE6f/AM9rn/vsf/E1ieIfjv8ADzwknhl9W8Z6LY2/ilj/AGNd&#10;Pdp5F7+78zdHKDs2bejkgEuoBLOoPTDxdoYgaYaxYGNbwabv+1oF+1FhGIN2f9ZuO3Z1zxjNU8Oo&#10;/FH8Pl+egc0Y/wBf12f3Mrf8ITp//Pa5/wC+x/8AE0f8ITp//Pa5/wC+x/8AE1FcfErwja3d3bXH&#10;ivRYLi0ilmuIZNQhV4o4pBHK8ilsqqOyqzHgFsHBYVLpHxC8LeIP7Y/srxJo+pf2NKYtV+xX0Uv9&#10;nyLnKz7XPlMu1sq2CP8AgNT7KHLzcum/yDrYb/whOnf89rn/AL7H/wATR/whOn/89rn/AL7H/wAT&#10;UVh8TvBup+D5vFVl4s0G68MW+fN12HUYnsU2tg7pw21cHg5bisn4a/FzTfihrPi230d7O70vRLy2&#10;t7fU7K+FxBqCy2kNwJI2A2gDz9vDHO3OfmwK9irv3dgUbrmRt/8ACEaf/wA9rn/vsf8AxNH/AAg2&#10;n/8APa5/76H/AMTRdfEbwnY+LrbwnceKtEt/FF2nm2+hTajCt9Mu0ndHAW3kbVZtwHRf9k1Pb+Nf&#10;D95rv9iW+vabPrH73/iXpdxtcbo1jMn7sNu+RZY2bjjzVzjcMz7GP8oS0IP+EH0//ntc/wDfY/8A&#10;iaP+EH0//ntc/wDfaf8AxNLN440qx1nXtPvbmGxi0axh1K9vbq7t1iihkab5pF8zzIwqwMxeRFQj&#10;7hba+2z4U8ZeH/HWjx6r4a13TvEOluxVL3SbuO6gZlOCFkjJViD1GeKv2K/lB6blX/hCdP8A+e1z&#10;/wB9j/4mj/hCdP8A+e1z/wB9j/4mmf8ACyPCglv0/wCEn0QvY289xdR/2hDut4YZDHPLIu75Fidd&#10;rscBW4OCtYmvftAfDfw34OsPFt/440FPDF9eJYWmtQ30c9rNM8nlhVkQlThg25t2EVWdyoViqVFS&#10;tyx3/Xb7w5XH3f601f4G9/wg+n/89rn/AL7H/wATTv8AhCdP/wCe1z/32P8A4mnp448Otp15qB8Q&#10;6V9jsYo7i6uvt0flW8boHjeRt2FDK24McAryOKLrx54a0/WV0q68Q6VBqjuUSymvoln3CIzELGW3&#10;ZWJfNxt+7z05qXSgviiCd/hIv+EH0/8A57XP/fY/+Jo/4QfT/wDntc/99j/4mqEfxd8H339qxaZ4&#10;n0TWdQ0yxXUrjT9P1O3knS3MYdJWUyAIjKysruQhDKcgNmnar8WvB3hzTkvdd8VaJ4ej+zW92/8A&#10;aep28XlRzMREzMW24ZlZVYMVJVsFttHsVe3L/T/4YI6/D/W3+a+8v/8ACE6f/wA9rn/vsf8AxNN/&#10;4QnT/wDntc/99j/4mm+I/iR4Q8HXelW/iDxVouhXGqvssIdU1CK2e7bco2wq7Ayn5l4XP3l/vCpd&#10;Z8c+H/D/AIPufFuoavZweG7e2/tBtT80NB5O3cJFZchgytxjOe27cKHShbmlHQFdtKO72Gf8IPp/&#10;/Pa5/wC+x/8AE07/AIQnT/8Antc/99j/AOJrFb47fDqPwfpvi248d+HLTwvqL+VaatdatBFa3Enz&#10;ZjWR2CF12tlN2RtbIXaa6nUdc03R9Gm1jUNSs7HR7eA3EuoXUqxwJCFyZWkYhVULzuJxireHSfvR&#10;/AE72t1M7/hB9P8A+e1z/wB9D/4mj/hB9P8A+e1z/wB9j/4mrc3i3Q7a+v7SXWLBLyxsxqF3C92i&#10;vb27bsTSKTlIzsbDnAO1uflNUJvib4Oh8VWfhiXxbokfiW+iE9por6jCt5cRlSweOHduYFVZshSM&#10;Ln+GojRi/dUf6/pMOlyT/hB9Px/rrkf8DH/xNH/CE6f/AM9rn/vsf/E1zfxU+OXh74b+C/Fuq29/&#10;putaxoOnXmof2EmoxpcStbRiSRNo3Mu1Xj3HaceapI+YZ7Oy8R6bfarNpkV/aPqlvBFcXGnpKGmt&#10;45N3lu6A7gGZGAJAB2tj7pqvq6spcujDmt/Xp/mih/whOn/89rn/AL7H/wATR/whOn/89rn/AL7H&#10;/wATXQ4PrRg+tT7KH8qA57/hCdP/AOe1z/32P/iaP+EJ0/8A57XP/fY/+JrocH1owfWj2UP5UBz3&#10;/CE6f/z2uf8Avsf/ABNH/CE6f/z2uf8Avsf/ABNdDg+tGD60eyh/KgOe/wCEJ0//AJ7XP/fY/wDi&#10;aP8AhCdP/wCe1z/32P8A4muhwfWjB9aPZQ/lQHPf8ITp/wDz2uf++x/8TR/whOn/APPa5/77H/xN&#10;dDg+tGD60eyh/KgOe/4QnT/+e1z/AN9j/wCJo/4QnT/+e1z/AN9j/wCJrocH1owfWj2UP5UBz3/C&#10;E6f/AM9rn/vsf/E0f8ITp/8Az2uf++x/8TXQ4PrRg+tHsofyoDnv+EJ0/wD57XP/AH2P/iaP+EJ0&#10;/wD57XP/AH2P/ia6HB9aMH1o9lD+VAc9/wAITp//AD2uf++x/wDE0f8ACE6f/wA9rn/vsf8AxNdD&#10;g+tGD60eyh/KgOe/4QnT/wDntc/99j/4mj/hCdP/AOe1z/32P/ia6HB9aMH1o9lD+VAc9/whOn/8&#10;9rn/AL7H/wATR/whOn/89rn/AL7H/wATXQ4PrRg+tHsofyoDnv8AhCdP/wCe1z/32P8A4mj/AIQn&#10;T/8Antc/99j/AOJrocH1owfWj2UP5UBz3/CE6f8A89rn/vsf/E0f8ITp/wDz2uf++x/8TXQ4PrRg&#10;+tHsofyoDnv+EJ0//ntc/wDfY/8AiaP+EJ0//ntc/wDfY/8Aia6HB9aMH1o9lD+VAc9/whOn/wDP&#10;a5/77H/xNH/CE6f/AM9rn/vsf/E10OD60YPrR7KH8qA57/hCdP8A+e1z/wB9j/4mj/hCdP8A+e1z&#10;/wB9j/4muhwfWjB9aPZQ/lQHPf8ACE6f/wA9rn/vsf8AxNH/AAhOn/8APa5/77H/AMTXQ4PrRg+t&#10;HsofyoDnv+EJ0/8A57XP/fY/+Jo/4QnT/wDntc/99j/4muhwfWjB9aPZQ/lQHPf8ITp//Pa5/wC+&#10;x/8AE0f8ITp//Pa5/wC+x/8AE10OD60YPrR7KH8qA57/AIQnT/8Antc/99j/AOJo/wCEJ0//AJ7X&#10;P/fY/wDia6HB9aMH1o9lD+VAc9/whOn/APPa5/77H/xNH/CE6f8A89rn/vsf/E10OD60YPrR7KH8&#10;qA57/hCdP/57XP8A32P/AImj/hCdP/57XP8A32P/AImuhwfWjB9aPZQ/lQB4VsYtNnubeLf5aQRf&#10;f5bmSY/1rpTzWHov/ISvP+uUP/oUlbtfRYdWoxj5AFFFFdQHKaz/AMhKb8P/AEEVSq7rP/ISm/D/&#10;ANBFUqwe4BRRRSA6nRP+QbD/AMC/9CNO1Dqv0P8ASm6J/wAg2H/gX/oRp2odV+h/pWvQCpRRRQQF&#10;Fcr4u+JWjeCr+zsdQN/PeXcTypa6fYz3kvlqwBkZY42KhWbGTxXTxyLJGjJ/Gof+63/fJq5QaSbW&#10;j28yeZSbV9USUlJWLpvi6x1bxNrGiW+/7ZpkUMtxvT93tlUlNrZ+b7vNCTd3FbBJxXxG3RRTFkVt&#10;+x/M2f8AoX92oKHYoxTVZPM2/wDLT/x6sFfHGjNfa9aPeeXPoirLfxzIy+TG6F1fcR8ysqt8y59O&#10;q1aTd7LYd9o9za/s+1W++2/ZoftnleV9q2DzPL3Z2buuN3O3pmp6oaJrVt4g0qz1C0d5Le7iW4i3&#10;oUby3UEFlbBX5W71e8xN+zf+8/8AHv8AeoaaevQhNSV49RaKo3Or2NldWdtcXkUdxesUt4ZHAaZg&#10;pYiNf4tqrnjtTdI1iHWtOS7t0mjjZmTy7mJ4n+Vip+VwD1XjjkbSOGo5Xa9guvhNE8U3oKWqGta1&#10;a6Do1/qF3v8As9jA9xLs+ZvLVSTtX/dWpUb+7Evcv0vQ1y2tfEjQ/DvgqLxVqVy9pojxQy+e6PuR&#10;ZWATdjJHzNz6VoWvirTbvXH0e2ufMvUtY73YiEr5LsyqVbodzK3eqdOaV+V21X3b/dcyU1L4X5/f&#10;sbAOKSqd5q1jp72aXV5DB9rlW3t97hWlkKkhV9TtXdtFczrvxU0rQ0sF+x6rd3l9eS2VvZQ2JWV5&#10;I1JkZVfb8iqu7duwR0zQoTm7RRUml8TOzoqhpOtQa3psN/F50FvN91LmFon+8Rho3AKncvdamvtQ&#10;ttLtLm7u7mG3t7dDLLNO4VUULklmP3RtX7xqWmnZ7lxd/eRb7cU2s231+0vNSjsovOkke2W6SZIW&#10;aB4y2BtkxsJ/i27s45xitFW3fcqmmviITT2FopPvUtQUFFFFAGlD/qE/3RU1Qw/6hP8AdFTVZZxl&#10;7p8GsabqWn3a+Zb3bXNvKn/TNpHUj/vlqyrDxJ4j0Czh0+98P3WvSwoIotUsrmCNbhQuFeVZJEZG&#10;PfaHGeR6Ddh/5bf9d7j/ANGvUteHKs6dSVu4GFoGl3wvdS1jVvJTVdQ8tXhgYvHbwx7vLiViAW2s&#10;zEtgZZmwAMV4TcfBLXdSu/Dq6joUN9p9p8S7zxDcQ3TwOiWhguvKn2ljkh3jIUDeDzhdu4fSWOtG&#10;Kx9pL2ntev8AwYv84r5Cto13v+Kkvyk/+3rHzL4j8Iax4dktk1Cy8g6n8VbbU7IecjebblUIfgnH&#10;yo3ynB+XpVfwz8NvH+n6t4J0KXwo8eleHvHuq6/da4+oWvk3FtdNqMsRgQSGVtv2qNXWRYyDt2h1&#10;3Ffoe48C+HbzxVbeKLjw9pc/iK2i+z2+syWkbXcUZzmOOUruVTub5QcfM396tsUUpuhTUI6pNP8A&#10;8BUYr8I67bv3dEzP2fLOUv5k197m3/6W0t9kz5jf4FeKU/Z11vQtNsY9H8US+L7vxI0Fs9o0t7Gu&#10;tvdR7ZJFkhaZ7dYghmBUN5aPgK2K9p8M/FNpZ6V4li8O+MtZvbHxmviHVdD8U3Ghx32of8S82glg&#10;+xSJar5TNDKFkaMlomOcsu76kGBQBVRrzi249Xf8tv8AwFeluZWeppK0k4yW9/xv/m/v1ueRfs/+&#10;F9e0K++JWq654b/4RY+I/Ex1ezsvtMM7+SbG0j3SNCxVZGeKTeoJAfdguNrt5XrvwW+IOj6rruta&#10;LoNtq2o+ENVOoeBkmvoo/tcd7ctPqEe48QgJM0I3ZJEWRwy19Z9aaBUe1d4u2ySW9tEkvwVv8Ll3&#10;HzcykpbO7fzvp3tqfOa/DPxD8K9fv303wZN8QtP1bwlZeHf9FuLSJrSa3a5MvnrcyxjyJmuN5aNZ&#10;HyrZQ/Ju0fgz8FdY8AfELS73Wra31P8AsrwFpHhtNdGx3e6hkn+0JHuPmqpXyWyQAflyWKnHvtJQ&#10;6zd/P/KS/BSf/twdPVJfc4v/ANtR8s/B34LePPh9pT6dqEM19/wkejzWD6g9xb/avC8iNIY4lwyp&#10;Latv3Dy1Miyff8wNui5i3+BHje8+D/jLQL3R/Ftx4o/4QS48M2SX9zoMejysFCpFZtaCKbYWGUNy&#10;ibUZt20sRX2dRV06rpvmil/w3N/8k/W+oPVp9nf8U/8A21fdoUNL02DSNHs9PsbaG0t7eBLeK1hQ&#10;JHEqqAEVRwoVRgKOBXzPafArxfof7O/wi0rR7W80LxB4TvIdS1LTNCfTlupWME6S+U1yr2jzK83m&#10;7pOGK53q+1l+padWUZuMnK+7T+6/+YQlyU+SO234Nfkz5nsPhn4g8NaJ8LtS0nw34n1KTQfFuo61&#10;qWma1caSmp7byC+WSRfs0qWmPNvN+xHBx0BK4pt/4B8e/wBoXPh+38IPcaf/AMLDt/Eja6+o26W7&#10;2Ju4538qPcZWkTaysjogxuKO52hvpgd6PX1rVVnzxqyWq/zjL84r735WmcPaJxb3/XmT/wDSn+B8&#10;7av8Gdaufgn8ZtEt9Bt/7c8U6tqVxbw74Fa9jlYCJpJN2PmRcYdgQODtqL4ofArxH4k1L4hWnhq2&#10;ttG0++8JaNpWlOjwJA8lpd3Ur2nllZAiFHjTLRFMS4wwVhX0d2payjNxSjHokvuVkarRyl3d/vkp&#10;fmv/AAE+VoPhb4quLYeI30Hxlq2qQ+JtN1zUtJ8Wy6Ak+qrbRPEnkNYMsAeI+S4M5TcYFGV6j034&#10;HeGte0/xd8TfEGt+G38L2/iPWLW/sraa5glleNdPtoiZfJZlWTejBlDEZ3YLDDN639KWr9pvyrf/&#10;AO1/+RREb2Sl2t+Lf6v5aHzR4g+GPi6S08W+Crfwm91/wkHitNfh8Z/a7RbW3j8+GYPLGZBP9ohW&#10;DykVIXUiKHMgDPs9N+EfgK68J+I/iVqV7p0Vpca14h+2290hjZ7q1FtbxxlmBJwrCYBWwR83GG+b&#10;0qk4Apc7S5V25fl7v/yK/q1omud83nf5+9/8kzw/xd8MLzWvH/xWvtV8OX2u+GPEPhfStKitdMu4&#10;Yrq9kil1AyxxM80fllRPGwLsg+bgnacdd8Do/GkPg+5Txr9vkvEv5fsH9s/ZP7R+x8eX9p+xE2zS&#10;bt3zRcFNufn3V6F1oxxTdVtPm7Jfd+pco8z5vP8AS33df8R80XXwF8SzfA7x3ommW6aH4k1Pxlde&#10;IYnge336hCmqC5i3OyyRkywoqL5ykD5Q42KwqlL8KvE1x8N9durTQvF974kuPF+j+JLqy8W3Ghpe&#10;Xv2Se0Z/IawZbZSYbXaPMZCSvJAbNfUtJg5qoVpx95Pbl/8AJeW3/pKuttCm3O/N9ptv53v+bsfM&#10;fxW8HfEDWLf4r6fovga61KLxvp1lLa3U2p2cEVoyQCKW3n3Sl/OXbuXYrxseDIgyR6Dpnw4voPHH&#10;xc1p9KhjuNetrO3sL3935twsdntKM2dygPu+VtozyPvZr13NJWE7ThyWtv8AiTC8JKfa34Hy2nwK&#10;8Sad4S8Cabpvh6G0OmfDjV9Dura2mgiSLUrhLLCcMAzO8UzFxkZ5J+ZSduD4Na2/izWdVuNBt5Lg&#10;/Dmz0CyuXeFpVvAbgzQo27cobfDluEPqdvH0R7U4da0qTdbmv9q/48//AMm/w87qn+7jFL7KS+5w&#10;f/tq/H5fKGreFdf+F3h/WNV1jwX/AG7YX3w9sdDvbl9QtEt9Ka0iuPtCXfmSA+Q3n5LQLMTtbKfK&#10;m71Xwr4T1HV/2V9H8NRIkeqXHg+GwWObMapI1mEAbIyuGPPHFdj4n+Ffgzxrq1hq3iLwhoWuapY4&#10;+y3up6ZBcT2+G3DY7qWTDc8Ec8103U8jFOtP28JRn9vf/wAm/wDku3TqZU4exlCUPsLr6RX/ALav&#10;0SsfPGj6V4z0LVfBXjKX4carq09p4Zfw9d+H0vtO+26fNvjJlRnulgeGVYtrMJt/yw/J8zhe8+Gn&#10;wsk0X4EWfgTxGlt++sZ7W6tbV/Mgt45mkPkRsQNyIj+UuVGQvRelenU3pyaU5+0i423v+Lbf4yZp&#10;CPs2nHdW/BJL8Ej5C034F/ErUINFvdd0u2uNY15n8MeLH+1xMv8AY0awRifcp+cyraTMqDmM6m2f&#10;uPnpdc+F/i+S08WeCoPCj358QeK01+Lxp9rtFtbWPz4pg8sZkE/nwrB5UapC6ERQ5kAZ9n0xzR71&#10;bxDk05f1qn081f1uJxVmlt/wGvXZ2s9OVLsfOPjH4N6/ffC39onT7DQYjr/jGa9/s0pNAj3sbWMU&#10;cO5ywCgP5igSFcfMeA2T2vwQ8IeJfhtd+IPD+sWz61bXF5JqsXjF5IVn1JpWAMd3GGDfaIlCxBkQ&#10;RmOKMJ5W3y19bxTcVHtXyKHRJL5JJL8k/Udl+Lfzbu/1Xo++otFFFZFBRRRQAUUUUAFFFFABRRRQ&#10;AUUUUAFFFFABRRRQAUUUUAFFFFABRRRQAUUUUAFFFFABRRRQAUUUUAFFFFABRRRQAUUUUAFFFFAB&#10;RRRQAUUUUAFFFFAFnRf+Qlef9cof/QpK3awtF/5CV5/1yh/9Ckrdr6Gj/Dj6AFFFFbgcprP/ACEp&#10;vw/9BFUqu6z/AMhKb8P/AEEVSrB7gFFFFIDqdE/5BsP/AAL/ANCNO1Dqv0P9Kbon/INh/wCBf+hG&#10;nah1X6H+la9AKlFFFBB478eND1LU5rC68O6Drsnii1il/s3XdFuLdFt5Cw/dTrJIu6NiqsylSv41&#10;xcXwt8XP8Yn17Wra/u7h54bi31DS0tPIij8gRyW8kkkizJHu3NsRSD1619E32r2emSW0V1cpBJdy&#10;i3t0d8NLIVJ2qvc4XP0pNQ1ix0l7NL27htJLuUW9ukzhWlkKkhFz95sD7td9PGVqdPkils1fVuz1&#10;dv8Agefc5qlBTfM32f3f11Plux+AfiPw/wCErCLw/o76brF34Xu7XVXS4CvcXRljZI2k3HlkEiqw&#10;4A4yor0r4EeDJ/Dfi7xhqEXgx/BGj30VklrZO8G52jWQSNthZlU7m/vc9eua9J1fxx4f8Om8Gra3&#10;YacLFUluDdXCx+SrMQhbJ43MMD17Utl488Oah4dfxBb6/ptxocOd2oJdp9nTH3t0mcDHua3q43EV&#10;oyvHSXXXq+a29vS97R2MY4ajCcZJ6r07W/4e3U8Pg8G+LovGtpZf8IzeSaXbeK7zWX1ZLuBUaGWK&#10;YIqLu35zJg7lGD/e7dR+zt4O1bwXBr1pd6C+k6Y8sT2s17FbRX9w207/AD2gd1l27lAlOCe4713n&#10;hz4peEfFl2lvoniTStWkZyiJbXKSNuC7iOD1287fTn+E11PWs62Iq8jozildJdb6PfV7mkaMHP2q&#10;lfVvp1vp+J87+FPBviqz+PyeIrvwl/Zlg8t/b3V7ZJbIksbMDBLI4lMsuVTccqMM+AMbjW78aPhr&#10;4h8SeLNKu/D8ebTW4BpHiEbwrLZiQOJF5G4qvmJxk/va9r9KKiWNqe0hPlXuq3W1td9fP/0kv2EL&#10;TV37zv8APTb7j5v8TfC7Xp/H9/Lb+HHuNQl1qyu9L8VR3EKpp9jGsYkg5YSD5VkXYqkN5vJqra/D&#10;3XNI8NeJLNvhwms+K7ieZrjxBdLa3MeoW73avhd0yu7Km1hE4VAY8Z9fpr9KCMkHPSq/tCoopNKy&#10;t36W89tNVt1tch4WDk5X/Lz8vPTttsfKnhf4P6xbWvg99b8DTXcWjeIb2X7E6WSslrOrNEURZfLC&#10;o7KxRW4KcBtq1NN8J/EMOjaOuteDJvFGnw2ep266Qk0G61upblninZZJFXlG27wxYdh81fUvSitp&#10;ZnWk9l+PW/np8T2Jjg6cb8r/AC737eVv8J8tah8BvEF3b6rqGpaV/a3ii007RItP1D7QGbzoWH2h&#10;42LDBGPvMoJHT7zVHqXw98Z3nxG17U/+EM+yR3dnq1k82npaolx5sf8Ao7ySecZZd2zlnUAFsAY3&#10;Gvqmjmj+06ut0no110uknbXyv6gsLBW5W9Gn/wCA7HkvjHwHfeIPgronhx9LN1cL/Zq3dm+xl2xy&#10;RGVWycMAqtnnntmvMr74I+NdJvfE+lW8L6z4Xt4LCLTU85Ulu7GO5Ms1k2WHKozIM4DDaCfvV9Tm&#10;jHtWFPHVKN4pKzd9e+n+VvRsp4WEkk29El8lf+vlHsfL118G7y80yK9bwA/9iW/iZb+08KO9u0tv&#10;ZmDZKFXzPKXdKu/YHx361raX8Fby88SeGLrVfDcM8dj4h1i9lefy5PKhkZ3tz1PDPtYKOh54219F&#10;4yc0AYJpvMK1uX179Vbv+O7e4fVafX9O7fbz/wDST5k0b4W61pP/AAh0viLwTN4v0u00ya1/stHt&#10;3+xXT3LSCZo5JFVtyMo3qxI9PmrF1H4TeL/EHi3xI9x4JSwj1PTtTspXtktUt5ZHkDWskjCZpJfu&#10;Z3uo2lsAKN1fWuaMc1qsxqKTlyq+vfq2+9uv5XJ+qw7v7L6fZtbp5f8ApR8yXXwr8Q3mhyxaF4Xm&#10;8Pxt4Xj0/wDs95oYmaYXe+WHdG7BS67ju3Y+fkqd21jfBnUPEDmKHwZN4e8IXGv6fcJ4fmmhHlRx&#10;xOtxM0ccjKodmVdobJ25I+avp7qKKy/tGsr8qW9+vdPv5ddte4fU4W5bva3T+Xl7djgPgp4Vu/Bf&#10;hW80q5s/sMcWrXr2VrvBVLdpnaIKoJ2rtbhe3oK9AoorjqTdSbm92dMIKC5Y7BRRRWRoaUP+oT/d&#10;FTVDD/qE/wB0VNVlnLW7bfO/67z/APo16w7zx9o9ldzW/nXN3JbtsuPsVjPdJbt3WSSNWVGX+6WG&#10;Kd4suL618HeIbjTP+QhDBfPb7PvecGkKf+PV0nhKx0+x8M6XFpR36YLZPs75zvUjKv8A7RbOS3c8&#10;15UaPtKk5SezAo6bqltq1jDe2Vyl3ZzJvimgfcrr/ssKsFq5vTEis/iD4qt7U/6EY7W4kSP7qXj+&#10;Z5vy9iyLbsfUtnq1eSWnx317RLXY+lP4s1DU/Hd74ZsoY7mK1NvCqTPGzMygMEWL5s/NjkbyqhuO&#10;cWqjpRf9XS/OSKt/Xycvyiz3/dRu4rw//hemo3uiaa97pf8AY2sQ+NIfDN/a6ZqKXEG4uMss0tur&#10;SRsrqSvlxvngFdu439G/aEGraf4Tuf7C8s+IfFuoeF/L+17vs/2WS9j+0bvLG7d9izs4x5vVtvzJ&#10;U5yV47XS+bSa+9SRlzRu12Tb+XNf7uSX3HsO6jc1eBN+1HPZfD3XfGmqeG7HRtEstVuNDspr/Xo4&#10;lu7qPUJLIPJIYgsFvuCu0rEuv7wCNgqtLHoH7VMfivwzF/wj+m6L4h8WXHiH/hG4LLSPEAutJluB&#10;B9rMi6gsGWhW3VnZlh3B1ZNp25qlSqO/Ktt/Lb/NX7X1Llpv5/he/wAtHrtpY+gd2KN1eN/s9eIv&#10;EOv638Wf+Ej8yC8sfFa2qaf9uN5BaKNLsSY4JCq/u2d2cfIhPm5KK7MKq6b+0xHeeIPBmmPoLx/2&#10;zfajpuq3SXwaLRLi2lkt0WRioL+dOmxPlHr81RKEouMb6tJ/fHmD4VJy2Tav6X/yPbt1G6vD7D4/&#10;+JfFUnleEvA1tqVxb6ZHrWoJqGsmzVLW4kmFosDLbyebPKkDSlD5aJuUeY27ct3wt+0DP8QvGmka&#10;P4X8NfbtH1Dw9p/iZtWvb4W629vcvIvltEFdjMqxbgq/KTuDPFtUuck/6+b+Wif3B0fkr/il+bWm&#10;+p7Huo3V85fs9/Hhtf8Ah5Z/vv8AhILPw9p08vifxBdagXe1mVnZIF+VjNJsXc4LJ5Y28sW2jP0j&#10;9trTNS8H+MNbj0/QtSvNE8Ny+J7bTtD8TRai726LzBdtHFi2nXMYKDzE+ZsO200405zdo6v/AIf/&#10;ACfy12B6W5u9vnovzaXrofTu6jdisTwrqur6toaXusaVDot3NudLKC7FwyRnlPMYKqiTb95VLqp4&#10;DuPmbw7SP2mL6Dwd8I5fsFhJJ4xsPtH9qeLdcTTrZJh5YS2WeGzMcl1LvZkiEUYcRSY27cUoxbly&#10;x3/zv/kwWsHOOyPozdRurkfix48/4Vf8NfEPipNNfVv7Js3uvsaSiI3G3+DeQQC3qVxXnt/+0dqH&#10;hm78T6f4j8H/ANm6pYwaXcabZWWpi5e9/tC5ktbWGVjGiQyeamHVGkQBspI+3kUZv4f69O/yA9w3&#10;Ubq8R1z9obWvBemeLYfEXg2GPxXoNrY3/wDZGjaz9qt721up2gjaKeSCEh1dJFKugAO3nDZXc0T4&#10;2Ja6n4utPHltpXgaPw+tpdTXs+so9r9nuWcRGWWSOJY5NybWQbwDtxI+6nyz1Dr5/wBfn079D1Ld&#10;RuryrX/2iPC8vh22uvAuqaR8QdUvtTh0jT7XSNZheB7p1LASyoXESKiM7HaWARiiMcKWar8UPGmn&#10;6pofhiLwhot3461K1u7+WyTxDKum2lnA8al2ujZeYzs08Sqi2+D82SAmWFGr8P8AWiv+Wv8AhD+v&#10;xt+at66bnrG6jfmvE7D9oTUfF6+HLDwl4WgvvE2oLqMt9p+r6obK30/7FOtrcq88cE7MfPbCYiw4&#10;3MSgGDU0/wDaO1fxZrHhjRfDHgtL/XdVstVuJ4NT1cWcGn3Gn3kVpcRzSLDKzKXdlV40JO1fkCuz&#10;JSpVG7W7/he/5P7g5rfF/wAN5Ps/J69dj3fdRur5r8Rftp6To2j6LMLXQtO1S4tb24vbLxN4ni0m&#10;O3a0uWtZ4IJTG/2mZpo5QgChGVN5dNyg93o/xyvPF3xC07w74c8NJf6XdaDYeI21q51EWyRW9zJI&#10;oTyxG7GTbFuVRw3zBnj2qXPZ1Pxa+av/AJP7hc2/N0V/xS/NrTfU9Z3NRur57H7UsuoeI/GfhvTb&#10;XwrfeINJ0W/1eyh0/wATC/ZPssio8OoRxwf6LJmVfkVpM/vAH+XLS6d8avGEtl4AuL/QreXW9e8L&#10;6nrn9kaRqYazuJIY7VoUZ5LXzVL+fgYYBCzA+d8rLPLOKvLa1/l73/yL+4tJuoqcd3f8En+q/unv&#10;+7FG6vG/En7TWg6H4V/4SWG2S88Pp4et9dlvZ7uO2VGuZUjsYWZ/lXzWaTc5YCMRc7t3y6fwO+ON&#10;j8ZYdehim0GfUNGuore4n8M64msWEqyRh0MVyI4yeNyspQEMjfeG0snTnG/N03++35//ACXwk30T&#10;7/5X/I9RyaMmkorPmfcBcmjJpKKOZ9wFyaMmkoo5n3AXJoyaSijmfcBcmjJpKKOZ9wFyaMmkoo5n&#10;3AXJoyaSijmfcBcmjJpKKOZ9wFyaMmkoo5n3AXJoyaSijmfcBcmjJpKKOZ9wFyaMmkoo5n3AXJoy&#10;aSijmfcBcmjJpKKOZ9wFyaMmkoo5n3AXJoyaSijmfcBcmjJpKKOZ9wFyaMmkoo5n3AXJoyaSijmf&#10;cBcmjJpKKOZ9wFyaMmkoo5n3AXJoyaSijmfcBcmjJpKKOZ9wFyaMmkoo5n3AXJoyaSijmfcBcmjJ&#10;pKKOZ9wFyaMmkoo5n3AtaN/yErz/AK4Q/wDoUlblYWi/8hK8/wCuUP8A6FJW7Xv0f4cfQAoooroA&#10;5TWf+QlN+H/oIqlV3Wf+QlN+H/oIqlWD3AKKKKQHU6J/yDYf+Bf+hGnah1X6H+lN0T/kGw/8C/8A&#10;QjTtQ6r9D/StegFSiiigg8h+K39r23xC0S708p57aLqlvpW/Gz+0GWNo154yyK2M/wC1Xmvgvwz4&#10;p8WfDnxJDdalqN3rlvFaalZ2up2l+klpqEO5ztlusht7KqlY2KDsAGr6ikt4pinmokmxw6b1DfMO&#10;jL7+9SgYJrthi3TpqCjqra+jcu3n5foc06CnPmk9Oq9Ul+S/GR8v2ml6zNceFviZ4g0K/wDLu9am&#10;1DUtPS0eWexj8hobRmiClzs25IVSQ0ucVX8RaHqHiDW9b8Zaf4f1K48Hvr+mXsumSWMkc97HbxlZ&#10;Z1tiBIQrNG20rk+VnB+WvqfkY4+ppetb/wBoSvzKO2i10Ubp29Vayd9vPUz+q8y5ZSve9/NtNX8t&#10;3p+nNzeI+OPGmmePLPQY9Atr9NT/ALfsGgmutMns2dVkZpinnIrMFiWTcwXAD4z81e31C9tE0ySu&#10;ieYm5EfYNyZxkK3bdtqauKc1JJQVkrvV3etvJdjpUGnzN62S+6/+YUUUVgaBRRRQAUUUUAFFFFAB&#10;RRRQAUUUUAFFFFABRRRQAUUUUAFFFFAGlD/qE/3RU1Qw/wCoT/dFTVZZykPWb/rvP/6NesBfBkli&#10;XXSte1XQrSV2drKyaFotx5PlrJG5QMWziNgM10Nuv+u/673H/o16k+WvBqSlCtKUXYDO0XRLXQbT&#10;7NaI4j3NLK8zl3lY8l3kYksT3YmuKh+B2gRXmm3H2vUBJY+Jp/FEWXj2/apYpIyjfL/qws7YAw2e&#10;7c59G20Z61heV+fr/wAFP80g6f12a/JtfM8L8U/C27j8XaVpWh6DrE9hceKo/F2pa7dXdotnbsqn&#10;MCKJBMxZoo8L5TD5uZF7aul/s06FpniPTdTi8QeIJLPSdcuPENhor3EX2O1urjz/AD9uIhI4driR&#10;9sjuUPCFEZg3r/y0UoXgko7L9FFL7lFJenmyOWN2++n38zf380r+p5yPgT4dHw2vPBXn376fcanP&#10;rUV75qrdWt5JfPfLNE4UKDFO25FKkYRQ4cbt0OpfBOXXtDsLfVfHnifUtX0zURquleI3TTor7T5P&#10;LMRWNY7NIGRkeRSskT7hK391dvplFX7Serv5/Pv+CLu/z/Hf/hjiPhl8K7H4XnxC9pquq6zea9qP&#10;9q6heavMksr3BghhJXYiKqssCtsVQqnhAqKqLy/iX9l/wn4pg8dpcXmt2j+MZ7W6uprK98uSykt2&#10;VkNo20+Tudd7YySWY/xcev7aNvFDk2+a+tkvkrWX4L7g5n+N/n3/ABPM/FXwL0/XtYGp6R4g1vwX&#10;cTaZFpF6NAe3Vb2zj3mGORZ4ZdmzfJteLy5AJW5+UY1vCnwh8P8AgjxImraPDNa7dDs/D0VkjhoI&#10;ra2eRogu4b8r5rKSWOV28ZyT22yinKU3u/61/wA3977i6W8rfJWf6L7l2R5Z4e/Z38M+FptHl0y5&#10;1KH7JYyaXe5eFl1i1Ziyw3i+XhwjOzIy7HG5gDtd1aqP2eLWfwLr/gi98a+KdR8IappUuixaXcvY&#10;7dPt2XaPJlFqJiUT5Vad5CRydx5r13bRtpKc18L/AK1/zdu133Y/ikpdf+G/yX3LsRxR7U2f7Oz/&#10;AGq8l1H9nDTL/wCGWifDxfFPiG18H2Onf2VdaXD9hZdTt+AUnke1aRSVGN0DRkbsgg7SPXtqmjpU&#10;xvCXNH+v6uCvFcq2Od8eeB7H4heC9W8L6hNcwafqlqbWV7VwsqKf7rEMM/VTXPeLPgf4e8Y6zr2p&#10;ag9/9o1nTrLT28mYJ9n+yTyT288LBd4mWWXdksRlV4+9u9Do+WiMnHZhH3Vyx/rW/wCh5af2fdLv&#10;9L16LWvEOu+JNT1z7Il3ruoNapdeTbS+bBDGsEEcKIrszcIC3mtkk7SvYaX4JsdJ8a694oimuZNQ&#10;1mC1t7iN3DRIsHnbGjULkFvPbOWPtt+bd0W1PSjb9KJScgsjmPH/AICsfiLoken3tzeWMlvdR3tn&#10;qGnyhLiyuI2zHNGxDKSOm11ZGXhwyMwPM6l8En1YaLfS+O/E0XizSluIIPFUCaet89vOytLBIn2P&#10;7M0ZKRn/AFO4GJSCDuz6btSjbQrr4f66P71o+60egX/r+v6vqeVN+zvo1hp/h1fDmta34U1jQ1uo&#10;oNc0x7eW8mW6kEt2JluIZYpPOmVZWJiyHXKlRkHkrv8AZ7vtK+JPgoeF9V1jw3oek6Bq9vL4g0+4&#10;tXuvtl1eWk5aRJ45RKZmS4dmMRUNyNh2V9BUCtVVmnzb7/imn/6U3/LzBy6f13T/AE33PKE/Z40j&#10;SLHw+nhnxBr3hTU9HtJLJNa0ya3nuruGVhJKs/2qCaKQvL+9LlN4bdggMwPT6b8N7Gx8XXXiWe/v&#10;9S1i70W20O4kneNVljhkmcSssaJiRjM24rhf7qriuworJyk9/Pt1vf77v7w2vy9bfha1/uX3Hivh&#10;T9lnQ/CU2jhPE3iTUtO0nSrrQbLT717Tyl0+fy8226OBJCFaGMq5cyZ++7BsV0Pg34IWPhG48GXL&#10;a7rWuXHhPTrrSrCbU3t9z28/kcSeXDGGZFt4wrAA43bi5bNek7aPpVXb+J/1r/8AJS+99w6839a6&#10;fovuXZHlmh/s5+ENE8JeMPDuNSv9P8TX817dfars+bb7sMkcEg2tFHCyq0ShvkPIOea63wd4T1Pw&#10;taXMWpeMtb8Xeaw2PrMVij26jghfstvACD1O5SfQium+Wjbmp963L/WgNX/F/eJRS4NGDUcoCUUu&#10;DRg0coCUUuDRg0coCUUuDRg0coCUUuDRg0coCUUuDRg0coCUUuDRg0coCUUuDRg0coCUUuDRg0co&#10;CUUuDRg0coCUUuDRg0coCUUuDRg0coCUUuDRg0coCUUuDRg0coCUUuDRg0coCUUuDRg0coCUUuDR&#10;g0coCUUuDRg0coCUUuDRg0coCUUuDRg0coCUUuDRg0coCUUuDRg0coCUUuDRg0coCUUuDRg0coCU&#10;UuDRg0coCUUuDRg0coCUUuDRg0coFjRf+Qlef9cof/QpK3aw9G/5CV5/1wh/9Ckrcr6Cj/Dj6AFF&#10;FFdAHKaz/wAhKb8P/QRVKrus/wDISm/D/wBBFUqwe4BRRRSA6nRP+QbD/wAC/wDQjTtQ6r9D/Sm6&#10;J/yDYf8AgX/oRp2odV+h/pWvQCpXH+LvjF4C+H+opp/ijxt4b8N6g8AuEtdX1a3tZWhO8CRUkYEg&#10;7JPmxj5W/utXYV4T4o+KPh/4dfHD4grqfjHwz4U1y68F6M2lf8JVqC2ttLMlxrJDNukXeittLiPk&#10;L1P3cBJ6h4Q+Jng/4hPeJ4U8U6J4lkstv2r+yNQhumt9zOBv8tjtyySAbsZKN/dNLpHjrSda1640&#10;jT3vLie2Z4pp0064+y7kbDotyY/KZg3ylVcnPHVTXB/Dzx54Z8fftAePb3wv4j0vxLaQ+GdBgmn0&#10;m9W6iikF5rGUZ42ZQeeRwR34Iw2C8u9K8X3+neB7bVfIvvtkt7a6nplxbWFpdbWKTwSzRqrebPw0&#10;SMQ2/wAwBdrl9qcFO/NfTXy+f9b9TKo3Fxs92v6/rpc9i/nTsY+lfM+g2njRfh94kX+3vElx4glh&#10;s99t/ZN/by2k4nAleKaeWZJSyttKwMI8LkABuen1zTfEGgQeJLK1l8R3eh/2xZPLJHNcXN59jaJP&#10;tHkSZMpG8crGWKjdsAPToeGSTXOu3X+73/xad7SMYV2435X389m7eulrfzHrumeIbLWdQ1W0sphc&#10;XGmXItbuPYV8mQxo+NxADfI6HK5HbqprSJxXlfwO06WwufHEqWer2un3mtLLZPrSzLczQ/YrdQ5a&#10;b94wyuMv83Z/nVhWDbat4nPiGx0l7fxDJcReL7me6m8mf7Mmnus5hHmkbXj2mP5QxCnhgpwKzdFc&#10;7hF7Wevmlf7m/wBCo1LQc5d2vuvb77fie5d85oxz7V5P8Jm1G18V+J7Wd9Y1W3eX7Qur6ml/bJ80&#10;r7YFguf3fyD/AJawYUrtyq7V3c38TtR8SQfFS3urGHWrS10+7sPksrTUrqK9tWdftD/u5Psq7VZl&#10;KGJ5DtyCvykJUOepyX87/d036+tulglWtTlO239el/193c9o1LxBp+k6ppOn3UxgvdTkeK0TYxWV&#10;ljMhXcBtU7VYgMRnbxnbT7LWrW/1S+sbaXzJrFkW6TYcRM6h0G7GCdpzgHgHnqK5v4v6Hd6v4Nku&#10;9KhefV9Jmj1SwhjXc0skLbmiVRz+9TdFx2lrhLmwv7Tw/wCHtT1K21600rWb6fUdfh0lLhb+JpUY&#10;2sUn2b98oRVjiby+cqu75N1OnRhUipX17ee+3mrpL+b1FOrKEuW2m/8An92nyb7a+4nODjikGe9e&#10;CquvNpXhh/Ef/CU/8Inu1Df/AGf9r/tL/Wj+z/tP2X/SMeRuzu5zt8356pa5q3iAfFXTb2yh8QWm&#10;l2l9axeR9k1W4W7s3gUGZ2ZvITDSbWiMRkBiZ3I5K0sNd8sZd/TR2t6v8ncmVeycrf1vdeXZ9Xp8&#10;Vj3271KGyiV5UmcNKkX7m3eU7mbALKgJC7m5Y/Ko5JA5q0K+fND0HU/DNjrNnpkPiCDUH8aQz3Ak&#10;e8kjeze93b0kclWQxNucoT/005rR0Ea6PFtt5n/CTDxT/bU39ob/ALR/ZP8AZ+59mzf/AKNjyvJx&#10;5f7zf1/jpPDqztLb/JO++i1316A60oycZL+ryX3vl0Xnue5Vna5r9h4a0qfUtSm8izh275thf7zB&#10;R8oBP3mUfdrx3wTpvifRIPDerXD+IdW1C407Uvt9lqF3LseRWDW8e0/JCeNqvtBI6lq4nQYfFWoe&#10;GPFun3UOvX9vd2mmXVrDdadqarFMLk/aIla9aWRiq+XnDAEcoi7WNbQwic7SmrJ/+3OL/K68gniG&#10;kpcu9/yX+Z9JeKvFemeDNK/tDVXmjt2ljiXybeW5dpGYKgWONWYlmbHANN8M+K9N8XWbXumTPJEs&#10;pt5UntpLeWKRW5SSKRVdD3wyg456MDXM/GXSb7W9A0y0097m3uP7XsW+1WcKyS26rOhL7XV1+Vec&#10;spA7isS8+HM+meKfCun2t/r1xYXc97ea1ew3LwPdzFE2NO8IQL8y4VU2DC4AxkHCnTjOGrs9fuST&#10;289Utd7adSpznGpyxWlk/vcl+i6d9dj1rHNLXhVh/wAJD/wmab/+Ek/4Sn+33+0f8fH9j/2X5j42&#10;5/0X/UeXjZ++8zr/ABVl+EtQ1aPx94Lt7248TR+Ibi8v/wDhIEvXuUsH2wzbBFHIREYwxUq0CkAb&#10;S53Mu6o4bRvm21/Bv7tLJ9+VDlX5Xa3W342+/rbtqfQ+4btueaXrXzpc6D4wtvhD4TlN94gWe7nj&#10;fX5pxfXV5EmxwgWKGaKcBX8rcISrEcuHG/N3VI9XtLXwDOdV8ReJJ7dfKawTTtU05b3MqqJJpEJ8&#10;ooByt0WWQckruL1UsIr8vOnrbS/RP5atdWtGr6XtDryj9npffzt/wfw3tf37OKK8o0l9Qtfjjf8A&#10;7zW9XtLtD80yX9va6TsiQbFVv9EuA7DhkAkBZs7xuKerLnvxXLKPKou++v3/ANfPdaWZvCfO5R7O&#10;39f1666DqKKKzNDSh/1Cf7oqaoYf9Qn+6KmqyzkHuYrG0vLi4fy7eGWeWV3+6ih3JLf8BrF08eLv&#10;ElqmpWLaXo1ncKJbe11C0knnljPIaTEiCIt97G1yO/OQLniLR/8AhJfDGvaVv2fbory18z+5vaRd&#10;3/Ad1R6b8WNDgsoofEF9beHtYRQk9lfOIiZAOfKzjzVbqpTOR6HIHmU6cJ1J829wHaBrc+pvd2Wo&#10;Wq6fq9i4iuIEfenzDKSI2BuRh0YqCDwRlTWZ4a+KXhrxhq2o6fpmpPJeadE0twk9pNB5Uazz25bd&#10;Iqhh5trMu4Mfu5+4ylrPh+SbXPEOseIjDNaWl3Fb2Vqk6GN3hhaZvNaM8ruadsKcHCqSBuxXnH7S&#10;Hge0Pw0vm0nw8k9u+oafLrtrplorTXumx3yT3cbKil5lKPcs0QBL+bIAGLndxTjH2jjF2V0r9Ffq&#10;/Jbv+6iklZ9/609XsvM7bwf8aPh/8QdTfTPC/jvwz4k1NImnay0nVre6lWMMoLskbkgKWUbsY/76&#10;rsz0r568Y/tPaX4jg1Hw58H9W0Xxl4km8KanrFlJouoQ3TWtxbrCsETQIG5dp+FO3mLGDuO3ibLx&#10;teWkmr/8KW8W6l8QX/4Q3UL3UY73VpdX+y6sixfYVZZmk+zTuzXINsNgOz/VjaKJUn2tpfXy5t+y&#10;91rXrbpqhL3oxutX/l/np8/tWv8AXvrWPJ4r0qPxXb+HGuf+J5LZyX8Vrsb5oUkRHfdjaMM6rtJz&#10;7YU18ozeOrnT7bWn+DfjDWPG23wbf3Wqzz6nNrbafqi+T9kOyRpPJuW3XTG0RUDeVjy12rW/8GLz&#10;wfc/tE6UPBXjO/8AG+l/8IfdvLe3WuT60nnG7tQ+25kaQq7bVLwh8J8p8tPMYvUaOq5n0f4KX3Ju&#10;Oj6rs9sHPlp88fL8XFffaW3T05b/AEP4y8f+GPh5YJfeKvEekeG7CaUQJdazfRWsTSFSQivIygna&#10;u7buzj/drT0bWtP8RaVaanpV/banpd3GJbe9spVliuIyuQ8cikhgV6MDivEPFvibQvht+0nN4i8e&#10;X9voeh3fhyCx0HXdXmEVjb3SzzteQea52RTSJ9lbDEGRYsDdsYLyH7QPxQ8MyaRoOleFbiGO38QR&#10;X+pWOr2Xim48NWF1cKyKDDd2sbPeXDvNuSFcpJ+8cliq1ly6Lrv+F9PuXlrptqb2vO3p+KT/AAbt&#10;16vyPqk5o6V8e6b8fWhtP7V1vxe6HXPhhZXWmpDcllvdTX7V9rNpFHnzLiNmj3iNS4G3IAUYfq/j&#10;iXRtc+D2q6t4wGuyXejaRF/wh8Piu607VmnmljX7fHbQyf8AExRtzb451CgQMQTudTrHDv2jhLpp&#10;87zX5x/FXsc/tVZPvHm/CD/9u/BpXdkfYPWuX8G/Ejw/4+kuotEv3u5LaKG4lR7SWBljl3+W37xV&#10;3btjdOnfbXzVpfjfxTc/tHT2WqeJ9E8PapD4le1XSdX8bXFtPqGlFMQrbaM9t5Eu9WVxMjlzKsg8&#10;wBSi/Vml+H9M0Myf2fp1nYb1VH+y26pvVc7FbAGQu5selYcj5Izl1/yT/X779LN29JuHb/Nr9L+l&#10;uui0ab1r5E0vxt4puP2jZrLVPFGieHtTh8RvaLpOr+NLi2n1DSjHiJLbRntvJl3qyuJkcuZFkHmK&#10;FKLteCfF98vxXtdKvfEmqS/Cy41i6/4RvWrq7Zm1PUCoL2DXZmLS2yMbgwqy4kMWzOyKLzbVJtRl&#10;tdX/ACf362t3uuzdTtByUun+bX6X9Hful9Q/SjpXwbol43gX4NzWGgapMY4fH+pWni6PU/GN/Y/2&#10;VZm9v2tnmuR501gjstszSoitIGzI3zs9ei+HrnW/FWifBzSbj4g/2nYanrurW8+o+DPEz36XVikF&#10;08NrJfbEkmZEWOJpsCXMW8Osnz1rLD78r2/yTv6a/NajnJQ37v8ABtffpt5rXe31b7VTTWLGTVpt&#10;Kjvrb+1IoEupbLzQ06RuxVZGjzuCsyMoOMEqw/hNfGvibxjJovwh0q61jxz/AKPoniPxHbpoWr+N&#10;bvRb/Xbe3u54oYYb+OXz5pIlWNVR2cSF1DlTtI7b4m+OfFVv4r8e/wDCP3OsWnk+CdHvYrJEeW5s&#10;llvrpbmeOAhw1wkKs33WZjEoO7atR7Lbl8/yb/rf/EVycspRluv/AJJRdvm/I+osUZ4r458S+Mra&#10;z8H/ABWPww8d6v4h8IWnhdLtdah8Qz6v9i1Qu42wX0kkr+YYlVni3kR/uzsHmtu9d+GdreeGfj14&#10;y8ODWtb1XTxoGlao/wDa2oSXTfapZ71ZpI1clYQ6xLmKFUjGz5EWj2DSv+e+n9ad1Z9dM4u/Ny9L&#10;fjb/AOSX3Ptr7RRRRXOUFFFFABRRRQAUUUUAFFFFABRRRQAUUUUAFFFFABRRRQAUUUUAFFFFABRR&#10;RQAUUUUAFFFFABRRRQAUUUUAFFFFABRRRQAUUUUAFFFFABRRRQAUUUUAFFFFABRRRQAUUUUAFFFF&#10;ABRRRQAUUUUAFFFFABRRRQAUUUUAWdF/5CV5/wBcof8A0KSt2sLRf+Qlef8AXKH/ANCkrdr6Gj/D&#10;j6AFFFFbgcprP/ISm/D/ANBFUqu6z/yEpvw/9BFUqwe4BRRRSA6nRP8AkGw/8C/9CNO1Dqv0P9Kb&#10;on/INh/4F/6EadqHVfof6Vr0AqUUUUECCjNOx+FfNfh7R4Ivi1aajPpWm6Sj+JtS8rxDBhry9mCy&#10;KLOU7V2BlZmBLuG8jGFLLXRSoqpe7tZX/rX/AD9DGpUdNJpXu7fg3+n/ANsfSXWgHJNeO+A/if4x&#10;8W3OpanL4fSDwwkV55Fy/kq1vJDIUCSMLp3kLbW3KYYyjcfN1rLtPjZ4m0nw5put6xFo+px6n4Zm&#10;8QxWWmJJA9v5SQkiRnkfejed94KNu3GG6ivqlTmcY6tefXV29dHv+qJ9stN9b/g0r+mq/pHu1O71&#10;4zr3xO8UeDdG8TJe3Wi61qljov8AbNrdWVtJBByxURyRmaQkFlyHVxkdhtydbSNV8Zr8W7XR9Q1z&#10;S5NL/sj7bcWttpbIxYyuo8uQzEqVG0FipBC9FLZUeHajzSatr31sr9vzsHto9n0/G1vzR6fRRRXK&#10;dAUUUUAFFFFABRRRQAUUUUAFFFFADqwdI8E+H/D2q3mp6ZoOm6bqF3u+0XtrZxxSzbm3He6qC25v&#10;mOT15rdNN6UJuKavuS0n8SFooooKCiiigAooooA0of8AUJ/uipqhh/1Cf7oqarLOUh/5bf8AXe4/&#10;9GvUtMt/l87/AK7z/wDo16k+Wvnqy/eS16gJRS7qN1YW8wEopd1G6i3mAlFLuo3UW8wEopd1G6i3&#10;mAlFLuo3UW8wEopd1G6i3mAlFLuo3UW8wEopd1G6i3mAlFLuo3UW8wEopd1G6i3mAlFLuo3UW8wE&#10;opd1G6i3mAlFLuo3UW8wEopd1G6i3mAlFLuo3UW8wEopd1G6i3mAlFLuo3UW8wEopd1G6i3mAlFL&#10;uo3UW8wEopd1G6i3mAlFLuo3UW8wEopd1G6i3mAlFLuo3UW8wEopd1G6i3mAlFLuo3UW8wEopd1G&#10;6i3mAlFLuo3UW8wEopd1G6i3mAlFLuo3UW8wEopd1G6i3mAlFLuo3UW8wEopd1G6i3mAlFLuo3UW&#10;8wEopd1G6i3mAlFLuo3UW8wEopd1G6i3mAlFLuo3UW8wEopd1G6i3mAlFLuo3UW8wEopd1G6i3mA&#10;lFLuo3UW8wLGi/8AISvP+uUP/oUlbtYejf8AISvP+uEP/oUlblfQUf4cfQAoooroA5TWf+QlN+H/&#10;AKCKpVd1n/kJTfh/6CKpVg9wCiiikB1Oif8AINh/4F/6EadqHVfof6U3RP8AkGw/8C/9CNO1Dqv0&#10;P9K16AVKKKKCBDWdc+GtKubR7S40qznt3uBdPDJbqyPMGEgkZSMF9w3buueetaVFWm1qhtJrlkc8&#10;/wAP/Dj6tqGrJomnW+sX0Tw3Gpw2ka3TqV2ndLt3H5R3Jqt4H+GXhz4eaWlpo+lWdrJ5EdvcXSW8&#10;aT3e1cBpZAo3s3Uk9/8AerqelFP2krOF3Z/0vuI5FdStqr/jv+RgaV8PvC+i6Veabp/hvSrCwu/+&#10;PiytrGNILj5cfvIwoB4+XkVoXfh7Sr/VbDU7jTrOfULHf9kvZoQ0tvvXD+XIwyNy8HBGRWhSVPNL&#10;e7v/AEvyGoKK5YrQWiiipGFFFFABRRRQAUUUUAFFFFABRRRQAUUUUAFFFFABRRRQAUUUUAaUP+oT&#10;/dFTVDD/AKhP90VNVlnBeItY/wCEa8Ma9quzf9hivLry/wC/saRtv/AttR6b8J9DnsopvEFjbeId&#10;YdQ897fIJSJCOfKznylXooTGB6nJOk9tFfWl5b3CeZbzSzxSo/3XUu4Ib/gNYunnxd4btU02xXS9&#10;Zs7dRFb3WoXckE8UY4CyYjcSlfu53IT35yT5lOpCFSfNvcA8PxzaH4i1fw4Zpri0tIoL21kncvIk&#10;MzTL5TSHltrQNhjk4ZQSdua5HTvjX9p+H/izXLjRXTXPDt9daXPoSXALzXSsBbxrIVUfvle3dSV4&#10;E6/3a7jQNDn0xru91C6XUNYvnD3E6rsT5RhI41ydqKOiliSeSck15nrnwX1LUPjxZ+J7W7sI/CN2&#10;sF7rOmPCfPu7+0V1s5BxggearMxOc2tvjjNcU3GdR8uif/A/S9l3a1iri2XN1XTv5ffZt9EmdNe/&#10;HPwfo/iNdA1DUng1SOWG1up4bG6lsLS4lUGOCe9EXkQyNvXakjox82PA+dc3YPi94auvHE3hK1nv&#10;9Q1i3lEV1/Z+k3dxa2sxTzPLnu44mhhfa27ZI4OGXj5l3eaeJfgt4y1CPxn4S0+TQh4M8War/al1&#10;q1zdSpqNksjRmeFLYQssxYxfJKZo9gl+43lDf1PgXwb4y+HPivV7K0t9C1bwZquq3Orf2hPqM8Go&#10;2jTZaSPyPs8iTAP91zNHhGxj5ATMYwlZy6r8fd0+V5av4rel5fMk/J/hrr+C08/IPjJ8c4/g94l8&#10;E2F3o7X2meIL42t5qf2kRf2cpkhiSZkKnerSzxofmG0Nn5gppsnx7sYvjze/Dp7DyrPT9Dm1m98Q&#10;TXISG3kia33wMCuMrFcQys5YAKy8HdkXvir8Il+KWq6bFevD/Yf9lanpt6m8rL/pSQqDHgdRsY7t&#10;wIO3Gf4fNbj9lPU9RVLHU/Eyal9v8Ja3oes675Jhurq8v5bRhcrEpKgKlvtwXyAkYG4ZKlG0rxn/&#10;AHvno+VfKS763S7mumnna/lqrvzbTtbsr77+n6b8fvA+reHdZ1uHVbq3s9GijuLyG90m7tbpI5M+&#10;VIltJEs0qSsGCNGhEjKyIWKkVPqfxr8K6R4a0nWr063bwatdGysrKTw7qK6jcTKrsVWx8j7SdqxS&#10;PnysbVz05ry7wv8AAzW9M8O+K7fWvBWia7qup6dbaY76n4/1fUotSjjkJw7XVvI1mFLtKgj8whmx&#10;kcPU978F/Gt38HbDw/qFrYeKPEEOpT3trNe+MdQtJ9GjZpPKFtqiWz3Uzor7N5WMlHZCWTIa5xhF&#10;tq9vl8/81eyWza0vPxW6fpp+Sej79E9beoeK/jD4Y8EQ6bLrVzqNpb30STeYmk3cq2kZwA9y0cTf&#10;ZBk43T+WBtbJ+Q4q+Ofjv4L+HN9eWOu6pcQT2Nj/AGleyW2m3N5FZW/zkSXLwxOsIbZJt8wqXKsB&#10;k1438Y/2d/if8S/CqeHrjxVDrtvN4SXSJbqfW77SI4tS8txLeSW1rGy3iTN5alJmAjCNgNvYHA/a&#10;D1a78Eab8SNCXWvBX9t+PtAiV9Cm1yRtYS8NqbRIbK08rdeJKyqqNmDazSOVbkVTpQl7sHzO7Vu/&#10;be2/+X8xVOzajN2Ttd9tr/m/muqPozV/jX4O0HXLHSr3VZo7i7W3dZEsbh7a3+0Ntg8+cRmK281v&#10;lRZmTe3Aya6LxV4l0/wZ4Z1XxBqsyQaXplrLe3Ez4VUjjUsTz/srXz/4k/Zu1e88Y3WqxWaeJNL1&#10;aDT/ALbpl7401bQ47Wa2jWIssVqssNyGVIziRUKtE3LB/k9W+M/w+1T4paDp3h+y1d9C0uXUYZ9V&#10;vbbabryYcyokKyRyRsTOkIYSKymPzBhtwrKcYR92L6vXy/4H/k3QzpPmtKXZP521X6fmcUv7Qmq6&#10;l+z34r8b/wDCNp4a8WeHlnivfDmpyi6+xXCYYRyNGV3BkeOUMMZWVa76++MfhPS/GMPhS71KaPWH&#10;lit32WNw9rbzSLuihmuRGYYZHUqyxSOHO5cBt67vKPEf7N3i8p8RLTT/ABlL4ks/Gmii3up/E32e&#10;GeLUIsJDKq2lrHGY2h3K7Fd4MUeNw+6/WP2ddVPxZ1XXFsofFHh/VtYsdcaG98aappa6fNCsC/LZ&#10;wRyW93ta3WZTJ5Zz8h4VTW0Y05TjzaJ9vVK2vzav0sr6hrHm8tv6622tp1Z2Xi79pvwL4S0Dxhqv&#10;narrUfhRbj+1YNJ0m4uGt5IWQPE0m0RrJ86sA7rlNz52KzL6N4d1228S6RZ6raw3kFvdruiTULGa&#10;zn64/eRTKkiH5ehUHv0avJtX+Buq6t8Gfit4Me+s4Lzxdc6tLZXI3ukS3Sny967Qcjd8yjPsWr1f&#10;wu2sHQbD+3bOzsdX8sfaIdPu3urdGHH7uV442YbeclB6e5wjb2MX9rS/zWv3O6//AGinvy9Ly+5N&#10;W+9a/wDDGpRRRWQBRRRQAUUUUAFFFFABRRRQAUUUUAFFFFABRRRQAUUUUAFFFFABRRRQAUUUUAFF&#10;FFABRRRQAUUUUAFFFFABRRRQAUUUUAFFFFABRRRQAUUUUAFFFFABRRRQAUUUUAFFFFABRRRQAUUU&#10;UAFFFFABRRRQAUUUUAFFFFABRRRQAUUUUAWdF/5CV5/1yh/9CkrdrC0X/kJXn/XKH/0KSt2voaP8&#10;OPoAUUUVuByms/8AISm/D/0EVSq7rP8AyEpvw/8AQRVKsHuAUUUUgOp0T/kHRfj/AOhGs/XpLyGS&#10;2+zzQpHzvSaEu33kPysGG35dy9G5ZT0UhtDRP+QdF+P/AKEaq+IP+Xb/AIF/StVsDMOG51X5N9zZ&#10;yfd37LR1/wCeedv7w7d22THXG5fvbG3kNzqvyb7mzk+7v2Wjr/zzzt/eHbu2yY643L97Y2+Winc5&#10;yKG51X5N9zZyfd37LR1/5552/vDt3bZMdcbl+9sbeQ3Oq/JvubOT7u/ZaOv/ADzzt/eHbu2yY643&#10;L97Y2+Wii4EUNzqvyb7mzk+7v2Wjr/zzzt/eHbu2yY643L97Y28hudV+Tfc2cn3d+y0df+eedv7w&#10;7d22THXG5fvbG3y0UXAihudV+Tfc2cn3d+y0df8Annnb+8O3dtkx1xuX72xt5Dc6r8m+5s5Pu79l&#10;o6/8887f3h27tsmOuNy/e2NvloouBFDc6r8m+5s5Pu79lo6/8887f3h27tsmOuNy/e2NvIbnVfk3&#10;3NnJ93fstHX/AJ552/vDt3bZMdcbl+9sbfLRRcCKG51X5N9zZyfd37LR1/5552/vDt3bZMdcbl+9&#10;sbeQ3Oq/JvubOT7u/ZaOv/PPO394du7bJjrjcv3tjb5aKLgRQ3Oq/JvubOT7u/ZaOv8Azzzt/eHb&#10;u2yY643L97Y28hudV+Tfc2cn3d+y0df+eedv7w7d22THXG5fvbG3y0UXAihudV+Tfc2cn3d+y0df&#10;+eedv7w7d22THXG5fvbG3kNzqvyb7mzk+7v2Wjr/AM887f3h27tsmOuNy/e2NvloouBFDc6r8m+5&#10;s5Pu79lo6/8APPO394du7bJjrjcv3tjbyG51X5N9zZyfd37LR1/5552/vDt3bZMdcbl+9sbfLRRc&#10;CKG51X5N9zZyfd37LR1/5552/vDt3bZMdcbl+9sbeQ3Oq/JvubOT7u/ZaOv/ADzzt/eHbu2yY643&#10;L97Y2+Wii4EUNzqvyb7mzk+7v2Wjr/zzzt/eHbu2yY643L97Y28hudV+Tfc2cn3d+y0df+eedv7w&#10;7d22THXG5fvbG3y0UXAihudV+Tfc2cn3d+y0df8Annnb+8O3dtkx1xuX72xt5Dc6r8m+5s5Pu79l&#10;o6/8887f3h27tsmOuNy/e2NvloouBFDc6r8m+5s5Pu79lo6/8887f3h27tsmOuNy/e2NvIbnVfk3&#10;3NnJ93fstHX/AJ552/vDt3bZMdcbl+9sbfLRRcCKG51X5N9zZyfd37LR1/5552/vDt3bZMdcbl+9&#10;sbeQ3Oq/JvubOT7u/ZaOv/PPO394du7bJjrjcv3tjb5aKLgb+mecNPtxcSI9wY03vHGUVm2jJVSS&#10;VHtk49a0ar2n/HpD/wBc1/lViqOg5a3/AOW3/Xef/wBGvUm2oYf+W3/Xe4/9GvWAvjQ3xdtK0LVd&#10;dtImZHvbJIVg3Dg+W0kiGUKVxmNSM14FSDnWlGKuB0u2jbVDRdatdfs/tNm7mLc0UqTIUeKQcFHQ&#10;gFSO4Iq9WLjyu0kAu2jbSUVGgC7aNtJRRoAu2jbSUUaALto20lFGgC7aNtJRRoAu2jbSUUaALto2&#10;0lFGgC7aNtJRRoAu2jbSUUaALto20lFGgC7aNtJRRoAu2jbSUUaALto20lFGgC7aNtJRRoAu2jbS&#10;UUaALto20lFGgC7aNtJRRoAu2jbSUUaALto20lFGgC7aNtJRRoAu2jbSUUaALto20lFGgC7aNtJR&#10;RoAu2jbSUUaALto20lFGgC7aNtJRRoAu2jbSUUaALto20lFGgC7aNtJRRoAu2jbSUUaALto20lFG&#10;gC7aNtJRRoAu2jbSUUaALto20lFGgC7aNtJRRoAu2jbSUUaALto20lFGgC7aNtJRRoAu2jbSUUaA&#10;Lto20lFGgFrRv+Qlef8AXCH/ANCkrcrC0X/kJXn/AFyh/wDQpK3a+go/w4+gBRRRXQByms/8hKb8&#10;P/QRVKrus/8AISm/D/0EVSrB7gFFFFIDqdE/5BsP/Av/AEI1V8Qf8u3/AAL+lWtE/wCQbD/wL/0I&#10;1V8Qf8u3/Av6Vr0BngfgS71fxy+mul/qSfa/nuL2N52tomMXmFflZVHzMqhVIxuqx4Z1zU7Pxjol&#10;ldvqUEl9vS4tdQeZl2+RNIGVZD8vzRfeH0rzXwDqXjb4c31hE/h7xDP9h3RXFlBDcfZrhhF5eVZF&#10;ZGG5VYMFOdtbHwzs/FmtfEnQbvVbDW/LsfNluL3V4Z0Xb5E0YCtIBuO+X7oz61btYg9l8eeKrvw7&#10;BpVppkMNxrGs3gsLIXWViRvLdzJJjkhERjtGCTxld25ed8Yav408J6HbS32rabdyS6rptul1p9i1&#10;s3ly3saSxtFI8wOUb74cH0AK5rqvGnhM+LtOt0ivH03VLGdb2yvYUDtbzKpUFozw6srMrA4yG4Kn&#10;aRi6t4H17xRpq2mveIbOeSK/s72H+z9LNum2CdJirK88jMW2bdwYADnDV00nTXLzW31v1V1tptbp&#10;63voclZTlzct/hdrd9f+B6eTNXUfHcel+J7DR7vStSjt76f7LBqbrCtq03lmTy9u/wAzLKjfNsxn&#10;jNYNj8XoGtNHT+zdS1rUNTlv0t4NPtEj3/ZZTGQ2+Yqny9GLgH/ZLKKyLj4FSzePP+EmTVrF7hNV&#10;XUoprrSfNvdvl7DA0/nAtCqsyqoUbTtJ3bW3dD4b+Fv/AAj+o6Dd/wBpef8A2S2pfJ9n2+b9rnEv&#10;3tx27Nu3vnr8vStorDJL3ru2ujWvK/8A26y0/wCCTerKb00+Xf8Ay1/rlG+GfjHpvia70SKLStYt&#10;LfVvNigur2KNE+0RqWkgZdxfKqjfMFMZ24Dsa0fEvxAj8P8AiCz0KLR9V1nVLu1luooNPSPbtSRF&#10;O6SSRFQ/Pu5YA9Ad7KrZ2i/C3+x4PCSf2j5/9g3l3e/8e+37R9oWYY+8du3z/vc529Bu4peLNF8Q&#10;3/xb0e90S5TTPJ0O7ia9urE3VvueeAhGVWj5ZVYjDj7vRhmplGhOryw+G0t79L28+2wc1ZUXKW/u&#10;9urSf6//ALJpX3xZtLfwbD4ls9G1XUrBoJbi4FtFCr2UceRL5qySJyjKwKqWbK8AjmrL/FDSI4/E&#10;L7LnzNG8jfBsCtcedGGgMWWw29m2Dcw+ZcfL1PDeIP2b4Nb07TdPfVra7t7exuLKX+1tLF43mTSM&#10;8t1AvmIsM7MzfNh8DaAF2/NpXXw7ubnx/wCDJZrl57fT9O/4mrwWhS2u2gYfZhyW2lXdnC7iRt5P&#10;TdpyYRrSXfvstV63SstveauReuvet0XbfRfLVu/pp56Nx8cdMtpnzomvSWaanLpD3qW6NGl0rFQi&#10;qG3uGZdoZFIB4cqVbbZt/i5bXUPlRaDrEmufbJbJtGT7P9pSSNBI5ZvO8lQqOrbt+35sffbFIvwt&#10;zpqWh1LhfELa/v8As/rOZfJ27v8Aa27vxx2rH8S/Aaz8Q315qEtzpt3ePq0mpW6avpKXlqiyQRwv&#10;HJEWUv8A6pWDBkIP94KwaV9W5tdPPV9rfrfysOft4t21Xy/vf5Rt/ecub+7sy/GDTZH0qHT9K1jV&#10;rzU7GS/t7W2iRW2xyBXWRpGRYmVm/jYDK4BLsoaHR/i6viDxVommafoF/Pp+raUNVTU/OhVYoywG&#10;JIywbjdgsMnPQMNxW14f+G39i6ppN751hB9h0yfTfsWmad9lt/3sqPvjj8xtgXZjbuOS2cr0qp4Z&#10;+Fl54VvvCtxZa3C/9jaU2kXCTWJZbuPcjAx4kHlFWTvvGOMd6j/ZrPl+V7/3rbei+938qft3Htt2&#10;/u3/APbv65Tb8CeO4/iBYyahZaVf2elv/wAel7dPBsu13FS0axyuy7WXlZFQ+2cgdPXEeCPh1P4Y&#10;8Ta3rt3e6bLeamsSSw6TpxsYnZWdjJIplkMkjb9pfK8dq7iuasqak/Zv3fn+v56c3ZbG8L29/cZR&#10;RRWJoFFFFABRRRQAUUUUAFFFFABRRRQB1dp/x6Q/9c1/lViq9p/x6Q/9c1/lVirNTzzxXb3134N8&#10;SW+mf8hCaC9W3/vecWkCbf8AgVdL4SvtPvvDOly6QNmmG2QW6AY2IBtCf7JXG0r2IxVKDnzv+u8/&#10;/o16w7zwHot5dzXHk3NpJcNvuPsV9PapcN3aSONlRy394qc15Ma6o1JprqA3S5Irz4g+Kbi0/wCP&#10;Ly7W3keP7r3ieZ5vzdyqNbqfQrjqteJp4s13QIPGvwtm1W/k8SXGrxW+gam93vuv7P1DzJRcLI7E&#10;5tlS/UbudtmvXcK+htP0+10exhsrG2S0s4l2RQwIFVF/2VFYWofDrw1qPjvS/Gd1pUM/ifTbaa0t&#10;dQ3nfFDLgyJgHac44JBI+bBG455XUU6jm1o/+A/xtZ+TYXsvPp67fre3Vpep5Lr3xk8YaRa+LfFO&#10;nx6KfBHhDU10q60m9hnl1LUFj8lZ51ufOCxMpl+SNoZC/lcuvmjZ1Pgjxr4x8e+Kda1OC70LRvBO&#10;j6rc6W9ndadPPqN15GVkmaf7RHHArP8AdUwyZRc5+cAbeq/A7wXrnip/EV1pUsl+88V1cQJqNxHZ&#10;XdxFjyp57QOIJ5F2riWRGYeVHg/Im2Vvg34VHjC58Tw2d9Z6pdv5t5DZatd29neyeX5e+e0jlEEz&#10;sm1S0iMSFXn5VxKkuVc29v8Ayb3dfnaXpf0tNlqul/w10/LXfTzPGdK/aL8TeKdQ8X6ZpWqaVdxf&#10;8Izea7oerweGL+1gt2icKNslzIE1GNhKpWaDYh2524dRV/Qfip4k0ZPhfqHiq7ttdvNQ8Iarrl7c&#10;6Zb3Fnv8qKydAsCzvEz7ZWBYqeeYxEGYN6L4Z/Z28BeDrqyn03TL+P7JZzabbw3Os311ElnKoU2w&#10;ikmZRAFRdsWNiHlQpJNaXhr4NeEfCSaCmn2FxJ/YNrc2Wm/bdQurxre3maPzYlaaRyyN5EagHIQL&#10;hdo4onKOqhvbT19/9HH1trfd6Qlaopz+HXT1UV+al9/yPOtG+L3jrS/+EYu/Ev8Awj13aeL9Kub/&#10;AE210i0ljk0ySO2+0iGWR5nF2jJ8plRYMMq/Jhxsh+HHxv8AGWo6r4Nl8X/8Ixa6X4m8JXHiFU09&#10;J4v7PaD7KT5lzJIQ6Otxu/1SeXtxvl27m9B8M/ATwR4Qupp9M0m4TdbSWUUF1qd1dRWVvJ9+C0ik&#10;lZbWM7VBSBY1wijGEAW//wAKe8HNa6VbvokM9vpOjzaBaQTzSPGljKsKywMpYhwywRqWcE/L1+Zs&#10;1KUOaUorfby0n+rjr8WkvnlCOq53ddfP4f8AKWnmfNPjD456r8Sfhl8YNCvZbfUbO38L22r2GoQ+&#10;Hr/Rt8M7zL5fl3rlplAiVluI9qPvbAG2vcv2m9SvtH+BXiC70+bUYLzNqqf2Tdm1un3XMKlIpQyF&#10;CyttDbxj1XrUtj+zR8PrK1vLf+zdVu47vTzpFwNQ17UbppbPcGELNJcMSEb7nPybm2bd53d34n8K&#10;aV4y0OXSNYtvtenytG7Qb2T7kgdPmUg/KyK3X68UVZQkkof1rp+Fvn949VPn9PyV/wAbv8rHzHoP&#10;xQvPhh4M+Jev2h8Q29vBqun6NY+GfFN9d67qOlXsrRwvLPiWeV43aeGVYYJpA6LlCrysq9RpXx38&#10;ZXPhcWj6VCPEd94jh8PaXq+p+HtS0ayuI5YFnN01ldETKEHnRbPNxI8SgSJ5g2+t6/8ACTwj4n1f&#10;VdR1PR1u7vVtPXS7399MEuLdXLRiSMMELozMUlK703NgruOaX/CkfCcnhK88NXsOr6rpd3Olw39r&#10;a9f3txFMjApLDPPO8sLIyqytG6kNyMHmnzwfxK70/C1/PVJ9etuiY9Laef4rT7nbTZ2vpexy+teK&#10;viLaeKvDPgK01fwz/wAJNqFje6ve+IJ9DuPsKQQSwosUVkL3zGkY3C5c3GAE6fOAuL4b/aUvFtNN&#10;1LxRYWWm6PNZ6zb3d1CzGNNS0yeSOVI2J+aOZIpJUXbkCJgST93vtQ+BnhPVdI0vT7r+23/syWSW&#10;y1P/AISTUv7Ti8z/AFiLfC4+07G7xF9p2rx8q7bGp/BLwPq/hvw94evfD1tPpGg30Go6bbb3Vbe4&#10;hYtHJwwLHcWY7id+5t+dzZXNCyjJa9X9+vyTVltdXe7G9/6+75vr0Tskzx3VP2kfHGmeKTpB0Hz9&#10;Q0mLTf7X0jTPC2rai1xJcqksyxXsCmG2EKS8NIrmRlYERDDV0N78UviVf3fxfuPD9h4eu7fwXePa&#10;6bp7287XWpsLG1ufLaTzVWI/vpFDBX3b14TYTL6N4k+EHhrxT4iTXbqHUrDWPKjilutF1m80yS4j&#10;ViY0n+yzRiYKWbaJMhdzAbQx3bOheENK8M32vXulWfkXet3n2+/fznZbi4EMcIfkkL8kMa4AA+XO&#10;MsSZk4WfKtbO3VJ3jbztZS+/3So7rqtPno7+mtjmfh38TR8TdYvLrRfJn8JQ6dZSxXu1me4up4/P&#10;Kq2cbUge3b7uSZeq7fm8EbTfGPjr4w/EeDQk8ZC/0/xfYxWXiBPFLw6FptqlpYTywyWP2vEpZWm+&#10;X7M4Yzrl15Ke9fAr4XW/wg+HdhoFvbWlg/mTXt3Dp+WtluJpWmkWFiqkxqz7EyoO1V4FdTofhHSv&#10;DN9rd9pln5Fxrl4t/fvvd/NmEUcO/aSQPkhjXAwPlzjLEnRThTqSlFaWsvW8Xv20auvTYz1atJ9f&#10;ws1ttro7ar1PnDwD8Rp/APwQhTT9VttN1jUPGHiSK1jn0G+12WXbq187+XZWTLM4Cr8z7gqdTncA&#10;2z4Z+Ovjr4lWvgBfDkPh7SZfEnhB/EN1danbXFytpMrwLtSBJIzKG81l2l0I65baUb0q9+AXge9s&#10;tNtf7NvLT+z7y8v7WbTNWvLS4iku5TLdDz4ZVkMcrvuaMsUPy8YVcXvCHwd8I+B/sH9i6W9r/Z1n&#10;Pptpvu55Vt7WWVZXhVXdsJuRdo/gVcJtTipnOMnJx6tv/wAlkl+LTf2dP/Aql1kt73+XNd/hp8+x&#10;L8HfG0/xI+FHg/xXdW0NpeazpNteywQ5aNJJIwxVc843HjP/AI9XY1leFfC2m+CfDWleH9EtvsOj&#10;aZAlpaQb2fZCihQNzks21V+8SWrU461FWSc5SgrK7t6Alb3RaKKKyAKKKKACiiigAooooAKKKKAC&#10;iiigAooooAKKKKACiiigAooooAKKKKACiiigAooooAKKKKACiiigAooooAKKKKACiiigAooooAKK&#10;KKACiiigAooooAKKKKACiiigAooooAKKKKACiiigAooooAKKKKACiiigCzov/ISvP+uUP/oUlbtY&#10;Wi/8hK8/65Q/+hSVu19DR/hx9ACiiitwOU1n/kJTfh/6CKpVd1n/AJCU34f+giqVYPcAooopAdRo&#10;f/INh/H/ANCNVvEHW2/4F/SrOh/8g2H8f/QjWX4le8SS0+zwwyR875HmKMvzJ91Qp3fLub7w5VR/&#10;FldlsRLYp4NGDVCObVfk82zs4/u79l2W/uZ2/uhu27pMdM7V+7vbYRzar8nm2dnH93fsuy39zO39&#10;0N23dJjpnav3d7bDlM7l/BowaoRzar8nm2dnH93fsuy39zO390N23dJjpnav3d7bCObVfk82zs4/&#10;u79l2W/uZ2/uhu27pMdM7V+7vbYcoXL+DRg1Qjm1X5PNs7OP7u/Zdlv7mdv7obtu6THTO1fu722E&#10;c2q/J5tnZx/d37Lst/czt/dDdt3SY6Z2r93e2w5QuX8GjBqhHNqvyebZ2cf3d+y7Lf3M7f3Q3bd0&#10;mOmdq/d3tsI5tV+TzbOzj+7v2XZb+5nb+6G7bukx0ztX7u9thyhcv4NGDVCObVfk82zs4/u79l2W&#10;/uZ2/uhu27pMdM7V+7vbYRzar8nm2dnH93fsuy39zO390N23dJjpnav3d7bDlC5fwaMGqEc2q/J5&#10;tnZx/d37Lst/czt/dDdt3SY6Z2r93e2wjm1X5PNs7OP7u/Zdlv7mdv7obtu6THTO1fu722HKFy/g&#10;0YNUI5tV+TzbOzj+7v2XZb+5nb+6G7bukx0ztX7u9thHNqvyebZ2cf3d+y7Lf3M7f3Q3bd0mOmdq&#10;/d3tsOULl/BowaoRzar8nm2dnH93fsuy39zO390N23dJjpnav3d7bCObVfk82zs4/u79l2W/uZ2/&#10;uhu27pMdM7V+7vbYcoXL+DRg1Qjm1X5PNs7OP7u/Zdlv7mdv7obtu6THTO1fu722Ec2q/J5tnZx/&#10;d37Lst/czt/dDdt3SY6Z2r93e2w5QuX8GjBqhHNqvyebZ2cf3d+y7Lf3M7f3Q3bd0mOmdq/d3tsI&#10;5tV+TzbOzj+7v2XZb+5nb+6G7bukx0ztX7u9thyhcv4NGDVCObVfk82zs4/u79l2W/uZ2/uhu27p&#10;MdM7V+7vbYRzar8nm2dnH93fsuy39zO390N23dJjpnav3d7bDlC5fwaMGqEc2q/J5tnZx/d37Lst&#10;/czt/dDdt3SY6Z2r93e2wjm1X5PNs7OP7u/Zdlv7mdv7obtu6THTO1fu722HKFy/g0YNUI5tV+Tz&#10;bOzj+7v2XZb+5nb+6G7bukx0ztX7u9thHNqvyebZ2cf3d+y7Lf3M7f3Q3bd0mOmdq/d3tsOULl/B&#10;owaoRzar8nm2dnH93fsuy39zO390N23dJjpnav3d7bCObVfk82zs4/u79l2W/uZ2/uhu27pMdM7V&#10;+7vbYcoXO3tP+PSH/rmv8qsVnaUJm0+1NxGkdx5Sb1jcuqttGQrEDI98DPpWjVG5wF74ittJmlin&#10;SbzHlmf5EDL/AK1x3I/u1X/4TjT/APnjc/8AfA/+KrF8Yf8AIVH/AG0/9HyVhV8diq8415xj3A7f&#10;/hNtP/543P8A3wP/AIqj/hNtP/543P8A3wP/AIquIork+tT8gO3/AOE20/8A543P/fA/+Ko/4TbT&#10;/wDnjc/98D/4quIoo+tT8gO3/wCE20//AJ43P/fA/wDiqP8AhNtP/wCeNz/3wP8A4quIoo+tT8gO&#10;3/4TbT/+eNz/AN8D/wCKo/4TbT/+eNz/AN8D/wCKriKKPrU/IDt/+E20/wD543P/AHwP/iqP+E20&#10;/wD543P/AHwP/iq4iij61PyA7f8A4TbT/wDnjc/98D/4qj/hNtP/AOeNz/3wP/iq4iij61PyA7f/&#10;AITbT/8Anjc/98D/AOKo/wCE20//AJ43P/fA/wDiq4iij61PyA7f/hNtP/543P8A3wP/AIqj/hNt&#10;P/543P8A3wP/AIquIoo+tT8gO3/4TbT/APnjc/8AfA/+Ko/4TbT/APnjc/8AfA/+KriKKPrU/IDt&#10;/wDhNtP/AOeNz/3wP/iqP+E20/8A543P/fA/+KriKKPrU/IDt/8AhNtP/wCeNz/3wP8A4qj/AITb&#10;T/8Anjc/98D/AOKriKKPrU/IDvZPGFjCkLMlz+9XevyD7u4r83zf3lqP/hNtP/543P8A3wP/AIqu&#10;P1SaK102zlldI40tmd3f5VRRJISWb0rx/wAO/tJ+GvF2pWcWi6P4q1LS7u5+y2/iGDQ7htOdt23c&#10;su3/AFe75d+3Z71r7atN+6r7fiEvdXNI+jv+E20//njc/wDfA/8AiqP+E40//njc/wDfA/8Aiq8L&#10;8F/GbSPHVrptxY2Gqxx32o3umxb7QsqSWsjrIZGQssQZk+Viwz0+U8VtfEHx5p/w48F694l1NJp7&#10;PR7Y3VxDZYaXaq5wqllGW7ZYfWh1qyl7NrUIpt8sd/6R61/wnGnf88Ln/vgf/FUf8Jvp/wDzxuf+&#10;+B/8VXA2N2uoWNtdpvjjuIllTf8Ae2lcjd/31VWz8RaZqWq3+mWl/DPqGn7PtVqjhnt967k8xe25&#10;fmGe1R9YqRk422CMlKPNE9I/4TjT/wDnhc/98D/4qj/hONP/AOeFz/3wP/iq4fdupskix/ffZ/v/&#10;AC/N6VH1uYHdf8Jtp/8Azxuf++B/8VR/wm2n/wDPG5/74H/xVcPu/ebP+Wn/AI9Ru20/rU/IDuP+&#10;E40//njc/wDfA/8Aiqd/wm2n/wDPG5/74H/xVeQ33xE0a10q81C0mm1qO0vBptwmkRG6eKYyBCjK&#10;gJXazfN6Dk7dtdIzUfWakVzWA7j/AITbT/8Anjc/98D/AOKo/wCE20//AJ43P/fA/wDiq4ik3fPR&#10;9an5Adx/wnGn/wDPC5/74H/xVH/Ccaf/AM8Ln/vgf/FVwclxFC6RPMkcku7YjuFZ8Lk7V/i+WpaX&#10;1uYHb/8ACbaf/wA8bn/vgf8AxVH/AAm2n/8APG5/74H/AMVXDn8q851rxlr0OueLfJ1Xwl4e8P8A&#10;h77L9o1DxPcSWyJ58YKbpM7F+b5ecfwj5i1b06tatJxjbT/hgScnyxPfv+E20/8A543P/fA/+Ko/&#10;4TbTv+eNz/3wP/iq8f0XR/iX4h0qz1LStV8Aalpd3EJbe9sri4liljK5DxyAEMGXowbFO1Lw/wDF&#10;LSdNub7UL/wHYWdpEZbi6nmukjijVcl5GIAUKq7ix4Arq9liObl0BJy+E9e/4TfT/wDnhc/98D/4&#10;qj/hN9P/AOeFz/3wP/iq8fXRfia2pf2empeA5NQ8pbj7L5t00vkliok8vGcMy7d23GeKuf8ACG/F&#10;v/nt4J/77u/8Knkr94hynqn/AAnGn/8APG5/74H/AMVR/wAJxp//ADxuf++R/wDFV4f46h+KngPw&#10;V4h8S3v/AAh89no2nXGpSwQvdb3jhjMhVcgDLKu0ZYDNbHw38TT+NPh74V8QXcKQXGraTa6hLBBn&#10;YjSxCQquSThWbaM1lVdamlKVgPWP+E20/wD543P/AHwP/iqP+E20/wD543P/AHwP/iq4iiub61Py&#10;A7f/AITbT/8Anjc/98D/AOKo/wCE20//AJ43P/fA/wDiq4iij61PyA7f/hNtP/543P8A3wP/AIqj&#10;/hNtP/543P8A3wP/AIquIoo+tT8gO3/4TbT/APnjc/8AfA/+Ko/4TbT/APnjc/8AfA/+KriKKPrU&#10;/IDt/wDhNtP/AOeNz/3wP/iqP+E20/8A543P/fA/+KriKKPrU/IDt/8AhNtP/wCeNz/3wP8A4qj/&#10;AITbT/8Anjc/98D/AOKriKKPrU/IDt/+E20//njc/wDfA/8AiqP+E20//njc/wDfA/8Aiq4iij61&#10;PyA7f/hNtP8A+eNz/wB8D/4qj/hNtP8A+eNz/wB8D/4quIoo+tT8gO3/AOE20/8A543P/fA/+Ko/&#10;4TbT/wDnjc/98D/4quIoo+tT8gO3/wCE20//AJ43P/fA/wDiqP8AhNtP/wCeNz/3wP8A4quIoo+t&#10;T8gO3/4TbT/+eNz/AN8D/wCKo/4TbT/+eNz/AN8D/wCKriKKPrU/IDt/+E20/wD543P/AHwP/iqP&#10;+E20/wD543P/AHwP/iq4iij61PyA7f8A4TbT/wDnjc/98D/4qj/hNtP/AOeNz/3wP/iq4iij61Py&#10;A7f/AITbT/8Anjc/98D/AOKo/wCE20//AJ43P/fA/wDiq4iij61PyA7f/hNtP/543P8A3wP/AIqj&#10;/hNtP/543P8A3wP/AIquIoo+tT8gO3/4TbT/APnjc/8AfA/+Ko/4TbT/APnjc/8AfA/+KriKKPrU&#10;/IDt/wDhNtP/AOeNz/3wP/iqP+E20/8A543P/fA/+KriKKPrU/IDt/8AhNtP/wCeNz/3wP8A4qj/&#10;AITbT/8Anjc/98D/AOKriKKPrU/ID1fwvexanPcXEW/y2gj+/wANw8o/pXTfw1xvw5/49X/65J/6&#10;Mlrs6+ywz5qUH5IAooorqA5TWf8AkJTfh/6CKpVd1n/kJTfh/wCgiqVYPcAooopAdTon/INh/wCB&#10;f+hGqviD/l2/4F/SrWif8g2H/gX/AKEaq+IP+Xb/AIF/StegMyKK8i8L+NNc8XXWmxWmsJHeagnm&#10;paukKxRZjMm3d5bPhVXbuOd1WvCfj6+1DxHpVu+pfb475nieF0jVosRPIGVkVTn5Nu05p2MuU9To&#10;rlvH3jRvBtrpvlW0N3eaneJZW/227+y26SMpYeZLtfZu2bVwpJLKAPmyqah47g8K6VZzeJkSw1C5&#10;3/6FpCXGot8vJKrHCJCFXazMYgAzYJ+Zd2ip1GlKKvfbu/luZymk+WW+51VJXmfi74vf8I3Pr1xb&#10;ww6lpdj4ei1q3ktUeVriR3mUfMm792yorbgvA5Jx93rPAeqX2teGLPUNQuUnuLjc+9NMnsPbDRTM&#10;zqfl+8W5HIGGqp0KkKfPJaBGom+SO/8Awz/VHRHpSVy2pfEXSNAk15tVvLaw0/Rmt0uJ98jMnnYw&#10;0i+WAo3N94MRt5crUS/FTw0NOv737ZNHHp0sUUqPY3Ecu6VgsXlxFQ0odm2qyKQexahUKjXMotrT&#10;p3tb8196B1IR+J/0jrRS1h2njHSr6bSrdHuYLjU4pJbWG6tJreV1iYB2aORVKbdy8FQT23VnN8Vv&#10;C+/TUXUnkk1PznsoILSZ5LjypAku2NVJO1m5G3puP3VZllUakn7sX93r/k/ul/KL2sIq/Mrf8N/m&#10;vvR1tFc5Z/ELQL7xI+iRXjyagjPF/wAe0ywPIq5eOOUr5byKu7KBiRtbI+VtvOt8YNO1Txj4Y0rR&#10;JvtdvqF1cRSzTWk6I8ccE0m+CUhVlCuiqWRnGG/h3KapUKk/hi9r7dLN3/Abqwj8T62+Z6OabXPa&#10;14ws9B1yDT7t4Y4/7OudSd/3jOkcLRglVEZRgu/n5wfQNuYrm2/xd8M6haXlxp91Nf8A2exa/RIb&#10;G423EIUcxN5eJQrMoPl5weDtPFTGlUkuZRbXp8v0ZXOk+WT1/wCG/wA1952nWmk15h4I+MEV34S0&#10;rVfEFy8l5q0X2i30/S9AvVnSPYGf91+8klRWbb5wURtuXH3l3dPN8TvDUN1pVumpefcatB9osktb&#10;aSdriMMFJjWNTkLv3H0G4naFJXSWHqwbhyt9Nn03+6z+4wjWpzXPGSt/nt+a+86ijrXC/wDC7/Bf&#10;npF/bD/PPJaxP9huGR7hWIMCyeXsabcnEQbefl2Bty7r/wDwtDw9/YCawk15PZvLLFsh065e5Ro2&#10;KyCSARmVNrLtZioA7/eXdMqFWPxRf3M0VWEnyxkvvOrpa46P4q6HceJ7bRLdL+e4u9OGpW90ljM9&#10;q8JyQfNCkLuVd248ds7+KbB8V9Dj8P6JqF1M8kmrWYvYrXTLS4vn8sqC8ixpD5nlruVd5iH3lBCl&#10;sUewq/yv7vX/ACf3D9pTl9pf1b/NfedlTu1cZf8Axe8J6bJCj6r58ktmupQpp9tNdNLbuxAkjWNW&#10;LBdvLLnC8naGWursb2DU7SG7tpknt7iISxTJ8yurLkFW9GVt1TKnUgrzi0vQpTTfLFklFFFZFBRR&#10;RQAUUUUAdXaf8ekP/XNf5VYqvaf8ekP/AFzX+VWKs1PHvGX/ACFf+/n/AKPkrCrd8Zf8hX/v5/6P&#10;krCr4PGf7xP1AKKKK4wCiiigAooooAKKKKACiiigAooooAKKKKACiiigAooooAKKKKACiiigDK+K&#10;mgXPiz4barotlN5F5qGj3NrE/wB3ZIzTKDu/3mrxL4EfGOy0rwV4Q8C6n4W8VaV4s0+2g0q70z+w&#10;bhoomjUIZfPC+T5LbdwffyK+j77/AI9dN/64H/0bJVOurnik41FdPl/BP/NhLVLur2+dr/kj4t8K&#10;+C/Fkdr8OkstKv7DULfxJ4rlSee0dVt2l+1eRJIxHyhmZWUng9vvVl6L4T0Nf2aPGej2PgDXbL4s&#10;P4ZubfWbq60a4+0Xt0WHmD7Sy7Zy7/MqozZXoBX3LSdOa3+uPmcrb269r/hrr6RDqn53/G//AA38&#10;p8+/staTqvhm+8Saf4y0q8/4WBN5dxceIJ4S1rqFntxbrA+0LEkS/KYeoO4nduyfNvHfwvuNN+Jn&#10;x1m8OeG7y08b63pUNx4d1a1tJVWZTDtu0iuQPLSRmXbhiCTyK+zaOlZSxN5urbdW/L8NFdbbx06E&#10;PcXLHun939afyny9+z54e0+y+Lwu/AXhnV/CngtPDaW+rwahp9xYRXGpeYNhWOZVLzKisHkCkH1a&#10;o/ifoOkL+0Xf6l8SvCeq+K/C82j28Xht7XSZ9StbS4Dn7QrJGG8uRmMbB2UcdxX1KTmjFV9bftFO&#10;2ya311u9/nZeWgRjZSj3t+Fvztr/ADXl8J8Oa54M1CXxFrETeGNek+McvjKK70vxGljceUmlidCN&#10;t2B5SQLbiRGiLDJ42ktmrQ+DbWuq6l4zi8Pal/wlifFEfZ73yZt8Vi86CRo16CNkZtzBdpHUnbX2&#10;zQapY1rl5Vtb/wBt09Hy6rzl/hCfvqUe9/xUl+HNp/LaJ8KXfwtsfDvhj4oaVpngy/tPFj+NbW6R&#10;4dMuG+0ab/aFtLGY5du10X5mKhiRtyQBV/x58H7i91f4reL4fD2ov4ot/G+lvpF6kM7SLCPsgmkg&#10;UcbWXzA7heQuCcLx9te1AzUwxk4Wkt1br25Pz5PxkW5Xb5urb++/+f4RPif4jrq9lqPxI8K/8It4&#10;ju9Q1nx3pmsW91a6TLLa/Y0e0JmacLtwGiZSobIPUYVip4W+H3iC2/aVudW8S6rqumeIIfE01xav&#10;B4Turr+0NPdSscf9pRyeUlsqFco6jay5wTy321SVcMXyRUYrZW/CK/KKv6hKXMpR76/fzX/9K/BH&#10;EfFi30i+8Pw2uq+FbzxZJLOv2Wy0+HdKkwUkOsrFVtyv/PUumOxyyiqfwh8N+M/D9pf/APCUawl3&#10;ZzMv2DTJnN1c2Uf9yS9IQ3H4oSDxvf71ehdaMZrjU+VOMev9f0/iIlrbyFryKNm0v4xa34guNH1L&#10;WtH0bU9PuL2DS7SS8nt99jcRxXHkRhpJgjvt2orkbt4HyMV9cxmvLfGXwD/4SzxVf67afELxz4Tu&#10;L5Y0ltfDGsixgfau0MyiMsTt9WOO23dXThKqpTcpvp+qf6FRt1J/iNq2seJNffUNKsPH9h9o0yKX&#10;whDplpqNhB/aX2mczvqESBY0Df6O+2/UIUZsDLSisXX/AIdeLtc+HniRXfxhf6x4h0/xVZXVle6n&#10;eeQ+24kGnqkTsI4dyKqoyKnmJ1Lhm3Rf8M033/RbPjB/4Vrf/G6P+GZ77/otnxg/8K0//G69V4yj&#10;a0ZW+X9b9f5ghNwqKr2tp6f8N/4EaWpaPrGp3FonhJ/iLa+G9Qg0O3b+0LnWILqFRqjx3f8Ax9N5&#10;0J8ndvcYPl7TnG01Nquo+MPhu9zEbbxxqukJp3iHTdO+yxX2qXDXBuYGst7rvk3FBIEuJjhV4Mi7&#10;hnJ/4Zpvv+i2fGD/AMK1v/jdN/4Zpvh/zWz4wf8AhWn/AON1m8RRkmnJ2fP/AOT/AKxV7Ppf5ERs&#10;mnbbl/8AJf8APS/exx3xA074hXnhPx3P4k8Sa3pl5B4Z1Lbp76DrEtnd2Y0uTaJLtbv7CkhJbcZI&#10;ROHXGT8pb2H4D8fAv4df9i3p/wD6TR1w+pfsrtrGm3On6h8Y/i1fafdxPb3FrdeJ98UsbqVKSKYi&#10;GDK20q3BFeueEfDdt4N8K6J4fsnmks9Js4bC3efDO8cUYQFmAAY7V5woGey1hjMTTrU4xh0f9f8A&#10;B879xJf1/X4eVl0NeiiivHKCiiigAooooAKKKKACiiigAooooAKKKKACiiigAooooAKKKKACiiig&#10;AooooAKKKKACiiigAooooAKKKKACiiigAooooA9L+Hf/AB5v/wBcE/8ARk1ditcd8O/+PN/+uCf+&#10;jJq7Fa+8w38Cn6L8gHUUUV2AcprP/ISm/D/0EVSq7rP/ACEpvw/9BFUqwe4BRRRSA6nRP+QbD/wL&#10;/wBCNVfEH/Lt/wAC/pVrRP8AkGw/8C/9CNVfEH/Lt/wL+la9AZ8c/C/4yXPw7ksNM1C8mgs7f5NS&#10;0zZCs6TCLYVZXwylWVcruH/xWt8OfHWp/EL4t+G7i4vP7WuLTzHuHgRNtvCIJ1DNsACjfLt3HqWx&#10;X0xS1cm5LlMtL8xg+MLe+vdHe0sdH0rXo7jMVxZatdmCB4ypzuxDLu+b5dpUDHfs3mM3wZ15bTQb&#10;v7Ql3eact5A+lwa5eWECW9xKJI447mEeYRCqKgBTDDsu1QvtlFa0606atD9ezXfs3tZ+ZjOmqm/9&#10;dfzX+H+6eS3nwi1CbStYtLFLDTLe78JJoFva/a5p1t5labAaQqGMaq6ruK5b0rstS8Aadrkdm19c&#10;6qklvAkX/Ev1m7s047+XDKisf9orn/vmuopKc8RUb3s/x+/cUacPtL+tF+iPM/Efwx1PVP8AhKvs&#10;9zbJHq11pctv50zsyLbSRl/MbaTllTjrnuVqfxD8P7zUNV8Y3T6bputW+sxWSRWV7fTWuxod+XaV&#10;InaIqzKyMikhucqVU16NRVrE1LKP9acv/wAigdGEv69f82eVWPgPxfpSeD9Q+2WGrappP223uI9Q&#10;u5mXyZ2BQLP5bPKYlRV3OoMnUlTUnw/+GOr+F9V8MXeoXNhP/Zmnala3H2Xeu+Se7jmQorD5Qqo2&#10;ctuDcDd1r1DFOHFEsVUlHl0/4fm/+Sf9RiSqC/r1T/8AbV/7aeOaD8G7zRPFDvLCmpaet9d3tvqL&#10;+Ib5JbT7R5hO2x2tCxXzmTcGGRyRljm14a+H/iqxu/Adpepo8ej+E98ST2txI8t3H9meCN/LMapE&#10;fmUlNzj0K7cN6vRSeLqO99enXs13835ddw9hC/NH+tn+aX/7JwvjnwFfeJvEY1C0mto4/wCwNR0v&#10;ZO5VvOuGgKHhTwvlNluvoD/DDD8PtQj1XR7jzrby7Tw3NpD/ADnd5z+SQy/L9z5G+br7V6AKdnHW&#10;s1XmkodFdfff/NmrpqTv1un93L/8ijyzS/AHiPwjB4VvdKTStS1TTNCTRb21vbuS2ifCofNjlETt&#10;8rJjaUGQ2cqVCta8E/DG+8J67oN295bXcdppl5a3DplGeae5ScmNcEKisrAZbI+Xj71ekUoqniJO&#10;L5ra/rf/AOSf9JGUcPCK5Y+X4Wt/6Sv6bPM9K+GWq2Gm+ErZ5rPzNJ1271W48tzteOVrogL8vJXz&#10;1yDgfe5b5d2RqHwq8UMjW9vfwyafLqeo3txZQapdaczrcS7onaaBd7FFZsxcBi3X5Vr2HrTulX9b&#10;qX5vX8f+H/7dKdFNKPa34X/z/wC3jyTwX8N/E3hV/C6S/wBlTx2nh4aHe7LuRWTy2zHNF+6+fd/E&#10;p2bexbb8zvDvw98UeB7HwvcaUmlalqljoEOhXtre3ckEH7vBEkUqxOcbtylSgyNpyu3DesUvQ+9J&#10;4mU25NLXfz3/APkn+BKowSSj0/8Atf8A5FHlfhn4R6h4d+2L9vtruObw6NK38o32gyzu7bcHbHum&#10;4XcSBxj5a7zwZo8/h/wjomk3DJJcWNjDbyumWTcqBSysQDjcvdRWtS1nUr1K1+frr+f+ZUaaTUo9&#10;NPwS/wDbUMooorA3CiiigAooooA6u0/49If+ua/yqxVe0/49If8Armv8qsVZqc7ceEbW6uGeR2wz&#10;M2CkTdWLEcoTjLetN/4Qiy/vt/4Dwf8Axuuj59KD054rn9nTb+FfcBzn/CE2H98/9+IP/jdH/CE2&#10;H98/9+IP/jddFkelGR6Ueyp/yr7gOd/4Qmw/vn/vxB/8bo/4Qmw/vn/vxB/8brosj0oyPSj2VP8A&#10;lX3Ac7/whNh/fP8A34g/+N0f8ITYf3z/AN+IP/jddFkelGR6Ueyp/wAq+4Dnf+EJsP75/wC/EH/x&#10;uj/hCbD++f8AvxB/8brosj0oyPSj2VP+VfcBzv8AwhNh/fP/AH4g/wDjdH/CE2H98/8AfiD/AON1&#10;0WR6UZHpR7Kn/KvuA53/AIQmw/vn/vxB/wDG6P8AhCbD++f+/EH/AMbrosj0oyPSj2VP+VfcBzv/&#10;AAhNh/fP/fiD/wCN0f8ACE2H98/9+IP/AI3XRZHpRkelHsqf8q+4Dnf+EJsP75/78Qf/ABuj/hCb&#10;D++f+/EH/wAbrosj0oyPSj2VP+VfcBzv/CE2H98/9+IP/jdH/CE2H98/9+IP/jddFkelGR6Ueyp/&#10;yr7gOd/4Qmw/vn/vxB/8bo/4Qmw/vn/vxB/8brosj0oyPSj2VP8AlX3Ac7/whNh/fP8A34g/+N0f&#10;8ITYf3z/AN+IP/jddFkelGR6Ueyp/wAq+4DnW8G2jbNzv8n3f3MPy/Nn+5S/8IXYf3z/AN+YP/jd&#10;dHRT9jT/AJV9wHN/8ITYf3z/AN+IP/jdH/CE2H98/wDfiD/43XRZHpRkelL2VP8AlX3Ac7/whNh/&#10;fP8A34g/+N0f8ITYf3z/AN+IP/jddFkelGR6Ueyp/wAq+4Dnf+EJsP75/wC/EH/xuj/hCbD++f8A&#10;vxB/8brosj0oyPSj2VP+VfcBzv8AwhNh/fP/AH4g/wDjdH/CE2H98/8AfiD/AON10WR6UZHpR7Kn&#10;/KvuA53/AIQmw/vn/vxB/wDG6P8AhCbD++f+/EH/AMbrosj0oyPSj2VP+VfcBzv/AAhNh/fP/fiD&#10;/wCN0f8ACE2H98/9+IP/AI3XRZHpRkelHsqf8q+4Dnf+EJsP75/78Qf/ABuj/hCbD++f+/EH/wAb&#10;rosj0oyPSj2VP+VfcBzv/CE2H98/9+IP/jdH/CE2H98/9+IP/jddFkelGR6Ueyp/yr7gOd/4Qmw/&#10;vn/vxB/8bo/4Qmw/vn/vxB/8brosj0oyPSj2VP8AlX3Ac7/whNh/fP8A34g/+N0f8ITYf3z/AN+I&#10;P/jddFkelGR6Ueyp/wAq+4Dnf+EJsP75/wC/EH/xuj/hCbD++f8AvxB/8brosj0oyPSj2VP+VfcB&#10;zv8AwhNh/fP/AH4g/wDjdH/CE2H98/8AfiD/AON10WR6UZHpR7Kn/KvuA53/AIQmw/vn/vxB/wDG&#10;6P8AhCbD++f+/EH/AMbrosj0oyPSj2VP+VfcBzv/AAhNh/fP/fiD/wCN0f8ACE2H98/9+IP/AI3X&#10;RZHpRkelHsqf8q+4Dnf+EJsP75/78Qf/ABuj/hCbD++f+/EH/wAbrosj0oyPSj2VP+VfcBzv/CE2&#10;H98/9+IP/jdH/CE2H98/9+IP/jddFkelGR6Ueyp/yr7gOd/4Qmw/vn/vxB/8bo/4Qmw/vn/vxB/8&#10;brosj0oyPSj2VP8AlX3Ac7/whNh/fP8A34g/+N0f8ITYf3z/AN+IP/jddFkelGR6Ueyp/wAq+4Dn&#10;f+EJsP75/wC/EH/xuj/hCbD++f8AvxB/8brosj0oyPSj2VP+VfcBzv8AwhNh/fP/AH4g/wDjdH/C&#10;E2H98/8AfiD/AON10WR6UZHpR7Kn/KvuA53/AIQmw/vn/vxB/wDG6P8AhCbD++f+/EH/AMbrosj0&#10;oyPSj2VP+VfcBzv/AAhNh/fP/fiD/wCN0f8ACE2H98/9+IP/AI3XRZHpRkelHsqf8q+4Dnf+EJsP&#10;75/78Qf/ABuj/hCbD++f+/EH/wAbrosj0oyPSj2VP+VfcBzv/CE2H98/9+IP/jdH/CE2H98/9+IP&#10;/jddFkelGR6Ueyp/yr7gOd/4Qmw/vn/vxB/8bo/4Qmw/vn/vxB/8brosj0oyPSj2VP8AlX3Ac7/w&#10;hNh/fP8A34g/+N0f8ITYf3z/AN+IP/jddFkelGR6Ueyp/wAq+4Dnf+EJsP75/wC/EH/xuj/hCbD+&#10;+f8AvxB/8brosj0oyPSj2VP+VfcBzv8AwhNh/fP/AH4g/wDjdH/CE2H98/8AfiD/AON10WR6UZHp&#10;R7Kn/KvuA53/AIQmw/vn/vxB/wDG6P8AhCbD++f+/EH/AMbrosj0oyPSj2VP+VfcBl6VoqaUX8qR&#10;3DKFwwVQuCTwqgD+KtUDAozmlrVRsrAFFFFWByms/wDISm/D/wBBFUqu6z/yEpvw/wDQRVKsHuAU&#10;UUUgOo0T/kHRf8C/9CNUNeW6aW2S3sprsc7njeNVTLIPm3MD3ZuAeFbvtDX9E/5BsP4/+hGr5OK3&#10;QS1OMjGovsH9i3ke/b/rJYPkzszuxIfu72zjP+qbG7KZIxqL7B/Yt5Hv2/6yWD5M7M7sSH7u9s4z&#10;/qmxuyme0opk2OLjGovsH9i3ke/b/rJYPkzszuxIfu72zjP+qbG7KZIxqL7B/Yt5Hv2/6yWD5M7M&#10;7sSH7u9s4z/qmxuyme0ooCxxcY1F9g/sW8j37f8AWSwfJnZndiQ/d3tnGf8AVNjdlMkY1F9g/sW8&#10;j37f9ZLB8mdmd2JD93e2cZ/1TY3ZTPaUUBY4uMai+wf2LeR79v8ArJYPkzszuxIfu72zjP8Aqmxu&#10;ymSMai+wf2LeR79v+slg+TOzO7Eh+7vbOM/6psbspntKKAscXGNRfYP7FvI9+3/WSwfJnZndiQ/d&#10;3tnGf9U2N2UyRjUX2D+xbyPft/1ksHyZ2Z3YkP3d7Zxn/VNjdlM9pRQFji4xqL7B/Yt5Hv2/6yWD&#10;5M7M7sSH7u9s4z/qmxuymSMai+wf2LeR79v+slg+TOzO7Eh+7vbOM/6psbspntKKAscXGNRfYP7F&#10;vI9+3/WSwfJnZndiQ/d3tnGf9U2N2UyRjUX2D+xbyPft/wBZLB8mdmd2JD93e2cZ/wBU2N2Uz2lF&#10;AWOLjGovsH9i3ke/b/rJYPkzszuxIfu72zjP+qbG7KZIxqL7B/Yt5Hv2/wCslg+TOzO7Eh+7vbOM&#10;/wCqbG7KZ7SigLHFxjUX2D+xbyPft/1ksHyZ2Z3YkP3d7Zxn/VNjdlMkY1F9g/sW8j37f9ZLB8md&#10;md2JD93e2cZ/1TY3ZTPaUUBY4uMai+wf2LeR79v+slg+TOzO7Eh+7vbOM/6psbspkjGovsH9i3ke&#10;/b/rJYPkzszuxIfu72zjP+qbG7KZ7SigLHFxjUX2D+xbyPft/wBZLB8mdmd2JD93e2cZ/wBU2N2U&#10;yRjUX2D+xbyPft/1ksHyZ2Z3YkP3d7Zxn/VNjdlM9pRQFji4xqL7B/Yt5Hv2/wCslg+TOzO7Eh+7&#10;vbOM/wCqbG7KZIxqL7B/Yt5Hv2/6yWD5M7M7sSH7u9s4z/qmxuyme0ooCxxcY1F9g/sW8j37f9ZL&#10;B8mdmd2JD93e2cZ/1TY3ZTJGNRfYP7FvI9+3/WSwfJnZndiQ/d3tnGf9U2N2Uz2lFAWOLjGovsH9&#10;i3ke/b/rJYPkzszuxIfu72zjP+qbG7KZIxqL7B/Yt5Hv2/6yWD5M7M7sSH7u9s4z/qmxuyme0ooC&#10;xm6a7vZW5lt5LeTy13QyYLIcchtpIyOnDEehNaVFFBQUUUUAFFFFABRRRQAUUUUAFFFFABRRRQAU&#10;UUUAFFFFABRRRQAUUUUAFFFFABRRRQAUUUUAFFFFABRRRQAUUUUAFFFFABRRRQAUUUUAFFFFABRR&#10;RQAUUUUAFFFFABRRRQAUUUUAFFFFABRRRQAUUUUAFFFFABRRRQAUUUUAFFFFABRRRQAUUUUAFFFF&#10;ABRRRQAUUUUAFFFFABRRRQAUUUUAFFFFABRRRQAUUUUAFFFFAHKaz/yEpvw/9BFUqu6z/wAhKb8P&#10;/QRVKsHuAUUUUgILPx/9jtUi+weZtz8/nbff+7U//CyT/wBA0f8AgR/9jXEY9qMe1Z+0fcvlO3/4&#10;WSf+gaP/AAI/+xo/4WSf+gaP/Aj/AOxriMe1GPaj2j7hynb/APCyT/0DR/4Ef/Y0f8LJP/QNH/gR&#10;/wDY1xGPajHtR7R9w5Tt/wDhZJ/6Bo/8CP8A7Gj/AIWSf+gaP/Aj/wCxriMe1GPaj2j7hynb/wDC&#10;yT/0DR/4Ef8A2NH/AAsk/wDQNH/gR/8AY1xGPajHtR7R9w5Tt/8AhZJ/6Bo/8CP/ALGj/hZJ/wCg&#10;aP8AwI/+xriMe1GPaj2j7hynb/8ACyT/ANA0f+BH/wBjR/wsk/8AQNH/AIEf/Y1xGPajHtR7R9w5&#10;Tt/+Fkn/AKBo/wDAj/7Gj/hZJ/6Bo/8AAj/7GuIx7UY9qPaPuHKdv/wsk/8AQNH/AIEf/Y0f8LJP&#10;/QNH/gR/9jXEY9qMe1HtH3DlO3/4WSf+gaP/AAI/+xo/4WSf+gaP/Aj/AOxriMe1GPaj2j7hynb/&#10;APCyT/0DR/4Ef/Y0f8LJP/QNH/gR/wDY1xGPajHtR7R9w5Tt/wDhZJ/6Bo/8CP8A7Gj/AIWSf+ga&#10;P/Aj/wCxriMe1GPaj2j7hynb/wDCyT/0DR/4Ef8A2NH/AAsk/wDQNH/gR/8AY1xGPajHtR7R9w5T&#10;t/8AhZJ/6Bo/8CP/ALGj/hZJ/wCgaP8AwI/+xriMe1GPaj2j7hynb/8ACyT/ANA0f+BH/wBjR/ws&#10;k/8AQNH/AIEf/Y1xGPajHtR7R9w5Tt/+Fkn/AKBo/wDAj/7Gj/hZJ/6Bo/8AAj/7GuIx7UY9qPaP&#10;uHKdv/wsk/8AQNH/AIEf/Y0f8LJP/QNH/gR/9jXEY9qMe1HtH3DlO3/4WSf+gaP/AAI/+xo/4WSf&#10;+gaP/Aj/AOxriMe1GPaj2j7hynb/APCyT/0DR/4Ef/Y0f8LJP/QNH/gR/wDY1xGPajHtR7R9w5Tt&#10;/wDhZJ/6Bo/8CP8A7Gj/AIWSf+gaP/Aj/wCxriMe1GPaj2j7hynb/wDCyT/0DR/4Ef8A2NH/AAsk&#10;/wDQNH/gR/8AY1xGPajHtR7R9w5Tt/8AhZJ/6Bo/8CP/ALGj/hZJ/wCgaP8AwI/+xriMe1GPaj2j&#10;7hynb/8ACyT/ANA0f+BH/wBjR/wsk/8AQNH/AIEf/Y1xGPajHtR7R9w5Tt/+Fkn/AKBo/wDAj/7G&#10;j/hZJ/6Bo/8AAj/7GuIx7UY9qPaPuHKdv/wsk/8AQNH/AIEf/Y0f8LJP/QNH/gR/9jXEY9qMe1Ht&#10;H3DlO3/4WSf+gaP/AAI/+xo/4WSf+gaP/Aj/AOxriMe1GPaj2j7hynb/APCyT/0DR/4Ef/Y0f8LJ&#10;P/QNH/gR/wDY1xGPajHtR7R9w5Tt/wDhZJ/6Bo/8CP8A7Gj/AIWSf+gaP/Aj/wCxriMe1GPaj2j7&#10;hynb/wDCyT/0DR/4Ef8A2NH/AAsk/wDQNH/gR/8AY1xGPajHtR7R9w5Tt/8AhZJ/6Bo/8CP/ALGj&#10;/hZJ/wCgaP8AwI/+xriMe1GPaj2j7hynb/8ACyT/ANA0f+BH/wBjR/wsk/8AQNH/AIEf/Y1xGPaj&#10;HtR7R9w5Tt/+Fkn/AKBo/wDAj/7Gj/hZJ/6Bo/8AAj/7GuIx7UY9qPaPuHKdv/wsk/8AQNH/AIEf&#10;/Y0f8LJP/QNH/gR/9jXEY9qMe1HtH3DlO3/4WSf+gaP/AAI/+xo/4WSf+gaP/Aj/AOxriMe1GPaj&#10;2j7hynb/APCyT/0DR/4Ef/Y0f8LJP/QNH/gR/wDY1xGPajHtR7R9w5Tt/wDhZJ/6Bo/8CP8A7Gj/&#10;AIWSf+gaP/Aj/wCxriMe1GPaj2j7hynb/wDCyT/0DR/4Ef8A2NH/AAsk/wDQNH/gR/8AY1xGPajH&#10;tR7R9w5Tt/8AhZJ/6Bo/8CP/ALGj/hZJ/wCgaP8AwI/+xriMe1GPaj2j7hynb/8ACyT/ANA0f+BH&#10;/wBjR/wsk/8AQNH/AIEf/Y1xGPajHtR7R9w5Tt/+Fkn/AKBo/wDAj/7Gj/hZJ/6Bo/8AAj/7GuIx&#10;7UY9qPaPuHKdv/wsk/8AQNH/AIEf/Y0f8LJP/QNH/gR/9jXEY9qMe1HtH3DlO3/4WSf+gaP/AAI/&#10;+xo/4WSf+gaP/Aj/AOxriMe1GPaj2j7hynb/APCyT/0DR/4Ef/Y0f8LJP/QNH/gR/wDY1xGPajHt&#10;R7R9w5Tt/wDhZJ/6Bo/8CP8A7Gj/AIWSf+gaP/Aj/wCxriMe1GPaj2j7hynb/wDCyT/0DR/4Ef8A&#10;2NH/AAsk/wDQNH/gR/8AY1xGPajHtR7R9w5Tt/8AhZJ/6Bo/8CP/ALGj/hZJ/wCgaP8AwI/+xriM&#10;e1GPaj2j7hynb/8ACyT/ANA0f+BH/wBjR/wsk/8AQNH/AIEf/Y1xGPajHtR7R9w5Tt/+Fkn/AKBo&#10;/wDAj/7Gj/hZJ/6Bo/8AAj/7GuIx7UY9qPaPuHKdv/wsk/8AQNH/AIEf/Y0f8LJP/QNH/gR/9jXE&#10;Y9qMe1HtH3DlO3/4WSf+gaP/AAI/+xo/4WSf+gaP/Aj/AOxriMe1GPaj2j7hynb/APCyT/0DR/4E&#10;f/Y0f8LJP/QNH/gR/wDY1xGPajHtR7R9w5Tt/wDhZJ/6Bo/8CP8A7Gj/AIWSf+gaP/Aj/wCxriMe&#10;1GPaj2j7hynb/wDCyT/0DR/4Ef8A2NH/AAsk/wDQNH/gR/8AY1xGPajHtR7R9w5Tt/8AhZJ/6Bo/&#10;8CP/ALGj/hZJ/wCgaP8AwI/+xriMe1GPaj2j7hynb/8ACyT/ANA0f+BH/wBjR/wsk/8AQNH/AIEf&#10;/Y1xGPaoZryC1eGKWZI5LhvKiR3CtK20ttVT947V3bR2o9o+4cp3v/CyT/0DR/4Ef/Y0f8LJP/QN&#10;H/gR/wDY1xGPajHtR7R9w5Tt/wDhZJ/6Bo/8CP8A7Gj/AIWSf+gaP/Aj/wCxriMe1GPaj2j7hynb&#10;/wDCyT/0DR/4Ef8A2NH/AAsk/wDQNH/gR/8AY1xGPajHtR7R9w5Tt/8AhZJ/6Bo/8CP/ALGj/hZJ&#10;/wCgaP8AwI/+xriMe1GPaj2j7hynb/8ACyT/ANA0f+BH/wBjR/wsk/8AQNH/AIEf/Y1xGPajHtR7&#10;R9w5Torvxb9runl+x7N+Pk37v4celQ/8JJ/07f8Aj/8A9asPdRuqbyDlNz/hJP8Ap2/8f/8ArUVh&#10;7qKLyDlPOfiJdX1xrKWUV5eQRpsbZZJdOyKVfMjR2rJLKNyqm0NgbsuG3Lt6Dw/5uqaBqVkmpTXc&#10;aNLa2+ocpLt8sZ+Y8sUdmXcckFcOWdWLbGseHtK8QQJFqum2epW6NvRL2ESqjbcZVSDtO1vvVatb&#10;eCzght7eFILeFQkUKIFVFC4Cqo4UKv8ADRo4uIuqlE8Nj8ca5fSWz/abmP8AtG1Xw6iI52pqA8vf&#10;Mvuu+T5t3/LKu003x1qt141fTLeFLvS3W6it53t/KZ5oGAK+YZmL7WbaWMSDPILCu2/sPT12f6Bb&#10;fJObpP3I+SZ85lXj5S27lup/4FVVvBugtfTXr6Jpsl5MzO832SNnfKkEs2MsWVtv0/3qqTUvi8/x&#10;/wCDf/yUmMbf1/Xl/wCTHAyeKvEOqWug273MNh4gTWltbq1e3kgSLNtMwWRRK4mHy7wwcA/L907m&#10;V03xC1NbFNQeG2kvLfR9WuH2ecsTzW0qRg+Xuxhtu7nJHQFdzbvQtP8ADOkaTBDb2WlWFpHDKbiJ&#10;IbdEVJCpUuqgYU7W27hzinf8I/pTJs/s2z8vbLFs+zjb5cjZkXbjozfMy9z1qZSX2f60t+ZUd1zf&#10;1rc4dvHWuWb3NlcJpsmoO1h9nmhikWKL7TIVxIpbL7Nv3gyZ6YWq48WeJby6sLdNS02ORPEUulXD&#10;wWJZJY0gMn3WlJU7l5UNnPf5WDdxrXhex1zTby0dEg+1xJFLOlvC7OqNkBlkV0YLu4UqQO2081T0&#10;P4f6Louh/wBlfY4b+38/7R/pVvCy+d2ZYwqqu1V2jCgAVUZRu5W/rT/g/wCK5Nnbl/rZ/rb/AA2O&#10;dt/H2tf6NeypYSWd9PfW8VkkLrPbtbrMQ0km7DBvI2lQgwzdW2/NoeB/Fmr6xfQ2+qpYf6RpUGpR&#10;fYkdPK8xiCjMWO77u7dtHphutdJH4Z0iHUrnUItKsI9QuFZLi5S3RZZVOMhmxlg237pqxb6baWsi&#10;S29tDBIkS26OiBWSNeiKwHRey9BUqS/r5/8AA+4p6/D/AFqv0ujibqO+0Pxo8t69zP8A2nO8WlXq&#10;X0zW1u3lEiKW0DKrD5GYMMk99p2tXOzfErxHpfgDR9Q+022raxLp0mpXCf2dtXyVUfMzfaECbWba&#10;WCknsnytXp1v4X0iz1WbU7fSrCDVJt3m3qW6LK+eu6QDLbv96q8ngfw5cJDE/h7SnjhZ5YkexjZU&#10;Z8ZKrt+Utt5bvRGSjbm/rf8Ap/zW/m94Ptc39f1/6T/5KcbqnjbxDot34quN9tf29vdWtvZWv2QK&#10;0TTrGAzSGVQwXfypYZPdB93sPDt9q954ceXWrP7BqH73eiYX5Qxw20SSBdy/Nt3nae9Wv+EX0Vd/&#10;/EnsPngFq/8Ao6fPCOBE3HzJ/s9PaptL0fT9Fsfsmn2FtYWfzfuLWEJHuPX5QAPmodmnGP8AX9fr&#10;/dBXi1KR5n4f8/SfD/gbWLfVdVn1DU1hS6tbq+mulu1aLfIyxyMwUrt3BhjHTo2KksfiR4quPCM2&#10;uy6VZ29vcfY3snnwqfvpwhRtk8jNtVvvlU56ovSu+0bwjoPh+d7jTNE03Tbh12PNa2kcTOu7O1mA&#10;BI3L92qeqfDvw9qVreRf2VbWn26WOW6mtbeNHuGSUSBZG2/MGZec5zVSlGT5pLS/4dibPT+vmcrq&#10;HirxR/aUOmJf6bHcW+tR2Ut1DYloriN4PNA8sykoV+6cMT905X5g3pU0nkwPLs8zYjPsT73C/dWs&#10;2PwnocelJpqaPYR6Wjeb9i+yIsG7dnPl4xnd827bWha2cFijpbww28bytK/kIFV5HbJLY+8Wb5i3&#10;epl7y5Y7/wDAX/BZS35v63f/AADyvUPHviGTwrNcfabCOTUNAudVtXsrZ1ey2qh2yMZCHO19ocKM&#10;FejdK2tahvvDXwof/T5nvEWN/tSTTb9zyjO1pJHdflbby5/4COK6q38K6HZ/b/s+j2EH27d9q2Wi&#10;L9oU5yJMD5927vmrl5ptnqFi9ld20N3Zuux4J0Do/wDsspGGFHMvsr+tSeXbm/rb/L8Tk/iZ4w1D&#10;wraQ/wBj7J9QeKe4+yvaefvhiUEszGaIIFZlUtuJO7gNtasG68Ya5Y6r4h1O3mtn0+0isJX0+63u&#10;7rJGMpEwYCItu4badx7Lt+btl8A+F44Et08N6PHbpL5qQfYYVVG2gZVduFO1fvdakXwX4eju7a4T&#10;QdNjuLTb9nn+yRq8W3geW2Mrt28Y6URlGPxf1/X/ANsErs5uHxpq7aqkrpZ/2XNrEmkJZJC/2lNi&#10;uPMaTdtbcybtuwYHOW2/NpeCPEmoap4Lh8Qaw9t/pFqLryLKF18qPbkhmZiWLbd3CjHT5tuW2l8O&#10;6VHrD6qmm2f9qOux737Onn7duMNJjfjau373Srlrawafaw29vCkFvEipFDAgWNMdFVRwoovpy9dP&#10;6/X/AMlK683T+v8Ahv8AyY8x8BeIrxfFT/2nc3k8mt7bjT4EmM8T2r75RNuJCRbFZYmWNeu0ndvU&#10;1oeLvFGoeHfEHiG4snSf7PpNnLFazufK3PczISyg/KWX5dw5/wB7biuqs/Bfh7TdS/tC10HTYNQ3&#10;M/2qG0jSXcVILbgM5bd96tC60mxvJJnuLO2nkmURSu8IZnVGLANkfMFZtwXseaHJXWn9f1/X2Sdd&#10;ebrb80cKvjLXv7SfRN+m/wBqf2mLJL37PJ5CRm0FwS0Xm72O35R84z1+XbhqfhPxtfWum6al7cw3&#10;Ec0Wr3VxezuWX/R5wBtYt8qbW75wO/y132oeHdK1SC5hvdKs7uO4YSypNbI6yyIoALKR8xVV2hj0&#10;FNk8K6LJb21u+j2ElvaStLbwPaIyxSFslo1xhTubduHNDenL/W1vz1KjupHI6f441qafwxcXqW1p&#10;perWdu/nJaGVXupFJ8rcJQYh93DFCD0yp21T0HxV4quLTRLd7/TZ7zU9Rvbf7VPYuqxRwtJj92so&#10;3H5OPmHy9dxVi3dR+FdFhvra9TR7CO8tIlit7pLdFeJQpAEbYyoVW27V4xUlr4f0qzunuLfTbOC4&#10;eU3DzpCiv5jLguzAZyy/KW6mqco8z5V/X9f/ACJMU7I87uvHmvQwQ2Wj2CXeoXeo6lEm/wDertt5&#10;SAu2S4j5bdu4fACthMLheij8Uavb+LtNstTtk03T76AfZ/8ARzOz3HlmR42lEmEK7eFMWCF4OeF3&#10;r7wzpGpWL2l3pVhd2bStceTPbo6eYWJLspGMszbt3Wi38L6NZ6kmoW+lWEF4kSxJdJbosqKF2gKw&#10;GcKq7dvTbRGSt/XYprm+Hz/Mq+PJp7XwP4hlt3eC4TTrh4ngcq6MIyQVYcqVb+IVzuoa1qv/AAkC&#10;f2O/2+4/4R1riK1ebcjzGRAhZSyhiy7sMWGemV613FnYwafaJb2kMMFui7EghQIieyqOFFZtr4L8&#10;PWVjc2VvoOmwWd3j7RDBaRqkuOnmKBhvxqYyUX/XZr9RvVKP9bp/p+Jxd98RNcm03RLfR7ZL/WL5&#10;rlJd9iIlikhxmJopLhNp3NywlPCsQGH3eq8SeINQ0nw/YXCW0MGoXc9tb7J/nS3aWQKWbBG4Kzfd&#10;DDJ4yu7NXpvCeh3OlQ6ZLo9g+lxfPFZPaI0CNzysZGF+92WrU2k2Nxp39ny2dtJp/lLF9leENFtC&#10;4C7SMY2/w7aG1+P9egv6/rvY8z1bVtc8Raro+jzalDaSQ6xLZXU1kk8CXe2284bdk4dNqttK7zzz&#10;8wXDdZr2oavD488N2VpeQwafcRXD3EE9uXaXZsPyybhtO1uPl47hui7ljoOlafBbW9pptnaW9ozP&#10;bpBbhFiZsgtGoHyltzZx1/4FU15pdjqEltLd2dtdyW8vm27zwh2ik/vKxHB/2hRzLT+um5PLv/XU&#10;8l0/xpr2n+Ev9Nmhu47jR9Suon3zLOjW7DHmShgW3K/ZQR2Lda7KPxNqdr4t02yu0S00e+iC2s/2&#10;YytcTeWWKeaJf3RVV3BXQ5C8HPC9F/wj2lNAkX9m2f2dIpYkT7ONvlt99FXHRtvK9D3psfhvSodV&#10;/tNNKs49Q2+V9tS3RZ9u3G3zMZxt+XbuojJfa/rf/MqX9fh/kYvirxFqeg+INK+RIPD9wyxXF69u&#10;Z285pAqI2JFMQbdtDlXGW52/xc/oviTXLzxBoMVveQwWdxdamlxA8Lzs/kzlRtkMmVO3oo4HpjaF&#10;7y68P6VfalbahcabZz6hb/6q6nt0aWLv8shGV+92aiXw/pUn2bfptnJ9mnNxF+5RvKmLEmVePlLM&#10;24sOc0Rail8/6/r/AO2B+9/Xl/X9e6cr8OfF2veLJHvdQ0pLTR7iIy2s/wC7VkxIR5TbZnLnb1Yp&#10;HtK4x/dr6h4m1y1/4SSXTbZJ/sOrCKV9kly0Vv8AZI3LrEZk3FWbbtjYccgM+7d2Vn4d0rTdSudQ&#10;tNNs7TULjd9ouobdElly2TuYDLfN83NR6l4V0XWI3TUNHsL6N5RcMk9ujq8gUKHZSDuO1du772OK&#10;Lq/u9v1Qf1+BT1bWL6bwimp+H0TUryaKOW3+TarqzAkrGWT+FtwUuM9MrWFD8RJSlhL51tJbvpN9&#10;eyzvbvbbJoJI4yGjdiUCszKVLE7u/wDe7HUNJsdWsXsb6ztr+zfbvhmhDpw2RuUjHystV7jwvotx&#10;BZ28uj2ElvY/8esD26Mtv2/dqRhfwxRK2v8AXR/8OEfdtzf1seax+OPEML6rrcU1nJb2+madey6f&#10;Mkjb2kUkpFtYCIt90Myvk7RitLVPHGr6ffX9lpln9ovLjWmsot/71UVbRJT+7knjTLfdCh0HfDHd&#10;u7Kbwboc13Ddvo9h9st1CW919kjZ4lT7nlsV+Xb2x0qGx8D6ZBpt5Zagn9ux30/2i4fVIYX86TaA&#10;GaMKqfKqLjCj1681Tkm3KK/q6/REpNJR/rZ/qZOk+IPEeta4mnypYaLJaWdtcXsM8JuXdpM5EbCR&#10;UUKybd3z7j/u/NY+HuoazrHhma41O/tru8+1XcUUyWhRUVJXQbl3Hd93sw+XgljuLbEnhPQ5vsHm&#10;6PYSf2dt+xb7RG+z4YEeXx8m3b2xVqx0ux02S5eys7a0kuJTLL5EIRpZD1dsD5i39481MpKSfKVH&#10;Q8/8N+KvEuoaP4Yt3v8ATZNU1aK4uH1CexOxI41HyeWJV3OzNu3BgML0rQ1bxdqd58ILnxBp7w2G&#10;qfYzcI+zzURh1ZVJG4Nt3Kxz8vJDdK6S48G6DdWL2MuiabJZvObh4HtI2TzD1kZSMZbd97rWhJp9&#10;rJYvZPbQyWbxeV5LoGTy9uMMvTG35dvShyUug17rR5rqHiTxHoev63cfbLO7t7RdN+0QPDIqu0kh&#10;jPlL5mIt27duLP6YbrW1ofi7Xta8Y3lvFpSf8I/aXUtlLP8Au1dGRQQzN5xZtzfw+UOGzlv4umh8&#10;O6VDB9nh02zjt3WNfIS3RV2q2Y124xhe3p2obw7pTaymqvptn/aifJ9t+zJ5+3bjHmY342/L96jm&#10;XN9/6EcrtynI+JPE0/h/xNrbpePHHDpNn9ngdDOnnSTzRhVj3IGLNtXduHuVC1m2vxM15dOh+12d&#10;nHqFxLd6fbo6eWv2xJRHErKJXChlbcVDn7vB/u+iXmi6fqXnfa7C2u/tEQil8+EP5qhiQrZHzBWb&#10;cFPGahs/C+i6bGiWmj2FpGkq3CJDboipIF2h1wPlKr8u772OKItW5Zf1/Wv/AJL/AClS35o/1p/m&#10;cP8A8LD1zVPD76xplnD9jhljiuJ/s5uXiXyvMnfyxKhcK7Km0NkbW4b5RXTeJPE0tj4csL3TXhuJ&#10;L6e2t4rqdD5CedIFErLkFh827buGTxletaF94T0PUrRLS70ewu7NJTKkM9ojokjsSXVSMKWZtxbq&#10;f+BVevNPttStHtLu2hu7OVdjwzIHR19GU8MKG4y6dv8Ag/f/AOS/3gty/j/wDy/VtW1zxFquj6PN&#10;qUNpJDrEtldTWSTwJd7bbzht2Th02q20rvPPPzBcN1mvahq8Pjzw3ZWl5DBp9xFcPcQTW5dpdmw/&#10;LJuG07W4+XjuG6LuWOg6Vp8Ftb2mm2dpb2jM9ukFuEWJmyC0agfKW3NnHX/gVTXml2OoSW0t3Z21&#10;3Jby+bbvPCHaKT+8rEcH/aFF1p/XTcm2/wDXU8p0P4ga54f8OW1xqHk6nbvpl/exJ87T7reQY8yQ&#10;sQwZX+7tGF7tXeeB9U1zVtOmfXbBLSTzV+zuiRossZUHdtSaYL83y/f5HOFrYh0ext/J8qwto/s6&#10;OkWyEL5SuwJVcD5QzLuKj71R6P4f0rw6jxaVptnpsbtvZLKFIlf/AGmUAbjRzK39dypdDz/xF408&#10;R2em+KonmttJ1S0VriyR7Eur24l2iVZPNZZdysvylUIPUMNtXLzxxq9j40sNJT7Nf2fnx2V7OliY&#10;limeIyYWQ3BP8KttERAHBfNddb+E9DtI79LfR7CCO9z9q2WiKtxnOfMwPn+93z/49UP/AAhPhxpo&#10;bj+wdN+0RKiRTfZI9yKmNiq23KhdvCj7vaiMlpzf1/S/8m97+6Er68v9f1/9r/eOBtfHHiyHQ9Ni&#10;X7NrWsajfX0UTpaBFSOGRxhlNzGGLbeG3gqOzFWLdt4i8RX2i+C/7TezSDVHW3R4Jn3JbzSMIyWY&#10;H5gjNuOG5C9V61cuPCOh3lpc29xommz29xL9ouIXtI2WWT/noykYY/7R5rQ/s2zbTf7P+zQ/Y/K8&#10;r7LsHleXtxs24xjb8u3pijmVtv6/r/5IOp5f4m1bxDqk6eH31K2t7hNYt7S4vbKGaBZY2gMoXak4&#10;dCrLyol5G3lQzCtr4katfeF30q7tLmby7iC40pE3ll+0SRgwOy87juTbuOT83+1XWWPhvSNLtYbe&#10;y0qztLeGX7RFDBboiJJtxvVQMKdrfeHNWrqzgvo0S4hhnjRllTzkDKjI2QVz90q3zBu1HMvh/rZL&#10;/MNebm8v1b/yPI/D/jDVbfTrnfeTSXmk+VoCechuftd8ZSCWUyRhiyLG24uANzEmtiP4ga9/wjGj&#10;6xcW0NpZ+fcRardfZDOtv5cuwN5azZUNtbLK0gX0Ycr3lx4b0q8tbm0uNKs7i3u5fNuIXt0ZJZOP&#10;mkUjDH5fvHmqf/CD+HF+zf8AEh0r/R5TLF/oMf7qQ4y6/L8p+VfmHP8A3zVXT+L+u/43/wDJSeX+&#10;X+u34W/8mOR0vxNrVj4jvEeaG40u48RNp/kz73lRTAJA0bbtqBWX7u059VrPt/H2vf2NbPp6WEez&#10;SbvUpXvUmnb91KVCLmTLbl/iLcf7Q4r07+ybHfv+x23+t+0b/JG7ztuPN6ddvy7uuKbHoOmRp5Ka&#10;bZxx+U1vs+zhV8tmyU246M3zFehqebRR7f5W/PUrq33/AM7/AJaHB618QNXj+2Xdj9ggs7H7CksN&#10;1C7vK1wyZ2yCRQoVX4ypyf7tFv4q8Rwz6lbveWE8lxr/APZVk89oVS0j8veTIokHm7lXaF3A55yw&#10;ZQu5r3w10rxFrNnqF27/AOieWkUCW9uq/K24DzDEZVG7qquB2x8zbtq48L6Lefb/ALRpVhP9u2fa&#10;vPt0b7Rt+55m4c7e2c4qrr4rf1df5P7yYxduWW//AAH/AMP/AHrHEr468R3l3bafb/2alx/xMUuL&#10;p4ZGidraSMBo4xIDht+0qX4PdtuG7jwvq7a94c0rU3Ty5Lu1juHRPmVGdQxVf++qdb6DplnHbRW9&#10;hbQR28TRRIluFWKN8ZCqB8obbyo61Ja6TY2LpLb2dtbyJELdHghCt5aZwisB0XdwvQVPMrcv9dfz&#10;0K/4P6fkW6KKKkYUUUUAFFFFABRRRQAUUUUAFFFFABRRRQAUUUUAFFFFABRRRQAUUUUAFFFFABRR&#10;RQAUUUUAFFFFABRRRQAyaaK3geWV0jjRWd3f5VTHJLN6V8E/Gz45X3jj4jW2p6Pcvaafo0v/ABLd&#10;nytuDDMzL6sy/dPbj+9X098SvjpofhXx5o/gy7SG7t9RzFqTv923jkUqit/vM247ug5/irzG68E+&#10;DPgvJD4K1jZqVx4yuZYri9/isrXcRblc/dKvtYt0yrf3VqqSd1P7vNlOyTjL5+n9f+2/zHunwf8A&#10;iZZ/FTwVZ6xFsjvP9VewJ/yymC8r9G+8Pb/gVQ/GzxJP4d8B3MVl539qatKNNtfsqF5fMk4JVQCW&#10;KorNtH92vKdP1rQ/2SdK8PeH7jZqWqatdG41W6TKslvyodV64Vm4Xv8AN3avWPiR4qTwzpWg+I1+&#10;xz6Ol9D9qunQP5VvKpTzo2/h2sytuHaqqRUnzR+Fu35XXp0Moc692W9m/wDL+v8A5I8z8O/FTVYf&#10;D/hvw1/asPhq8t57nTb3V9atzuRbdQ0QaN2Ta8qMrct/exuNdJp/xE1PUPFt/av4n0eC30zyEisv&#10;s4aXW98Ak8yJjJwHZtq7FP1aud8N/Gb/AITa7ht5dEs45PNu9S1WCe2jVn0+OMSWpZpCFUussahi&#10;2F+b7o+7vR/HjwreWtnqCaC894l9/ZUWx7JlikEe/wCWfzfKwyttGH5PGKtpv4t3+vX79LfD/MHK&#10;o+70V/8Ahvu1v8X945Xw78YvHviLQ7/ULebRJN9itwj3VxaQLZTGUKIlUXLO25WZR5ip8+0HbuZa&#10;2NH+Mmp3WseD3l1iGTQ9Txby7LSFbqW6MsibZIhKSkbbNolj3jK88N8uxpfxAgt/F3iHTNV8Nu+n&#10;3GujSk1CG2g8rzHijZI5V3b2LMzZbaQNy8/3Y9L+Kljb6dYXD+GLzVtUSC9uE+xWlvE9pb285jcc&#10;zEfL93ajHPou7FEWtJW00f4X/J/+3f4qacrx67fp+a/9Kj/h9i96B715jN8etMl1G2t9P0fUtSt5&#10;p7a1+1J5KJ51xEJY02vIG+427dtxnjNR+G/jVc6l4Z0G7uPDF/PrGs+Y9vp9k8O2WONcvKrGXChV&#10;bb87Aseg+asuWUU5P+v6Wv8Ah94E7/CepD9aK8xm/aA0hbVLu30fWLvT0s4dQurpEhVbSGSR4/3i&#10;mQMxVkZSoU46/Ntq1ovjTxHeeP30y403/iV+bNFv+zlVSNVJR/Mb7275fm6Hdgcq1HK78vr+AX93&#10;mPRaKKKkYUUUUAN6VxXxavp20CHR7GzvNSuNZlW1e1snCzvb/euCrPIiqdisoYuMFlxztDdxxTfp&#10;WlOfJNTkr2InFyTjF2ueE6T4uvtF8OaJ4f1DVbnwJZ6TeS6be6hdJbtLbxpH5lmjSSebCN6MuXLE&#10;ErgFXauoj8XNJ44mtLjxgkEaQQPo+l77VF1tWiLGXzDGWl3O23bCwA25I+Za9OFOrsniYTvJw1d+&#10;271vqm/x2/vanHDDuFoxlord9l00aW3l/wCS+6eC+FfiB4l1TwV4ivb3xn4etNQSK2l2T6tAr6bM&#10;0hE0Uqm1QW/9xVkWYh+pfpWhN8TLloPAd6mvXMdnfN5Vxp73Fiuo3zGURpIsflFbiFmXcWgaM7Gy&#10;m75RXtB680e9U8VRbcvZre9vla23z/xf+BErC1lC3tHtv8077+VvmcL8XLqebQ7bQrSwvNWuNZlF&#10;vLa6e6LK9qPmuNrPJGq7k+TczjBl43HaG4fR/G19pvh/QdB1jWLnwR/Z0s+n3uoXX2fzU8pUNpGz&#10;SebExlgdXLBjkqwQ9dvuXWsvxF4Zs/FFqlvdzX8caNv/AOJfqNxZt93GGaFkLD5vuliKmjiIQgqU&#10;43V7363266bdP5vev0NalBzlzqWtreVvzvfqvsrl/vHnPg3xN4j8Uf8ACKyvrE3lv4dTVbiCC3hR&#10;ru48wABmKnYGVtpUKD6FdrbuV0f4meMZvA+t6g+vaPd6gn2PzYIdRhafRGaUrcNOq2a/Z1Rf4ZEm&#10;ZCrFy4Vq980/T7bSbG2srKFILO3iWKKFPlVFVcBV9lVatVX1qipP92mrq223M3bbqtPkZSw1R2l7&#10;Rp2/9tS69mm/n73MeM6b4i8S67aeGLWLxhZ+Zd2eqS3Gp6K9vfLL5MkYi2ymFY96q+1mEQB+YYU7&#10;SufZ+PPF8PhW51P+0n1K8u/Ddlq6QvbRpFZNJJtmMeyJnwqNv+dZDleAw4b3WlqfrUP+fatfy7t2&#10;va/VL/Cv7xXsJ8q/eO69fLz8n9/908X8O+JPEfiC08N2KeM7C7+13l7FLqeizW9+zwpEJEXzPs0c&#10;SyKzdosY6hi2am+H/iTUNY8W+G7vVfElzH/afhuG4TS3eFILuYMfMKx7d7FV+c7GGO/ybRXsA9Kd&#10;Q8XCXNy00r+nn5ea+4I4aaSjKbb079Gn38n9/wD26VdSXzNOuV2eZ+6PybN38J+Xbtbd/u7T9G6V&#10;YpskazRukqJJG+5HR/mXnqrLTiMc1w83u8p2W15jxz4qeDW8cfEKHTIdH0TUpH0KVPtWr5ZtP3Sh&#10;ftESiNi0i7twXdH/AL69affahrTabqtxe6w9/b2niSx023tZ7SBkSMXdsN7MVLNJ8zYbcMdQN6qa&#10;9gxTq644pxUISjdR/wA79du2hzSwyc5Ti7OX/wAjb599f8J47dfELXNPTxPb3s14n/CLQXct7dWt&#10;vGr3CyNus2jZlMfyxMzM23gryMNhuf0P4oaveaO9vqHjOztLOHXfs974ktbi0ult7V7QPE3mmCOH&#10;Dz/uhKYQOw3PtavoAnmnVqsVSS5ZUVfTt8+nr/dj7sfe5feynhqzkpRrNLXT5WS3vp/4F/ejL4fL&#10;f+Eu1dfGOm+HLLVX1Kz1aKC/staRIXX7HGo+07mRQjbmWPDBTzefIFCqFx/2jL62uILDTNTubOw0&#10;+JW1B/7T2LFqGFMZgiaRljWdVfzYt7Ha6qcYVivrn9j2f9s/2r5P/Ew8j7L528tsj3biqrnC7m+Y&#10;sFyflzu2rtuDpUwxMKVSFWMdvxf3drf9vc0vduavDuUJwct7W9NL9erv/wBu8v8AKcDHrmmfEL4Q&#10;Xl7LqSaFo99azxJqD3YbyoQxQSyMcbSyruZTgg8E5Vq87bxlPoPgpIvC6eGPD2n/ANsNa3HiHRZo&#10;bPSpV8jzBOshgnjiLOqxMpWQBvk35ZWX6C60Z5op4mEHKMoXi3ezf/A1/wDSf7pDw0mo+9aSVr2/&#10;4On/AKV/ePJdJ8ZXlx4n0S38QeNrDSY306yltf7Pe3a2124ZiJRHLJGTKNyxqFj2H97n+JdtPS/i&#10;lqF59msv7VSTVIotZ+2wpCjNC1vIRAJMLhCq7WCnBI5IbrXs3TpRQ69N/wDLv8vPy87/AOJe7ylw&#10;w9SDUue/3+Xnbp2+F+9zS948V1K41yTTdK83W7mfVL7wpqF79tgtIEnim22hCwMI8oNzfd3EnuWK&#10;qyyaf4w1yP8A4RvR9P16bXY/ElnD9i1rZDK1u0UhN40jRqFY7G+XKn51wd38XtFUZtHs5tZttTeH&#10;zLy3ge3ife21I3YFwq5xlmRfm257ZxVLFQkuWUFbXt/ea6bXav8A3VL+Yylhp2XLN3tbr/du9+ye&#10;6fvP7PKed/HK30PyNHu9Yv8Aw35lo0ksWi+Knj+y6hlRlVUniRfurKFfG5hht1c7qHjS50PWfFV7&#10;ca3qukxvoWnXVloTvbxLZeaxR5FWSFvKETbVdypAVm3htqBfdKTvU08UoU1SlG6X+d+34/F/LylV&#10;cM51OeMrf8NbXXz2/wDAuY8A0XxpqutW/gy41Dxt5fk+JJ9PvbrT7u3eC4UxTPbpJIIERw6+Wq4R&#10;Mhsgb9pV2n/EjxVJp3jm9uNe0qO8sdMvbiLRUu4Zb7T5o2IjZoPsyOiKvVpHkBO0ocN83vn86Pat&#10;XjKL/wCXa/DTW/YlYWopKXtHvf1/H+v/AEnxfUdc8WaLquqxN4qmu49On0m42fYbdFl+1T+XLG37&#10;slYVVdy4bzBu5kaqP/CxPFS6l42e41vSrCSxs9Se30J7uFry38rP2eZYDbq+GVd5YyyA+bkBRwvu&#10;x54oz+FQsXCz5qSf3LovLyb+f/gVRw048v7x6O/XXV6b+dvl7393w/xNrXiO10bxPZXfiq8j+yWe&#10;lal/acEUFs1v50sgnC/KQsKrFu+fJA3b3YV7RpckU2m2bxXn9pRvEjpe/I32hSoxLuQBW3fe4UD0&#10;GKsZ/KjHHSuariFUXKopa30t2S7eV/ma0aLpvmlJv1v3v3K9qu2e8+T78q/wbf8AlmOfujd/vbj9&#10;flwvL/Fr/kSv+4jp3/pbDXXLGsbuyIke/wCdv4d/ygbm/vfKu2pKyhPkqRn2af3WN5R5k497nk8f&#10;iDxHJ4nR316b+z5fEk+kJZJbQqiQ/ZnkDMxUuzq67g24DHBDda4//hNvEGm/Dnw2lp4wTzLie5i1&#10;DXdavreBbKZFGLaSU2sqqW+ZtsiZJXG9dyhvoekFd0MVCNoypp2t21sn5ed//SuY450G25Rm1e/f&#10;q/XorL/0nl5jx/UvF3iX7XeXqa9DHb2LaN/ounwwvbXDXMiLL+9KlmjZW3Kwwe+cNis2PxNPrnxK&#10;8N/a9e8/VLfXdRibw3+4VbKNba7jidsKJQZUVW3SEg7soAFr3Q8GmnkZqVioJNRprVNdOqS7er76&#10;8vN3l4VuMYym9Gm99bO/f/7X+7L3eXwXwn8SPFV14W8Q6hqGvaVJeJBbvLZQ3cM9zojPLtnMkS28&#10;RiVFbdtkaRgYuXI3E9h8HbyDUNV8bS2mvP4lt31OHZqb+S32j/RIPmVoVWNgv3dwUD8d1elfWgdK&#10;J4uE4zjGmo83bpt5eXfr73Ma08POEo803K19+v42/D/Dynh/hnWLG4/4Q/w5FcwyeINO8SX1xe6W&#10;j7rm3j3XZ82SPqiMrx4YqAfNXBbcu6FviZr0OgeMPsmtw61qFpeQf8TOC7tZLCyt5JipZZI7cmIo&#10;i7nWZJNg2nLpur3im9xVfW6cnzSp366vzu+mz2/+SMvq04pRjO1lZW7WaV9dWr3/AJeb7J5/4V1S&#10;88ReA9Ki1DVdN164vrw273umXaXMUsKSFyGkSONGOxNrYQDPZa4u3Hhy1+Mvi271XW/CWm6gl8i2&#10;/wDaFpD/AGsmbGEB4J5JeArN93yiCd3PzfL7g1rFJPDK6fvId2zr3xn5en8P3v8A4pqkAqYYlQc5&#10;RjZSTVl0u0+3l2NJYduEYyd2mnr1tfz8+54HqfjLxLrHgTxnb3usXOi6xpmnCWye1SOC5vbUNkaj&#10;ypKB1XaUGPL+bO0su3WuvHGuL8QtE0+08VaVHoflWX2ebU9RgibW45P9ZLEotiJnb7qrDLGAdpIY&#10;Mob2jHFIOKr63T/59rr26peXl/h1l/d5c5YSpry1H+Pdvv52v8Xw+98XN45p+ueKtQ0LQbj/AISe&#10;aO41nX59Pf8A0S3Zbe3ja7G2Ndv32WJfmLFcrnGNwbmfGnxW8QaX4KsPs+vPaa4n9q7bq6mtbaK9&#10;W1nMKIym2k82dlVWEUax5+Y5X5RX0QaO9EMXTjNSlTTV72089NvNfcDw05JRjUadrX173b336f3T&#10;h/h7eQal4j8Z3dvMk9vcXlpLFPA4ZHV7G2IZWHDBlbhq5XwfJ4M/tj/ioPsH/CyE1OZP9K+XU93m&#10;ny/I/wCWrW2xlxs+Ty92/jfXslNHtWEa6V+VNXSWjs9Fbe2z7f4TeVFtRjJ3a7rT7r79n/iPCYfi&#10;RrS6bqVxF4n+36wmk6hdalpGy3ZdEmiXMY2hdy7W+TbMz7+o4Vqk8Va14jtdK16yu/Ft5B9ki0bU&#10;n1SCGC2a3Wad1nCttIWFVTd8+SB992Tcte5DFKBW/wBbhFqUaS6dujv2+X/pXMZPDt/FN9e/VW79&#10;N/8A0nlPHrXxpr03xbTTH8Q6VBo6PElvZXt9Ck+qwtbBvPiiFvvlLOzfMkwRfKxs+Vi2XpviTxVq&#10;XhyH7R4hvJ7jWfCl5qSPa28MTW80TQhGiwucssvzZY5PKBOle7d6b0NT9bhZctNbJdOieu3VtN+n&#10;KWqE1JylN7366ap232smvnze9L4vKfF11Fqn7OGpTRar/wAJL5ujt/ps7xv9obbyrNGoVtrfKcL9&#10;dx3VkzaXc/DfyUuL/Svhto+s3jy3D6L5P2WyZIgI0WSeERqZWXczGIfdwOeW9tFJjNEcXa8Yx0bb&#10;t6202tpbt/5Lzc2X1X4ZSlqklf0vrvfW/f8A7el7vL4DrXiLUb7QLzWLvyZLz/hFJn3z26Olwouw&#10;ElaMqVxKiq+3bgbsYrrJte1DVPGPiTR38Zp4e1xN9vouhbLVVuFNsGS52yRtLL87SN8jADysEfK2&#10;71SmstEsWmrci6220u01uum3z+yEcK1Lm539nvryq3frv8vtHE/C3xdqHjyxvNeuIZrCzfZa2+nu&#10;gXZNGuLh92N7fvWaL0xFkD5mrrrpd09n8n3JW/g3f8szz907f97cPr82GbpOk2eg6bbafZQ+RZ26&#10;7Ik3lm+rMSSxZvmLFiWPJOasNGpkR3RJNnzp/Fs+Ujcv935W21hVnCVRygrLp/X5nTTg401GTuyT&#10;pXgOqNp+l+KvFtvol/o+ta5qEF9L/aekeS2t6UyRljFLIA5aPcqxKx2FPlTDHaV98Jp1FCt7Hm0v&#10;dW/r+v8AF7oVaftOXXZp/d/wLr+78Xxcp89+Jvilc6Hp3hX+zPGfn7LOC9uL29vrJItQhMu2VV22&#10;zGYoqyb/AC3j2DkljuNU/EHgiDXrvxVdy6lNJJqHi2x02Wb7JaOz2pa3Ij3PAxeP51bY7FP3S8fM&#10;276PzSZ4rujj4QalCnZ/LX3lLt5WOGeCdWHJOpdWXf8Akcb793z/AC/7ePPfiVa6fp9p4YtNVRI/&#10;BdvdNFqSOgW1SMQOIhOqgIsCuq5UqBny88Vx9jqS2N3eReAr+203wnd6np9rbz6fCktn5zNILr7M&#10;p+XG3y8snAk3fefeG9yxinYrCli+Rcslf56b31Vt+l/5TeeG5pc0Xb81o1o+i1vb+Y8XW81zXJ9B&#10;t01V5NYt7zXdPt9Tmhh37o1kjieRQoViu1c4UA+ldh8LfFmo+PLC8124hmsLN9lrb6e6Bdk0a4uH&#10;3Y3N+9ZovTEWQPmau26VV0nR7PQdNttPsofIs7ddkSbyzf7zMSSxZvmLFiSeSc1NTEQnBx5denlq&#10;2/0/8mNY0XCfNGWmv6Jfd3LdFFFcJ1BRRRQAUUUUAFFFFABRRRQAUUUUAFFFFABRRRQAUUUUAFFF&#10;FABRRRQAUUUUAFFFFABRRRQAUUUUAFFFFABRRRQAVV1TUoNJsZru4fy40x9xC7bi2AqqASxZm2hQ&#10;pJPAq1VPWNJg1qx+z3DvH8ySo8L7XSRGDAq3qrLu5yD0IYUAfMWvfAn4fa9rlzqGoePNVn1C7Zri&#10;V/JDSbnUyEMoj+UqqNleCBwQu5a3vFX7OvhXxZrKXGsePL+e9t4Et97zQ/uliUIFZtuFO5vunknn&#10;+9Xs0Pw/0q3tZrdPO8ube8ru+5nZ4yhZm9WVt31qvqHwz0rUtO/s+4e5ks0WWJId42pGzAlOnzD5&#10;e+T75VSuidrRjshbvmkeR+Mv2dfDXirUrbVdb8Ya3d3Fxi1ifyQ3+qXyyWUR8Bdu5mOFzyT81d54&#10;f8J+F7H4ZP4MuPE/9taPdxLbxTzXMPmpHL/q1Vhx975l3L+i111x4J0+8sbO0leaS3t7r7UqO4Zv&#10;M8wyfexlfmbswPbOOKz4fhjpUd19o+03klwkSRJM7hmRVZCFX5enyKu3p36sxab3Ti9g7S6ox/EH&#10;gfwTcWGq30rv9n1Owi0V/wCz8yvtiYkLEsas7OvdQp4i6YVqz5PhH4evLHWNPl8W6xJ/aLJcakk1&#10;3bq74iC4kUxfKGRV+XaCNuRtrrrP4b6Lp+hw6baI8FvDP9oieDCujeWY/mwuG+RtnKnI67utRx/C&#10;3w8vko9tNJHbujxI8x2xbGJ2r3YMzcqc56dOKJPf+vP8w2ty/wBdPyMmPwj4OsbR0TWEjj/tOPV/&#10;+P6Pb50KogVWP8C7FUr1z3o0/wAF+ENLndItY/eJZ31q6PdwsyRzy+dKzLj5SrdG6Add3WtjR/hj&#10;oehweVaQ+XH+69F/1bbk3YUbiu3buOSR1LVDJ8J9BuLFLGVJpLdG3pvcN/FMRu4+ba07fK3Hr/tD&#10;lzJ8z/q1vy0CPu/D/XX8zy24+F8Wm/E3R9Y0zW9Hgs7R7G3inur5Jbl4UiEflrCYSFMqrtDCUeoG&#10;a6RfAPhDS47bTIvFWsWF5pk8n2J0uAs9lHIwSSOPMf8AqWZl+YqdvXKhc12lr8N9IsfJe386CS3b&#10;zYngwuxtsIO1Qu35lgX5duP/AGU1z4X+HPEWpXN7e2CSXlx/rZuVb/VlP/QW/P8A3aqT5laT/rT/&#10;AIP9SkH+HTb8LnL2vgPwF/ZWsaVaar5FnLp0GlXCJdouyEZkR1Yj5izT7t3IJ4613mn+KtFvo/8A&#10;R9VtpNjJF/rQrbnXIVlPOWX5gvftWGvwn0OP7nnR9HXyNiKknyAuqhRtLbF+YYx1G0tmpJPhXock&#10;8LOk0nkyrcIk2HTzNoUnaVP3lVVP+7xtO4sOXN8T/r+rk2/r+vRHX0UUVm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QItABQABgAIAAAAIQCKFT+YDAEA&#10;ABUCAAATAAAAAAAAAAAAAAAAAAAAAABbQ29udGVudF9UeXBlc10ueG1sUEsBAi0AFAAGAAgAAAAh&#10;ADj9If/WAAAAlAEAAAsAAAAAAAAAAAAAAAAAPQEAAF9yZWxzLy5yZWxzUEsBAi0AFAAGAAgAAAAh&#10;AOCaUrk8BQAAKRYAAA4AAAAAAAAAAAAAAAAAPAIAAGRycy9lMm9Eb2MueG1sUEsBAi0AFAAGAAgA&#10;AAAhAFhgsxu6AAAAIgEAABkAAAAAAAAAAAAAAAAApAcAAGRycy9fcmVscy9lMm9Eb2MueG1sLnJl&#10;bHNQSwECLQAUAAYACAAAACEAXEnOXuAAAAALAQAADwAAAAAAAAAAAAAAAACVCAAAZHJzL2Rvd25y&#10;ZXYueG1sUEsBAi0ACgAAAAAAAAAhAIiGjd6ypAEAsqQBABUAAAAAAAAAAAAAAAAAogkAAGRycy9t&#10;ZWRpYS9pbWFnZTEuanBlZ1BLBQYAAAAABgAGAH0BAACHrgEAAAA=&#10;">
                <v:shape id="Picture 27" o:spid="_x0000_s1027" type="#_x0000_t75" alt="Choices listed are: Injured worker returned or is returning to work. Injured worker is non-cooperative Good Cause extension  Voc Message Alert Vocational recovery plan" style="position:absolute;left:1343;top:305;width:9273;height: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YExAAAANsAAAAPAAAAZHJzL2Rvd25yZXYueG1sRI/NawIx&#10;FMTvBf+H8Aq9adaKi12NomKh3vzqwdtj8/aDbl6WJHW3/70RhB6HmfkNs1j1phE3cr62rGA8SkAQ&#10;51bXXCq4nD+HMxA+IGtsLJOCP/KwWg5eFphp2/GRbqdQighhn6GCKoQ2k9LnFRn0I9sSR6+wzmCI&#10;0pVSO+wi3DTyPUlSabDmuFBhS9uK8p/Tr1FgNsXm0n0civFhenb9lq+T791eqbfXfj0HEagP/+Fn&#10;+0srSFN4fIk/QC7vAAAA//8DAFBLAQItABQABgAIAAAAIQDb4fbL7gAAAIUBAAATAAAAAAAAAAAA&#10;AAAAAAAAAABbQ29udGVudF9UeXBlc10ueG1sUEsBAi0AFAAGAAgAAAAhAFr0LFu/AAAAFQEAAAsA&#10;AAAAAAAAAAAAAAAAHwEAAF9yZWxzLy5yZWxzUEsBAi0AFAAGAAgAAAAhAO6QRgTEAAAA2wAAAA8A&#10;AAAAAAAAAAAAAAAABwIAAGRycy9kb3ducmV2LnhtbFBLBQYAAAAAAwADALcAAAD4AgAAAAA=&#10;">
                  <v:imagedata r:id="rId191" o:title=" Injured worker returned or is returning to work"/>
                </v:shape>
                <v:rect id="Rectangle 26" o:spid="_x0000_s1028" style="position:absolute;left:6515;top:1241;width:288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m4vwAAANsAAAAPAAAAZHJzL2Rvd25yZXYueG1sRE/LisIw&#10;FN0L8w/hDrgRTX1UpBpFHAR3og7M9pJc2zLNTSfJaP17sxBcHs57telsI27kQ+1YwXiUgSDWztRc&#10;Kvi+7IcLECEiG2wck4IHBdisP3orLIy784lu51iKFMKhQAVVjG0hZdAVWQwj1xIn7uq8xZigL6Xx&#10;eE/htpGTLJtLizWnhgpb2lWkf8//VsGX1rtjTqfg8z/tZoOficmnVqn+Z7ddgojUxbf45T4YBfM0&#10;Nn1JP0CunwAAAP//AwBQSwECLQAUAAYACAAAACEA2+H2y+4AAACFAQAAEwAAAAAAAAAAAAAAAAAA&#10;AAAAW0NvbnRlbnRfVHlwZXNdLnhtbFBLAQItABQABgAIAAAAIQBa9CxbvwAAABUBAAALAAAAAAAA&#10;AAAAAAAAAB8BAABfcmVscy8ucmVsc1BLAQItABQABgAIAAAAIQD7Opm4vwAAANsAAAAPAAAAAAAA&#10;AAAAAAAAAAcCAABkcnMvZG93bnJldi54bWxQSwUGAAAAAAMAAwC3AAAA8wIAAAAA&#10;" fillcolor="#5b9bd3" stroked="f"/>
                <v:rect id="Rectangle 25" o:spid="_x0000_s1029" style="position:absolute;left:6515;top:1241;width:288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ZCvgAAANsAAAAPAAAAZHJzL2Rvd25yZXYueG1sRE/NisIw&#10;EL4L+w5hFryIplpQ6RpFhAVPC1UfYGjGpmwyKU202bc3B2GPH9//7pCcFU8aQudZwXJRgCBuvO64&#10;VXC7fs+3IEJE1mg9k4I/CnDYf0x2WGk/ck3PS2xFDuFQoQITY19JGRpDDsPC98SZu/vBYcxwaKUe&#10;cMzhzspVUaylw45zg8GeToaa38vDKZgFm5yp23JVb9Lt+BhtWf5Ypaaf6fgFIlKK/+K3+6wVbPL6&#10;/CX/ALl/AQAA//8DAFBLAQItABQABgAIAAAAIQDb4fbL7gAAAIUBAAATAAAAAAAAAAAAAAAAAAAA&#10;AABbQ29udGVudF9UeXBlc10ueG1sUEsBAi0AFAAGAAgAAAAhAFr0LFu/AAAAFQEAAAsAAAAAAAAA&#10;AAAAAAAAHwEAAF9yZWxzLy5yZWxzUEsBAi0AFAAGAAgAAAAhAAfIlkK+AAAA2wAAAA8AAAAAAAAA&#10;AAAAAAAABwIAAGRycy9kb3ducmV2LnhtbFBLBQYAAAAAAwADALcAAADyAgAAAAA=&#10;" filled="f" strokeweight=".5pt"/>
                <v:rect id="Rectangle 24" o:spid="_x0000_s1030" style="position:absolute;left:4041;top:1664;width:985;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rect id="Rectangle 23" o:spid="_x0000_s1031" style="position:absolute;left:4041;top:1664;width:985;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5BBwgAAANsAAAAPAAAAZHJzL2Rvd25yZXYueG1sRI/BasMw&#10;EETvhf6D2EIupZYbh6Y4VkIoFHoqOMkHLNbWMpFWxlJi9e+jQiHHYWbeMM0uOSuuNIXBs4LXogRB&#10;3Hk9cK/gdPx8eQcRIrJG65kU/FKA3fbxocFa+5lbuh5iLzKEQ40KTIxjLWXoDDkMhR+Js/fjJ4cx&#10;y6mXesI5w52Vy7J8kw4HzgsGR/ow1J0PF6fgOdjkTNtXy3adTvvLbKvq2yq1eEr7DYhIKd7D/+0v&#10;rWC9gr8v+QfI7Q0AAP//AwBQSwECLQAUAAYACAAAACEA2+H2y+4AAACFAQAAEwAAAAAAAAAAAAAA&#10;AAAAAAAAW0NvbnRlbnRfVHlwZXNdLnhtbFBLAQItABQABgAIAAAAIQBa9CxbvwAAABUBAAALAAAA&#10;AAAAAAAAAAAAAB8BAABfcmVscy8ucmVsc1BLAQItABQABgAIAAAAIQB485BBwgAAANsAAAAPAAAA&#10;AAAAAAAAAAAAAAcCAABkcnMvZG93bnJldi54bWxQSwUGAAAAAAMAAwC3AAAA9gIAAAAA&#10;" filled="f" strokeweight=".5pt"/>
                <w10:wrap type="topAndBottom" anchorx="page"/>
              </v:group>
            </w:pict>
          </mc:Fallback>
        </mc:AlternateContent>
      </w:r>
    </w:p>
    <w:p w14:paraId="71160A1C" w14:textId="77777777" w:rsidR="00863DA4" w:rsidRDefault="00BE0184" w:rsidP="00A24FBD">
      <w:pPr>
        <w:pStyle w:val="BodyText"/>
        <w:spacing w:before="183" w:line="261" w:lineRule="auto"/>
        <w:ind w:left="147" w:right="-680"/>
      </w:pPr>
      <w:r>
        <w:t xml:space="preserve">When summarizing “steps taken to engage the worker and other stakeholders and address their goals, needs and concerns,” VRCs should only report on activities that occurred or were planned </w:t>
      </w:r>
      <w:r>
        <w:rPr>
          <w:i/>
        </w:rPr>
        <w:t>within the prior 30 days</w:t>
      </w:r>
      <w:r>
        <w:t>. When possible, condense information to keep the report useful. It is better to say, “VRC left eight phone messages on the worker’s cell phone before she called back on April 10, 2021,” than it is to list the dates of each call and each message</w:t>
      </w:r>
      <w:r>
        <w:rPr>
          <w:spacing w:val="-28"/>
        </w:rPr>
        <w:t xml:space="preserve"> </w:t>
      </w:r>
      <w:r>
        <w:t>left.</w:t>
      </w:r>
    </w:p>
    <w:p w14:paraId="71160A1D" w14:textId="77777777" w:rsidR="00863DA4" w:rsidRDefault="00BE0184" w:rsidP="00A24FBD">
      <w:pPr>
        <w:pStyle w:val="BodyText"/>
        <w:spacing w:line="272" w:lineRule="exact"/>
        <w:ind w:left="147" w:right="-680"/>
      </w:pPr>
      <w:r>
        <w:t>Only provide those details if the claim manager requests them.</w:t>
      </w:r>
    </w:p>
    <w:p w14:paraId="71160A1E" w14:textId="77777777" w:rsidR="00863DA4" w:rsidRDefault="00863DA4" w:rsidP="00A24FBD">
      <w:pPr>
        <w:pStyle w:val="BodyText"/>
        <w:spacing w:before="1"/>
        <w:ind w:right="-680"/>
        <w:rPr>
          <w:sz w:val="28"/>
        </w:rPr>
      </w:pPr>
    </w:p>
    <w:p w14:paraId="71160A1F" w14:textId="404CADD6" w:rsidR="00863DA4" w:rsidRDefault="00726919" w:rsidP="00A24FBD">
      <w:pPr>
        <w:pStyle w:val="BodyText"/>
        <w:spacing w:before="1" w:line="261" w:lineRule="auto"/>
        <w:ind w:left="147" w:right="-680"/>
      </w:pPr>
      <w:r>
        <w:rPr>
          <w:noProof/>
          <w:lang w:bidi="ar-SA"/>
        </w:rPr>
        <mc:AlternateContent>
          <mc:Choice Requires="wpg">
            <w:drawing>
              <wp:anchor distT="0" distB="0" distL="114300" distR="114300" simplePos="0" relativeHeight="251658293" behindDoc="0" locked="0" layoutInCell="1" allowOverlap="1" wp14:anchorId="29709191" wp14:editId="0DDF0CA7">
                <wp:simplePos x="0" y="0"/>
                <wp:positionH relativeFrom="page">
                  <wp:posOffset>4668981</wp:posOffset>
                </wp:positionH>
                <wp:positionV relativeFrom="paragraph">
                  <wp:posOffset>362989</wp:posOffset>
                </wp:positionV>
                <wp:extent cx="2835563" cy="1357222"/>
                <wp:effectExtent l="38100" t="38100" r="79375" b="52705"/>
                <wp:wrapNone/>
                <wp:docPr id="27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563" cy="1357222"/>
                          <a:chOff x="5852" y="56"/>
                          <a:chExt cx="5484" cy="4120"/>
                        </a:xfrm>
                        <a:effectLst>
                          <a:outerShdw blurRad="50800" dist="38100" dir="2700000" algn="tl" rotWithShape="0">
                            <a:prstClr val="black">
                              <a:alpha val="40000"/>
                            </a:prstClr>
                          </a:outerShdw>
                        </a:effectLst>
                      </wpg:grpSpPr>
                      <pic:pic xmlns:pic="http://schemas.openxmlformats.org/drawingml/2006/picture">
                        <pic:nvPicPr>
                          <pic:cNvPr id="283" name="Picture 1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101" y="56"/>
                            <a:ext cx="5235" cy="4120"/>
                          </a:xfrm>
                          <a:prstGeom prst="round2Diag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1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181" y="387"/>
                            <a:ext cx="5072" cy="3453"/>
                          </a:xfrm>
                          <a:prstGeom prst="round2DiagRect">
                            <a:avLst/>
                          </a:prstGeom>
                          <a:noFill/>
                          <a:extLst>
                            <a:ext uri="{909E8E84-426E-40DD-AFC4-6F175D3DCCD1}">
                              <a14:hiddenFill xmlns:a14="http://schemas.microsoft.com/office/drawing/2010/main">
                                <a:solidFill>
                                  <a:srgbClr val="FFFFFF"/>
                                </a:solidFill>
                              </a14:hiddenFill>
                            </a:ext>
                          </a:extLst>
                        </pic:spPr>
                      </pic:pic>
                      <wps:wsp>
                        <wps:cNvPr id="285" name="Freeform 123"/>
                        <wps:cNvSpPr>
                          <a:spLocks/>
                        </wps:cNvSpPr>
                        <wps:spPr bwMode="auto">
                          <a:xfrm>
                            <a:off x="5852" y="56"/>
                            <a:ext cx="5130" cy="3851"/>
                          </a:xfrm>
                          <a:prstGeom prst="round2DiagRect">
                            <a:avLst/>
                          </a:prstGeom>
                          <a:solidFill>
                            <a:srgbClr val="EFE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Text Box 122"/>
                        <wps:cNvSpPr txBox="1">
                          <a:spLocks noChangeArrowheads="1"/>
                        </wps:cNvSpPr>
                        <wps:spPr bwMode="auto">
                          <a:xfrm>
                            <a:off x="5876" y="56"/>
                            <a:ext cx="5235" cy="3656"/>
                          </a:xfrm>
                          <a:prstGeom prst="round2Diag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F82C9" w14:textId="5666CC5B" w:rsidR="000E4224" w:rsidRPr="009A0C30" w:rsidRDefault="000E4224" w:rsidP="00726919">
                              <w:pPr>
                                <w:spacing w:line="261" w:lineRule="auto"/>
                                <w:ind w:left="422" w:right="444"/>
                              </w:pPr>
                              <w:r w:rsidRPr="009A0C30">
                                <w:rPr>
                                  <w:sz w:val="24"/>
                                </w:rPr>
                                <w:t xml:space="preserve">Claim managers decide which medical information </w:t>
                              </w:r>
                              <w:proofErr w:type="gramStart"/>
                              <w:r w:rsidRPr="009A0C30">
                                <w:rPr>
                                  <w:sz w:val="24"/>
                                </w:rPr>
                                <w:t>will be used</w:t>
                              </w:r>
                              <w:proofErr w:type="gramEnd"/>
                              <w:r w:rsidRPr="009A0C30">
                                <w:rPr>
                                  <w:sz w:val="24"/>
                                </w:rPr>
                                <w:t xml:space="preserve"> for closing a claim. This is an adjudicative decision, not a vocational opinion.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09191" id="_x0000_s1104" style="position:absolute;left:0;text-align:left;margin-left:367.65pt;margin-top:28.6pt;width:223.25pt;height:106.85pt;z-index:251658293;mso-position-horizontal-relative:page;mso-position-vertical-relative:text" coordorigin="5852,56" coordsize="5484,4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l3BVgUAAIoTAAAOAAAAZHJzL2Uyb0RvYy54bWzsWNtu4zYQfS/QfxD0&#10;rliSJeuCOIvEl8UC2zbYbNFnWqIlIpKoklTsbNF/7wwp2cqlSZoNCuxiDdjmdTScOXNmqNN3+7qy&#10;bqiQjDdz2ztxbYs2Gc9ZU8zt3z+vndi2pCJNTire0Ll9S6X97uznn053bUp9XvIqp8ICIY1Md+3c&#10;LpVq08lEZiWtiTzhLW1gcstFTRR0RTHJBdmB9Lqa+K47m+y4yFvBMyoljC7NpH2m5W+3NFO/bbeS&#10;Kqua26Cb0r9C/27wd3J2StJCkLZkWa8GeYUWNWENPPQgakkUsTrBHoiqWSa45Ft1kvF6wrdbllF9&#10;BjiN5947zXvBu1afpUh3RXswE5j2np1eLTb79eZSWCyf237k21ZDanCSfq7l+R6aZ9cWKax6L9qr&#10;9lKYM0LzI8+uJUxP7s9jvzCLrc3uF56DQNIprs2z34oaRcDBrb32wu3BC3SvrAwG/XgahrOpbWUw&#10;503DyPd946esBGfivjAOQVmYDmfDzKrfHQZxYLYGnq/9OyHp8FiqEfFRKq1Dp6i4KvOdtak68YmA&#10;DUI3dgElOZMAlGnsmQ7AxY9c/NgWqQrAuapsS3D1B1PlVUlaOKGrj9cKqRaVsG4IwG1TkexaD5Oq&#10;LYkZDLQYtBtJ+9W6zQdldG+kp7Zvb8+z05ZlKXx7JEDrARKejxjYpTpB7V5I/SIZNRHXXesAaFui&#10;2IZVTN3qAIQDolLNzSXLEB7YGYEqBj8aUME8PhZgFaLPhnVmFxiDZRpSVsMXJWkKei5biF5AAAgY&#10;hoTgu5KSXOIwGvGuFN29o8mmYu2aVRX6G9v9mcGj9wLoEbOZ4FzyrKtpowzbCFrB8XkjS9ZKwEBK&#10;6w0F4IgPuaddDSDu4YVw1gzwlx+fu27iXziL0F04gRutnPMkiJzIXUWBG8Tewlv8jbu9IO0kBTOQ&#10;atmyXlcYfaDto+HeE6MhEk1IBnJDEIBCBly9ioBANAmaRorsExgbLAptJajKSmxuwXL9OCw+TGgz&#10;Hy2LPpBADc9G+8xzwZmjqEUTYcSH/jT815jFKHlPeW1hAyzNuyb3l4wUqJm2ObkBkx9DChej9g1H&#10;z+szPeaVxE1W8SoOnMCfrcAry6Vzvl4EzmztReFyulwslt7glZLlOW1Q3Nc7RduYVywfcClFsTmQ&#10;xlp/NLbB4sdlEwTHUY3BkcO/xpz2C3qiDwxwzLfIGEDf9xkj+C4Zw//BGM/UBzMvNowxjSOEAEkP&#10;lOFiuYIVwjQIp328DGn+B2Vgxns1ZexaqMXlkCuh97L8g5X4Y1WsrpAA6ih2XBkA5Zs4XwtKscKH&#10;0kB7sl84lJtyXGtqEWYGl70o7zyoFg8g8qZQ0mkQxaEpKI614qtBNGJtzKwjcl+tV36yfkjuJK2a&#10;OxkLsq0ZeTRxeX7gXviJs57FkROsg9BJIjd2XC+5SGZukATL9d3E9ZE19OsTl7Wb20kI1dvTGUwX&#10;ykPNcccWOnXrKMYabtXkuq0Iq0x7BFjUeMhtw7/JcYPXDZ42PL+FygNqcX2ZgIsoNEouvtjWDi51&#10;c1v+2RGsdasPDcA48YIAb4G6E8DNAjpiPLMZz5AmA1FQ7UPZr5sLBT3Y0rWCFSU8ydR8DT+H+82W&#10;6RoE9TNagd7YgUgyuv4PITUbQuozQvyC7yGk9N0JFYHYw8Cx1B4mBt374HqixB5tNed4YcxFoMyT&#10;td50Zm5vAPa3JO7/FErfRw1o0qK5bCTfKjvUDK7jVsXquQ2XcPiYhP9mVKH2m71+0eHFKPkYpy9m&#10;jwNzHFgDGoYxoPGGbKHv/PDCRzNf/3IK3yiN+5pdjq/Qzv4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PJQop4gAAAAsBAAAPAAAAZHJzL2Rvd25yZXYueG1sTI/B&#10;asMwEETvhf6D2EJvjSwb16lrOYTQ9hQKTQqlt421sU0syViK7fx9lVNzXPYx86ZYzbpjIw2utUaC&#10;WETAyFRWtaaW8L1/f1oCcx6Nws4aknAhB6vy/q7AXNnJfNG48zULIcblKKHxvs85d1VDGt3C9mTC&#10;72gHjT6cQ83VgFMI1x2Po+iZa2xNaGiwp01D1Wl31hI+JpzWiXgbt6fj5vK7Tz9/toKkfHyY16/A&#10;PM3+H4arflCHMjgd7NkoxzoJWZImAZWQZjGwKyCWIow5SIiz6AV4WfDbDeUfAAAA//8DAFBLAwQK&#10;AAAAAAAAACEAtSuK2JoEAACaBAAAFAAAAGRycy9tZWRpYS9pbWFnZTEucG5niVBORw0KGgoAAAAN&#10;SUhEUgAAAWAAAABuCAYAAAAZHMmIAAAABmJLR0QA/wD/AP+gvaeTAAAACXBIWXMAAAgnAAAUnAEF&#10;+KP3AAAEOklEQVR4nO3c2W7bVhSG0d9j7aRN0qbp+79fCreN5yFSLw4PRNGKEdsSN5quBRC0HUfw&#10;1YeNzSEBoMTelj9jG58H8CNaTs4vDube6Ngfjv71az4X4EfTg7tI8jCcF8nzQ9mje5DkMMnRcBwP&#10;3x9kFWEAmkWS2ySXSW6S3CdZHj7jA/bTAnuU5CTJaZI3w/kkqwj3adgUDNAm4Psk50k+J/naj+8J&#10;cF8tHKfF9m2Sd0l+Gb7u8T3K+joCgBbgu7QB9TItxHsZfvCUvm44SfJzkg/D8T4tvj/lcXjFF2Bl&#10;mdUQe5hRI58K8N7w76dpE+/vSX5Li+/p8GEHWb8gB8C6HuBHQ+q3Atwn39O0iffTcLwbfjbe9QLw&#10;ApsC3He+J2nB/ZTkj7QQn8SdDgBb8a0AH6XtfD+mrR4+pE2+feUAwCtNJ9m+eniTFt2PaTvfPvmK&#10;L8CWbArwcdr0+2tWF9zEF2DLxgGe3vXwPm0SPoydL8DWPRXgt2nTsPgC7MD+5OujtKm3P2Rh9QCw&#10;I+O3l40fNz7J5IkNALZr0wTc3+1wUPIXAfxPjCfgvgMeP69sAgbYkU0X4bzXF2AG0xWE10kCzGQ6&#10;AQswwEymO2AAZrLpUWQAZuBCG0ARAQYoIsAARQQYoIgAAxQRYIAiAgxQRIABiggwQBEBBigiwABF&#10;BBigiAADFBFggCICDFBEgAGKCDBAEQEGKCLAAEUEGKCIAAMUEWCAIgIMUESAAYoIMEARAQYoIsAA&#10;RQQYoIgAAxQRYIAiAgxQRIABiggwQBEBBigiwABFBBigiAADFBFggCICDFBEgAGKCDBAEQEGKCLA&#10;AEUEGKCIAAMUEWCAIgIMUESAAYoIMEARAQYoIsAARQQYoIgAAxQRYIAiAgxQRIABiggwQBEBBigi&#10;wABFBBigiAADFBFggCICDFBEgAGKCDDAPJajI4kAA8xhuemHAgywWz2+i9GxTAQYYA6LJF+TPESA&#10;AWazzCq+PcBJBBhgl5ZpwX1IcpvkPiZggFn06fcmyXVahE3AADNYpk2910muktylBdkEDLBDy7TV&#10;w3WS8ySXaTF2HzDADvXVw21afL9EgAFmsUhbN1wk+TvJP1ntfwUYYEcWaZPuRZKz4ejT72L8i4ez&#10;/2kAP6b+noc++Z4l+TNt+r1JW0msEWCA1+s737u0afcsyefhfJV2Me7R+yAEGODlpg9aXCT5K23y&#10;PRu+v8tk9dBNA7wcnddemwbAWiP7+x36fb79gtvZcO73/W6Mb7IKcP+wfuXuLsleXKQDGOuDaQ9v&#10;f8Kt32r2JS3EN5m892GT8QS8GP7TeVp4jyPAAMnjyfc+beVwNRyXw/kmq7sdnoxvsj4BP6SVe384&#10;H6RNwQA8nn57hPtLdh6yesz4u9a348DupwX5OKv4CjDA4wm473+nL1l/1nWzaWD3I7wAT5nepOBm&#10;BYD/mn8BsEDP1SLR93MAAAAASUVORK5CYIJQSwMECgAAAAAAAAAhAAXSCOXNNwAAzTcAABQAAABk&#10;cnMvbWVkaWEvaW1hZ2UyLnBuZ4lQTkcNChoKAAAADUlIRFIAAAFVAAAAXAgGAAAA3nQmUgAAAAZi&#10;S0dEAP8A/wD/oL2nkwAAAAlwSFlzAAAIJwAAFMMBONvibAAAIABJREFUeJztnelWI0mTpk0iyaW6&#10;Z+7/Ouf0V5kkIPUPeCaeeGUeigBBQpXsHA5ShC/m5rb7oqorXOEKV7jCFa5whStc4QpXuMIVrnCF&#10;K1zhCle4whWucIUrXOEPwO6VdY6XQmRFX907+l+Lxwj3XV1+LPT12naTBol3wlvPyWthzZy+dAyX&#10;ovlngF31fPsRx75GZ1yqzB+HLxvL7/V3rKrD838z82uEAoBh6ItnHQM96vOa9mjnEO88ntfg7TbB&#10;69AXX9WeafCodzw3ox1qGsNHY7puTo0nzw7629r2SwztZwPGeVOnRgiafaSxe84tY+kcdEbiXJmP&#10;NM7/D1uU6u65/Leq+lpPA7qrJ0FnsI9V9VCnAmFirBF4+rp9/gPPFLbHZxwenr8vWbgvz3jfPNf7&#10;/Vz+pp4m/PDczhol7Xb9eR+fUfojT3jJ8tKGx/9b+N3W01zcqP7Dc5n7DWPoYIvHN/I8u/HAP7fP&#10;z2wEoN19TXPTtdG1j5IxzZcUzJL37zKXMo5d20d9HkFXxry8r2ms4PfQ1M82XsIXpgVtnHNkqp7m&#10;BR4+1NP8PjS43Tz/pWNwbMo81npn6t0V70uU6n9V1X/XE7L/qapfKnNfc8/V9XY1TXp6t6XPvLup&#10;JwH8/vx/V0/C9lCTh3avuo91yoRu70tV/agnZrxXndvnvnKiO2vqd2YyT7g9r864GMfOw/fzm2d8&#10;v9UkNIfntr/V01x8VZv39TQnKNjsoxuHcVkqMxLw/J/CYHrcVtVf9TSnvGNM1P1Vc7plv+7D0ca+&#10;JsFdip4csVS0w3ve7WsyWjbc6TV1fYxov/TMzxM8/i/1RMMvNckEsmUeTHz5nrhm31m2aqIvfG15&#10;S7xHPGw8s+zNc/vuEycNo4uMJW6d/CzNz5vCVqUKYZlQvIP7OmVm6kDUfT0xwO8o53pYIAvNribP&#10;5kHtfq1JWdP2Y83Dy/Q8aQsl+qA2rBjt8RzVB+0wyXvVxav2GOg7Q3UzCcYGj8MMsVe7B5U3XVGq&#10;PHuoyWiYFqN0RyoZl3Fk0CmMXVOfcXseH1UXb9VC4DlC6L7omentqOK3xoBQ8r3U9kPNeek26ML7&#10;TDcRLR3qSdnf1TQP8D8GzH1YAdFH8oyVlelnertM1gE3cM259HxAHzs2yQ+Ww6TNsSan5LZOaZ+8&#10;cqM2zMMei4HxIIvU/11VP2tyEKC5caya+I3+aQs57rzjN4O1StWThAL4Wk9ERiDuax6SMuibmjyT&#10;nzURF1cf75Y2COeZuK/qA6V8+/z8tubKEC8WZqc8REf54wVbuVRN6QGsIWOFBlWnE8dzcHL4aqts&#10;hj/WJJgwJBNvAbAgjrx7v0vjQB/gbcWYQmuFAp7MQxequS8zeGksFsolj9P0IbSlbXDnHYry7vnd&#10;75oEFwND+d0zLr9q4o1v9cS30AW+IE1jWkC/B5Wr576+P/+Hz36qD3gzDRptml5877wqGwzeozyo&#10;x9hpy0qf8e1rbqTuNZb0/Dvv/LEmZwqPk76gGfXTeHiMnUK184DzZYOE/DKmrzWP2BjPnfrO+fn5&#10;/Pcu3urWhaqqpwH8rGmAP2o+GfZgq6ZBQnAEhraqJqZ7rLnyetSfvQ6IyRiYMIe8MB+KgTzqfU3e&#10;Ejjc1zz3k5YdXGg/BcdK8lBzK+n8kNs18yIIMLHDLGjrRSrAnqK9XeaAduzlOB9lr9z4WMFhiKpO&#10;c8adAFopdTlq/h9q8naONdEefsETtyfrOUFh2pCiXPCsoA94MKZvaqv0nnlyxAJtrfwd0kKLB9XN&#10;vLHbq+o9LtPFtKI/K1uvY+zjj/lHQTEvbsPKyfyQ0VPVNP82okDSC363x2qHDHC0xHfPd3rbAHi7&#10;X2jkaAPn7rvKopw/jFK1MnioSakiuHiMhORVc6WK4KKE8MxQAvyZuavGeRMmz96FF3Qy/KQ+3i9M&#10;b0+Z0NBK5lbt/VJ7DjcZz8j7sxcOI5hxzICmdZeCMGSeyLihOMCN9p0mAUfokKFc1ZTjcviFknPf&#10;VpAYGxvSzJFS/u+a58hvak5blKs9Sfq8qblitPIBd8Z/F+VMy1z8AB97dqlU7UA4LLVyJ0w+qj2M&#10;Y3r4pj+QSrNLRRlsoK1UbZTMH9DqTu+tbB1BUtepGLzAR32H3k7FGa90AgyOlDr5p0zOcdXkydrA&#10;OpK8q7kxeFNYo1TNRBDjV82Z30KaITXgUIFJsxfk5HeGuof47vZTWDKc8QQRwj3UZAiyrVE4RBho&#10;zyO3tXRhro2LDQZjMu2cI7aH1C2kOBw0jZhTBMfeopVoejv2gmjzq95VzZU9tLAXb+Wboa/xx4CS&#10;6rlVuX3NBd9eSyqfkRdkDz9DbvPFSEE57ZOCbXkw/RIne25d+37uaMyKaxd1HlTGNMkIwrhl5JcK&#10;Hb42PXZ6Zh60PFXNo6lDPHeO0zgTzdm7r5rT+ag6hlTynmP/OcoAn45X3gS2eKq2eraaWGQQJtdi&#10;b8fhK5OYHlPVKQNDONo/xDPqOe9pS9YpTBQ6CsdK3bkqLK5zk+R3R0JqeqVlp/80QKkkMlx3m86V&#10;2ZN9iDIWOs8HnrLDZBsBp0vA24rMqQWnNYyrFZrHZK8l6/DM3owNXhqtfF6iQ8cnXgTEsGak4BTU&#10;8bkMeHSLHKbpgz6Dh/Pt9IlCQYY815n6snJwO8mnVl7VjDEjQtpJpcO823AmvVkvsMMAvdgFZDnL&#10;fdXgTV72qDJe6Yf3Opo/6DPjMP399xD/3wXWKlUPPhnVQnxXc2GnD7v7MBZeivNvqZxg7p/P7VsR&#10;Vy2HQbnil+G6c0XOgaZCZttVhi3QwVbcyjRXtM1sZhyX4XN66RmOM3YYBsZ2iJOeD/g6/cD40uOu&#10;OmVGe7EVOJqG9lIxunt9tiHhHXjbe6ZtnqfAZJrIStBGhVw6fbocdGROoKlpnp45bfx8brdq4jVk&#10;gm1hVlYoVfD1PJqOfLZSRcZQalaq1PP2wi61UPoP2FFCWcEj4Oz6LAalV24DY2VtubCsUsZGJPcm&#10;Y8wcif3WewO4wpssYt6o3oda/U+Ln9bFBEapWjmm52XvMpVNCoqVX9VpuJnuvL3C9KjNpFYY6YUz&#10;lmTGFLhUoikU6W2m9c9wpPucSo52eI+CsGdmsFU37ayUXC/HnIcqnGdzCA1ezmOlR045K59MjeT4&#10;U7mmwre3Y750XcbMuGyYk86dh+x2rFy8YJp9sNvAfJRRiJVHB6RqMHgoVLZ1paLKuoaknyHH+1vP&#10;LEMop6RxR68uDbjXu33UwfB1e8U9t3c18bzLmK/5c7lcq3lTWJtjSAWQSmRLeykohmPzvGOQtXib&#10;cXM1vMMjQ89zjN+F6a+FpHPF904hr4GObqNnSzTuniMsKFWnEWxgl/ho1C7lEpzHdQrFda1M1tIt&#10;63UGLvlk9L70rpo6S4BSZfvXQz0t7OUC0tI43PcayHlPeezoN6JXN07qp2NlfDuclpyQpTkezc+b&#10;wlbBvGS/7zJA9ee/pXIJW5T4R4YtSnUES4rWCwV4Fpn3vBR901t+T156L8ARwFslT/puHtcbQBeB&#10;fNaxDOG9lUV6iO9N0C2edNXb4JdWdBSSjTwdP0svouL9e0GGog7DtrRhWFP3HyeQAnt1GUoveZBb&#10;6H6u3pZ234v/ukhya916Yf1V8G57t2oeIo5WuN8TRuGJE+1rCL91HHgguYk63/sggp97IciQi0Tv&#10;ZbS8su8c4pa+cyvMS5TyS+GjRiHMtxd1umjLcjXiqQ6gt/f65vu17YKTF8jeApxiWsKng07/bKm/&#10;Gl6iVF8SRjMgTjp0q6BZd23IvgVfW38T1s9z/+lSu9lO1RhXt/+tptM4qYCg0/d6yqfBpJw48fFH&#10;QmeU8DnaLo1l67x24/ECxKhuNx+08f1MG2thaSzJB2/lWHQysOUv5cVea9U8eoFfOJF0zqiZ5p43&#10;+Am6+LhnDdpNWqZSXZKHbo5Gc7ZGdkb9WBn7JNxW478Ktp7974gwsly8s+B8rUlwfBuRk9WdgkLI&#10;MhndhQLnJsrKML0qM8ZjnRLd/dhrzJ0GWda4IihsL/JWEMre1BOdvte0PWRX8/nyflkEAKFi60vV&#10;KW3tBW6ZU9rgvQWf27+8z9D0GAmWaZl3SXRtdPnZXCQBL2C0UGbPKneZnOOtUZ646yfLLXlILrOv&#10;SV52Na28OwVQNZ+D25pO/v2ufu75Dh9+q9OtU0RJlHGuvJp200BZYVl2sw6Qkdo52fG1h66fxtg8&#10;iseNkUJGRnR6sWHfolR98wvPuoUCMzXbZryB3lYi94vmsUP+fBLqWKchJ32V3lXzHVwhsPddGv+R&#10;UvbpJKw4exF9MxT45HYSxuhjjF0qxPR+1GeObEJ3LC/eq48mVp0esIARfRaehRCPs1sM8bwyB8wp&#10;XpLpk1e2GbytDTzyXDcGx/NtATWdfdIN2u6iD/pNIb2p+R0EVROt2R/qLVjJb90z93NsnlXN6Ztb&#10;rgAfhT3oP+3xn9vKLFvwJWVMv11NCvtrlLmpyUjStuXMysyyZfytjJBx30GQ0WBux8p59nYs3wbX&#10;3TbGZ3Ayf+5Un346OuXulU2w5ZgqSsQXVXQemi0XSLufzPtB2MwXooCwJhVlvYfPAsGE7eN71aTo&#10;wMlCjfBY+fmCFuqBCwaCS0cyRLMXnAKTJ2VGkF4AShWPxZY7ac2cJcM81HT6JcMpaJbes+t3YzCj&#10;5ik57121kIBHRjNuP28o2tX84gxwrZpOMf2oeRoBg+d5AO/uNiSH3YS9GLL0gKt55j78zobF3pAV&#10;Zioa1/N5/S/RFvThcAhlfMkLuNgpuK35PFrOUbbul+/JU1XT3Fr5Vk37aq3MkRvPkeenai6rlnPw&#10;9aVIVRM/+RBE1RQFcd2kealqulnOvPlYUyS9JY1WVes91apJeLBgDpse45lDKwiNAqMdC0jV3GOq&#10;mgaPxfCFKU5Wd4xsZWSr5Imy0veRVSt392EF61ymL9UAzDD2hinThUAjyPCxS1lA99Iz6OmyZm6X&#10;5SIcn0bL24ncrvFJD4SN2JTvDKW9GacjKJOGG8HYCy/6wqOFDg5Zj9XfxvRF5cEzeYYcL+3nWfi8&#10;3+BYc0NvmnSerD2x9NIAh7fG8RDl06lxJJZKIedjFGlCX8BzaZ7KlJgVNJv63QZpHvNByrIv8mE+&#10;0BfgCE/As74y1DLq8eRpTKI8Xyfo92vk8wTWnqhKheTQiD+Int6gLa+PUyIgEIFbb0w41yv1603m&#10;TJoFPs9DMw7KmQEBFKeFE8bCknU5VuNlbxdlzj0H9nRSqdnadziDH/+7cqk4q+aLVg81D2mOTVkb&#10;Nco477iPMg6tacN3A1gIbWzp24bW3hn85GOsKNWqSdH6M3xjmtjY+biqDXDSkv7Sk6MPjkra6HbP&#10;RjKQYKVKPTsJmVs0D2VfDu/Nkz59Zo+26nT8CeYT9+kogP4dkaEw3bcdETsC0NgpI7eVYX4qS8bO&#10;XR2WhzTa1mc2QMi57wLe5KECW8/+2xJUTcySxw6rJmWYHpuPp0Lgqrnn8aj6mQO0EkiLyiQc4q9q&#10;fqR2ND4rfsZnq+nymQtKBZ15yUwvOOQld5ohN/W6Z2Z2p1HSG4X5rLCsVGEkDFLp/WPNBdnPPM6q&#10;ebQCzficipzy6UmlUk3h8vgtXKa/+7DBMh06fnV5p5Cs4DDkvuAZHulOOqUMjMbqCKjzYNMbdRv7&#10;Op170w/D6IXXVM4d/Rz6Wo4ctTjCM7heLvimwch55Nk+/jpP3vWZH3KnXjT1uKGb61kWMyLZDFuV&#10;KresOxTGekMQKzkQrZoUIzexp6BbWPleNVkOLwRR1vjjZX6JNnw+Pj1EMwNCvq95yJKLOEwUbaf3&#10;iXXOCz6sZG0MrIRMD9/kZSZPZvdiV3o7ZtgUyqP6Icdq5YmyzfsYHNpj8A41nXdPpZ1hPsYpz2on&#10;PVPh+cIPGzgv3LmdqslAWwnlTUiMA8h2CP8PUQYZSM8tZcDzkwoz+YH5sYL2ekAqPMsM9buQ33gz&#10;Jvfn8/3wXc5D5srTQTFtgfxu5Wn5s+KlHTsc8K5TUnbS9npOqoD+7S2Dvw3BSHmu9eRPYItSJdS2&#10;deRd3nADslXzycZyITzp5dqTgPAOWyEujOXfroJhHO5VTUxkq2/wBEBsM2YaBSaBdp2uSG+jRCs/&#10;d0jdHeckUU6f9mKtuPKnQhx2gZM9IYdrR7XnC0AA+mRxzArXXgNzZc/PHix4ObSrmisqeMuGwbik&#10;wbCidHrFIb7rWSGmp5rGAXocaj73NkrMy++a8xsCTj17Z35mPiTV4Jv6uVyE9yOjaLD81OAz4wBv&#10;5tA5dMafUUryVLYLDWwMU247GQGfdBZov8tdWwcA2QfwWPOfWqFdz02OLWVkE4zC4RGkRwSYyJkf&#10;NCEZWIZyLls197C6ECLDAhO7Y+hOmSZkKAFeHR6lcmaiUQjqcbluhic2RDd1igdt5GppbkXzmFIY&#10;7fkal25OTdMMPXOe07Ps+jZj586RXNRxOx6X5/FQp2PxSrfn3coseckeeAUu9qaX5tc8mDyXzzJi&#10;YnvTTT0ptJ91mmIYQfaR7zxu8Lbs8MxpOfNUR3f3mR63cUgDxi8AswCIYWLV/lin9E4Hzv12+GQe&#10;Gbysu5b0j+kx8vgXYatSHdVZmthLQDe40YS/Rf/uY6mvnKx8ngpi1PYaQXopzUeMMprXTllfCtJw&#10;vaaN2tDOSFDOKaglfnsJD6I0vGOB6/1y4e0SsITja3hqTZ+7mu+NtVJlvGtkbAnSgUlDtwXnF3mp&#10;tbGjLW2eQ2ikfK7weWDNPF9hDDZW9oxJRbxKsD8gYEC8b5moKyPR1/Rh+CP026JUO7c52xi51Vss&#10;4CWYKb3YpfYyVLvERLyk/zVlL1HvtbAUPn1ESHxzpXpU/i3HNZKDTDdsac/wJ+djyWHaxV+G+1m/&#10;a2MrLu8uI2sXqrylBGt6iHdV87zaoU5zXpnbqDrN++RCxFaw5a+a5+66slhQcK5BWcovvXf/jDNz&#10;mAZv4Vk7duPsMY76uDTs6vQ0zCW8jNfiVA0OppNX+Ud0cg4vc6+XgpfM+RJs5eG3gsSjo1+Xv3R9&#10;/l9iLFv0wEVhy9l/jq9xfNDHNVG2ubhCzoSV8txgbmGAyN5oz7sOnxGQo+KYHRuzu/ZMeJ6PyuVk&#10;J16ZLHeOrPv9HXDlVMexwbXDA4HkwovdmT46RbMEI4/BY+OsOSuruVp6Lh+8BpcsNxJAG+jEgbnl&#10;5M19TRfUmMaeD+/MyHLneHGJ9mvmfEuum3cOq6v6/c4jmm/hjVEb6X3mwl3im/3lHFrOqtY7CtmH&#10;d1VUTXTu9oJfFLYoVRQFDIoAc8QRxevTGod6YmL2peYWKG8DQRmzlSU9WSecc+XZeDrxT5nc+J/C&#10;17WX/fqYbJ4kos2qicG/1dzI7FSGceS55GwLehxUHjy80XnURzeO0Up/fh4JAMb1e81vN0LxjZSx&#10;x+P2lrz/Ja+GPx/J9JHpLzWnk8+w+xdBU0E7yqiae5RptHKXwUipug/m8JvqHKIN6nVzle1m1OL+&#10;KDtasPF80Nc+3gNdG+4753/EfwbT/CbKnQvXU/F2NLEeYAti8tLFYes+VdfJI4ZVE8OYgBCHd2xo&#10;956+9M584QHJbBSvrU+3woeg+Z4ACLurufBRFmWfE+Vz5pwFr5rvI2T8D/EMYYbhuhujGA80A1/o&#10;xv5Nttf4mj3v4UMgsg/Gy1yhxHPec4P/sU4FGuaHnhgNFIINZe7J9H5G5jJvk7JwV82VtT0f8KBd&#10;xnNfT7/hxFHFHzVFC/AeePnkjLdg2dCnQvFeTivtTPOYD42z016ec+/zNY1yUaeizYrnVmx+Z/kB&#10;D+9PhWeTX6kLXbo2zBNV/Qr+MZ6nY+RxOkS3bkllj3yVyvpA0l5lfLpvyRO/GKxVqkzM75puqvpW&#10;k0sNE1TNJ/dRz1AElMdqJLFgOrwwb3BHWH48l3c+L9tCgOxJI/y7evKgITz75mCaqkmRcbrkVuXw&#10;jErlf9fT/kILFt4RQk3fzkObCfbqA/r9fC6HImJLihXYbtAH46UNxkofHmvuy7OgVs0FCUNkpQq9&#10;bNA8PubRexZ/1KSQcg551n1HETIvN/U0nxg7lO0PtWse+FoT79pL8h5OxszY/tZYfYuV1xlSsJlD&#10;z1PuhSaVwjz8FM6+fxha2rOFLh6f8a6aDDNG1fll+qrn8fwVdLIC981lngMfs/ZJMCsyK297powL&#10;OfHJydGecD773oO8WtApSKdy3gVecqLqvqbr1aomhecz/EyahdUCkyEJYM/tR80F8lHvv9VprutY&#10;84saMtRxufRqrfCZON96U8LFnkaGThgeA33k5HYeNgrCAg4d76OsmXepDwug8bGX9aWmUy0WqFSQ&#10;JXrA2F5oYX7cX3d8MiOELMvYrSzSE7TXmhv1Gafp4UjAF/JQlj69uAG/eosT88SN+Aj7Y80jDo+F&#10;75RzuO9LW8xz0NcXyaSyMG55R6jHDB3ykIiVtVNL5gHec4epx5O/QmFv3GkY1mGo68tqHB3YqJmW&#10;NmZW6PBeRh60ixF403A/Ya1SrZq81bua7kPEtWZgR313DirzRGlN/N7lvqhtM4MFyKt71LNQWyjz&#10;Bhp7FXhdN/HZFp9nTLzPEGcuziGthb9UL70Yj63LYR3jnRVG14ePX2b4nSFcMjXgz075MGbf8pPM&#10;TtvwBMYRvkNw3S9lj2rbc1Ial/HLhZFDPDvUqUIwXejT8wh+pqOF3iGox4oS8PpC8o0F3QbqtqbF&#10;NGjkKNB8bxxNP3uZ5guH6Zk6A9JwgR/jhYfSSTpGW7Tt+fPRV+8g8XzRn2XJJwg9P/RBe6lUUymn&#10;k/UmsEWpEraz0myGswK913O732l9rXztxRyjfBKDevzZg3RbrjfykvmefXcKPHN8yUBWsG7L/dvj&#10;MC4HPXObzoce9czzZpy7Piw8RBs++519GQfmPHGyJ0Jf/quaBMHl09DSHmVynt1f1Zz24PMQz1w3&#10;oxkLraMnG+nkC/DzPFkxEH76XdLKfNxFT8aV8u7T3qPxsmI1zubx9EatjNKLN72s8DLSoawXfpLW&#10;9mpvVSaNVtK94nvKIGlARz/ZpvnlXb3Uqu1KFaH8u6b8h70u51hhsmRMe4ZJzFJ5woVUKlzu4f7t&#10;Mfh+VXtUaVX57Ft5LGj26lzOt+ZUTYxPauRR9VMZWLlTt2rKReX1ez7Ch9Ib3Yw16sNjxuj5Vio/&#10;50Ia8tk8r/hOf8xht1c1Bc0htOmZSsk8Y9rTple5rXjcPm3eiRbeauQjoF5Uy7wg9dKzTANmg26l&#10;VTUpX+cAE1cbT/+yg+cb5yQdFis+K5GjyuA1l9pCBilrOaCcFbgVa+bfO4fFusFjs6G2sa2azydg&#10;gwEvOpXC91380c+IP98MtijVqmlgrLKaUDy3lU03nZVZe7i5IRdlclBdMxqXTXThc1r8VKrgYIH1&#10;BcOlOmbw0vhQJFVzBWAlvHvG0/nVnerYe8d6Y829Peiu5ueiWXSywk6r7j4wTqbxY81vpfJzaO13&#10;6a0wvrvqccCrylSBafn4XN8rvXv9P6hsepJOMXjHgYUH/Iw3/FFqD8NQwjfTH+Y/6vLcfIwCtLJE&#10;BpyWceQA7RhjrkMQEXohuPPA05vkOfTzFr9UwvRrmfM4XbYbP/gzB9SxI8C75PnSc4/FY9hFfdPL&#10;Y0yHIiO0V908tQVekmMw8iZIF0plODcKw3OiM6d1qFNGqOZZpwSM27FOmTr7M76Pg3Jud6lsluNz&#10;4grj/1XTL4r+XZMCTeZNryQhQ6YuvOyE8Fj9PI76yPo5F134nX3wrmq84FTxfUnhO8RPj914LuGb&#10;fMA7PL6/6um2JYf/v2puwNKTy3Gk52teNx5drj4VT6dUAfKh7PrAqbmrJ/7imj/KdjDi+RxD4pQe&#10;dPJw1elY8nPKu5+n0Uz8XOdQpzi/CbxEqbpuItgp0e57hinn8Br1M2KmJSZbai/bXiq3pc2ETlF4&#10;/+ehnpidH00bMe8SvIbGr+GL7LtrP/sZ8UaWWWq/6+cltFpqEyXHPFmpkv7JPOXa/l2nU7jncFtq&#10;G95iHyrRoHE+JzPZ5rl+R/P1Wt46Bx2/dN/fHIF/C4yYYaSY3wvw3FihPdbprftX+BiAp+WFPu8O&#10;+IjzZd5CBrzO8RFx/rTwkZTqyM2/VNu5MtulEwD3nyuitFc19yzW4NulLzIHnDiubSdDTYc9V7gs&#10;jOjfeZidIf8Tc7KEcycDL8Uxxz2K+M6llz4tbF2oujQ45MsVzksRm5DN+2q9KGGPI/OuWPOj2sl8&#10;EMl3vi/h4ZVg8LCHs1YxezxeXd3V6a/AVr1MQN7SyJ3rF/ioAneOHp4jcqVppN9KsY7oN8KZefZi&#10;GjnWrTiax1l47HZOOHeeC2+fHl6qVM95uF3+JJ/Ze8zPLn8Ost3OKu5rOrt/rGlRgfyYj9xVzVfC&#10;WaVmhT6t+kP8H+VWYabvNR2fZKEgz0Z7bF0insWS78+4/Ufj+et5TDz/FW2Pcq05px09uoWctXAu&#10;18mz0X7ipRTNGnzOKcFL55ThLW+YJ+xem79cyi2Pcs2jfbddm95axSmnqmkrXy4MZX0DvEX+lvsY&#10;ktfcpxdg1+TIPwVsUaq75s+QVrGaMgZWJbtNxucmDugS7On18f+mpv2X3XaXfF81bQd5qMkDzM3q&#10;eIvH5s8eOBb8e1X9H9GgalLcnVDkaqmV6n/X/NCBV6bZd5q/SZ/7D1nVzt0KvkmJrV1VPY6ux//0&#10;cpcUsg2qT/14T2y31WnEZx2fdPsfPe4lpdrxu+t05TmG62OmuSXoHM5rnBOXRTnCp95ilmVR/NyN&#10;4f3JzK0X3kbzmY4RbfruDuqlVzySd8vuu63aXwrWKlUTIi9DAB71Obe1dMKHUsWSpyJzOcCC5fDc&#10;+2HZZ+n+vKcRZn/Qu9GEo1DxOqrmP8pGOZ+7z714MBi44zHbO6ZN2kqlmufpdzVtkWGPIeHmf9WT&#10;Yv1V89QGF5jgjVCPPanu1+0fqur/1XyjtVfoSEMWAAAXYUlEQVSRvX8zhQv6miZWykBuSN/VdPmK&#10;+/StVnlU1crA/aMccr+u+dj07hR410fVnMfcjrdffam5cjCNrNAzLM7UU6ms+/MeTPj0a80PVxg3&#10;32fBHRvwCceCKY9ypr9Sf8CN6u/0Hbm+rTkf2lEwj3t8jJF9u3kg40PDWqWaG4h9JRkT7vO53SZd&#10;MxQEslL1cUZ7glbg9tq8KZuyVpTe2oJQcyKKyyHot2piaDO26UQdewAOm/BYf9d8fCg5ckyU9fV9&#10;3JrEd1vwfc0vfEHgzMykAhxyWnGhzP9vTRfhsG0r+6UOnion6HZq56/nvqwo/ZcniDxX4JMejpWd&#10;x4gh5BIfylo5uE0++0AIN4ixRY3x2lilQvWBkV20TXl7jVY6GBsbTntuKC8iNXjYOVjzWfZnowEN&#10;OHnFntR0Tij/qyaDBe/5MiR4h7Z8XBwDZWWIsUtHyOO2Y+B7A2x8LHPoj8d6mrc8wfWhYY1ShQBc&#10;pgyjQEgEA2L7UonMi/nyDTOdLZzLO6QxPn7nM9DcQs9JFLeDUuXKNjxPGIxJ97liwmMrOtpzWOVQ&#10;uWp+Y863egrT9zWdsLLB+PH8nyOV9pIRaASSvgnFoR+KsurUw6I/Ug8u+6Xpl/nBk7MQgRfzeFS5&#10;Ek18ixdKjF8KgKa+3xSa+e6BnT7Db1aCeIDMrYWz84T8HxzNi9QHJysC85GNehoTK7LOgFgx+xdU&#10;GbdPPH0Vbo6+7NA4fQN4jpKP6N+XoljB2Ug4+mLsdn4y1M+ohfGAL2OFn2xMfCMV42Ks9yr7KWBL&#10;+N9dQ9aFew53mITMQWZIU3UqDFVzQlqp8P0m6iGsxsFWj1AC65o/QVL67nDNHoIFz+M3o5MjLdXD&#10;MCAETpF8qVMhvdEze+sovBQA3qUhS8HfRb3sN8NY0zBzXShMaP9Yc3r5mT3nLnJxisbjq5rzir0b&#10;t+XcX/KKjwFTBqcgo5UvNVcO8GO3I6Wjl418lmVcGWqbtplDtmdOO7mXOXP6JbxQSMkP1dShfztB&#10;lPPRcKdlHOr7nY2hDYH5Jvs1bowhUzQfHrZeqJLegHM+mRepmguN80TZrj93321VeW4lY2AiqWeh&#10;w4tFoGxdS2VyXLTlNAh5JeNhhVWq51u93CfMZbowzjRGX9Wm85Ql+ngcnSLMfpb6rZrn1ADT0x4F&#10;9TP1Ym8qeaFq7tnlLVlddMDc57y7L4f+tOG8rsNT/kwz2rPnaRxsFNNYefz7qO/xWvGaLvauS2VR&#10;XBk1VNSzIUv6dFv40likM9EZW9PCYzlEfUehHk+Hm8eVeuBTwVqlirK5r9OTGd2tSVZKJph/7sMW&#10;2YLGZNlD6CY2lSqTmmGXGeixphuaCLmdyyU8t8K0dXZoaLy9wulQDa/1f2ruFT+obXu34FUqt3tu&#10;85vG+Fv/3Z6jh181D93JK3pulvqtmueReeeFCl+cnbQ2beyBptCAt281ssKGjvRVqmfvzsrBipL+&#10;yCU+qq75L7eN2TEw39l4ODdr4wvuN2oXPDvvLMdaolk6E9ChMwTMDSmdY83lCB6315mXn3vsXRs2&#10;6tT3QhTGy7tFeO5x5TMbIhvMXHT+8LBGqUJEFiwea/pJFf9ERpa34svww0RKC2ZLR3tp+ZK53bcV&#10;c8fEXhF1jsgXS1gxH1XGucNHvUM5WenQdyfIGR56pdc5O/r9WadHDBlDqZw9I+aGsdiYrOm3auIP&#10;/yaXb3C3ArBhJYT2TVv2EKtO5/VQc+Ngz/Kh5kYihZ/P6SHasPs3pkxHbz+qmm7fSh4139EfURG/&#10;AoAy8VWGmaoBckuRPUc/z2gJHqZdpwDA32PMCMK56zSOpmWO044HvM2taRlxgR9jzhSJ+/EcVZ3S&#10;3kbqU0C64UsAg/jH51id83620udO8Z3D4RzxRjgf4z+fs29bZU9qhlNd+1mvwylDmUyNGIcOz05h&#10;ZBjZhb4ZMh/0RxupzM/167ZSCbqsn93WdADhd829dLeZeGd7Scd9reOV9O54ZmPvebEXlvgZuue7&#10;msuDr8XMlEe20bWX48mxZGid46rq+c3t+W9/pnzikM4Kz7sIZGmsS/OWZXJ8Hx625FQzLMI62gPY&#10;AknEpXfdRC21e+59x7xVfei31P9IUYza3Qpbxr1Uv2ruzWztN8eUBgwvhvKcEnMOr1Na55Rq1+cW&#10;vLt3bg9vdVT3HP1tyPB23/oiHGj2GM/8edR3Pj/E/7X9Z19vqfA+jTIFbs4XmYGVhPd5fipLcoU3&#10;h+SPfzJvWDl7vP/kMV9hAV7qAWVS+7Mx0CXx75L8mf64RD9b+l0q89bz5QUzh25dn38CvzWQKY4l&#10;nLpUQz5/zbi6dFW289nlcQRrePzDwUsvVPnME+dcWlW/oLW2Hdrymfo85ZMJ+pFyMazBZVfzPbM+&#10;Teb+s8yaG7USp620od+qcTgM7bybxD9J8qeAHKFPO/k0mMsB3faqS4wLGnkLYP4sSOY0l/jss8Ea&#10;Hv9wsPVCFf9P8CQu5SKXym2BUd2lfJoVoU9OZTtL+HihAMHhMAFbtrwQwCqtj3Q6J5mbvHNRaKSE&#10;EbY8GZZlvtb8di5C1aWFKS8MnTM6iSOnbHzCLIXAtGMMO+HXbaM5x3fdOM7h2i1moaRY0fevLzgH&#10;3HnjVqZrx5W4Gy+UCqeW/MN55ukRn436SRq8h0yPeDnLuC7GmVOAdzX/3bcRronfObiok7jlRJVP&#10;NyRCVfNtVB3zOnzxymjVfFBLz7M9+vUKdxeOHeNZroR3G7yP8S6FB0bnxAjHMgG2UaEsb6Itb4Oi&#10;nWPNtywlDXKMCFzV/JCBacaWn6qJVt6TmvNhhZ1elucwacN7cEKR+7Yp+ANB4eipb0fqFk+8XStx&#10;AH97i94pcKyeJzzebqeE6WYvM6MTj8/KeM24uhSJV+RTqTIfCeYzTlvRvoFcd249G+2s6HYbGPeR&#10;TKfX/BKZtpHy3QJVfeQz6s/fkwc8J57/V8GWC1WwvLnRFwSxnraaENrH3fLEzq55xvPcFMxk0Yd3&#10;H8BQPh8OM3sSrRByEzhjyp9hdujFnj5ufSLEY4y0lQcIGBPj5SDEjdqiXJ6h9l5SC4DnYuRxODz8&#10;WqcMnrdHVc0Z2XsizfSUY3zgDJ/guec+ZIwI266gneeXy1psjKzwrRzYe+mx5q1I1PM2JNOS+WCv&#10;cdWpN20FZPoQIUDfv2p+WU43rtJz9p1y0OOm6Y9jnoc6vfXJ8nGMtlPxMU62uHmu0kv0PmHG7Pem&#10;p/c7J0/wbEmm3V7KtOc0Ix/jZHzNM27bYB7yAZVXe6xbL1SBYWx9QYSVT+eSECqfxWeVFCVoQlbN&#10;hcI5QDMneRbqMHl4FyamhajqVFjtgZvxDlHmUE97ED2hvj0K/EYXR9DnruYhJfThUgp7NV1O1soP&#10;PDLfl2DvE9rRLvNmIama7iqw15QpCl9t53nyxTmd1wDt8M73elY1P5KZCgIcyHPy33TMjfXwlA9v&#10;OHLwqTp7guBKisWKzkehHY3goS6Ni7ZRMhZmUidp8D2HjiR8EIT/yLV5F97+T038+LWeblHLC3us&#10;pExbeBm6lMr6QiUfTKg6Vaq+qcrzitHh5J/lwJcaPdZk7IB0hrpo1M4WEQZ1ugjgRbA1/LdA2gpC&#10;ZCbASX768VFPiJ6fq3rPxMJMez4CaELaitM2CqBqrvzpx0rGHoQXoPLUCeDw0yGb27PSpw2soyGF&#10;ZSdaYpDAHaU1Cr0STE971bQDE9LHTu+txA/67kuY7a1UneJgvLowzIoJ78kCbiPEH0cuadN5TCsb&#10;570rxnesOZ2Nmx0CK519fPe4/Hw0Lt6Do+eG+1DtSdk7hPehu71JR4aWS9q4qSnyQBYxjAYbnZFM&#10;01/Fd8pWzY91J11t4Kp6mbZRyVvOzMfI1m3Naebb1KxLoFvVPD/9ai+VgWwBeyn2Aq2gbCEOTT1b&#10;Oco6POZdhrwmtK2ePZXOsh/rtN+quRIqtV8qC30eaz6h9h7Te7MAjowP1845NMuJB6eqSYnyLJVT&#10;GqCK91Vzxkk8KWvPuLPwDt1gWHshFnL6c+iWOSwrzTwy68giV899TNoGDdomnRyNmAZJywwRqZt8&#10;AA+4rVT+o3HlTgwbIvq61ftUMPa6jXOn0Hmeyi+dAzsmpc8jx8PzWDXxgJXWLt7j1dsBSmOZMm3+&#10;Tjw8zl28M80xXp3namflIvnUqvVK1eEA362wrOhSUbgu1qPzqswwZtBO+dHWQ5Tjc+ayTDBPhJnZ&#10;z3mWIXG24Z0D/px1YJxuOxN1M/94rPkYHcbxnHbsoVSdWl97tH4PXQ9N+aq5gs156AzSId6BE5dL&#10;k8uzsvFY/d1GAhwJG29rPt/ml6o5H7mNjh7mBdPAaSrzt/nECg06nBtXKp40yIzdKZCUhc44pPJ0&#10;SugQn1MuXYZ2LM/uz6mETGWkYjcPUMe8b+fBlxBlxJN97fXcY8sojXYzRUO7nWF7Nay9UAUEfLGG&#10;iZeWysziSaia51PSq7K7biJbedhT8PFYCMiWC3vLeaTPVrDq1KN1uGNP2gLONYJOoHceoJUheWBy&#10;geDum4WghZWd8WKsGTFY0K0kuOQDC246pBdtZk2lkRGEFYYZ3ArMXi3zg4CwKNR5V07fWHl6jnc1&#10;8aP54a6mnCb4mmeNq42JPWzm92/Ryx6wc42PqvNY0+1MwGhc6amB12+9T8XnObInn56jFWzuj80L&#10;Ue5qTkNwhvfN955v6sNX5j0rV9/gZS+dPmyI9nW6D5fLdA5RvmquVHObGfQgzbbXf9Mi+3s1bLn6&#10;jwSyPZWqU29gyVtNi2ZLyAKDvVAEKJUqwphuPoLg/Gd6IImLgbF4O1Eqdgtd1dwrzUlNyMmGORhj&#10;p+jtpXTeza55lkKa3lhGCMavo4+VKvh0BrRqrlQ7b5j//l0uz2/SwIoe8G1NHnNe3ci8cT3liE70&#10;bcWat2I5x5h5Ra8i0//aceWVhygQ8ou5UAsu3Viq+vm1wrAHnuVTplNRdjKduFmmb/UZmcbw0F86&#10;PZlHRqZtrI7N5+RjRzfg+TvKJS0uAiPh76DLxWQ7/p+KZqkOSfy/avL82OLiW/RTEPJ7MkJVj8eS&#10;8iOvxe8+IUh3Nf99H+p3ivkcXRPvtO5d2Xzv8SS9812XKxzhmXX92YJ17hlgZWaltcRPBtPGP6NM&#10;pGChyQgox5K4Zpk14zhEmREPrhlX1dzYWCF1uFpm1siYwUqs47ts47Uyva9pqyCRA9dRdjINpJGw&#10;wn4JHOJ7pxf+mFJ9bTsjRWaB4UfIEEBb8ZEgbMVnqa49Af8KKuG68en66to+p7iybCq7kZLbwgid&#10;4n/Ju62QgpnzuNR31sfY+adEci66dpeM3EtpOPICu7JdP1t4ZqluB+mpvgbW9DUqh6fqHxZ0CnGr&#10;TI/62Uq/N4dLKtXXIG8PI/OGF813rATwcJjlsOTdJ+oTw6UY3DzShb1X+FhgB+UjyPS7wRalOnLB&#10;HT6YWHbb1wqA+3iNwGT4/5K2ulxS5xVdCi6B8wgyvfCa9jNk7NrpdjFcAv6oB3JhWDvf3dy9JR9e&#10;GhJ3//9Hws35IlU1D7+ct/Rv3mf+6Ubvu21JI3itEIKnw46XKo9ub+Oaes5jrjFcl8J51Pao/a19&#10;QBNv+qet7M9e/hXmAH3OzQe85JNipfKfBf5VEcXWW6py86x/O50V7E6IeXc/b/Ik+Z05uLVAXedD&#10;Oa7KbzPl6aUuf0lbvPeKL2NzmW5RY7StrOuDutCLhTFWOnNfa9Kny2nBwBZI9m1yHNHtd8w+Em5o&#10;wskgdoTkAo9PfFUth3tZd00+/KU5/KVnpXcjvtgyD+dw4kh1znfyBvPGrV+/9O7NFluu8HLYekzV&#10;itUTDVOgHPBOUapsPdnV6YbhTBt4XxywFBqZUfEAvtWkVGl/V9OKo4XXn3PLlj3OTKq7rX38+chd&#10;l5TP7VD2/tini0LKM9DOK6YySiXuS3B82YwVR9Ikc14e307tcD6dvYqmTR41TqVjZeBc9b7G89/R&#10;reJ7l6pJ2kDHHK/L5ufcH215WMIhn/kIsOXDNEpcoPdXteu9z8btM6UF/rGwxVO1Z7qvJ6X1tabb&#10;lmAWvMSqSVnAND5aCGPhwaJsHVomU3c4+bNvjKIN76s0Q+dGbPBgu4dXmw81p5VPoeB1+LAAKZE8&#10;aghYQK2Ivbqdeyndz028z32PvrWLq+jsQSKwrMTSBkqW+aCOj0X6+6HmPEF9zy00BlIh+I7MLzW/&#10;Cc0K6iha2riP9sx6XN4nCT4+0tjtBWUuicLsOECDNFDuq2rOZ4zV+y29lxO+zY3+jjYoxwUtKGra&#10;vXqsHwC2XP2XOblc1ePmGB8RzNCWi3btHeVpEMpasHwCyYzs3B39uB17fXhQtLtXOR8J9N2YbKuy&#10;YstN5ygCPLed2rSg2RvLo4zQM+8bYFsZSuRrPe37Q9itqOn7t+r7bL7nA0HmohsLoo9G4k35Ni4L&#10;uw2Zj44eozxKlTqM/aA6B42P/nKl3zccZQT0RW0yj9DA27Cq5vPzoOf2TjEWKHLXzfxmiRbOkZrP&#10;MDae+6r5ScScD/jcZTLP75NdFz1ueYWXwUtyqp54lKm/U9ZhGIzBTUEPqpthNYII48Iw+5pOxthT&#10;s4eIUrFirZof/cPKp/LtLq8g9LLi4/3vmhjd4bC9PtOMsVkh5nFVh4R5K5Y9cC7EBi97YBVtAvb4&#10;KHtT83lyn15M+Vanp9fA6UblTMe9/ju/amWEV4+ScOrEytjeKe+sVGkLxcUffONbk46qC+zUltvz&#10;eBgzRhSFzHzDK47MMhXgtBBwiHf05ctbjOeu5vSkX3jm6q3+YdiiVHOinL8z0+Wk2uuxsoFhzDxm&#10;psw5Zqjf9ZPMSN3bmhQy3qwNAYq7+z0lC64F2/jwzp6yn9sDoozzvO7TihrhP0Z7qRAzx2vIfKb7&#10;9sIjHlvmU+19WanaU827H6pO6ZN5UcqYNi6LsuJ74pu7C2zUHZ6b72y8GA+KOM+l89yXbtijpL5p&#10;2aUtkp7+bx52vhzozuQ7xeE7LDBe2ecV3hm2KNWquRB3k2dFm/lQh4RWUtkupy7sIVZNucJcxOCS&#10;hBQUX7xRNfeQ3K8vZxgZhBxrMiw5PEMKFsojF8NyldwXzth72em9Q+OkHYahW8DI+UmF1imD9Nwc&#10;ulfNaZ+8kXnk/DyiN/WgRaeU0oh3qaRcTKLuvk7n8linfOHURBd5IT+06fZMP+jdOSaPepdzsTvT&#10;htMiGMCMSK7wzrD16r97fcZy+3o0yuSNSzCEwxO8w1yQ8U0/uTjkW3GwyuCH5+Kji5T3wkV6iHiq&#10;6aVRx9fV0dd9tMdtP+QzHU7C9FY+DhstqPwigIU5jRO3CoFLeqC+zZwLVcDJit1Cm9GD8WYu7QXl&#10;1jh77nn5DH1naojPvhMVfH1hCe1YQdoYeM6oZwO3iz8vMNEmnmjyitMzHvuvmnLtTgelV0kb4Jc3&#10;YflH7Dw36SBkqO+0CIuNo0jlCu8MW5Rq3spkQYRxEHoz165Omc3t+KYYM67rVM0VG0oqhdXfyXlm&#10;/Vwlpm7eWMOVY746zYLS3aZjyNB11K8V6F1TziEgCidzdVbOXs1mDN72tDQf7s+K/qj34H6nNqzw&#10;RqGnFanfe9tZ3taVnps/u7+Kz5kvhUbeEUJ5DIc9cBudzCXnTVS8y61gGUW4Pyva5BvLlueBNBbv&#10;wRsjm4blCn8Itli1c/kvM2Lm05bA9Y1Xh1uGcPms+74Fjy35PvfT9ZV5MJ5tDcsyJ2cP0wJo3FJp&#10;b52PpEPmCWm7ms9bx2d6dimJDro5WSoLDfxjjfbEUapd2Jz06Gia8zDC6yVjdb8siLJw+LPmO1EA&#10;y9IV3hleEiqsZehR2yMl+BJIJZWhZdd3pwCWlN0WAR7hN2ojcVkyJK+BpXleOx+vNVrn+u/6uiSQ&#10;o/YBC7zkXOH3XKzhi9HcJawZ6xKPksdlsdP58yt8ELjmX67wb4HMo1bNvdBLGK+3Bo+hi/Cu8AHg&#10;qlSv8G+D10QeHwVekka6whWucIUrXOEKV7jCFa7wr4b/BQ41fYzVJCtjAAAAAElFTkSuQmCCUEsB&#10;Ai0AFAAGAAgAAAAhALGCZ7YKAQAAEwIAABMAAAAAAAAAAAAAAAAAAAAAAFtDb250ZW50X1R5cGVz&#10;XS54bWxQSwECLQAUAAYACAAAACEAOP0h/9YAAACUAQAACwAAAAAAAAAAAAAAAAA7AQAAX3JlbHMv&#10;LnJlbHNQSwECLQAUAAYACAAAACEAXmZdwVYFAACKEwAADgAAAAAAAAAAAAAAAAA6AgAAZHJzL2Uy&#10;b0RvYy54bWxQSwECLQAUAAYACAAAACEALmzwAMUAAAClAQAAGQAAAAAAAAAAAAAAAAC8BwAAZHJz&#10;L19yZWxzL2Uyb0RvYy54bWwucmVsc1BLAQItABQABgAIAAAAIQBPJQop4gAAAAsBAAAPAAAAAAAA&#10;AAAAAAAAALgIAABkcnMvZG93bnJldi54bWxQSwECLQAKAAAAAAAAACEAtSuK2JoEAACaBAAAFAAA&#10;AAAAAAAAAAAAAADHCQAAZHJzL21lZGlhL2ltYWdlMS5wbmdQSwECLQAKAAAAAAAAACEABdII5c03&#10;AADNNwAAFAAAAAAAAAAAAAAAAACTDgAAZHJzL21lZGlhL2ltYWdlMi5wbmdQSwUGAAAAAAcABwC+&#10;AQAAkkYAAAAA&#10;">
                <v:shape id="Picture 125" o:spid="_x0000_s1105" type="#_x0000_t75" style="position:absolute;left:6101;top:56;width:5235;height:4120;visibility:visible;mso-wrap-style:squar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YexAAAANwAAAAPAAAAZHJzL2Rvd25yZXYueG1sRI/RasJA&#10;FETfC/2H5Rb6VjcqVI2uUoqW+iI09gOu2Ws2mL0bs2uMfr0rCD4OM3OGmS06W4mWGl86VtDvJSCI&#10;c6dLLhT8b1cfYxA+IGusHJOCC3lYzF9fZphqd+Y/arNQiAhhn6ICE0KdSulzQxZ9z9XE0du7xmKI&#10;simkbvAc4baSgyT5lBZLjgsGa/o2lB+yk1Xgjut2ZGmi1z9bJ3ebq1keL51S72/d1xREoC48w4/2&#10;r1YwGA/hfiYeATm/AQAA//8DAFBLAQItABQABgAIAAAAIQDb4fbL7gAAAIUBAAATAAAAAAAAAAAA&#10;AAAAAAAAAABbQ29udGVudF9UeXBlc10ueG1sUEsBAi0AFAAGAAgAAAAhAFr0LFu/AAAAFQEAAAsA&#10;AAAAAAAAAAAAAAAAHwEAAF9yZWxzLy5yZWxzUEsBAi0AFAAGAAgAAAAhAJNihh7EAAAA3AAAAA8A&#10;AAAAAAAAAAAAAAAABwIAAGRycy9kb3ducmV2LnhtbFBLBQYAAAAAAwADALcAAAD4AgAAAAA=&#10;" path="m1312,r8688,l10000,r,8333c10000,9254,9413,10000,8688,10000l,10000r,l,1667c,746,587,,1312,xe">
                  <v:imagedata r:id="rId47" o:title=""/>
                  <v:formulas/>
                  <v:path o:extrusionok="t" o:connecttype="custom" o:connectlocs="687,0;5235,0;5235,0;5235,3433;4548,4120;0,4120;0,4120;0,687;687,0" o:connectangles="0,0,0,0,0,0,0,0,0"/>
                </v:shape>
                <v:shape id="Picture 124" o:spid="_x0000_s1106" type="#_x0000_t75" style="position:absolute;left:6181;top:387;width:5072;height:3453;visibility:visible;mso-wrap-style:squar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E0nxAAAANwAAAAPAAAAZHJzL2Rvd25yZXYueG1sRI9Bi8Iw&#10;FITvwv6H8Bb2IpoqIqUaRRYWxIUFqyjeHs2zLTYvJYla//1GEDwOM/MNM192phE3cr62rGA0TEAQ&#10;F1bXXCrY734GKQgfkDU2lknBgzwsFx+9OWba3nlLtzyUIkLYZ6igCqHNpPRFRQb90LbE0TtbZzBE&#10;6UqpHd4j3DRynCRTabDmuFBhS98VFZf8ahR0f7YuH/1J3k9PB1dsfi87e9wr9fXZrWYgAnXhHX61&#10;11rBOJ3A80w8AnLxDwAA//8DAFBLAQItABQABgAIAAAAIQDb4fbL7gAAAIUBAAATAAAAAAAAAAAA&#10;AAAAAAAAAABbQ29udGVudF9UeXBlc10ueG1sUEsBAi0AFAAGAAgAAAAhAFr0LFu/AAAAFQEAAAsA&#10;AAAAAAAAAAAAAAAAHwEAAF9yZWxzLy5yZWxzUEsBAi0AFAAGAAgAAAAhALTQTSfEAAAA3AAAAA8A&#10;AAAAAAAAAAAAAAAABwIAAGRycy9kb3ducmV2LnhtbFBLBQYAAAAAAwADALcAAAD4AgAAAAA=&#10;" path="m1136,r8864,l10000,r,8332c10000,9253,9491,10000,8864,10000l,10000r,l,1668c,747,509,,1136,xe">
                  <v:imagedata r:id="rId48" o:title=""/>
                  <v:formulas/>
                  <v:path o:extrusionok="t" o:connecttype="custom" o:connectlocs="576,0;5072,0;5072,0;5072,2877;4496,3453;0,3453;0,3453;0,576;576,0" o:connectangles="0,0,0,0,0,0,0,0,0"/>
                </v:shape>
                <v:shape id="Freeform 123" o:spid="_x0000_s1107" style="position:absolute;left:5852;top:56;width:5130;height:3851;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tNNxgAAANwAAAAPAAAAZHJzL2Rvd25yZXYueG1sRI/RasJA&#10;FETfC/7DcgXf6sZIo0RXEWmlfWhooh9wyV6TaPZuyK6a/n23UOjjMDNnmPV2MK24U+8aywpm0wgE&#10;cWl1w5WC0/HteQnCeWSNrWVS8E0OtpvR0xpTbR+c073wlQgQdikqqL3vUildWZNBN7UdcfDOtjfo&#10;g+wrqXt8BLhpZRxFiTTYcFiosaN9TeW1uBkFWVJc5l8fJos/T/nikOWz+DVplZqMh90KhKfB/4f/&#10;2u9aQbx8gd8z4QjIzQ8AAAD//wMAUEsBAi0AFAAGAAgAAAAhANvh9svuAAAAhQEAABMAAAAAAAAA&#10;AAAAAAAAAAAAAFtDb250ZW50X1R5cGVzXS54bWxQSwECLQAUAAYACAAAACEAWvQsW78AAAAVAQAA&#10;CwAAAAAAAAAAAAAAAAAfAQAAX3JlbHMvLnJlbHNQSwECLQAUAAYACAAAACEATebTTcYAAADcAAAA&#10;DwAAAAAAAAAAAAAAAAAHAgAAZHJzL2Rvd25yZXYueG1sUEsFBgAAAAADAAMAtwAAAPoCAAAAAA==&#10;" path="m1251,r8749,l10000,r,8333c10000,9254,9440,10000,8749,10000l,10000r,l,1667c,746,560,,1251,xe" fillcolor="#efe29f" stroked="f">
                  <v:path arrowok="t" o:connecttype="custom" o:connectlocs="642,0;5130,0;5130,0;5130,3209;4488,3851;0,3851;0,3851;0,642;642,0" o:connectangles="0,0,0,0,0,0,0,0,0"/>
                </v:shape>
                <v:shape id="Text Box 122" o:spid="_x0000_s1108" style="position:absolute;left:5876;top:56;width:5235;height:3656;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mxQAAANwAAAAPAAAAZHJzL2Rvd25yZXYueG1sRI9Ba8JA&#10;FITvBf/D8gQvpW6Sg4ToKlIQRBA0bQ/eHtmXbNrs25BdNf57t1DocZiZb5jVZrSduNHgW8cK0nkC&#10;grhyuuVGwefH7i0H4QOyxs4xKXiQh8168rLCQrs7n+lWhkZECPsCFZgQ+kJKXxmy6OeuJ45e7QaL&#10;IcqhkXrAe4TbTmZJspAWW44LBnt6N1T9lFeroP5+lYf64r+2+JAnc63Px/Q4KjWbjtsliEBj+A//&#10;tfdaQZYv4PdMPAJy/QQAAP//AwBQSwECLQAUAAYACAAAACEA2+H2y+4AAACFAQAAEwAAAAAAAAAA&#10;AAAAAAAAAAAAW0NvbnRlbnRfVHlwZXNdLnhtbFBLAQItABQABgAIAAAAIQBa9CxbvwAAABUBAAAL&#10;AAAAAAAAAAAAAAAAAB8BAABfcmVscy8ucmVsc1BLAQItABQABgAIAAAAIQC+TySmxQAAANwAAAAP&#10;AAAAAAAAAAAAAAAAAAcCAABkcnMvZG93bnJldi54bWxQSwUGAAAAAAMAAwC3AAAA+QIAAAAA&#10;" adj="-11796480,,5400" path="m1163,r8837,l10000,r,8334c10000,9254,9479,10000,8837,10000l,10000r,l,1666c,746,521,,1163,xe" filled="f" stroked="f">
                  <v:stroke joinstyle="miter"/>
                  <v:formulas/>
                  <v:path o:connecttype="custom" o:connectlocs="609,0;5235,0;5235,0;5235,3047;4626,3656;0,3656;0,3656;0,609;609,0" o:connectangles="0,0,0,0,0,0,0,0,0" textboxrect="0,0,10000,10000"/>
                  <v:textbox inset="0,0,0,0">
                    <w:txbxContent>
                      <w:p w14:paraId="368F82C9" w14:textId="5666CC5B" w:rsidR="000E4224" w:rsidRPr="009A0C30" w:rsidRDefault="000E4224" w:rsidP="00726919">
                        <w:pPr>
                          <w:spacing w:line="261" w:lineRule="auto"/>
                          <w:ind w:left="422" w:right="444"/>
                        </w:pPr>
                        <w:r w:rsidRPr="009A0C30">
                          <w:rPr>
                            <w:sz w:val="24"/>
                          </w:rPr>
                          <w:t>Claim managers decide which medical information will be used for closing a claim. This is an adjudicative decision, not a vocational opinion.</w:t>
                        </w:r>
                      </w:p>
                    </w:txbxContent>
                  </v:textbox>
                </v:shape>
                <w10:wrap anchorx="page"/>
              </v:group>
            </w:pict>
          </mc:Fallback>
        </mc:AlternateContent>
      </w:r>
      <w:r w:rsidR="00BE0184">
        <w:t>When summarizing the “overall plan and next sets to engage the worker and other stakeholders and address their goals, needs and concerns,” describe the</w:t>
      </w:r>
    </w:p>
    <w:p w14:paraId="71160A20" w14:textId="4098BD6D" w:rsidR="00863DA4" w:rsidRDefault="00BE0184" w:rsidP="00A24FBD">
      <w:pPr>
        <w:pStyle w:val="BodyText"/>
        <w:spacing w:line="274" w:lineRule="exact"/>
        <w:ind w:left="147" w:right="-680"/>
      </w:pPr>
      <w:proofErr w:type="gramStart"/>
      <w:r>
        <w:t>action</w:t>
      </w:r>
      <w:proofErr w:type="gramEnd"/>
      <w:r>
        <w:t xml:space="preserve"> plan.</w:t>
      </w:r>
    </w:p>
    <w:p w14:paraId="71160A21" w14:textId="774BDAFC" w:rsidR="00863DA4" w:rsidRDefault="00863DA4" w:rsidP="00A24FBD">
      <w:pPr>
        <w:pStyle w:val="BodyText"/>
        <w:spacing w:before="1"/>
        <w:ind w:right="-680"/>
        <w:rPr>
          <w:sz w:val="28"/>
        </w:rPr>
      </w:pPr>
    </w:p>
    <w:p w14:paraId="71160A22" w14:textId="52F71C5D" w:rsidR="00863DA4" w:rsidRDefault="00BE0184" w:rsidP="00A24FBD">
      <w:pPr>
        <w:pStyle w:val="ListParagraph"/>
        <w:numPr>
          <w:ilvl w:val="1"/>
          <w:numId w:val="2"/>
        </w:numPr>
        <w:tabs>
          <w:tab w:val="left" w:pos="867"/>
          <w:tab w:val="left" w:pos="868"/>
        </w:tabs>
        <w:spacing w:before="1"/>
        <w:ind w:right="-680"/>
        <w:rPr>
          <w:sz w:val="24"/>
        </w:rPr>
      </w:pPr>
      <w:r>
        <w:rPr>
          <w:sz w:val="24"/>
        </w:rPr>
        <w:t>What do you expect to</w:t>
      </w:r>
      <w:r>
        <w:rPr>
          <w:spacing w:val="-7"/>
          <w:sz w:val="24"/>
        </w:rPr>
        <w:t xml:space="preserve"> </w:t>
      </w:r>
      <w:r>
        <w:rPr>
          <w:sz w:val="24"/>
        </w:rPr>
        <w:t>do?</w:t>
      </w:r>
      <w:r w:rsidR="00726919" w:rsidRPr="00726919">
        <w:rPr>
          <w:noProof/>
          <w:lang w:bidi="ar-SA"/>
        </w:rPr>
        <w:t xml:space="preserve"> </w:t>
      </w:r>
    </w:p>
    <w:p w14:paraId="71160A23" w14:textId="6E1A6873" w:rsidR="00863DA4" w:rsidRDefault="00BE0184" w:rsidP="00A24FBD">
      <w:pPr>
        <w:pStyle w:val="ListParagraph"/>
        <w:numPr>
          <w:ilvl w:val="1"/>
          <w:numId w:val="2"/>
        </w:numPr>
        <w:tabs>
          <w:tab w:val="left" w:pos="867"/>
          <w:tab w:val="left" w:pos="868"/>
        </w:tabs>
        <w:ind w:right="-680"/>
        <w:rPr>
          <w:sz w:val="24"/>
        </w:rPr>
      </w:pPr>
      <w:r>
        <w:rPr>
          <w:sz w:val="24"/>
        </w:rPr>
        <w:t xml:space="preserve">By when do you expect it to </w:t>
      </w:r>
      <w:proofErr w:type="gramStart"/>
      <w:r>
        <w:rPr>
          <w:sz w:val="24"/>
        </w:rPr>
        <w:t>be</w:t>
      </w:r>
      <w:r>
        <w:rPr>
          <w:spacing w:val="-1"/>
          <w:sz w:val="24"/>
        </w:rPr>
        <w:t xml:space="preserve"> </w:t>
      </w:r>
      <w:r>
        <w:rPr>
          <w:sz w:val="24"/>
        </w:rPr>
        <w:t>done</w:t>
      </w:r>
      <w:proofErr w:type="gramEnd"/>
      <w:r>
        <w:rPr>
          <w:sz w:val="24"/>
        </w:rPr>
        <w:t>?</w:t>
      </w:r>
    </w:p>
    <w:p w14:paraId="71160A24" w14:textId="67F97F9F" w:rsidR="00863DA4" w:rsidRDefault="00BE0184" w:rsidP="00A24FBD">
      <w:pPr>
        <w:pStyle w:val="ListParagraph"/>
        <w:numPr>
          <w:ilvl w:val="1"/>
          <w:numId w:val="2"/>
        </w:numPr>
        <w:tabs>
          <w:tab w:val="left" w:pos="867"/>
          <w:tab w:val="left" w:pos="868"/>
        </w:tabs>
        <w:ind w:right="-680"/>
        <w:rPr>
          <w:sz w:val="24"/>
        </w:rPr>
      </w:pPr>
      <w:r>
        <w:rPr>
          <w:sz w:val="24"/>
        </w:rPr>
        <w:t xml:space="preserve">What will you do if this </w:t>
      </w:r>
      <w:proofErr w:type="gramStart"/>
      <w:r>
        <w:rPr>
          <w:sz w:val="24"/>
        </w:rPr>
        <w:t>cannot be</w:t>
      </w:r>
      <w:r>
        <w:rPr>
          <w:spacing w:val="-3"/>
          <w:sz w:val="24"/>
        </w:rPr>
        <w:t xml:space="preserve"> </w:t>
      </w:r>
      <w:r>
        <w:rPr>
          <w:sz w:val="24"/>
        </w:rPr>
        <w:t>accomplished</w:t>
      </w:r>
      <w:proofErr w:type="gramEnd"/>
      <w:r>
        <w:rPr>
          <w:sz w:val="24"/>
        </w:rPr>
        <w:t>?</w:t>
      </w:r>
    </w:p>
    <w:p w14:paraId="71160A25" w14:textId="250850C1" w:rsidR="00863DA4" w:rsidRDefault="00863DA4" w:rsidP="00A24FBD">
      <w:pPr>
        <w:pStyle w:val="BodyText"/>
        <w:spacing w:before="7"/>
        <w:ind w:right="-680"/>
        <w:rPr>
          <w:sz w:val="21"/>
        </w:rPr>
      </w:pPr>
    </w:p>
    <w:p w14:paraId="71160A26" w14:textId="77777777" w:rsidR="00863DA4" w:rsidRDefault="00BE0184" w:rsidP="00A24FBD">
      <w:pPr>
        <w:pStyle w:val="Heading3"/>
        <w:ind w:right="-680"/>
      </w:pPr>
      <w:bookmarkStart w:id="86" w:name="Vocational_Recovery_closing_report"/>
      <w:bookmarkEnd w:id="86"/>
      <w:r>
        <w:rPr>
          <w:color w:val="397B67"/>
        </w:rPr>
        <w:t>Vocational Recovery closing report</w:t>
      </w:r>
    </w:p>
    <w:p w14:paraId="71160A27" w14:textId="70751BA7" w:rsidR="00863DA4" w:rsidRDefault="009A0C30" w:rsidP="00A24FBD">
      <w:pPr>
        <w:pStyle w:val="BodyText"/>
        <w:spacing w:before="7" w:line="261" w:lineRule="auto"/>
        <w:ind w:left="147" w:right="-680"/>
      </w:pPr>
      <w:r>
        <w:t xml:space="preserve">There are two </w:t>
      </w:r>
      <w:r w:rsidR="00BE0184">
        <w:t>Vocational Recovery closing template</w:t>
      </w:r>
      <w:r>
        <w:t>s</w:t>
      </w:r>
      <w:r w:rsidR="00BE0184">
        <w:t xml:space="preserve">. One report is for </w:t>
      </w:r>
      <w:hyperlink r:id="rId192">
        <w:r w:rsidR="00BE0184">
          <w:rPr>
            <w:color w:val="0461C1"/>
            <w:u w:val="single" w:color="0461C1"/>
          </w:rPr>
          <w:t>further services</w:t>
        </w:r>
        <w:r w:rsidR="00BE0184">
          <w:rPr>
            <w:color w:val="0461C1"/>
          </w:rPr>
          <w:t xml:space="preserve"> </w:t>
        </w:r>
      </w:hyperlink>
      <w:r w:rsidR="00BE0184">
        <w:t xml:space="preserve">(also known as SAS1), and the other is for </w:t>
      </w:r>
      <w:hyperlink r:id="rId193">
        <w:r w:rsidR="00BE0184">
          <w:rPr>
            <w:color w:val="0461C1"/>
            <w:u w:val="single" w:color="0461C1"/>
          </w:rPr>
          <w:t>all other outcomes</w:t>
        </w:r>
      </w:hyperlink>
      <w:r w:rsidR="00BE0184">
        <w:t>.</w:t>
      </w:r>
    </w:p>
    <w:p w14:paraId="71160A28" w14:textId="0F00991B" w:rsidR="00863DA4" w:rsidRDefault="00863DA4" w:rsidP="00A24FBD">
      <w:pPr>
        <w:pStyle w:val="BodyText"/>
        <w:spacing w:before="10"/>
        <w:ind w:right="-680"/>
        <w:rPr>
          <w:sz w:val="17"/>
        </w:rPr>
      </w:pPr>
    </w:p>
    <w:p w14:paraId="71160A2B" w14:textId="2863BE8D" w:rsidR="00863DA4" w:rsidRDefault="00BE0184" w:rsidP="00A24FBD">
      <w:pPr>
        <w:pStyle w:val="BodyText"/>
        <w:spacing w:before="92" w:line="261" w:lineRule="auto"/>
        <w:ind w:right="-680"/>
      </w:pPr>
      <w:r>
        <w:t xml:space="preserve">The new VR closing reports refer VRCs to the appropriate Revised Code of Washington (RCW) and Washington Administrative Codes (WAC) to document actions taken to assist the worker in returning to work. For the SAS1 VR closing report, VRCs must document their efforts to provide the services outlined in </w:t>
      </w:r>
      <w:hyperlink r:id="rId194">
        <w:r>
          <w:rPr>
            <w:color w:val="0461C1"/>
            <w:u w:val="single" w:color="0461C1"/>
          </w:rPr>
          <w:t>WAC 296-19A-050</w:t>
        </w:r>
        <w:r>
          <w:rPr>
            <w:color w:val="0461C1"/>
          </w:rPr>
          <w:t xml:space="preserve"> </w:t>
        </w:r>
      </w:hyperlink>
      <w:r>
        <w:t>subsection (3)(a)(i) through (viii) and (b)(i) through (ix), including offers of employment and the worker's response(s), before requesting a referral</w:t>
      </w:r>
      <w:r w:rsidR="002429AC">
        <w:t xml:space="preserve"> </w:t>
      </w:r>
      <w:r>
        <w:t>for an ability to work assessment described in WAC 296-19A-065.</w:t>
      </w:r>
    </w:p>
    <w:p w14:paraId="71160A2C" w14:textId="77777777" w:rsidR="00863DA4" w:rsidRDefault="00863DA4" w:rsidP="00A24FBD">
      <w:pPr>
        <w:pStyle w:val="BodyText"/>
        <w:spacing w:before="1"/>
        <w:ind w:right="-680"/>
        <w:rPr>
          <w:sz w:val="28"/>
        </w:rPr>
      </w:pPr>
    </w:p>
    <w:p w14:paraId="71160A2D" w14:textId="77777777" w:rsidR="00863DA4" w:rsidRDefault="00BE0184" w:rsidP="00A24FBD">
      <w:pPr>
        <w:pStyle w:val="BodyText"/>
        <w:spacing w:before="1" w:line="261" w:lineRule="auto"/>
        <w:ind w:left="147" w:right="-680"/>
      </w:pPr>
      <w:r>
        <w:t xml:space="preserve">VR closing reports should not include case notes or refer readers to prior progress reports. Rather, they </w:t>
      </w:r>
      <w:proofErr w:type="gramStart"/>
      <w:r>
        <w:t>should be completed</w:t>
      </w:r>
      <w:proofErr w:type="gramEnd"/>
      <w:r>
        <w:t xml:space="preserve"> as stand-alone documents. They should be concise summaries, citing unique services provided for the worker based on their individual needs and the relevant details supporting the closing recommendation.</w:t>
      </w:r>
    </w:p>
    <w:p w14:paraId="71160A2E" w14:textId="77777777" w:rsidR="00863DA4" w:rsidRDefault="00863DA4" w:rsidP="00A24FBD">
      <w:pPr>
        <w:pStyle w:val="BodyText"/>
        <w:spacing w:before="9"/>
        <w:ind w:right="-680"/>
        <w:rPr>
          <w:sz w:val="25"/>
        </w:rPr>
      </w:pPr>
    </w:p>
    <w:p w14:paraId="71160A2F" w14:textId="77777777" w:rsidR="00863DA4" w:rsidRDefault="00BE0184" w:rsidP="00A24FBD">
      <w:pPr>
        <w:pStyle w:val="BodyText"/>
        <w:spacing w:line="261" w:lineRule="auto"/>
        <w:ind w:left="147" w:right="-680"/>
        <w:jc w:val="both"/>
      </w:pPr>
      <w:r>
        <w:t>The SAS1 VR closing report has “CLSAW index” on the bottom, automatically routing it to the vocational services specialist mailbox. This eliminates the need for the VRC to send an EVOC and avoids unnecessary delays.</w:t>
      </w:r>
    </w:p>
    <w:p w14:paraId="71160A30" w14:textId="77777777" w:rsidR="00863DA4" w:rsidRDefault="00BE0184" w:rsidP="00A24FBD">
      <w:pPr>
        <w:pStyle w:val="Heading3"/>
        <w:spacing w:before="222"/>
        <w:ind w:right="-680"/>
        <w:jc w:val="both"/>
      </w:pPr>
      <w:bookmarkStart w:id="87" w:name="Closing_report_requirement"/>
      <w:bookmarkEnd w:id="87"/>
      <w:r>
        <w:rPr>
          <w:color w:val="397B67"/>
        </w:rPr>
        <w:t>Closing report requirement</w:t>
      </w:r>
    </w:p>
    <w:p w14:paraId="71160A31" w14:textId="64704EA5" w:rsidR="00863DA4" w:rsidRDefault="00BE0184" w:rsidP="00A24FBD">
      <w:pPr>
        <w:pStyle w:val="BodyText"/>
        <w:spacing w:before="7"/>
        <w:ind w:left="147" w:right="-680"/>
      </w:pPr>
      <w:r>
        <w:t xml:space="preserve">The law requires VRCs to complete the closing report (See </w:t>
      </w:r>
      <w:hyperlink r:id="rId195">
        <w:r>
          <w:rPr>
            <w:color w:val="0461C1"/>
            <w:u w:val="single" w:color="0461C1"/>
          </w:rPr>
          <w:t>WAC 296-19A-060</w:t>
        </w:r>
        <w:r>
          <w:rPr>
            <w:color w:val="0461C1"/>
          </w:rPr>
          <w:t xml:space="preserve"> </w:t>
        </w:r>
      </w:hyperlink>
      <w:r>
        <w:t>for more details).</w:t>
      </w:r>
    </w:p>
    <w:p w14:paraId="71160A32" w14:textId="5C79E8AF" w:rsidR="00863DA4" w:rsidRDefault="00863DA4" w:rsidP="00A24FBD">
      <w:pPr>
        <w:pStyle w:val="BodyText"/>
        <w:spacing w:before="2"/>
        <w:ind w:right="-680"/>
        <w:rPr>
          <w:sz w:val="20"/>
        </w:rPr>
      </w:pPr>
    </w:p>
    <w:p w14:paraId="71160A33" w14:textId="4BE06F45" w:rsidR="00863DA4" w:rsidRDefault="001B5A6B" w:rsidP="00A24FBD">
      <w:pPr>
        <w:pStyle w:val="Heading4"/>
        <w:spacing w:before="93"/>
        <w:ind w:right="-680"/>
      </w:pPr>
      <w:r>
        <w:rPr>
          <w:noProof/>
          <w:lang w:bidi="ar-SA"/>
        </w:rPr>
        <mc:AlternateContent>
          <mc:Choice Requires="wpg">
            <w:drawing>
              <wp:anchor distT="0" distB="0" distL="114300" distR="114300" simplePos="0" relativeHeight="251658291" behindDoc="0" locked="0" layoutInCell="1" allowOverlap="1" wp14:anchorId="6CC123D4" wp14:editId="6376C887">
                <wp:simplePos x="0" y="0"/>
                <wp:positionH relativeFrom="page">
                  <wp:posOffset>5049328</wp:posOffset>
                </wp:positionH>
                <wp:positionV relativeFrom="paragraph">
                  <wp:posOffset>28539</wp:posOffset>
                </wp:positionV>
                <wp:extent cx="2242868" cy="3410309"/>
                <wp:effectExtent l="19050" t="0" r="81280" b="38100"/>
                <wp:wrapNone/>
                <wp:docPr id="27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2868" cy="3410309"/>
                          <a:chOff x="6036" y="56"/>
                          <a:chExt cx="5300" cy="4120"/>
                        </a:xfrm>
                        <a:effectLst>
                          <a:outerShdw blurRad="50800" dist="38100" dir="2700000" algn="tl" rotWithShape="0">
                            <a:prstClr val="black">
                              <a:alpha val="40000"/>
                            </a:prstClr>
                          </a:outerShdw>
                        </a:effectLst>
                      </wpg:grpSpPr>
                      <pic:pic xmlns:pic="http://schemas.openxmlformats.org/drawingml/2006/picture">
                        <pic:nvPicPr>
                          <pic:cNvPr id="274" name="Picture 1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101" y="56"/>
                            <a:ext cx="5235" cy="4120"/>
                          </a:xfrm>
                          <a:prstGeom prst="round2Diag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1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181" y="387"/>
                            <a:ext cx="5072" cy="3453"/>
                          </a:xfrm>
                          <a:prstGeom prst="round2DiagRect">
                            <a:avLst/>
                          </a:prstGeom>
                          <a:noFill/>
                          <a:extLst>
                            <a:ext uri="{909E8E84-426E-40DD-AFC4-6F175D3DCCD1}">
                              <a14:hiddenFill xmlns:a14="http://schemas.microsoft.com/office/drawing/2010/main">
                                <a:solidFill>
                                  <a:srgbClr val="FFFFFF"/>
                                </a:solidFill>
                              </a14:hiddenFill>
                            </a:ext>
                          </a:extLst>
                        </pic:spPr>
                      </pic:pic>
                      <wps:wsp>
                        <wps:cNvPr id="276" name="Freeform 123"/>
                        <wps:cNvSpPr>
                          <a:spLocks/>
                        </wps:cNvSpPr>
                        <wps:spPr bwMode="auto">
                          <a:xfrm>
                            <a:off x="6127" y="124"/>
                            <a:ext cx="5130" cy="3851"/>
                          </a:xfrm>
                          <a:prstGeom prst="round2DiagRect">
                            <a:avLst/>
                          </a:prstGeom>
                          <a:solidFill>
                            <a:srgbClr val="EFE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Text Box 122"/>
                        <wps:cNvSpPr txBox="1">
                          <a:spLocks noChangeArrowheads="1"/>
                        </wps:cNvSpPr>
                        <wps:spPr bwMode="auto">
                          <a:xfrm>
                            <a:off x="6036" y="301"/>
                            <a:ext cx="5235" cy="3656"/>
                          </a:xfrm>
                          <a:prstGeom prst="round2Diag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39E12" w14:textId="77777777" w:rsidR="000E4224" w:rsidRPr="009A193E" w:rsidRDefault="000E4224" w:rsidP="001B5A6B">
                              <w:pPr>
                                <w:spacing w:before="1"/>
                                <w:ind w:left="189" w:right="356"/>
                                <w:rPr>
                                  <w:sz w:val="24"/>
                                  <w:szCs w:val="24"/>
                                </w:rPr>
                              </w:pPr>
                              <w:r w:rsidRPr="009A193E">
                                <w:rPr>
                                  <w:sz w:val="24"/>
                                  <w:szCs w:val="24"/>
                                </w:rPr>
                                <w:t>One of the primary purposes of Vocational Services in Washington State is to enable the injured worker to become employable at gainful employment….including job placement….with the highest priority given to returning a worker to employment…</w:t>
                              </w:r>
                            </w:p>
                            <w:p w14:paraId="0383CF17" w14:textId="77777777" w:rsidR="000E4224" w:rsidRPr="009A193E" w:rsidRDefault="000E4224" w:rsidP="001B5A6B">
                              <w:pPr>
                                <w:spacing w:before="243"/>
                                <w:ind w:left="189"/>
                                <w:rPr>
                                  <w:b/>
                                  <w:sz w:val="24"/>
                                  <w:szCs w:val="24"/>
                                </w:rPr>
                              </w:pPr>
                              <w:r w:rsidRPr="009A193E">
                                <w:rPr>
                                  <w:b/>
                                  <w:sz w:val="24"/>
                                  <w:szCs w:val="24"/>
                                </w:rPr>
                                <w:t xml:space="preserve">RCW </w:t>
                              </w:r>
                              <w:hyperlink r:id="rId196">
                                <w:r w:rsidRPr="009A193E">
                                  <w:rPr>
                                    <w:b/>
                                    <w:sz w:val="24"/>
                                    <w:szCs w:val="24"/>
                                  </w:rPr>
                                  <w:t>51.32.095</w:t>
                                </w:r>
                              </w:hyperlink>
                            </w:p>
                            <w:p w14:paraId="63BA9B85" w14:textId="69F473BC" w:rsidR="000E4224" w:rsidRDefault="000E4224" w:rsidP="001B5A6B">
                              <w:pPr>
                                <w:spacing w:line="261" w:lineRule="auto"/>
                                <w:ind w:left="422" w:right="444"/>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123D4" id="_x0000_s1109" style="position:absolute;left:0;text-align:left;margin-left:397.6pt;margin-top:2.25pt;width:176.6pt;height:268.55pt;z-index:251658291;mso-position-horizontal-relative:page;mso-position-vertical-relative:text" coordorigin="6036,56" coordsize="5300,4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vQ7XwUAAIwTAAAOAAAAZHJzL2Uyb0RvYy54bWzsWFlv4zYQfi/Q/yDo&#10;XbFO60CcReIjWGDbBpst+kxLtEREElWSjp0t+t87Q0q2cnSTZoMCu1gDtnmOhjPffDPU6bt9U1u3&#10;VEjG25ntnbi2RducF6wtZ/bvn1ZOYltSkbYgNW/pzL6j0n539vNPp7suoz6veF1QYYGQVma7bmZX&#10;SnXZZCLzijZEnvCOtjC54aIhCrqinBSC7EB6U098151OdlwUneA5lRJGF2bSPtPyNxuaq982G0mV&#10;Vc9s0E3pX6F/1/g7OTslWSlIV7G8V4O8QouGsBYeehC1IIpYW8EeiWpYLrjkG3WS82bCNxuWU30G&#10;OI3nPjjNpeDbTp+lzHZldzATmPaBnV4tNv/19kpYrJjZfhzYVksacJJ+ruX5Hppn15UZrLoU3XV3&#10;JcwZofmB5zcSpicP57FfmsXWevcLL0Ag2SquzbPfiAZFwMGtvfbC3cELdK+sHAZ9P/STKeAmh7kg&#10;9NzATY2f8gqcifumbjC1LZiOpsPMst8dBS74GbeGnq/9OyHZ8FiqEfFBKq3DVlFxXRU7a11vxUcC&#10;NojcBHcXTAJQgsQzHYCLH7v4sS1Sl4BzVduW4OoPpqrrinRwQlcfrxNSzWth3RKA27om+Y0eJnVX&#10;ETMYajFoN5L1q3WbD8ro3khPbd/enmenHcsz+PZIgNYjJDwfMbBLbQW1eyHNi2Q0RNxsOwdA2xHF&#10;1qxm6k4HIBwQlWpvr1iO8MDOGFThACqYx8cCrCL02bDO7AJjsFxDymr5vCJtSc9lB9ELnAIChiEh&#10;+K6ipJA4jEa8L0V372myrlm3YnWN/sZ2f2bw6IMAesJsJjgXPN82tFWGbQSt4fi8lRXrJGAgo82a&#10;AnDE+8LTrgYQ9/BCOGsG+MtPzl039S+ceeTOndCNl855GsZO7C7j0A0Tb+7N/8bdXphtJQUzkHrR&#10;sV5XGH2k7ZPh3hOjIRJNSAZyQxCAQgZcvYqAQDQJmkaK/CMYGywKbSWoyitsbsBy/TgsPkxoMx8t&#10;iz6QQA3PRvvUc8GZo6hFE2HER34Q/WvMYpRcUt5Y2ABL821b+AtGStRM25zcgsmPIYWLUfuWo+f1&#10;mZ7ySuqmy2SZhE7oT5fglcXCOV/NQ2e68uJoESzm84U3eKViRUFbFPf1TtE25jUrBlxKUa4PpLHS&#10;H41tsPhx2QTBcVRjcOTwrzGn/YKe6AMDHPMtMgZAwaShqwNjhN8lY/g/GOOZ+mDqJYYxgiRGCJDs&#10;QBlu7A8VQhT08TKk+R+UgRnv1ZSx66AWl0OuhN7L8g9W4k9VsbpCAqij2HFlABWcifOVoBQrfCgN&#10;tCf7hUO5Kce1phZhZnDZC/OOH+u84/maSEYo8oK+WAySyFQUx2Lx1Sga0Tam1hG7L1dLP109ZneS&#10;1e29lAXp1ow8mbngHO6FnzqraRI74SqMnDR2E8f10ot06oZpuFjdz1wfWEu/PnNZu5mdRlC+fTmF&#10;6Up5KDru2ULnbh3GWMQt20K3FWG1aY8QixoPyW34N0lucLsB1JoXd1B6QDGubxNwE4VGxcVn29rB&#10;rW5myz+3BIvd+n0LOE69MASPK90JoxhuCJYYz6zHM6TNQRSU+1D36+ZcQQ+2bDvBygqeZIq+lp/D&#10;BWfDdBGC+hmtQG/sQCgZXf+HmAKcm5j6hER5wfcQUz7iDRWB4MPIsdQeJgbd++j6Qo092mrkvCzo&#10;hitaAEXffeo+VHvB1NzfAO1vSd3/KZa+jyrQUJq5bqTfKj00DC7kVs2amQ3XcPgY3LwZV6j9eq9f&#10;dXj6fcIxUF9MHwfqONAGNAxlQOMN6ULf+uGVj6a+/vUUvlMa9zW9HF+inf0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qi62R4QAAAAoBAAAPAAAAZHJzL2Rvd25y&#10;ZXYueG1sTI9BS8NAFITvgv9heYI3u0lNao15KaWopyLYCuLtNfuahGZ3Q3abpP/e7UmPwwwz3+Sr&#10;Sbdi4N411iDEswgEm9KqxlQIX/u3hyUI58koaq1hhAs7WBW3Nzllyo7mk4edr0QoMS4jhNr7LpPS&#10;lTVrcjPbsQne0faafJB9JVVPYyjXrZxH0UJqakxYqKnjTc3laXfWCO8jjevH+HXYno6by88+/fje&#10;xox4fzetX0B4nvxfGK74AR2KwHSwZ6OcaBGentN5iCIkKYirHyfLBMQBIU3iBcgil/8vFL8AAAD/&#10;/wMAUEsDBAoAAAAAAAAAIQC1K4rYmgQAAJoEAAAUAAAAZHJzL21lZGlhL2ltYWdlMS5wbmeJUE5H&#10;DQoaCgAAAA1JSERSAAABYAAAAG4IBgAAABkcyYgAAAAGYktHRAD/AP8A/6C9p5MAAAAJcEhZcwAA&#10;CCcAABScAQX4o/cAAAQ6SURBVHic7dzZbttWFIbR32PtpE3Spun7v18Kt43nIVIvDg9E0YoR2xI3&#10;mq4FELQdR/DVh43NIQGgxN6WP2MbnwfwI1pOzi8O5t7o2B+O/vVrPhfgR9ODu0jyMJwXyfND2aN7&#10;kOQwydFwHA/fH2QVYQCaRZLbJJdJbpLcJ1kePuMD9tMCe5TkJMlpkjfD+SSrCPdp2BQM0Cbg+yTn&#10;ST4n+dqP7wlwXy0cp8X2bZJ3SX4Zvu7xPcr6OgKAFuC7tAH1Mi3Eexl+8JS+bjhJ8nOSD8PxPi2+&#10;P+VxeMUXYGWZ1RB7mFEjnwrw3vDvp2kT7+9JfkuL7+nwYQdZvyAHwLoe4EdD6rcC3Cff07SJ99Nw&#10;vBt+Nt71AvACmwLcd74nacH9lOSPtBCfxJ0OAFvxrQAfpe18P6atHj6kTb595QDAK00n2b56eJMW&#10;3Y9pO98++YovwJZsCvBx2vT7a1YX3MQXYMvGAZ7e9fA+bRI+jJ0vwNY9FeC3adOw+ALswP7k66O0&#10;qbc/ZGH1ALAj47eXjR83PsnkiQ0AtmvTBNzf7XBQ8hcB/E+MJ+C+Ax4/r2wCBtiRTRfhvNcXYAbT&#10;FYTXSQLMZDoBCzDATKY7YABmsulRZABm4EIbQBEBBigiwABFBBigiAADFBFggCICDFBEgAGKCDBA&#10;EQEGKCLAAEUEGKCIAAMUEWCAIgIMUESAAYoIMEARAQYoIsAARQQYoIgAAxQRYIAiAgxQRIABiggw&#10;QBEBBigiwABFBBigiAADFBFggCICDFBEgAGKCDBAEQEGKCLAAEUEGKCIAAMUEWCAIgIMUESAAYoI&#10;MEARAQYoIsAARQQYoIgAAxQRYIAiAgxQRIABiggwQBEBBigiwABFBBigiAADFBFggCICDFBEgAGK&#10;CDBAEQEGKCLAAEUEGKCIAAMUEWCAIgIMUESAAYoIMMA8lqMjiQADzGG56YcCDLBbPb6L0bFMBBhg&#10;DoskX5M8RIABZrPMKr49wEkEGGCXlmnBfUhym+Q+JmCAWfTp9ybJdVqETcAAM1imTb3XSa6S3KUF&#10;2QQMsEPLtNXDdZLzJJdpMXYfMMAO9dXDbVp8v0SAAWaxSFs3XCT5O8k/We1/BRhgRxZpk+5FkrPh&#10;6NPvYvyLh7P/aQA/pv6ehz75niX5M236vUlbSawRYIDX6zvfu7Rp9yzJ5+F8lXYx7tH7IAQY4OWm&#10;D1pcJPkrbfI9G76/y2T10E0DvByd116bBsBaI/v7Hfp9vv2C29lw7vf9boxvsgpw/7B+5e4uyV5c&#10;pAMY64NpD29/wq3favYlLcQ3mbz3YZPxBLwY/tN5WniPI8AAyePJ9z5t5XA1HJfD+Sarux2ejG+y&#10;PgE/pJV7fzgfpE3BADyefnuE+0t2HrJ6zPi71rfjwO6nBfk4q/gKMMDjCbjvf6cvWX/WdbNpYPcj&#10;vABPmd6k4GYFgP+afwGwQM/VItH3cwAAAABJRU5ErkJgglBLAwQKAAAAAAAAACEABdII5c03AADN&#10;NwAAFAAAAGRycy9tZWRpYS9pbWFnZTIucG5niVBORw0KGgoAAAANSUhEUgAAAVUAAABcCAYAAADe&#10;dCZSAAAABmJLR0QA/wD/AP+gvaeTAAAACXBIWXMAAAgnAAAUwwE42+JsAAAgAElEQVR4nO2d6VYj&#10;SZOmTSLJpbpn7v865/RXmSQg9Q94Jp54ZR6KAEFClewcDlKEL+bmtvuiqitc4QpXuMIVrnCFK1zh&#10;Cle4whWucIUrXOEKV7jCFa5whStc4Q/A7pV1jpdCZEVf3Tv6X4vHCPddXX4s9PXadpMGiXfCW8/J&#10;a2HNnL50DJei+WeAXfV8+xHHvkZnXKrMH4cvG8vv9XesqsPzfzPza4QCgGHoi2cdAz3q85r2aOcQ&#10;7zye1+DtNsHr0Bdf1Z5p8Kh3PDejHWoaw0djum5OjSfPDvrb2vZLDO1nA8Z5U6dGCJp9pLF7zi1j&#10;6Rx0RuJcmY80zv8PW5Tq7rn8t6r6Wk8DuqsnQWewj1X1UKcCYWKsEXj6un3+A88UtsdnHB6evy9Z&#10;uC/PeN881/v9XP6mnib88NzOGiXtdv15H59R+iNPeMny0obH/1v43dbTXNyo/sNzmfsNY+hgi8c3&#10;8jy78cA/t8/PbASg3X1Nc9O10bWPkjHNlxTMkvfvMpcyjl3bR30eQVfGvLyvaazg99DUzzZewhem&#10;BW2cc2SqnuYFHj7U0/w+NLjdPP+lY3BsyjzWemfq3RXvS5Tqf1XVf9cTsv+pql8qc19zz9X1djVN&#10;enq3pc+8u6knAfz+/H9XT8L2UJOHdq+6j3XKhG7vS1X9qCdmvFed2+e+cqI7a+p3ZjJPuD2vzrgY&#10;x87D9/ObZ3y/1SQ0h+e2v9XTXHxVm/f1NCco2OyjG4dxWSozEvD8n8JgetxW1V/1NKe8Y0zU/VVz&#10;umW/7sPRxr4mwV2KnhyxVLTDe97tazJaNtzpNXV9jGi/9MzPEzz+L/VEwy81yQSyZR5MfPmeuGbf&#10;WbZqoi98bXlLvEc8bDyz7M1z++4TJw2ji4wlbp38LM3Pm8JWpQphmVC8g/s6ZWbqQNR9PTHA7yjn&#10;elggC82uJs/mQe1+rUlZ0/ZjzcPL9DxpCyX6oDasGO3xHNUH7TDJe9XFq/YY6DtDdTMJxgaPwwyx&#10;V7sHlTddUao8e6jJaJgWo3RHKhmXcWTQKYxdU59xex4fVRdv1ULgOULovuiZ6e2o4rfGgFDyvdT2&#10;Q8156TbowvtMNxEtHepJ2d/VNA/wPwbMfVgB0UfyjJWV6Wd6u0zWATdwzbn0fEAfOzbJD5bDpM2x&#10;Jqfktk5pn7xyozbMwx6LgfEgi9T/XVU/a3IQoLlxrJr4jf5pCznuvOM3g7VK1ZOEAvhaT0RGIO5r&#10;HpIy6JuaPJOfNREXVx/vljYI55m4r+oDpXz7/Py25soQLxZmpzxER/njBVu5VE3pAawhY4UGVacT&#10;x3Nwcvhqq2yGP9YkmDAkE28BsCCOvHu/S+NAH+BtxZhCa4UCnsxDF6q5LzN4aSwWyiWP0/QhtKVt&#10;cOcdivLu+d3vmgQXA0P53TMuv2rijW/1xLfQBb4gTWNaQL8Hlavnvr4//4fPfqoPeDMNGm2aXnzv&#10;vCobDN6jPKjH2GnLSp/x7WtupO41lvT8O+/8sSZnCo+TvqAZ9dN4eIydQrXzgPNlg4T8MqavNY/Y&#10;GM+d+s75+fn89y7e6taFqqqnAfysaYA/aj4Z9mCrpkFCcASGtqompnusufJ61J+9DojJGJgwh7ww&#10;H4qBPOp9Td4SONzXPPeTlh1caD8Fx0ryUHMr6fyQ2zXzIggwscMsaOtFKsCeor1d5oB27OU4H2Wv&#10;3PhYwWGIqk5zxp0AWil1OWr+H2rydo410R5+wRO3J+s5QWHakKJc8KygD3gwpm9qq/SeeXLEAm2t&#10;/B3SQosH1c28sdur6j0u08W0oj8rW69j7OOP+UdBMS9uw8rJ/JDRU9U0/zaiQNILfrfHaocMcLTE&#10;d893etsAeLtfaORoA+fuu8qinD+MUrUyeKhJqSK4eIyE5FVzpYrgooTwzFAC/Jm5q8Z5EybP3oUX&#10;dDL8pD7eL0xvT5nQ0ErmVu39UnsONxnPyPuzFw4jmHHMgKZ1l4IwZJ7IuKE4wI32nSYBR+iQoVzV&#10;lONy+IWSc99WkBgbG9LMkVL+75rnyG9qTluUqz1J+rypuWK08gF3xn8X5UzLXPwAH3t2qVTtQDgs&#10;tXInTD6qPYxjevimP5BKs0tFGWygrVRtlMwf0OpO761sHUFS16kYvMBHfYfeTsUZr3QCDI6UOvmn&#10;TM5x1eTJ2sA6kryruTF4U1ijVM1EEONXzZnfQpohNeBQgUmzF+Tkd4a6h/ju9lNYMpzxBBHCPdRk&#10;CLKtUThEGGjPI7e1dGGujYsNBmMy7ZwjtofULaQ4HDSNmFMEx96ilWh6O/aCaPOr3lXNlT20sBdv&#10;5Zuhr/HHgJLquVW5fc0F315LKp+RF2QPP0Nu88VIQTntk4JteTD9Eid7bl37fu5ozIprF3UeVMY0&#10;yQjCuGXklwodvjY9dnpmHrQ8Vc2jqUM8d47TOBPN2buvmtP5qDqGVPKeY/85ygCfjlfeBLZ4qrZ6&#10;tppYZBAm12Jvx+Erk5geU9UpA0M42j/EM+o572lL1ilMFDoKx0rduSosrnOT5HdHQmp6pWWn/zRA&#10;qSQyXHebzpXZk32IMhY6zweessNkGwGnS8DbisypBac1jKsVmsdkryXr8MzejA1eGq18XqJDxyde&#10;BMSwZqTgFNTxuQx4dIscpumDPoOH8+30iUJBhjzXmfqycnA7yadWXtWMMSNC2kmlw7zbcCa9WS+w&#10;wwC92AVkOct91eBNXvaoMl7ph/c6mj/oM+Mw/f33EP/fBdYqVQ8+GdVCfFdzYacPu/swFl6K82+p&#10;nGDun8/tWxFXLYdBueKX4bpzRc6BpkJm21WGLdDBVtzKNFe0zWxmHJfhc3rpGY4zdhgGxnaIk54P&#10;+Dr9wPjS4646ZUZ7sRU4mob2UjG6e322IeEdeNt7pm2ep8BkmshK0EaFXDp9uhx0ZE6gqWmenjlt&#10;/Hxut2riNWSCbWFWVihV8PU8mo58tlJFxlBqVqrU8/bCLrVQ+g/YUUJZwSPg7PosBqVXbgNjZW25&#10;sKxSxkYk9yZjzByJ/dZ7A7jCmyxi3qjeh1r9T4uf1sUERqlaOabnZe8ylU0KipVf1Wm4me68vcL0&#10;qM2kVhjphTOWZMYUuFSiKRTpbab1z3Ck+5xKjnZ4j4KwZ2awVTftrJRcL8echyqcZ3MIDV7OY6VH&#10;Tjkrn0yN5PhTuabCt7djvnRdxsy4bJiTzp2H7HasXLxgmn2w28B8lFGIlUcHpGoweChUtnWlosq6&#10;hqSfIcf7W88sQyinpHFHry4NuNe7fdTB8HV7xT23dzXxvMuYr/lzuVyreVNYm2NIBZBKZEt7KSiG&#10;Y/O8Y5C1eJtxczW8wyNDz3OM34Xpr4Wkc8X3TiGvgY5uo2dLNO6eIywoVacRbGCX+GjULuUSnMd1&#10;CsV1rUzW0i3rdQYu+WT0vvSumjpLgFJl+9dDPS3s5QLS0jjc9xrIeU957Og3olc3TuqnY2V8O5yW&#10;nJClOR7Nz5vCVsG8ZL/vMkD157+lcglblPhHhi1KdQRLitYLBXgWmfe8FH3TW35PXnovwBHAWyVP&#10;+m4e1xtAF4F81rEM4b2VRXqI703QLZ501dvgl1Z0FJKNPB0/Sy+i4v17QYaiDsO2tGFYU/cfJ5AC&#10;e3UZSi95kFvofq7elnbfi/+6SHJr3Xph/VXwbnu3ah4ijla43xNG4YkT7WsIv3UceCC5iTrf+yCC&#10;n3shyJCLRO9ltLyy7xzilr5zK8xLlPJL4aNGIcy3F3W6aMtyNeKpDqC39/rm+7XtgpMXyN4CnGJa&#10;wqeDTv9sqb8aXqJUXxJGMyBOOnSroFl3bci+BV9bfxPWz3P/6VK72U7VGFe3/62m0zipgKDT93rK&#10;p8GknDjx8UdCZ5TwOdoujWXrvHbj8QLEqG43H7Tx/Uwba2FpLMkHb+VYdDKw5S/lxV5r1Tx6gV84&#10;kXTOqJnmnjf4Cbr4uGcN2k1aplJdkodujkZztkZ2Rv1YGfsk3Fbjvwq2nv3viDCyXLyz4HytSXB8&#10;G5GT1Z2CQsgyGd2FAucmysowvSozxmOdEt392GvMnQZZ1rgiKGwv8lYQyt7UE52+17Q9ZFfz+fJ+&#10;WQQAoWLrS9Upbe0FbplT2uC9BZ/bv7zP0PQYCZZpmXdJdG10+dlcJAEvYLRQZs8qd5mc461Rnrjr&#10;J8steUgus69JXnY1rbw7BVA1n4Pbmk7+/a5+7vkOH36r061TREmUca68mnbTQFlhWXazDpCR2jnZ&#10;8bWHrp/G2DyKx42RQkZGdHqxYd+iVH3zC8+6hQIzNdtmvIHeViL3i+axQ/58EupYpyEnfZXeVfMd&#10;XCGw910a/5FS9ukkrDh7EX0zFPjkdhLG6GOMXSrE9H7UZ45sQncsL96rjyZWnR6wgBF9Fp6FEI+z&#10;WwzxvDIHzClekumTV7YZvK0NPPJcNwbH820BNZ190g3a7qIP+k0hvan5HQRVE63ZH+otWMlv3TP3&#10;c2yeVc3pm1uuAB+FPeg/7fGf28osW/AlZUy/XU0K+2uUuanJSNK25czKzLJl/K2MkHHfQZDRYG7H&#10;ynn2dizfBtfdNsZncDJ/7lSffjo65e6VTbDlmCpKxBdVdB6aLRdIu5/M+0HYzBeigLAmFWW9h88C&#10;wYTt43vVpOjAyUKN8Fj5+YIW6oELBoJLRzJEsxecApMnZUaQXgBKFY/FljtpzZwlwzzUdPolwylo&#10;lt6z63djMKPmKTnvXbWQgEdGM24/byja1fziDHCtmk4x/ah5GgGD53kA7+42JIfdhL0YsvSAq3nm&#10;PvzOhsXekBVmKhrX83n9L9EW9OFwCGV8yQu42Cm4rfk8Ws5Rtu6X78lTVdPcWvlWTftqrcyRG8+R&#10;56dqLquWc/D1pUhVEz/5EETVFAVx3aR5qWq6Wc68+VhTJL0ljVZV6z3Vqkl4sGAOmx7jmUMrCI0C&#10;ox0LSNXcY6qaBo/F8IUpTlZ3jGxlZKvkibLS95FVK3f3YQXrXKYv1QDMMPaGKdOFQCPI8LFLWUD3&#10;0jPo6bJmbpflIhyfRsvbidyu8UkPhI3YlO8Mpb0ZpyMok4YbwdgLL/rCo4UODlmP1d/G9EXlwTN5&#10;hhwv7edZ+Lzf4FhzQ2+adJ6sPbH00gCHt8bxEOXTqXEklkoh52MUaUJfwHNpnsqUmBU0m/rdBmke&#10;80HKsi/yYT7QF+AIT8CzvjLUMurx5GlMojxfJ+j3a+TzBNaeqEqF5NCIP4ie3qAtr49TIiAQgVtv&#10;TDjXK/XrTeZMmgU+z0MzDsqZAQEUp4UTxsKSdTlW42VvF2XOPQf2dFKp2dp3OIMf/7tyqTir5otW&#10;DzUPaY5NWRs1yjjvuI8yDq1pw3cDWAhtbOnbhtbeGfzkY6wo1apJ0fozfGOa2Nj5uKoNcNKS/tKT&#10;ow+OStrods9GMpBgpUo9OwmZWzQPZV8O782TPn1mj7bqdPwJ5hP36SiA/h2RoTDdtx0ROwLQ2Ckj&#10;t5VhfipLxs5dHZaHNNrWZzZAyLnvAt7koQJbz/7bElRNzJLHDqsmZZgem4+nQuCquefxqPqZA7QS&#10;SIvKJBzir2p+pHY0Pit+xmer6fKZC0oFnXnJTC845CV3miE39bpnZnanUdIbhfmssKxUYSQMUun9&#10;Y80F2c88zqp5tALN+JyKnPLpSaVSTeHy+C1cpr/7sMEyHTp+dXmnkKzgMOS+4Bke6U46pQyMxuoI&#10;qPNg0xt1G/s6nXvTD8PohddUzh39HPpajhy1OMIzuF4u+KbByHnk2T7+Ok/e9ZkfcqdeNPW4oZvr&#10;WRYzItkMW5Uqt6w7FMZ6QxArORCtmhQjN7GnoFtY+V41WQ4vBFHW+ONlfok2fD4+PUQzA0K+r3nI&#10;kos4TBRtp/eJdc4LPqxkbQyshEwP3+RlJk9m92JXejtm2BTKo/ohx2rlibLN+xgc2mPwDjWdd0+l&#10;nWE+xinPaic9U+H5wg8bOC/cuZ2qyUBbCeVNSIwDyHYI/w9RBhlIzy1lwPOTCjP5gfmxgvZ6QCo8&#10;ywz1u5DfeDMm9+fz/fBdzkPmytNBMW2B/G7lafmz4qUdOxzwrlNSdtL2ek6qgP7tLYO/DcFIea71&#10;5E9gi1Il1LZ15F3ecAOyVfPJxnIhPOnl2pOA8A5bIS6M5d+ugmEc7lVNTGSrb/AEQGwzZhoFJoF2&#10;na5Ib6NEKz93SN0d5yRRTp/2Yq248qdCHHaBkz0hh2tHtecLQAD6ZHHMCtdeA3Nlz88eLHg5tKua&#10;Kyp4y4bBuKTBsKJ0esUhvutZIaanmsYBehxqPvc2SszL75rzGwJOPXtnfmY+JNXgm/q5XIT3I6No&#10;sPzU4DPjAG/m0Dl0xp9RSvJUtgsNbAxTbjsZAZ90Fmi/y11bBwDZB/BY859aoV3PTY4tZWQTjMLh&#10;EaRHBJjImR80IRlYhnIuWzX3sLoQIsMCE7tj6E6ZJmQoAV4dHqVyZqJRCOpxuW6GJzZEN3WKB23k&#10;amluRfOYUhjt+RqXbk5N0ww9c57Ts+z6NmPnzpFc1HE7Hpfn8VCnY/FKt+fdyix5yR54BS72ppfm&#10;1zyYPJfPMmJie9NNPSm0n3WaYhhB9pHvPG7wtuzwzGk581RHd/eZHrdxSAPGLwCzAIhhYtX+WKf0&#10;TgfO/Xb4ZB4ZvKy7lvSP6THy+Bdhq1Id1Vma2EtAN7jRhL9F/+5jqa+crHyeCmLU9hpBeinNR4wy&#10;mtdOWV8K0nC9po3a0M5IUM4pqCV+ewkPojS8Y4Hr/XLh7RKwhONreGpNn7ua7421UmW8a2RsCdKB&#10;SUO3BecXeam1saMtbZ5DaKR8rvB5YM08X2EMNlb2jElFvEqwPyBgQLxvmagrI9HX9GH4I/TbolQ7&#10;tznbGLnVWyzgJZgpvdil9jJUu8REvKT/NWUvUe+1sBQ+fURIfHOlelT+Lcc1koNMN2xpz/An52PJ&#10;YdrFX4b7Wb9rYysu7y4jaxeqvKUEa3qId1XzvNqhTnNemduoOs375ELEVrDlr5rn7rqyWFBwrkFZ&#10;yi+9d/+MM3OYBm/hWTt24+wxjvq4NOzq9DTMJbyM1+JUDQ6mk1f5R3RyDi9zr5eCl8z5Emzl4beC&#10;xKOjX5e/dH3+X2IsW/TARWHL2X+Or3F80Mc1Uba5uELOhJXy3GBuYYDI3mjPuw6fEZCj4pgdG7O7&#10;9kx4no/K5WQnXpksd46s+/0dcOVUx7HBtcMDgeTCi92ZPjpFswQjj8Fj46w5K6u5WnouH7wGlyw3&#10;EkAb6MSBueXkzX1NF9SYxp4P78zIcud4cYn2a+Z8S66bdw6rq/r9ziOab+GNURvpfebCXeKb/eUc&#10;Ws6q1jsK2Yd3VVRNdO72gl8UtihVFAUMigBzxBHF69Mah3piYval5hYobwNBGbOVJT1ZJ5xz5dl4&#10;OvFPmdz4n8LXtZf9+phsniSizaqJwb/V3MjsVIZx5LnkbAt6HFQePLzRedRHN47RSn9+HgkAxvV7&#10;zW83QvGNlLHH4/aWvP8lr4Y/H8n0kekvNaeTz7D7F0FTQTvKqJp7lGm0cpfBSKm6D+bwm+ocog3q&#10;dXOV7WbU4v4oO1qw8XzQ1z7eA10b7jvnf8R/BtP8JsqdC9dT8XY0sR5gC2Ly0sVh6z5V18kjhlUT&#10;w5iAEId3bGj3nr70znzhAclsFK+tT7fCh6D5ngAIu6u58FEWZZ8T5XPmnAWvmu8jZPwP8QxhhuG6&#10;G6MYDzQDX+jG/k221/iaPe/hQyCyD8bLXKHEc95zg/+xTgUa5oeeGA0Ugg1l7sn0fkbmMm+TsnBX&#10;zZW1PR/woF3Gc19Pv+HEUcUfNUUL8B54+eSMt2DZ0KdC8V5OK+1M85gPjbPTXp5z7/M1jXJRp6LN&#10;iudWbH5n+QEP70+FZ5NfqQtdujbME1X9Cv4xnqdj5HE6RLduSWWPfJXK+kDSXmV8um/JE78YrFWq&#10;TMzvmm6q+laTSw0TVM0n91HPUASUx2oksWA6vDBvcEdYfjyXdz4v20KA7Ekj/Lt68qAhPPvmYJqq&#10;SZFxuuRW5fCMSuV/19P+QgsW3hFCTd/OQ5sJ9uoD+v18LociYkuKFdhu0AfjpQ3GSh8ea+7Ls6BW&#10;zQUJQ2SlCr1s0Dw+5tF7Fn/UpJByDnnWfUcRMi839TSfGDuU7Q+1ax74WhPv2kvyHk7GzNj+1lh9&#10;i5XXGVKwmUPPU+6FJpXCPPwUzr5/GFras4UuHp/xrpoMM0bV+WX6qufx/BV0sgL3zWWeAx+z9kkw&#10;KzIrb3umjAs58cnJ0Z5wPvveg7xa0ClIp3LeBV5youq+puvVqiaF5zP8TJqF1QKTIQlgz+1HzQXy&#10;Ue+/1Wmu61jzixoy1HG59Gqt8Jk433pTwsWeRoZOGB4DfeTkdh42CsICDh3vo6yZd6kPC6DxsZf1&#10;paZTLRaoVJAlesDYXmhhftxfd3wyI4Qsy9itLNITtNeaG/UZp+nhSMAX8lCWPr24Ab96ixPzxI34&#10;CPtjzSMOj4XvlHO470tbzHPQ1xfJpLIwbnlHqMcMHfKQiJW1U0vmAd5zh6nHk79CYW/caRjWYajr&#10;y2ocHdiomZY2Zlbo8F5GHrSLEXjTcD9hrVKtmrzVu5ruQ8S1ZmBHfXcOKvNEaU383uW+qG0zgwXI&#10;q3vUs1BbKPMGGnsVeF038dkWn2dMvM8QZy7OIa2Fv1QvvRiPrcthHeOdFUbXh49fZvidIVwyNeDP&#10;TvkwZt/yk8xO2/AExhG+Q3DdL2WPattzUhqX8cuFkUM8O9SpQjBd6NPzCH6mo4XeIajHihLw+kLy&#10;jQXdBuq2psU0aOQo0HxvHE0/e5nmC4fpmToD0nCBH+OFh9JJOkZbtO3589FX7yDxfNGfZcknCD0/&#10;9EF7qVRTKaeT9SawRakStrPSbIazAr3Xc7vfaX2tfO3FHKN8EoN6/NmDdFuuN/KS+Z59dwo8c3zJ&#10;QFawbsv92+MwLgc9c5vOhx71zPNmnLs+LDxEGz77nX0ZB+Y8cbInQl/+q5oEweXT0NIeZXKe3V/V&#10;nPbg8xDPXDejGQutoycb6eQL8PM8WTEQfvpd0sp83EVPxpXy7tPeo/GyYjXO5vH0Rq2M0os3vazw&#10;MtKhrBd+ktb2am9VJo1W0r3ie8ogaUBHP9mm+eVdvdSq7UoVofy7pvyHvS7nWGGyZEx7hknMUnnC&#10;hVQqXO7h/u0x+H5Ve1RpVfnsW3ksaPbqXM635lRNjE9q5FH1UxlYuVO3aspF5fV7PsKH0hvdjDXq&#10;w2PG6PlWKj/nQhry2Tyv+E5/zGG3VzUFzSG06ZlKyTxj2tOmV7mteNw+bd6JFt5q5COgXlTLvCD1&#10;0rNMA2aDbqVVNSlf5wATVxtP/7KD5xvnJB0WKz4rkaPK4DWX2kIGKWs5oJwVuBVr5t87h8W6wWOz&#10;obaxrZrPJ2CDAS86lcL3XfzRz4g/3wy2KNWqaWCssppQPLeVTTedlVl7uLkhF2VyUF0zGpdNdOFz&#10;WvxUquBggfUFw6U6ZvDS+FAkVXMFYCW8e8bT+dWd6th7x3pjzb096K7m56JZdLLCTqvuPjBOpvFj&#10;zW+l8nNo7XfprTC+u+pxwKvKVIFp+fhc3yu9e/0/qGx6kk4xeMeBhQf8jDf8UWoPw1DCN9Mf5j/q&#10;8tx8jAK0skQGnJZx5ADtGGOuQxAReiG488DTm+Q59PMWv1TC9GuZ8zhdths/+DMH1LEjwLvk+dJz&#10;j8Vj2EV908tjTIciI7RX3Ty1BV6SYzDyJkgXSmU4NwrDc6Izp3WoU0ao5lmnBIzbsU6ZOvszvo+D&#10;cm53qWyW43PiCuP/VdMviv5dkwJN5k2vJCFDpi687ITwWP08jvrI+jkXXfidffCuarzgVPF9SeE7&#10;xE+P3Xgu4Zt8wDs8vr/q6bYlh/+/am7A0pPLcaTna143Hl2uPhVPp1QB8qHs+sCpuasn/uKaP8p2&#10;MOL5HEPilB508nDV6Vjyc8q7n6fRTPxc51CnOL8JvESpum4i2CnR7nuGKefwGvUzYqYlJltqL9te&#10;KrelzYROUXj/56GemJ0fTRsx7xK8hsav4Yvsu2s/+xnxRpZZar/r5yW0WmoTJcc8WamS/sk85dr+&#10;XadTuOdwW2ob3mIfKtGgcT4nM9nmuX5H8/Va3joHHb90398cgX8LjJhhpJjfC/DcWKE91umt+1f4&#10;GICn5YU+7w74iPNl3kIGvM7xEXH+tPCRlOrIzb9U27ky26UTAPefK6K0VzX3LNbg26UvMgecOK5t&#10;J0NNhz1XuCyM6N95mJ0h/xNzsoRzJwMvxTHHPYr4zqWXPi1sXai6NDjkyxXOSxGbkM37ar0oYY8j&#10;865Y86PayXwQyXe+L+HhlWDwsIezVjF7PF5d3dXpr8BWvUxA3tLInesX+KgCd44eniNypWmk30qx&#10;jug3wpl59mIaOdatOJrHWXjsdk44d54Lb58eXqpUz3m4Xf4kn9l7zM8ufw6y3c4q7ms6u3+saVGB&#10;/JiP3FXNV8JZpWaFPq36Q/wf5VZhpu81HZ9koSDPRntsXSKexZLvz7j9R+P563lMPP8VbY9yrTmn&#10;HT26hZy1cC7XybPRfuKlFM0afM4pwUvnlOEtb5gn7F6bv1zKLY9yzaN9t12b3lrFKaeqaStfLgxl&#10;fQO8Rf6W+xiS19ynF2DX5Mg/BWxRqrvmz5BWsZoyBlYlu03G5yYO6BLs6fXx/6am/Zfddpd8XzVt&#10;B3moyQPMzep4i8fmzx44Fvx7Vf0f0aBqUtydUORqqZXqf9f80IFXptl3mr9Jn/sPWdXO3Qq+SYmt&#10;XVU9jq7H//RylxSyDapP/XhPbLfVacRnHZ90+x897iWl2vG763TlOYbrY6a5JegczmucE5dFOcKn&#10;3mKWZVH83I3h/cnMrRfeRvOZjhFt+u4O6qVXPJJ3y+67rdpfCtYqVRMiL0MAHvU5t7V0wodSxZKn&#10;InM5wILl8Nz7Ydln6f68pxFmf9C70YSjUPE6quY/ykY5n7vPvXgwGLjjMds7pk3aSqWa5+l3NW2R&#10;YY8h4eZ/1ZNi/VXz1AYXmOCNUI89qe7X7R+q6v/VfKO1V+hIQxYAABdhSURBVJG9fzOFC/qaJlbK&#10;QG5I39V0+Yr79K1WeVTVysD9oxxyv6752PTuFHjXR9Wcx9yOt199qblyMI2s0DMsztRTqaz78x5M&#10;+PRrzQ9XGDffZ8EdG/AJx4Ipj3Kmv1J/wI3q7/Qdub6tOR/aUTCPe3yMkX27eSDjQ8NapZobiH0l&#10;GRPu87ndJl0zFASyUvVxRnuCVuD22rwpm7JWlN7aglBzIorLIei3amJoM7bpRB17AA6b8Fh/13x8&#10;KDlyTJT19X3cmsR3W/B9zS98QeDMzKQCHHJacaHM/29NF+GwbSv7pQ6eKifodmrnr+e+rCj9lyeI&#10;PFfgkx6OlZ3HiCHkEh/KWjm4TT77QAg3iLFFjfHaWKVC9YGRXbRNeXuNVjoYGxtOe24oLyI1eNg5&#10;WPNZ9mejAQ04ecWe1HROKP+rJoMF7/kyJHiHtnxcHANlZYixS0fI47Zj4HsDbHwsc+iPx3qatzzB&#10;9aFhjVKFAFymDKNASAQDYvtSicyL+fINM50tnMs7pDE+fucz0NxCz0kUt4NS5co2PE8YjEn3uWLC&#10;Yys62nNY5VC5an5jzrd6CtP3NZ2wssH48fyfI5X2khFoBJK+CcWhH4qy6tTDoj9SDy77pemX+cGT&#10;sxCBF/N4VLkSTXyLF0qMXwqApr7fFJr57oGdPsNvVoJ4gMythbPzhPwfHM2L1AcnKwLzkY16GhMr&#10;ss6AWDH7F1QZt088fRVujr7s0Dh9A3iOko/o35eiWMHZSDj6Yux2fjLUz6iF8YAvY4WfbEx8IxXj&#10;Yqz3KvspYEv4311D1oV7DneYhMxBZkhTdSoMVXNCWqnw/SbqIazGwVaPUALrmj9BUvrucM0eggXP&#10;4zejkyMt1cMwIAROkXypUyG90TN76yi8FADepSFLwd9Fvew3w1jTMHNdKExo/1hzevmZPecucnGK&#10;xuOrmvOKvRu35dxf8oqPAVMGpyCjlS81Vw7wY7cjpaOXjXyWZVwZapu2mUO2Z047uZc5c/olvFBI&#10;yQ/V1KF/O0GU89Fwp2Uc6vudjaENgfkm+zVujCFTNB8etl6okt6Acz6ZF6maC43zRNmuP3ffbVV5&#10;biVjYCKpZ6HDi0WgbF1LZXJctOU0CHkl42GFVarnW73cJ8xlujDONEZf1abzlCX6eBydIsx+lvqt&#10;mufUANPTHgX1M/Vibyp5oWru2eUtWV10wNznvLsvh/604byuw1P+TDPas+dpHGwU01h5/Puo7/Fa&#10;8Zou9q5LZVFcGTVU1LMhS/p0W/jSWKQz0Rlb08JjOUR9R6EeT4ebx5V64FPBWqWKsrmv05MZ3a1J&#10;VkommH/uwxbZgsZk2UPoJjaVKpOaYZcZ6LGmG5oIuZ3LJTy3wrR1dmhovL3C6VANr/V/au4VP6ht&#10;e7fgVSq3e27zm8b4W//dnqOHXzUP3ckrem6W+q2a55F554UKX5ydtDZt7IGm0IC3bzWywoaO9FWq&#10;Z+/OysGKkv7IJT6qrvkvt43ZMTDf2Xg4N2vjC+43ahc8O+8sx1qiWToT0KEzBMwNKZ1jzeUIHrfX&#10;mZefe+xdGzbq1PdCFMbLu0V47nHlMxsiG8xcdP7wsEapQkQWLB5r+kkV/0RGlrfiy/DDREoLZktH&#10;e2n5krndtxVzx8ReEXWOyBdLWDEfVca5w0e9QzlZ6dB3J8gZHnql1zk7+v1Zp0cMGUOpnD0j5oax&#10;2Jis6bdq4g//JpdvcLcCsGElhPZNW/YQq07n9VBz42DP8qHmRiKFn8/pIdqw+zemTEdvP6qabt9K&#10;HjXf0R9REb8CgDLxVYaZqgFyS5E9Rz/PaAkepl2nAMDfY8wIwrnrNI6mZY7Tjge8za1pGXGBH2PO&#10;FIn78RxVndLeRupTQLrhSwCD+MfnWJ3zfrbS507xncPhHPFGOB/jP5+zb1tlT2qGU137Wa/DKUOZ&#10;TI0Yhw7PTmFkGNmFvhkyH/RHG6nMz/XrtlIJuqyf3dZ0AOF3zb10t5l4Z3tJx32t45X07nhmY+95&#10;sReW+Bm657uay4OvxcyUR7bRtZfjybFkaJ3jqur5ze35b3+mfOKQzgrPuwhkaaxL85ZlcnwfHrbk&#10;VDMswjraA9gCScSld91ELbV77n3HvFV96LfU/0hRjNrdClvGvVS/au7NbO03x5QGDC+G8pwScw6v&#10;U1rnlGrX5xa8u3duD291VPcc/W3I8Hbf+iIcaPYYz/x51Hc+P8T/tf1nX2+p8D6NMgVuzheZgZWE&#10;93l+KktyhTeH5I9/Mm9YOXu8/+QxX2EBXuoBZVL7szHQJfHvkvyZ/rhEP1v6XSrz1vPlBTOHbl2f&#10;fwK/NZApjiWculRDPn/NuLp0Vbbz2eVxBGt4/MPBSy9U+cwT51xaVb+gtbYd2vKZ+jzlkwn6kXIx&#10;rMFlV/M9sz5N5v6zzJobtRKnrbSh36pxOAztvJvEP0nyp4AcoU87+TSYywHd9qpLjAsaeQtg/ixI&#10;5jSX+OyzwRoe/3Cw9UIV/0/wJC7lIpfKbYFR3aV8mhWhT05lO0v4eKEAweEwAVu2vBDAKq2PdDon&#10;mZu8c1FopIQRtjwZlmW+1vx2LkLVpYUpLwydMzqJI6dsfMIshcC0Yww74ddtoznHd904zuHaLWah&#10;pFjR968vOAfceeNWpmvHlbgbL5QKp5b8w3nm6RGfjfpJGryHTI94Ocu4LsaZU4B3Nf/dtxGuid85&#10;uKiTuOVElU83JEJV821UHfM6fPHKaNV8UEvPsz369Qp3F44d41muhHcbvI/xLoUHRufECMcyAbZR&#10;oSxvoi1vg6KdY823LCUNcowIXNX8kIFpxpafqolW3pOa82GFnV6W5zBpw3twQpH7tin4A0Hh6Klv&#10;R+oWT7xdK3EAf3uL3ilwrJ4nPN5up4TpZi8zoxOPz8p4zbi6FIlX5FOpMh8J5jNOW9G+gVx3bj0b&#10;7azodhsY95FMp9f8Epm2kfLdAlV95DPqz9+TBzwnnv9XwZYLVbC8udEXBLGetpoQ2sfd8sTOrnnG&#10;89wUzGTRh3cfwFA+Hw4zexKtEHITOGPKn2F26MWePm59IsRjjLSVBwgYE+PlIMSN2qJcnqH2XlIL&#10;gOdi5HE4PPxapwyet0dVzRnZeyLN9JRjfOAMn+C55z5kjAjbrqCd55fLWmyMrPCtHNh76bHmrUjU&#10;8zYk05L5YK9x1ak3bQVk+hAhQN+/an5ZTjeu0nP2nXLQ46bpj2Oehzq99cnycYy2U/ExTra4ea7S&#10;S/Q+Ycbs96an9zsnT/BsSabdXsq05zQjH+NkfM0zbttgHvIBlVd7rFsvVIFhbH1BhJVP55IQKp/F&#10;Z5UUJWhCVs2FwjlAMyd5FuoweXgXJqaFqOpUWO2Bm/EOUeZQT3sQPaG+PQr8RhdH0Oeu5iEl9OFS&#10;Cns1XU7Wyg88Mt+XYO8T2tEu82YhqZruKrDXlCkKX23nefLFOZ3XAO3wzvd6VjU/kpkKAhzIc/Lf&#10;dMyN9fCUD284cvCpOnuC4EqKxYrOR6EdjeChLo2LtlEyFmZSJ2nwPYeOJHwQhP/ItXkX3v5PTfz4&#10;tZ5uUcsLe6ykTFt4GbqUyvpCJR9MqDpVqr6pyvOK0eHkn+XAlxo91mTsgHSGumjUzhYRBnW6COBF&#10;sDX8t0DaCkJkJsBJfvrxUU+Inp+res/Ewkx7PgJoQtqK0zYKoGqu/OnHSsYehBeg8tQJ4PDTIZvb&#10;s9KnDayjIYVlJ1pikMAdpTUKvRJMT3vVtAMT0sdO763ED/ruS5jtrVSd4mC8ujDMignvyQJuI8Qf&#10;Ry5p03lMKxvnvSvGd6w5nY2bHQIrnX1897j8fDQu3oOj54b7UO1J2TuE96G7vUlHhpZL2ripKfJA&#10;FjGMBhudkUzTX8V3ylbNj3UnXW3gqnqZtlHJW87Mx8jWbc1p5tvUrEugW9U8P/1qL5WBbAF7KfYC&#10;raBsIQ5NPVs5yjo85l2GvCa0rZ49lc6yH+u036q5Eiq1XyoLfR5rPqH2HtN7swCOjA/Xzjk0y4kH&#10;p6pJifIslVMaoIr3VXPGSTwpa8+4s/AO3WBYeyEWcvpz6JY5LCvNPDLryCJXz31M2gYN2iadHI2Y&#10;BknLDBGpm3wAD7itVP6jceVODBsi+rrV+1Qw9rqNc6fQeZ7KL50DOyalzyPHw/NYNfGAldYu3uPV&#10;2wFKY5kybf5OPDzOXbwzzTFenedqZ+Ui+dSq9UrV4QDfrbCs6FJRuC7Wo/OqzDBm0E750dZDlONz&#10;5rJMME+EmdnPeZYhcbbhnQP+nHVgnG47E3Uz/3is+RgdxvGcduyhVJ1aX3u0fg9dD035qrmCzXno&#10;DNIh3oETl0uTy7Oy8Vj93UYCHAkbb2s+3+aXqjkfuY2OHuYF08BpKvO3+cQKDTqcG1cqnjTIjN0p&#10;kJSFzjik8nRK6BCfUy5dhnYsz+7PqYRMZaRiNw9Qx7xv58GXEGXEk33t9dxjyyiNdjNFQ7udYXs1&#10;rL1QBQR8sYaJl5bKzOJJqJrnU9KrsrtuIlt52FPw8VgIyJYLe8t5pM9WsOrUo3W4Y0/aAs41gk6g&#10;dx6glSF5YHKB4O6bhaCFlZ3xYqwZMVjQrSS45AMLbjqkF21mTaWREYQVhhncCsxeLfODgLAo1HlX&#10;Tt9YeXqOdzXxo/nhrqacJviaZ42rjYk9bOb3b9HLHrBzjY+q81jT7UzAaFzpqYHXb71Pxec5sief&#10;nqMVbO6PzQtR7mpOQ3CG9833nm/qw1fmPStX3+BlL50+bIj2dboPl8t0DlG+aq5Uc5sZ9CDNttd/&#10;0yL7ezVsufqPBLI9lapTb2DJW02LZkvIAoO9UAQolSrCmG4+guD8Z3ogiYuBsXg7USp2C13V3CvN&#10;SU3IyYY5GGOn6O2ldN7NrnmWQpreWEYIxq+jj5Uq+HQGtGquVDtvmP/+XS7Pb9LAih7wbU0ec17d&#10;yLxxPeWITvRtxZq3YjnHmHlFryLT/9px5ZWHKBDyi7lQCy7dWKr6+bXCsAee5VOmU1F2Mp24WaZv&#10;9RmZxvDQXzo9mUdGpm2sjs3n5GNHN+D5O8olLS4CI+HvoMvFZDv+n4pmqQ5J/L9q8vzY4uJb9FMQ&#10;8nsyQlWPx5LyI6/F7z4hSHc1/30f6neK+RxdE++07l3ZfO/xJL3zXZcrHOGZdf3ZgnXuGWBlZqW1&#10;xE8G08Y/o0ykYKHJCCjHkrhmmTXjOESZEQ+uGVfV3NhYIXW4WmbWyJjBSqzju2zjtTK9r2mrIJED&#10;11F2Mg2kkbDCfgkc4nunF/6YUn1tOyNFZoHhR8gQQFvxkSBsxWeprj0B/woq4brx6frq2j6nuLJs&#10;KruRktvCCJ3if8m7rZCCmfO41HfWx9j5p0RyLrp2l4zcS2k48gK7sl0/W3hmqW4H6am+Btb0NSqH&#10;p+ofFnQKcatMj/rZSr83h0sq1dcgbw8j84YXzXesBPBwmOWw5N0n6hPDpRjcPNKFvVf4WGAH5SPI&#10;9LvBFqU6csEdPphYdtvXCoD7eI3AZPj/kra6XFLnFV0KLoHzCDK98Jr2M2Ts2ul2MVwC/qgHcmFY&#10;O9/d3L0lH14aEnf//0fCzfkiVTUPv5y39G/eZ/7pRu+7bUkjeK0QgqfDjpcqj25v45p6zmOuMVyX&#10;wnnU9qj9rX1AE2/6p63sz17+FeYAfc7NB7zkk2Kl8p8F/lURxdZbqnLzrH87nRXsToh5dz9v8iT5&#10;nTm4tUBd50M5rspvM+XppS5/SVu894ovY3OZblFjtK2s64O60IuFMVY6c19r0qfLacHAFkj2bXIc&#10;0e13zD4SbmjCySB2hOQCj098VS2He1l3TT78pTn8pWeldyO+2DIP53DiSHXOd/IG88atX7/07s0W&#10;W67wcth6TNWK1RMNU6Ac8E5Rqmw92dXphuFMG3hfHLAUGplR8QC+1aRUaX9X04qjhdefc8uWPc5M&#10;qrutffz5yF2XlM/tUPb+2KeLQsoz0M4rpjJKJe5LcHzZjBVH0iRzXh7fTu1wPp29iqZNHjVOpWNl&#10;4Fz1vsbz39Gt4nuXqknaQMccr8vm59wfbXlYwiGf+Qiw5cM0Slyg91e1673Pxu0zpQX+sbDFU7Vn&#10;uq8npfW1ptuWYBa8xKpJWcA0PloIY+HBomwdWiZTdzj5s2+Mog3vqzRD50Zs8GC7h1ebDzWnlU+h&#10;4HX4sAApkTxqCFhArYi9up17Kd3PTbzPfY++tYur6OxBIrCsxNIGSpb5oI6PRfr7oeY8QX3PLTQG&#10;UiH4jswvNb8JzQrqKFrauI/2zHpc3icJPj7S2O0FZS6Jwuw4QIM0UO6ras5njNX7Lb2XE77Njf6O&#10;NijHBS0oatq9eqwfALZc/Zc5uVzV4+YYHxHM0JaLdu0d5WkQylqwfALJjOzcHf24HXt9eFC0u1c5&#10;Hwn03Zhsq7Jiy03nKAI8t53atKDZG8ujjNAz7xtgWxlK5Gs97ftD2K2o6fu36vtsvucDQeaiGwui&#10;j0biTfk2Lgu7DZmPjh6jPEqVOoz9oDoHjY/+cqXfNxxlBPRFbTKP0MDbsKrm8/Og5/ZOMRYoctfN&#10;/GaJFs6Rms8wNp77qvlJxJwP+NxlMs/vk10XPW55hZfBS3KqnniUqb9T1mEYjMFNQQ+qm2E1ggjj&#10;wjD7mk7G2FOzh4hSsWKtmh/9w8qn8u0uryD0suLj/e+aGN3hsL0+04yxWSHmcVWHhHkrlj1wLsQG&#10;L3tgFW0C9vgoe1PzeXKfXkz5Vqen18DpRuVMx73+O79qZYRXj5Jw6sTK2N4p76xUaQvFxR9841uT&#10;jqoL7NSW2/N4GDNGFIXMfMMrjswyFeC0EHCId/Tly1uM567m9KRfeObqrf5h2KJUc6KcvzPT5aTa&#10;67GygWHMPGamzDlmqN/1k8xI3duaFDLerA0Birv7PSULrgXb+PDOnrKf2wOijPO87tOKGuE/Rnup&#10;EDPHa8h8pvv2wiMeW+ZT7X1ZqdpTzbsfqk7pk3lRypg2Louy4nvim7sLbNQdnpvvbLwYD4o4z6Xz&#10;3Jdu2KOkvmnZpS2Snv5vHna+HOjO5DvF4TssMF7Z5xXeGbYo1aq5EHeTZ0Wb+VCHhFZS2S6nLuwh&#10;Vk25wlzE4JKEFBRfvFE195Dcry9nGBmEHGsyLDk8QwoWyiMXw3KV3BfO2HvZ6b1D46QdhqFbwMj5&#10;SYXWKYP03By6V81pn7yReeT8PKI39aBFp5TSiHeppFxMou6+TufyWKd84dREF3khP7Tp9kw/6N05&#10;Jo96l3OxO9OG0yIYwIxIrvDOsPXqv3t9xnL7ejTK5I1LMITDE7zDXJDxTT+5OORbcbDK4Ifn4qOL&#10;lPfCRXqIeKrppVHH19XR1320x20/5DMdTsL0Vj4OGy2o/CKAhTmNE7cKgUt6oL7NnAtVwMmK3UKb&#10;0YPxZi7tBeXWOHvuefkMfWdqiM++ExV8fWEJ7VhB2hh4zqhnA7eLPy8w0SaeaPKK0zMe+6+acu1O&#10;B6VXSRvglzdh+UfsPDfpIGSo77QIi42jSOUK7wxblGreymRBhHEQejPXrk6Zze34phgzrutUzRUb&#10;SiqF1d/JeWb9XCWmbt5Yw5VjvjrNgtLdpmPI0HXUrxXoXVPOISAKJ3N1Vs5ezWYM3va0NB/uz4r+&#10;qPfgfqc2rPBGoacVqd9721ne1pWemz+7v4rPmS+FRt4RQnkMhz1wG53MJedNVLzLrWAZRbg/K9rk&#10;G8uW54E0Fu/BGyObhuUKfwi2WLVz+S8zYubTlsD1jVeHW4Zw+az7vgWPLfk+99P1lXkwnm0NyzIn&#10;Zw/TAmjcUmlvnY+kQ+YJabuaz1vHZ3p2KYkOujlZKgsN/GON9sRRql3YnPToaJrzMMLrJWN1vyyI&#10;snD4s+Y7UQDL0hXeGV4SKqxl6FHbIyX4EkgllaFl13enAJaU3RYBHuE3aiNxWTIkr4GleV47H681&#10;Wuf67/q6JJCj9gELvORc4fdcrOGL0dwlrBnrEo+Sx2Wx0/nzK3wQuOZfrvBvgcyjVs290EsYr7cG&#10;j6GL8K7wAeCqVK/wb4PXRB4fBV6SRrrCFa5whStc4QpXuMIVrvCvhv8FDjV9jNUkK2MAAAAASUVO&#10;RK5CYIJQSwECLQAUAAYACAAAACEAsYJntgoBAAATAgAAEwAAAAAAAAAAAAAAAAAAAAAAW0NvbnRl&#10;bnRfVHlwZXNdLnhtbFBLAQItABQABgAIAAAAIQA4/SH/1gAAAJQBAAALAAAAAAAAAAAAAAAAADsB&#10;AABfcmVscy8ucmVsc1BLAQItABQABgAIAAAAIQB5OvQ7XwUAAIwTAAAOAAAAAAAAAAAAAAAAADoC&#10;AABkcnMvZTJvRG9jLnhtbFBLAQItABQABgAIAAAAIQAubPAAxQAAAKUBAAAZAAAAAAAAAAAAAAAA&#10;AMUHAABkcnMvX3JlbHMvZTJvRG9jLnhtbC5yZWxzUEsBAi0AFAAGAAgAAAAhACqLrZHhAAAACgEA&#10;AA8AAAAAAAAAAAAAAAAAwQgAAGRycy9kb3ducmV2LnhtbFBLAQItAAoAAAAAAAAAIQC1K4rYmgQA&#10;AJoEAAAUAAAAAAAAAAAAAAAAAM8JAABkcnMvbWVkaWEvaW1hZ2UxLnBuZ1BLAQItAAoAAAAAAAAA&#10;IQAF0gjlzTcAAM03AAAUAAAAAAAAAAAAAAAAAJsOAABkcnMvbWVkaWEvaW1hZ2UyLnBuZ1BLBQYA&#10;AAAABwAHAL4BAACaRgAAAAA=&#10;">
                <v:shape id="Picture 125" o:spid="_x0000_s1110" type="#_x0000_t75" style="position:absolute;left:6101;top:56;width:5235;height:4120;visibility:visible;mso-wrap-style:squar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5NxAAAANwAAAAPAAAAZHJzL2Rvd25yZXYueG1sRI/RasJA&#10;FETfC/2H5Rb6phtFao2uUoqW+iIY+wHX7DUbzN6N2TVGv94VhD4OM3OGmS06W4mWGl86VjDoJyCI&#10;c6dLLhT87Va9TxA+IGusHJOCK3lYzF9fZphqd+EttVkoRISwT1GBCaFOpfS5IYu+72ri6B1cYzFE&#10;2RRSN3iJcFvJYZJ8SIslxwWDNX0byo/Z2Spwp3U7tjTR65+dk/vNzSxP106p97fuawoiUBf+w8/2&#10;r1YwHI/gcSYeATm/AwAA//8DAFBLAQItABQABgAIAAAAIQDb4fbL7gAAAIUBAAATAAAAAAAAAAAA&#10;AAAAAAAAAABbQ29udGVudF9UeXBlc10ueG1sUEsBAi0AFAAGAAgAAAAhAFr0LFu/AAAAFQEAAAsA&#10;AAAAAAAAAAAAAAAAHwEAAF9yZWxzLy5yZWxzUEsBAi0AFAAGAAgAAAAhAClebk3EAAAA3AAAAA8A&#10;AAAAAAAAAAAAAAAABwIAAGRycy9kb3ducmV2LnhtbFBLBQYAAAAAAwADALcAAAD4AgAAAAA=&#10;" path="m1312,r8688,l10000,r,8333c10000,9254,9413,10000,8688,10000l,10000r,l,1667c,746,587,,1312,xe">
                  <v:imagedata r:id="rId47" o:title=""/>
                  <v:formulas/>
                  <v:path o:extrusionok="t" o:connecttype="custom" o:connectlocs="687,0;5235,0;5235,0;5235,3433;4548,4120;0,4120;0,4120;0,687;687,0" o:connectangles="0,0,0,0,0,0,0,0,0"/>
                </v:shape>
                <v:shape id="Picture 124" o:spid="_x0000_s1111" type="#_x0000_t75" style="position:absolute;left:6181;top:387;width:5072;height:3453;visibility:visible;mso-wrap-style:squar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ibxgAAANwAAAAPAAAAZHJzL2Rvd25yZXYueG1sRI9Ba8JA&#10;FITvhf6H5Qm9SLNRWisxqxShUFoQTETx9sg+k2D2bdjdavz3XaHQ4zAz3zD5ajCduJDzrWUFkyQF&#10;QVxZ3XKtYFd+PM9B+ICssbNMCm7kYbV8fMgx0/bKW7oUoRYRwj5DBU0IfSalrxoy6BPbE0fvZJ3B&#10;EKWrpXZ4jXDTyWmazqTBluNCgz2tG6rOxY9RMGxsW9/GL8V4fty76uv7XNrDTqmn0fC+ABFoCP/h&#10;v/anVjB9e4X7mXgE5PIXAAD//wMAUEsBAi0AFAAGAAgAAAAhANvh9svuAAAAhQEAABMAAAAAAAAA&#10;AAAAAAAAAAAAAFtDb250ZW50X1R5cGVzXS54bWxQSwECLQAUAAYACAAAACEAWvQsW78AAAAVAQAA&#10;CwAAAAAAAAAAAAAAAAAfAQAAX3JlbHMvLnJlbHNQSwECLQAUAAYACAAAACEA7kmYm8YAAADcAAAA&#10;DwAAAAAAAAAAAAAAAAAHAgAAZHJzL2Rvd25yZXYueG1sUEsFBgAAAAADAAMAtwAAAPoCAAAAAA==&#10;" path="m1136,r8864,l10000,r,8332c10000,9253,9491,10000,8864,10000l,10000r,l,1668c,747,509,,1136,xe">
                  <v:imagedata r:id="rId48" o:title=""/>
                  <v:formulas/>
                  <v:path o:extrusionok="t" o:connecttype="custom" o:connectlocs="576,0;5072,0;5072,0;5072,2877;4496,3453;0,3453;0,3453;0,576;576,0" o:connectangles="0,0,0,0,0,0,0,0,0"/>
                </v:shape>
                <v:shape id="Freeform 123" o:spid="_x0000_s1112" style="position:absolute;left:6127;top:124;width:5130;height:3851;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0dxQAAANwAAAAPAAAAZHJzL2Rvd25yZXYueG1sRI/RasJA&#10;FETfBf9huQXf6sYIUVJXKaKlfTCY6AdcsrdJNHs3ZLea/n1XKPg4zMwZZrUZTCtu1LvGsoLZNAJB&#10;XFrdcKXgfNq/LkE4j6yxtUwKfsnBZj0erTDV9s453QpfiQBhl6KC2vsuldKVNRl0U9sRB+/b9gZ9&#10;kH0ldY/3ADetjKMokQYbDgs1drStqbwWP0ZBlhSX+fHLZPHhnC8+snwW75JWqcnL8P4GwtPgn+H/&#10;9qdWEC8SeJwJR0Cu/wAAAP//AwBQSwECLQAUAAYACAAAACEA2+H2y+4AAACFAQAAEwAAAAAAAAAA&#10;AAAAAAAAAAAAW0NvbnRlbnRfVHlwZXNdLnhtbFBLAQItABQABgAIAAAAIQBa9CxbvwAAABUBAAAL&#10;AAAAAAAAAAAAAAAAAB8BAABfcmVscy8ucmVsc1BLAQItABQABgAIAAAAIQCI4T0dxQAAANwAAAAP&#10;AAAAAAAAAAAAAAAAAAcCAABkcnMvZG93bnJldi54bWxQSwUGAAAAAAMAAwC3AAAA+QIAAAAA&#10;" path="m1251,r8749,l10000,r,8333c10000,9254,9440,10000,8749,10000l,10000r,l,1667c,746,560,,1251,xe" fillcolor="#efe29f" stroked="f">
                  <v:path arrowok="t" o:connecttype="custom" o:connectlocs="642,0;5130,0;5130,0;5130,3209;4488,3851;0,3851;0,3851;0,642;642,0" o:connectangles="0,0,0,0,0,0,0,0,0"/>
                </v:shape>
                <v:shape id="Text Box 122" o:spid="_x0000_s1113" style="position:absolute;left:6036;top:301;width:5235;height:3656;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vEaxQAAANwAAAAPAAAAZHJzL2Rvd25yZXYueG1sRI9Pi8Iw&#10;FMTvwn6H8Ba8iE31oEs1iiwIIgjrnz14ezSvTd3mpTRR67ffCILHYWZ+w8yXna3FjVpfOVYwSlIQ&#10;xLnTFZcKTsf18AuED8gaa8ek4EEelouP3hwz7e68p9shlCJC2GeowITQZFL63JBFn7iGOHqFay2G&#10;KNtS6hbvEW5rOU7TibRYcVww2NC3ofzvcLUKistAbouz/13hQ/6Ya7HfjXadUv3PbjUDEagL7/Cr&#10;vdEKxtMpPM/EIyAX/wAAAP//AwBQSwECLQAUAAYACAAAACEA2+H2y+4AAACFAQAAEwAAAAAAAAAA&#10;AAAAAAAAAAAAW0NvbnRlbnRfVHlwZXNdLnhtbFBLAQItABQABgAIAAAAIQBa9CxbvwAAABUBAAAL&#10;AAAAAAAAAAAAAAAAAB8BAABfcmVscy8ucmVsc1BLAQItABQABgAIAAAAIQDk1vEaxQAAANwAAAAP&#10;AAAAAAAAAAAAAAAAAAcCAABkcnMvZG93bnJldi54bWxQSwUGAAAAAAMAAwC3AAAA+QIAAAAA&#10;" adj="-11796480,,5400" path="m1163,r8837,l10000,r,8334c10000,9254,9479,10000,8837,10000l,10000r,l,1666c,746,521,,1163,xe" filled="f" stroked="f">
                  <v:stroke joinstyle="miter"/>
                  <v:formulas/>
                  <v:path o:connecttype="custom" o:connectlocs="609,0;5235,0;5235,0;5235,3047;4626,3656;0,3656;0,3656;0,609;609,0" o:connectangles="0,0,0,0,0,0,0,0,0" textboxrect="0,0,10000,10000"/>
                  <v:textbox inset="0,0,0,0">
                    <w:txbxContent>
                      <w:p w14:paraId="19739E12" w14:textId="77777777" w:rsidR="000E4224" w:rsidRPr="009A193E" w:rsidRDefault="000E4224" w:rsidP="001B5A6B">
                        <w:pPr>
                          <w:spacing w:before="1"/>
                          <w:ind w:left="189" w:right="356"/>
                          <w:rPr>
                            <w:sz w:val="24"/>
                            <w:szCs w:val="24"/>
                          </w:rPr>
                        </w:pPr>
                        <w:r w:rsidRPr="009A193E">
                          <w:rPr>
                            <w:sz w:val="24"/>
                            <w:szCs w:val="24"/>
                          </w:rPr>
                          <w:t>One of the primary purposes of Vocational Services in Washington State is to enable the injured worker to become employable at gainful employment….including job placement….with the highest priority given to returning a worker to employment…</w:t>
                        </w:r>
                      </w:p>
                      <w:p w14:paraId="0383CF17" w14:textId="77777777" w:rsidR="000E4224" w:rsidRPr="009A193E" w:rsidRDefault="000E4224" w:rsidP="001B5A6B">
                        <w:pPr>
                          <w:spacing w:before="243"/>
                          <w:ind w:left="189"/>
                          <w:rPr>
                            <w:b/>
                            <w:sz w:val="24"/>
                            <w:szCs w:val="24"/>
                          </w:rPr>
                        </w:pPr>
                        <w:r w:rsidRPr="009A193E">
                          <w:rPr>
                            <w:b/>
                            <w:sz w:val="24"/>
                            <w:szCs w:val="24"/>
                          </w:rPr>
                          <w:t xml:space="preserve">RCW </w:t>
                        </w:r>
                        <w:hyperlink r:id="rId197">
                          <w:r w:rsidRPr="009A193E">
                            <w:rPr>
                              <w:b/>
                              <w:sz w:val="24"/>
                              <w:szCs w:val="24"/>
                            </w:rPr>
                            <w:t>51.32.095</w:t>
                          </w:r>
                        </w:hyperlink>
                      </w:p>
                      <w:p w14:paraId="63BA9B85" w14:textId="69F473BC" w:rsidR="000E4224" w:rsidRDefault="000E4224" w:rsidP="001B5A6B">
                        <w:pPr>
                          <w:spacing w:line="261" w:lineRule="auto"/>
                          <w:ind w:left="422" w:right="444"/>
                          <w:rPr>
                            <w:sz w:val="24"/>
                          </w:rPr>
                        </w:pPr>
                      </w:p>
                    </w:txbxContent>
                  </v:textbox>
                </v:shape>
                <w10:wrap anchorx="page"/>
              </v:group>
            </w:pict>
          </mc:Fallback>
        </mc:AlternateContent>
      </w:r>
      <w:r w:rsidR="00BE0184">
        <w:rPr>
          <w:color w:val="397B67"/>
        </w:rPr>
        <w:t>Closing medical closes a claim</w:t>
      </w:r>
    </w:p>
    <w:p w14:paraId="71160A34" w14:textId="64AF00CE" w:rsidR="00863DA4" w:rsidRDefault="00BE0184" w:rsidP="00DD1418">
      <w:pPr>
        <w:pStyle w:val="BodyText"/>
        <w:spacing w:before="24" w:line="261" w:lineRule="auto"/>
        <w:ind w:left="148" w:right="3370"/>
      </w:pPr>
      <w:r>
        <w:t>When a VRC assists a worker with looking for another employer, it is important to keep the claim manager appraised of the worker’s efforts. If the claim manager has all the necessary elements to close a claim, they will need to close it. There is no magic number of days or weeks that a VRC can expect to use pursuing new employment with a worker.</w:t>
      </w:r>
    </w:p>
    <w:p w14:paraId="71160A35" w14:textId="77777777" w:rsidR="00863DA4" w:rsidRDefault="00BE0184" w:rsidP="00A24FBD">
      <w:pPr>
        <w:spacing w:before="220"/>
        <w:ind w:left="147" w:right="-680"/>
        <w:rPr>
          <w:b/>
          <w:sz w:val="32"/>
        </w:rPr>
      </w:pPr>
      <w:bookmarkStart w:id="88" w:name="When_to_move_from_VR_to_AWA"/>
      <w:bookmarkEnd w:id="88"/>
      <w:r>
        <w:rPr>
          <w:b/>
          <w:color w:val="00674E"/>
          <w:sz w:val="32"/>
        </w:rPr>
        <w:t>When to move from VR to AWA</w:t>
      </w:r>
    </w:p>
    <w:p w14:paraId="71160A36" w14:textId="77777777" w:rsidR="00863DA4" w:rsidRDefault="00BE0184" w:rsidP="00DD1418">
      <w:pPr>
        <w:pStyle w:val="BodyText"/>
        <w:spacing w:before="7" w:line="261" w:lineRule="auto"/>
        <w:ind w:left="147" w:right="3280"/>
      </w:pPr>
      <w:r>
        <w:t xml:space="preserve">There are nuanced considerations regarding when to move from a Vocational Recovery Referral to an Ability to Work Assessment (AWA). At the same time, moving to AWA does not mean that the VRC cannot continue to assist the worker with job seeking or that they should stop using the worker centric approach. In addition to the Vocational Recovery Guideline, several factors regarding this decision </w:t>
      </w:r>
      <w:proofErr w:type="gramStart"/>
      <w:r>
        <w:t>are discussed</w:t>
      </w:r>
      <w:proofErr w:type="gramEnd"/>
      <w:r>
        <w:t xml:space="preserve"> in this section.</w:t>
      </w:r>
    </w:p>
    <w:p w14:paraId="71160A37" w14:textId="77777777" w:rsidR="00863DA4" w:rsidRDefault="00863DA4" w:rsidP="00A24FBD">
      <w:pPr>
        <w:pStyle w:val="BodyText"/>
        <w:spacing w:before="6"/>
        <w:ind w:right="-680"/>
        <w:rPr>
          <w:sz w:val="25"/>
        </w:rPr>
      </w:pPr>
    </w:p>
    <w:p w14:paraId="71160A38" w14:textId="77777777" w:rsidR="00863DA4" w:rsidRDefault="00BE0184" w:rsidP="00A24FBD">
      <w:pPr>
        <w:pStyle w:val="Heading4"/>
        <w:ind w:left="148" w:right="-680"/>
      </w:pPr>
      <w:r>
        <w:rPr>
          <w:color w:val="397B67"/>
        </w:rPr>
        <w:t>The worker refuses to participate in vocational services.</w:t>
      </w:r>
    </w:p>
    <w:p w14:paraId="71160A39" w14:textId="77777777" w:rsidR="00863DA4" w:rsidRDefault="00BE0184" w:rsidP="00A24FBD">
      <w:pPr>
        <w:pStyle w:val="BodyText"/>
        <w:spacing w:before="24" w:line="261" w:lineRule="auto"/>
        <w:ind w:left="148" w:right="-680"/>
      </w:pPr>
      <w:r>
        <w:t>If the VRC is unsuccessful at engaging and activating the worker (different from being stuck) then moving to AWA is often the only means to prevent the claim for stalling. If the worker will not respond to the VRC during a VR referral, there is little the VRC can do to assist the worker. If the legal representative is creating a barrier to providing vocational recovery services, the VRC may recommend moving to AWA in order to provide more structure for vocational services participation.</w:t>
      </w:r>
    </w:p>
    <w:p w14:paraId="71160A3A" w14:textId="77777777" w:rsidR="00863DA4" w:rsidRDefault="00863DA4" w:rsidP="00A24FBD">
      <w:pPr>
        <w:pStyle w:val="BodyText"/>
        <w:spacing w:before="7"/>
        <w:ind w:right="-680"/>
        <w:rPr>
          <w:sz w:val="25"/>
        </w:rPr>
      </w:pPr>
    </w:p>
    <w:p w14:paraId="71160A3B" w14:textId="77777777" w:rsidR="00863DA4" w:rsidRDefault="00BE0184" w:rsidP="00A24FBD">
      <w:pPr>
        <w:pStyle w:val="BodyText"/>
        <w:spacing w:line="261" w:lineRule="auto"/>
        <w:ind w:left="580" w:right="-680"/>
      </w:pPr>
      <w:r>
        <w:t>Not all workers who become passive are being adversarial. Some workers become stuck. They are stuck because they do not know how, or do not have the capacity, to solve the health and productivity predicament he or she is in; and are slowed or even paralyzed by ambivalence and resistance to return to work. (Mitchell, K., 2012, p. 95)</w:t>
      </w:r>
    </w:p>
    <w:p w14:paraId="2941BF92" w14:textId="49E923D7" w:rsidR="002429AC" w:rsidRDefault="002429AC" w:rsidP="00A24FBD">
      <w:pPr>
        <w:ind w:right="-680"/>
        <w:rPr>
          <w:b/>
          <w:bCs/>
          <w:color w:val="397B67"/>
          <w:sz w:val="24"/>
          <w:szCs w:val="24"/>
        </w:rPr>
      </w:pPr>
    </w:p>
    <w:p w14:paraId="67FEBCDA" w14:textId="77777777" w:rsidR="00DD1418" w:rsidRDefault="00DD1418" w:rsidP="00A24FBD">
      <w:pPr>
        <w:pStyle w:val="Heading4"/>
        <w:spacing w:before="67"/>
        <w:ind w:right="-680"/>
        <w:rPr>
          <w:color w:val="397B67"/>
        </w:rPr>
      </w:pPr>
    </w:p>
    <w:p w14:paraId="1CFA15B3" w14:textId="77777777" w:rsidR="009A0C30" w:rsidRDefault="009A0C30">
      <w:pPr>
        <w:rPr>
          <w:b/>
          <w:bCs/>
          <w:color w:val="397B67"/>
          <w:sz w:val="24"/>
          <w:szCs w:val="24"/>
        </w:rPr>
      </w:pPr>
      <w:r>
        <w:rPr>
          <w:color w:val="397B67"/>
        </w:rPr>
        <w:br w:type="page"/>
      </w:r>
    </w:p>
    <w:p w14:paraId="71160A3D" w14:textId="4A96F9CD" w:rsidR="00863DA4" w:rsidRDefault="00BE0184" w:rsidP="00A24FBD">
      <w:pPr>
        <w:pStyle w:val="Heading4"/>
        <w:spacing w:before="67"/>
        <w:ind w:right="-680"/>
      </w:pPr>
      <w:r>
        <w:rPr>
          <w:color w:val="397B67"/>
        </w:rPr>
        <w:t>Is the worker stuck?</w:t>
      </w:r>
    </w:p>
    <w:p w14:paraId="71160A3E" w14:textId="77777777" w:rsidR="00863DA4" w:rsidRDefault="00BE0184" w:rsidP="00A24FBD">
      <w:pPr>
        <w:pStyle w:val="BodyText"/>
        <w:spacing w:before="24" w:line="261" w:lineRule="auto"/>
        <w:ind w:left="148" w:right="-680"/>
      </w:pPr>
      <w:r>
        <w:t>Moving a stuck worker to AWA will not necessarily get them unstuck. One of the methods of helping a worker get unstuck is through a discussion of their return to work motivation. This manual provides VRCs with multiple methods for assessing motivation.</w:t>
      </w:r>
    </w:p>
    <w:p w14:paraId="71160A3F" w14:textId="77777777" w:rsidR="00863DA4" w:rsidRDefault="00863DA4" w:rsidP="00A24FBD">
      <w:pPr>
        <w:pStyle w:val="BodyText"/>
        <w:spacing w:before="9"/>
        <w:ind w:right="-680"/>
        <w:rPr>
          <w:sz w:val="25"/>
        </w:rPr>
      </w:pPr>
    </w:p>
    <w:p w14:paraId="71160A40" w14:textId="77777777" w:rsidR="00863DA4" w:rsidRPr="009A0C30" w:rsidRDefault="006E1FF2" w:rsidP="00A24FBD">
      <w:pPr>
        <w:pStyle w:val="ListParagraph"/>
        <w:numPr>
          <w:ilvl w:val="1"/>
          <w:numId w:val="2"/>
        </w:numPr>
        <w:tabs>
          <w:tab w:val="left" w:pos="867"/>
          <w:tab w:val="left" w:pos="868"/>
        </w:tabs>
        <w:spacing w:before="1"/>
        <w:ind w:right="-680"/>
        <w:rPr>
          <w:color w:val="397B67"/>
          <w:sz w:val="24"/>
        </w:rPr>
      </w:pPr>
      <w:hyperlink w:anchor="_bookmark3" w:history="1">
        <w:r w:rsidR="00BE0184" w:rsidRPr="009A0C30">
          <w:rPr>
            <w:color w:val="397B67"/>
            <w:sz w:val="24"/>
            <w:u w:val="single" w:color="528135"/>
          </w:rPr>
          <w:t>Motivation</w:t>
        </w:r>
        <w:r w:rsidR="00BE0184" w:rsidRPr="009A0C30">
          <w:rPr>
            <w:color w:val="397B67"/>
            <w:spacing w:val="-2"/>
            <w:sz w:val="24"/>
            <w:u w:val="single" w:color="528135"/>
          </w:rPr>
          <w:t xml:space="preserve"> </w:t>
        </w:r>
        <w:r w:rsidR="00BE0184" w:rsidRPr="009A0C30">
          <w:rPr>
            <w:color w:val="397B67"/>
            <w:sz w:val="24"/>
            <w:u w:val="single" w:color="528135"/>
          </w:rPr>
          <w:t>questions</w:t>
        </w:r>
      </w:hyperlink>
    </w:p>
    <w:p w14:paraId="71160A41" w14:textId="77777777" w:rsidR="00863DA4" w:rsidRPr="009A0C30" w:rsidRDefault="00BE0184" w:rsidP="00A24FBD">
      <w:pPr>
        <w:pStyle w:val="ListParagraph"/>
        <w:numPr>
          <w:ilvl w:val="1"/>
          <w:numId w:val="2"/>
        </w:numPr>
        <w:tabs>
          <w:tab w:val="left" w:pos="867"/>
          <w:tab w:val="left" w:pos="868"/>
        </w:tabs>
        <w:ind w:right="-680"/>
        <w:rPr>
          <w:color w:val="397B67"/>
          <w:sz w:val="24"/>
        </w:rPr>
      </w:pPr>
      <w:r w:rsidRPr="009A0C30">
        <w:rPr>
          <w:color w:val="397B67"/>
          <w:sz w:val="24"/>
          <w:u w:val="single" w:color="528135"/>
        </w:rPr>
        <w:t>Physical medicine progress report</w:t>
      </w:r>
    </w:p>
    <w:p w14:paraId="71160A42" w14:textId="77777777" w:rsidR="00863DA4" w:rsidRPr="009A0C30" w:rsidRDefault="006E1FF2" w:rsidP="00A24FBD">
      <w:pPr>
        <w:pStyle w:val="ListParagraph"/>
        <w:numPr>
          <w:ilvl w:val="1"/>
          <w:numId w:val="2"/>
        </w:numPr>
        <w:tabs>
          <w:tab w:val="left" w:pos="867"/>
          <w:tab w:val="left" w:pos="868"/>
        </w:tabs>
        <w:ind w:right="-680"/>
        <w:rPr>
          <w:color w:val="397B67"/>
          <w:sz w:val="24"/>
        </w:rPr>
      </w:pPr>
      <w:hyperlink w:anchor="_bookmark16" w:history="1">
        <w:r w:rsidR="00BE0184" w:rsidRPr="009A0C30">
          <w:rPr>
            <w:color w:val="397B67"/>
            <w:sz w:val="24"/>
            <w:u w:val="single" w:color="528135"/>
          </w:rPr>
          <w:t>Next Steps</w:t>
        </w:r>
      </w:hyperlink>
    </w:p>
    <w:p w14:paraId="71160A43" w14:textId="77777777" w:rsidR="00863DA4" w:rsidRDefault="00863DA4" w:rsidP="00A24FBD">
      <w:pPr>
        <w:pStyle w:val="BodyText"/>
        <w:spacing w:before="1"/>
        <w:ind w:right="-680"/>
        <w:rPr>
          <w:sz w:val="20"/>
        </w:rPr>
      </w:pPr>
    </w:p>
    <w:p w14:paraId="71160A44" w14:textId="77777777" w:rsidR="00863DA4" w:rsidRDefault="00BE0184" w:rsidP="00A24FBD">
      <w:pPr>
        <w:pStyle w:val="BodyText"/>
        <w:spacing w:before="93" w:line="261" w:lineRule="auto"/>
        <w:ind w:left="147" w:right="-680"/>
      </w:pPr>
      <w:r>
        <w:t>Gaining insight into how a worker is stuck is critical to helping them move forward. After the worker gains insight into their own beliefs and motivations, the VRCs can help the worker align these with behaviors supporting vocational recovery.</w:t>
      </w:r>
    </w:p>
    <w:p w14:paraId="71160A45" w14:textId="77777777" w:rsidR="00863DA4" w:rsidRDefault="00863DA4" w:rsidP="00A24FBD">
      <w:pPr>
        <w:pStyle w:val="BodyText"/>
        <w:spacing w:before="10"/>
        <w:ind w:right="-680"/>
        <w:rPr>
          <w:sz w:val="25"/>
        </w:rPr>
      </w:pPr>
    </w:p>
    <w:p w14:paraId="71160A46" w14:textId="77777777" w:rsidR="00863DA4" w:rsidRDefault="00BE0184" w:rsidP="00A24FBD">
      <w:pPr>
        <w:pStyle w:val="BodyText"/>
        <w:spacing w:line="261" w:lineRule="auto"/>
        <w:ind w:left="147" w:right="-680"/>
      </w:pPr>
      <w:r>
        <w:t>The worker’s motivation may be difficult to assess when their legal representation prohibits the VRC to meet with the worker separately.</w:t>
      </w:r>
    </w:p>
    <w:p w14:paraId="71160A47" w14:textId="77777777" w:rsidR="00863DA4" w:rsidRDefault="00863DA4" w:rsidP="00A24FBD">
      <w:pPr>
        <w:pStyle w:val="BodyText"/>
        <w:spacing w:before="11"/>
        <w:ind w:right="-680"/>
        <w:rPr>
          <w:sz w:val="25"/>
        </w:rPr>
      </w:pPr>
    </w:p>
    <w:p w14:paraId="71160A48" w14:textId="77777777" w:rsidR="00863DA4" w:rsidRDefault="00BE0184" w:rsidP="00A24FBD">
      <w:pPr>
        <w:pStyle w:val="Heading4"/>
        <w:ind w:right="-680"/>
      </w:pPr>
      <w:r>
        <w:rPr>
          <w:color w:val="397B67"/>
        </w:rPr>
        <w:t>When the worker’s path to return to work requires retraining</w:t>
      </w:r>
    </w:p>
    <w:p w14:paraId="71160A49" w14:textId="6F949FB3" w:rsidR="00863DA4" w:rsidRDefault="00BE0184" w:rsidP="00A24FBD">
      <w:pPr>
        <w:pStyle w:val="BodyText"/>
        <w:spacing w:before="24" w:line="261" w:lineRule="auto"/>
        <w:ind w:left="147" w:right="-680"/>
      </w:pPr>
      <w:r>
        <w:t>Workers with a clear path toward returning to work are more likely to do so (</w:t>
      </w:r>
      <w:proofErr w:type="spellStart"/>
      <w:r>
        <w:t>Fleten</w:t>
      </w:r>
      <w:proofErr w:type="spellEnd"/>
      <w:r>
        <w:t xml:space="preserve"> et al., 2004). However, some workers may require retraining. In those cases, the VRC needs to assess whether retraining fits within our legal framework through an ability to work assessment. The VRC should only consider retraining after precluding the worker’s ability to return to employability and working through return to work priorities A through G as specified in the WAC.</w:t>
      </w:r>
    </w:p>
    <w:p w14:paraId="71160A4A" w14:textId="565F62A7" w:rsidR="00863DA4" w:rsidRDefault="00863DA4" w:rsidP="00A24FBD">
      <w:pPr>
        <w:pStyle w:val="BodyText"/>
        <w:spacing w:before="6"/>
        <w:ind w:right="-680"/>
        <w:rPr>
          <w:sz w:val="26"/>
        </w:rPr>
      </w:pPr>
    </w:p>
    <w:p w14:paraId="71160A4B" w14:textId="219D020D" w:rsidR="00863DA4" w:rsidRDefault="00BE0184" w:rsidP="00A24FBD">
      <w:pPr>
        <w:pStyle w:val="Heading4"/>
        <w:ind w:right="-680"/>
      </w:pPr>
      <w:r>
        <w:rPr>
          <w:color w:val="397B67"/>
        </w:rPr>
        <w:t>Medical landscape</w:t>
      </w:r>
    </w:p>
    <w:p w14:paraId="52175550" w14:textId="1F64745B" w:rsidR="008275EC" w:rsidRDefault="008275EC" w:rsidP="008275EC">
      <w:pPr>
        <w:pStyle w:val="BodyText"/>
        <w:spacing w:before="24" w:line="261" w:lineRule="auto"/>
        <w:ind w:left="147" w:right="2740"/>
      </w:pPr>
      <w:r>
        <w:rPr>
          <w:noProof/>
          <w:lang w:bidi="ar-SA"/>
        </w:rPr>
        <mc:AlternateContent>
          <mc:Choice Requires="wpg">
            <w:drawing>
              <wp:anchor distT="0" distB="0" distL="114300" distR="114300" simplePos="0" relativeHeight="251658292" behindDoc="0" locked="0" layoutInCell="1" allowOverlap="1" wp14:anchorId="128E1B4C" wp14:editId="1715E54C">
                <wp:simplePos x="0" y="0"/>
                <wp:positionH relativeFrom="page">
                  <wp:posOffset>5352415</wp:posOffset>
                </wp:positionH>
                <wp:positionV relativeFrom="paragraph">
                  <wp:posOffset>63524</wp:posOffset>
                </wp:positionV>
                <wp:extent cx="2025279" cy="724619"/>
                <wp:effectExtent l="0" t="0" r="13335" b="18415"/>
                <wp:wrapNone/>
                <wp:docPr id="27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279" cy="724619"/>
                          <a:chOff x="6429" y="165"/>
                          <a:chExt cx="4883" cy="2109"/>
                        </a:xfrm>
                      </wpg:grpSpPr>
                      <pic:pic xmlns:pic="http://schemas.openxmlformats.org/drawingml/2006/picture">
                        <pic:nvPicPr>
                          <pic:cNvPr id="279" name="Picture 1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429" y="165"/>
                            <a:ext cx="4883" cy="2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1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529" y="336"/>
                            <a:ext cx="4683" cy="1766"/>
                          </a:xfrm>
                          <a:prstGeom prst="rect">
                            <a:avLst/>
                          </a:prstGeom>
                          <a:noFill/>
                          <a:extLst>
                            <a:ext uri="{909E8E84-426E-40DD-AFC4-6F175D3DCCD1}">
                              <a14:hiddenFill xmlns:a14="http://schemas.microsoft.com/office/drawing/2010/main">
                                <a:solidFill>
                                  <a:srgbClr val="FFFFFF"/>
                                </a:solidFill>
                              </a14:hiddenFill>
                            </a:ext>
                          </a:extLst>
                        </pic:spPr>
                      </pic:pic>
                      <wps:wsp>
                        <wps:cNvPr id="281" name="Freeform 118"/>
                        <wps:cNvSpPr>
                          <a:spLocks/>
                        </wps:cNvSpPr>
                        <wps:spPr bwMode="auto">
                          <a:xfrm>
                            <a:off x="6469" y="204"/>
                            <a:ext cx="4730" cy="1956"/>
                          </a:xfrm>
                          <a:custGeom>
                            <a:avLst/>
                            <a:gdLst>
                              <a:gd name="T0" fmla="+- 0 11199 6469"/>
                              <a:gd name="T1" fmla="*/ T0 w 4730"/>
                              <a:gd name="T2" fmla="+- 0 204 204"/>
                              <a:gd name="T3" fmla="*/ 204 h 1956"/>
                              <a:gd name="T4" fmla="+- 0 6795 6469"/>
                              <a:gd name="T5" fmla="*/ T4 w 4730"/>
                              <a:gd name="T6" fmla="+- 0 204 204"/>
                              <a:gd name="T7" fmla="*/ 204 h 1956"/>
                              <a:gd name="T8" fmla="+- 0 6720 6469"/>
                              <a:gd name="T9" fmla="*/ T8 w 4730"/>
                              <a:gd name="T10" fmla="+- 0 212 204"/>
                              <a:gd name="T11" fmla="*/ 212 h 1956"/>
                              <a:gd name="T12" fmla="+- 0 6652 6469"/>
                              <a:gd name="T13" fmla="*/ T12 w 4730"/>
                              <a:gd name="T14" fmla="+- 0 237 204"/>
                              <a:gd name="T15" fmla="*/ 237 h 1956"/>
                              <a:gd name="T16" fmla="+- 0 6591 6469"/>
                              <a:gd name="T17" fmla="*/ T16 w 4730"/>
                              <a:gd name="T18" fmla="+- 0 275 204"/>
                              <a:gd name="T19" fmla="*/ 275 h 1956"/>
                              <a:gd name="T20" fmla="+- 0 6541 6469"/>
                              <a:gd name="T21" fmla="*/ T20 w 4730"/>
                              <a:gd name="T22" fmla="+- 0 326 204"/>
                              <a:gd name="T23" fmla="*/ 326 h 1956"/>
                              <a:gd name="T24" fmla="+- 0 6502 6469"/>
                              <a:gd name="T25" fmla="*/ T24 w 4730"/>
                              <a:gd name="T26" fmla="+- 0 386 204"/>
                              <a:gd name="T27" fmla="*/ 386 h 1956"/>
                              <a:gd name="T28" fmla="+- 0 6478 6469"/>
                              <a:gd name="T29" fmla="*/ T28 w 4730"/>
                              <a:gd name="T30" fmla="+- 0 455 204"/>
                              <a:gd name="T31" fmla="*/ 455 h 1956"/>
                              <a:gd name="T32" fmla="+- 0 6469 6469"/>
                              <a:gd name="T33" fmla="*/ T32 w 4730"/>
                              <a:gd name="T34" fmla="+- 0 530 204"/>
                              <a:gd name="T35" fmla="*/ 530 h 1956"/>
                              <a:gd name="T36" fmla="+- 0 6469 6469"/>
                              <a:gd name="T37" fmla="*/ T36 w 4730"/>
                              <a:gd name="T38" fmla="+- 0 2160 204"/>
                              <a:gd name="T39" fmla="*/ 2160 h 1956"/>
                              <a:gd name="T40" fmla="+- 0 10873 6469"/>
                              <a:gd name="T41" fmla="*/ T40 w 4730"/>
                              <a:gd name="T42" fmla="+- 0 2160 204"/>
                              <a:gd name="T43" fmla="*/ 2160 h 1956"/>
                              <a:gd name="T44" fmla="+- 0 10948 6469"/>
                              <a:gd name="T45" fmla="*/ T44 w 4730"/>
                              <a:gd name="T46" fmla="+- 0 2151 204"/>
                              <a:gd name="T47" fmla="*/ 2151 h 1956"/>
                              <a:gd name="T48" fmla="+- 0 11016 6469"/>
                              <a:gd name="T49" fmla="*/ T48 w 4730"/>
                              <a:gd name="T50" fmla="+- 0 2127 204"/>
                              <a:gd name="T51" fmla="*/ 2127 h 1956"/>
                              <a:gd name="T52" fmla="+- 0 11077 6469"/>
                              <a:gd name="T53" fmla="*/ T52 w 4730"/>
                              <a:gd name="T54" fmla="+- 0 2088 204"/>
                              <a:gd name="T55" fmla="*/ 2088 h 1956"/>
                              <a:gd name="T56" fmla="+- 0 11127 6469"/>
                              <a:gd name="T57" fmla="*/ T56 w 4730"/>
                              <a:gd name="T58" fmla="+- 0 2038 204"/>
                              <a:gd name="T59" fmla="*/ 2038 h 1956"/>
                              <a:gd name="T60" fmla="+- 0 11166 6469"/>
                              <a:gd name="T61" fmla="*/ T60 w 4730"/>
                              <a:gd name="T62" fmla="+- 0 1977 204"/>
                              <a:gd name="T63" fmla="*/ 1977 h 1956"/>
                              <a:gd name="T64" fmla="+- 0 11190 6469"/>
                              <a:gd name="T65" fmla="*/ T64 w 4730"/>
                              <a:gd name="T66" fmla="+- 0 1908 204"/>
                              <a:gd name="T67" fmla="*/ 1908 h 1956"/>
                              <a:gd name="T68" fmla="+- 0 11199 6469"/>
                              <a:gd name="T69" fmla="*/ T68 w 4730"/>
                              <a:gd name="T70" fmla="+- 0 1834 204"/>
                              <a:gd name="T71" fmla="*/ 1834 h 1956"/>
                              <a:gd name="T72" fmla="+- 0 11199 6469"/>
                              <a:gd name="T73" fmla="*/ T72 w 4730"/>
                              <a:gd name="T74" fmla="+- 0 204 204"/>
                              <a:gd name="T75" fmla="*/ 204 h 1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30" h="1956">
                                <a:moveTo>
                                  <a:pt x="4730" y="0"/>
                                </a:moveTo>
                                <a:lnTo>
                                  <a:pt x="326" y="0"/>
                                </a:lnTo>
                                <a:lnTo>
                                  <a:pt x="251" y="8"/>
                                </a:lnTo>
                                <a:lnTo>
                                  <a:pt x="183" y="33"/>
                                </a:lnTo>
                                <a:lnTo>
                                  <a:pt x="122" y="71"/>
                                </a:lnTo>
                                <a:lnTo>
                                  <a:pt x="72" y="122"/>
                                </a:lnTo>
                                <a:lnTo>
                                  <a:pt x="33" y="182"/>
                                </a:lnTo>
                                <a:lnTo>
                                  <a:pt x="9" y="251"/>
                                </a:lnTo>
                                <a:lnTo>
                                  <a:pt x="0" y="326"/>
                                </a:lnTo>
                                <a:lnTo>
                                  <a:pt x="0" y="1956"/>
                                </a:lnTo>
                                <a:lnTo>
                                  <a:pt x="4404" y="1956"/>
                                </a:lnTo>
                                <a:lnTo>
                                  <a:pt x="4479" y="1947"/>
                                </a:lnTo>
                                <a:lnTo>
                                  <a:pt x="4547" y="1923"/>
                                </a:lnTo>
                                <a:lnTo>
                                  <a:pt x="4608" y="1884"/>
                                </a:lnTo>
                                <a:lnTo>
                                  <a:pt x="4658" y="1834"/>
                                </a:lnTo>
                                <a:lnTo>
                                  <a:pt x="4697" y="1773"/>
                                </a:lnTo>
                                <a:lnTo>
                                  <a:pt x="4721" y="1704"/>
                                </a:lnTo>
                                <a:lnTo>
                                  <a:pt x="4730" y="1630"/>
                                </a:lnTo>
                                <a:lnTo>
                                  <a:pt x="4730" y="0"/>
                                </a:lnTo>
                                <a:close/>
                              </a:path>
                            </a:pathLst>
                          </a:custGeom>
                          <a:solidFill>
                            <a:srgbClr val="EFE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Text Box 117"/>
                        <wps:cNvSpPr txBox="1">
                          <a:spLocks noChangeArrowheads="1"/>
                        </wps:cNvSpPr>
                        <wps:spPr bwMode="auto">
                          <a:xfrm>
                            <a:off x="6429" y="165"/>
                            <a:ext cx="4883" cy="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F2254" w14:textId="77777777" w:rsidR="000E4224" w:rsidRPr="009A0C30" w:rsidRDefault="000E4224" w:rsidP="001B5A6B">
                              <w:pPr>
                                <w:spacing w:before="141" w:line="242" w:lineRule="auto"/>
                                <w:ind w:left="161" w:right="156" w:hanging="7"/>
                                <w:jc w:val="center"/>
                              </w:pPr>
                              <w:r w:rsidRPr="009A0C30">
                                <w:t>“Workers do NOT need to be at MMI to move from VR to AWA.”</w:t>
                              </w:r>
                            </w:p>
                            <w:p w14:paraId="2DA2ABA6" w14:textId="0EEF3C72" w:rsidR="000E4224" w:rsidRDefault="000E4224" w:rsidP="001B5A6B">
                              <w:pPr>
                                <w:spacing w:before="207"/>
                                <w:ind w:left="283" w:right="364"/>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E1B4C" id="_x0000_s1114" style="position:absolute;left:0;text-align:left;margin-left:421.45pt;margin-top:5pt;width:159.45pt;height:57.05pt;z-index:251658292;mso-position-horizontal-relative:page;mso-position-vertical-relative:text" coordorigin="6429,165" coordsize="4883,2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gV3+ggAAFMlAAAOAAAAZHJzL2Uyb0RvYy54bWzsWu2Oo8gV/R8p74D8&#10;M5HHFBRf1nSveuz2aKVJMsqSB8AY22htIIDbPYny7jm3irILT+EmM6tIu9qRpgHX5XLuPXU/qOL9&#10;D6/Hg/WS1U1eFg8T9s6eWFmRlpu82D1M/hGvpuHEatqk2CSHssgeJl+yZvLD4x//8P5czTOn3JeH&#10;TVZbUFI083P1MNm3bTWfzZp0nx2T5l1ZZQUGt2V9TFpc1rvZpk7O0H48zBzb9mfnst5UdZlmTYNf&#10;l3Jw8ij0b7dZ2v5tu22y1jo8TICtFX9r8XdNf2eP75P5rk6qfZ52MJJvQHFM8gIPvahaJm1iner8&#10;K1XHPK3Lpty279LyOCu32zzNhA2whtk31nysy1MlbNnNz7vq4ia49sZP36w2/evL59rKNw8TJwBV&#10;RXIESeK5FmM+uedc7eaQ+lhXP1Wfa2kjTj+V6c8Nhme343S9k8LW+vyXcgOFyakthXtet/WRVMBw&#10;61Ww8OXCQvbaWil+dGzHc4JoYqUYCxzus0jSlO7BJd3mcwfDGGW+p4aeu7t5GLryVofZ4sZZMpeP&#10;FVA7aI/vqzyd43/nVJx95dS3Jx/uak91NumUHEfpOCb1z6dqCv6rpM3X+SFvv4i5DA8RqOLlc56S&#10;p+lC5wc2S34wTo+1mCMmsJKTdyVklWDHKsrFPil22VNTIRDgLihQP9V1ed5nyaahn4nHvhZx2UOy&#10;PuTVKj8ciD4672xGLN3MRYPb5DxflunpmBWtDNw6O8D8smj2edVMrHqeHdcZ5mH944aJuYL58Klp&#10;6XE0M0Qw/dsJn2w7cj5MF569mHI7eJ4+RTyYBvZzwG0esgVb/IfuZnx+ajK4ITksq7zDil+/QmuM&#10;nC7HyJgUsW29JCKDkKcEIHUUEPETuYSwNnX6dzgbcjhv66xN93S6hee63yF8GRBuvnqWOGgQZW8G&#10;ztcRoKLnzvzHzKib9mNWHi06gasBVLg6eYEZ0jQlQqCLkggXppjIiOzoOXwO+ZQ7/jPIWC6nT6sF&#10;n/orFnhLd7lYLJkiY59vNllB6r6fC+Ha8pBv1HRs6t16caglRyvxT0xpOPoqNqM5cYWh+FNHyaMi&#10;AL/SKf7/ChNFiEJ3kyhkCiWTKKH8ZhKF83uieKPC+l5XKl1XVHOZTKnMcl8VShb4YuxSKH9PFN+U&#10;KM4VethGFUZcjSs21MGaur+f9kmVYYKTWq0NCKmKizZtVWcZdcbo1ELKd52gatMavUcTKuQIiY0s&#10;Mr5ssxybyzbrUmQCFzmG+jMWebdzJz3JIkNpWhUWNMabrpjvNh38GCq2xwPa7T9PLRtGsCiyfI5n&#10;iopzlYPBUu5PMyu2rbPF6fE3Qo4SEsqA2LqgvmpCZ3jRRCJ7S+EngAoXV1JClR9EnhGWp8QIFh+A&#10;5Suhe7ACJQRNw7DQnmvu8gPHNsICZRcb43AAFuv73mGOyV1M9zzJmP3F+r73kXOMyJju/hjqzEyy&#10;vv8dNzBi091PMgPY+gT4XsTM2HQOYuYPYeuT4ASeEZvOAcmYsaF77zHqcTM2R6chBu1mvzl9GlzH&#10;N2FzdBJIZgBbnwTfs82cOjoNsTMUBk6fBjc0Y9NJIJkBbH0SfB6ERk6p8l1DwRmKBUplWmBxz8ip&#10;q5NAMmZsbp8ESmdGbK5OQ+wOxYLbp8FzbROnrk4CyQxg65MwjE2nIXaHYsHt0+Aw3wxOZ0EImdHx&#10;Pg3MDgPX6DquMxHzoXDgfSaG4HGdiHvw+kxgbYGbZx3XyYj5UETwPhkO85iJWq5zIYQGvNcngzEb&#10;OcxUTLlORwwbzMnE67OB5G/Mwp7OhRAyw/P6ZABeEBjheTodMQrJALw+G44dhibveToXQmgAXp8M&#10;tCIw1+Q9T6cj9oZCw+uz4diuGZ7OhRAyw/P7ZACebybX1+mIEY9m7/k3bEQgw9At+ToXjIQG4PXJ&#10;oEbO3JpgtU5LyP5QaOBtRE/I0Gb0nq9zIYQG4PXJGO4zqdu91gt/KDSCGzZC19hrBjoXjITM8IIb&#10;Mgbb4ECnIw6GQiPos0H9pIHbQKei33PiNfDSrCd7uTCUzNPXomvgcWZhVZHWbanFr8qG1mRjmIv3&#10;gdilxhwqIEWjA8J4OgkHo4RBCwmjGx2jmrpMIS6Wht9EwjCLhLhaK74PnHoxEkcbNQYMtUdCfJyl&#10;3bt6jGZjjHZqIkg76v8o8c5Ud5ypVGdJOyrkGO1U94T4OFOpDpE4KsgY7VQXhPg4UylPC/FxplLe&#10;JHFkvDFgKI8J8XGmdm/RMTLCGO0U56QdIaqJy4nchSAt3N7uaNUTCztaa7oHQZm0FLnq1DpjvUe8&#10;s++7V3YaOZYvWVwKmZZCWErg0eLlGg+8ChwKXRCvDQKiklOj6lgJdQ41B9Am1iagTY2qo5RCZhRS&#10;mMvSWjWsjp0Yvd1A2cWHalgdpRglU0gxSN/T1gUOC++LySlKdtxThnKAR5JP3pZSyw2D7uDYxZAm&#10;XBdWlInqKE3lnPbIyFhsgNx9NPeoixSSl7SldKljp9O3USxJMgzFks8wTp96HCGJd5R7huMNqHt6&#10;gJl9VzLosisL5ILT8NPFXKan+3Il6G3J27maHsomk2goWETNukQN1OmrWNouArYU9M2G59WzE606&#10;q3piB1H+LjsoAiCFmnEjhTnc/uBE05UfBlO+4t40CuxwarPoQ+TbPOLLVX8j5VNeZN+/kUJpIfJQ&#10;owhYD33PSFv8MxmJ/eliAycmc9pKfO7O2yQ/yHNtz4UQq70WdRQZCruycj1SLmCuy80XbIDVJfan&#10;EFn4tAAn+7L+18Q6Y5v+YdL885TQluvhxwILrBFDxGBfX1xwD4ti2ErUR9b6SFKkUPUwaSfoYOh0&#10;0eIKt5yqOt/t8SS59ViUT9ix3uZiT4zwSVTATRdY45VY/w+LvchncrE3prXXD+Ur1klFtBMQrArT&#10;kq7VvmJAYe+Wfe/s9Gq3SjtGrgbfbrpfVoOHt9y/Zyfhf4qg38ZWpL7VHf1ak8Ixb/FJzyE/ovRf&#10;MscvmCHa1/Wr/GJF5PRreI5OGpeEcUkWOJGJAie/YJIQX5zgyx2R8LqvjOjTIP1aJJXrt1CP/w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DTcvTDgAAAACwEAAA8A&#10;AABkcnMvZG93bnJldi54bWxMj0FLw0AQhe+C/2EZwZvdbKylxmxKKeqpCLaCeJtmp0lodjdkt0n6&#10;752e9DaP9/HmvXw12VYM1IfGOw1qloAgV3rTuErD1/7tYQkiRHQGW+9Iw4UCrIrbmxwz40f3ScMu&#10;VoJDXMhQQx1jl0kZyposhpnvyLF39L3FyLKvpOlx5HDbyjRJFtJi4/hDjR1taipPu7PV8D7iuH5U&#10;r8P2dNxcfvZPH99bRVrf303rFxCRpvgHw7U+V4eCOx382ZkgWg3LefrMKBsJb7oCaqF4zIGvdK5A&#10;Frn8v6H4BQAA//8DAFBLAwQKAAAAAAAAACEABV8+kugDAADoAwAAFAAAAGRycy9tZWRpYS9pbWFn&#10;ZTEucG5niVBORw0KGgoAAAANSUhEUgAAAOMAAABiCAYAAACiYmQxAAAABmJLR0QA/wD/AP+gvaeT&#10;AAAACXBIWXMAAAvXAAAL1wElddLwAAADiElEQVR4nO3bbU8TWxRA4dVSCtEo6r3e////iIovrbzZ&#10;uR/22c4wtIEqTrdhPclkLKSNX1b2OdMDSCph9kTv/93PkZ6bbnT/pYhmwHxw5evf+Uzpucj4NsBt&#10;u29gv3AyviPgGFi2a9Gu+e63ShrYAFfACrgEboBu8Yg35uTLAF8MrlPgpP0up6STUdqtI+L7CpwD&#10;P/J6KMYZMfVOiPheA2fAq/Z6SYS4wBClx+iAa6KZFRHljPaDXebt96dEgO+At9wN8QgnorSPjmgm&#10;t3g/u9kVY07EF0SA/wL/EJPxlH6PaITSfjLGe/1si3FGTLxT4A3wH/CeCPGEfhpKekLbYpzTL03f&#10;t+uMPkQnofQHjCdcPjV9SewRc2lqiNIfti3GEyLAtxiiNJn56N/50OaM/mGNIUoTGB9jyyVqfn3h&#10;yRppIhlanrIZnrBZYojSZMbL1CX9ETeXp9KExpPxmP6sqV/oSxMa7xkXRIh+sS9NbLxMHR7TkTSh&#10;8WQ0RulAhntGA5QOaLwvNEjpQHxIIxVhjFIRxigVYYxSEcYoFWGMUhHGKBVhjFIRxigVYYxSEcYo&#10;FWGMUhHGKBVhjFIRxigVYYxSEcYoFWGMUhHGKBVhjFIRxigVYYxSEcYoFWGMUhHGKBVhjFIRxigV&#10;YYxSEcYoFWGMUhHGKBVhjFIRxigVYYxSEcYoFWGMUhHGKBVhjFIRxigVYYxSEcYoFWGMUhHGKBVh&#10;jFIRxigVYYxSEcYoFWGMUhHGKBVhjFIRxigVYYxSEcYoFWGMUhHGKBVhjFIRxigdRje4AGOUDqHb&#10;9kNjlKaVIW4GVwfGKB3CBvgB3GKM0sF0RIg39DECxihNKUO8Bi7b3ckoHUBHTMNLYA1cEXECxihN&#10;pSOm4DXwDVgRMToZpYl19CF+afcb3DNKk9oQ4a2Bz8AF8J1YsvqlvzSRDRHdCvgEfCAmYy5Rf1pM&#10;/l+Tnoc86nZDhPgROG/3NaOpCMYoPbWMMB/W5EQ8J6bivb1iGsfYDe53DrFK2mnYTS5Lr4jwLohp&#10;+LG9vrc8TRljfkhuNK+BGe4ppcfIwXVL/4V+PjW9aPc1/UTcOuSGk3HTPuQLEeExxig9JEPMI26X&#10;xNJ0RQS5JgK9c/Rtm+FkvG1vnrf7ETEdJe02jvFqcA3Pnz645RvGNifiXGKI0j6GQeZ158+jHmMc&#10;3Lz9zBCl/YwfevrwU/pb/Q8017q5BvIKSAAAAABJRU5ErkJgglBLAwQKAAAAAAAAACEAPWhgprAd&#10;AACwHQAAFAAAAGRycy9tZWRpYS9pbWFnZTIucG5niVBORw0KGgoAAAANSUhEUgAAANkAAABSCAYA&#10;AADZyXFtAAAABmJLR0QA/wD/AP+gvaeTAAAACXBIWXMAAAvXAAAL1wElddLwAAAdUElEQVR4nO2d&#10;61bjSpJGPxuoy+l+/xed6VNUge35gffS1kfKWEBxqB7FWl6AlIqMjIx7hkWywQYbbLDBBhtssMEG&#10;i7B7p/GntxKywT8Co/3c9vKd4Vol250/+/OH505Jjvp8NEAX8FE07PJ87pM+fwLsM99P6H7P/TSf&#10;/hT+7LJM96tov10x8V2Sr+efCNchyUOSX0ke30LIKwAm3J5/IhSvocFCdmkMP/dJbs4fnn3MxIPR&#10;c7+DL0t0v7SefZ74xn7uMxnMt+7nrn6/zROfjmecx1fgHOF/T356b2/yRDPGB7pHe3sVXKNkCNWX&#10;JP9O8u18HQXbZxJwC7qJP9a1fV33vfYOvWlN112eGPNYc7eAeE7jWAqZRs/yzE2e+HF7/pyS3C+s&#10;xUJxLT1rafd409r85bl9nhTs3+ef7CFK9uP8ORT+0T41bvOTeb7kaX9+Zr5PIw+x5El6bS9dH/Fq&#10;X2P6WeTJzuSYJ1682ptd68mY/NuZgMc8bQCTImzJtFlm+CHThuEBuG5c9kzg3mfOdAscHhaPksw3&#10;5yAcN3rukElZuJ7MFfSgObBs3NvlSXDuzh/w/hIdt6LNa4UHe11nHtYBjUtjwb+EA6V5yNh72JN9&#10;KZwIFzzw702TaW0+HTMp2dczLchKe3/vP54EeVraB18n7IVOe542xtA24mPO475n8vDQ9yuvhGuV&#10;LJnH72zgw/l3tB+iYPBNJmZCJMLJ9fvz55DJY95mEgwUofPBY81zk7nCIRSn83XWygagKBZiLKA3&#10;yjQZL8LAWpgXQfl2/iC05gEbexzgYywC3bQ/FO2n8zX4Z+G4z9wKG+BnMgkszx8yt/QdDhMC8qz3&#10;DprMe2iyocQo/Tj/tFLCN+Zt/OwD+2PFxRNDw41w3mZuMFivUw5465DRe/vbPJmZsxQS/HW+jsVC&#10;4FnUw3n818xjdBiGx7nNFJJCY1tOwNbb12EgzzIn96DlSyZBs0E4apw3AuVnjSg3CgGvmPO7nkWo&#10;ECbmYAPZ1IPu420QjlYyxt+e792er7MPzGn6TCc8gi/wiD1FObiPksErpwc8E40DF/sHD9nHn5nk&#10;I5n2/q/MhZ59xEDbuGAsMMpWTgzCd+G0YjrsZ+2PwjmS99WwxpMZOj71QvFsX3TtRh/CK0InWyfw&#10;OWzxQl3NZIxDBRQXwYKJzjvsDW8zV3DW5jCUcczHeg+ZK/4oeeYZ1oIyHPPkZTAy8MvhMwr2TXM0&#10;7QjviG8eM7LCrWTJZOEdncATrx8FYR9u9LO9KvPbK5xqnhvNgSJhUFBq+Og18pyVygp0EM7bzMPn&#10;JZwYwjcpluFaJXMy+ZAnBv88E4QXcQ5gpeHj2PmY54rK7w4zYJQtpuNprGQLEGMcZqaeTSZv5fge&#10;62gvd5u5ZbNgm0fJXHhZg9edTMJz1D0UF95YME37qZ5FwNurMD8CxzMuWJBr/MrTfuL9rFDMDbTB&#10;Y77O0TqX3tWYUQjbObcjFYedHTI6FEdZPCfz2vvaEDpS8j6d6uerYI0nw0skTxuCJb7TPfI0qn0W&#10;HAuPcx/H/9G1ZGIkODs/c3Ie4b/TWGjnp9eBUhkHYddI0G0YEABvnDf2pp471nPNe4SVQsTN4DmH&#10;bJ6nvTk03wofoZJ5wX79nblnpcDVxSy8SmqN3lsUnr0zn2yg8NguoNkIEoUk83DOe+7IhTC6jTh8&#10;s0c0Tu8hONsQv6qqCLxWyawEtl7OZR4yTzSxOBag9nIn4UeYsLSdnyRTbtWbSOhlmi2ErmaZbq8F&#10;IwFYYVyYgF6UxBvdngNPkcxzMFv/Oz27RHv0dzIXjBYS52nJxNeHPCkWoevPzD3Q3+fxRCqjQoML&#10;QYwlJEb4bVijZ63k3qufGRtSoqZWVHD80jzImSMvGyTjPAhnRI9lkcjjVYp27TlZMrcgbBzWAcJx&#10;7clkFZP5xkMwOBEsxrLJj/WcrXQy31yDcxDoMF6sHDjNYOdmMNphJ9ccwkZjvoonzhOS+ebbO/I8&#10;HjQ1njUxzvdZi+mxEUHJnQdDgwXHgo5hQ4Fu6lkXIkwT67LSMoeVzNVc58/w4EemkBW87EtXgg/6&#10;QNuDcPHz70z52QinQ+DR3i4Vj66CNZ7MAkeJuoXUVs6WuN2vcSIE0NIuH7w8yzNtsQ2dM3TYYrCB&#10;6OcPC8+0sIOH8MYW9VDP2Xt3+Pk4uG6r2ptv/nLP52KsuT8omZXRxuCQSUlG+WznOS34lOV7r+GN&#10;cVq5LdDGeU3obvy996dX4DTdDpdXwzUVFHsuVwJH4071t+H0wvV+drdwfS20AvX1pmtpvK+NmN3e&#10;kfGjdSw9O5rDeBrHEu6+7tyF6lmvfwnH0rp93eX19k5N+wjfaO4ed2nvL+3Ha3E2rlcpGBNfM8ZV&#10;rC6pm4BrhYB7ryG8cVoY8Eoji/Qec7byL627nwNGQvoSje2FjKtp6LG26PbobanfJER5XuVtBRvx&#10;7C3Qa3wvvL8FrgkXeyPbArhIcQmH4RrlXmNpHKY2TWvwMO+IRvLN7nR4zRyj+UaAIPkcKpkXRjpU&#10;co570BjT3znrqPXqGg/c+XqvyQaaMLWryT3+pevg7COD0XOXcH4YrGkQ5jTe5zokueQfzdyRV2HR&#10;o1g4g58jL9Jg+k6ZOgncjDqiqa1s54F91tPJ9yhWX7Ky7Y3ayyzhQGloNUK5HjIP+3jOXQxuyL3J&#10;vM0LXvzUOBcEmk7ngxZ0xni/zEOqwvtM1cPOaVtufP1U1413p/Ut4TPPj3m+lt8OaxqEv+Wpa/tW&#10;16gCcTDt6pNLohxSs4Fuj0nmnQbJxAgLtQ8M27MmUxvT7ozbNCXPW4Rs3ZN5LsEmumfRm+2fXpc9&#10;T1dBzReecwm7AT7R9fH9/Dx5VY81jfTpHTMZnLsk/8rUsobgsRecNZ0yeU7zxedzzsHwmC5K2ZB+&#10;Ee33meRmiT/21ih+X4ffPg/cCbfPxVz99td4PkzR1ngyrCnnVPvMlYbN32U6z2KT/85kEd1L5gPX&#10;h/r9kHnPoA8Pk7mFhaH0KKIg0ASNVigrExUxNuf2TB/rdYcBSg19FBLcOeA+R8IxDkItCDSytjdk&#10;LX+defUlUxQRjXVLk8/SfJ6UTIKIwkbXeR4BPGbexE0T749M52RfMyksBoNnHVKDHz7as4yanvF4&#10;hJ8oA3JAdOJjmW6/Mz9vNQ9r+TuTPH5I6Li2hL8U2rAYWpG6b5EDPebEMieTFePc7ZCp+4CvYjSz&#10;7CXtYZxv8Awb119OdHn7XuuBfroejOtYH2++Pa7Xj6JZoTl/wrp2/oggf8+8vQuh9ddR3B5kQzDK&#10;U0ZhezLvKyUS4BDaws3fRDWcC3IG9aD7+zz30qyrm8f9rQh4Ym9q/mM0oduhL4Zzr+eS+dEDIeur&#10;z73WwprCh89luOaWJ389wB0ddtmECT6MfMw8LHP4QL8az+OB7FkcLoCTjeh+N+cwe+FwqGjrDj4E&#10;gAPpZDIgfYB8m+d8dT8d83UY7GrcyBt23sV84ICWLnYA9qrJJJh0ZdCkDJ7R/vEhjKW7w6Eb98Hx&#10;oDmTuTI7ZAMHYSvr4p4jKsBpSYf6yMhj4XPE8eqzrzWwpkG4k0Y2019t6UPJUW+iFdYhBoyEEY7R&#10;2RA2zB0MN4XbRsGWuw8+k3mo45Yv4xsBuLDMu8x7IG2locFCzbiRQgNWkJEXYg7zblRc8fNeO7wg&#10;v3OY5zUu9e5ZJi7lOL0XLj496j7gNjobTtbsgtJormReeURGnbfZII2qne8Ka5TMYY4XgGAQV7eQ&#10;2bK2B7RgNwNuhIfN7PCDTWpre1fzjHBh6buEbeHCm3QuZevor0hYOHaDuRx2WXAIaZNp0/Hazke5&#10;32dQNlymn3Gdv/b+wUOUwAUo47JSPeQ5P9nfX5nLho2E+yOPmoP9d/uWDcYhzw2PnyXyIdqAFy5+&#10;wWPv2Sgnfle4Nly050kmBuHae+P9NRV7CYSHmNi5iIV25BGtZG5UJgwkTHB5nbld+GAtB+FwObw3&#10;z+Fff83HFb37TEqWzHMZ5nJ4Zq9pT8Z6f2beFI1Qm1av2WVqVy4Zy164MZn1AOBxTkZBxLnefaYc&#10;3Dw86RnWa6W2LLm/EwOdzOUFhXSTsnlq7+iS/q8ay3gXyTAmfQTw7rDGk/GVCBTNVm6f+WZheVup&#10;+NulXATP4eKoe8DhlxXJJXMXPxxeWnCsuODocKetMzRQmXLijLJhADAu8NZGwVZzKSezN0gm48Oa&#10;2qD5uMC0I/iMp/kW42EBZB4E3fuHcnofOBt1buVjEdbR5Xzoc75l/vC3c3fnqB0NMI/5mLp/FD72&#10;aqk18LfAmom8aACh2dV1/21h7Xvg8DWHCZ2LLLn0pWc9r2lvnP7g9f46f7DWlH9/ZP5NgsbpokrP&#10;5b/bqNhTc7953vxgXdCxlINB10ghex387jl7D02bcRmYs3H3fi/xZ7Sno7nM86X7ntMKaS/322Ct&#10;Nvf4kdC/xkJYQC7BS0p26ZnRmCX6CYU4d8OT+9vDp3qm/35prlGhwoWlS7iuhTZsLayMecmIrd3n&#10;Szx/6Zlr51nLb8ZZIX97PsakHwEszOdUbfXbWv6T4NDTZzBLlba3QFv594ZRQclRQhc1Psse/E74&#10;3TxfnOy9x3dowdmJcwV3QXQ/nvFcYzUv0XetlWxcHdaMcC3R9xLd18BaHKN1ks/4cNvemb3oIpXz&#10;vmvnaniP9b+Ec8lrruHdWs+7SjHXdHx0juD84FIe5Q6Ku8y/kUt3wE3mVTdg5PFSczQNqd/B04LT&#10;eUVbco9ZUqIea9qajubJpTWOeNg5UuPvMrqBfIxc02/0vdGz9Be6Gry0Nv89WmMXGEbreUmGDnXf&#10;+9F591IePMrVlvbl2v0ahfWLsKZBmE1yD6ArSmaoq1bkNt/PY35k/j4JOg28mS6vdil9l3mI4wqn&#10;P+4K6fe7ey0u/VKG95ivmSujBaAban1GgxHpKprL7i52wAv3V7rh+kb4Hwo/XokjFUcDpvVXplYo&#10;z0172KhZuPluwXfl7qT9svfkKONQ93wuiAy5dQ4j4MPyuzx/wU+/AxPeuYppefJ+se8UPhqH6SWl&#10;4Tz06rThWiXbZXp98V95/n0ll2S9qTxHc/Eu81Kx8wVe5+xqmxt83WLl8rwPnN3WZRrvk/xvJuHD&#10;g2LVbzJ/rz8leCqM3eXtc8NT5oailcDtRW5Bu8kkSHQk+B3s3LOBQZjdWe+evv9oLisZ9/vw/Md5&#10;DPS735O1dbe9vRwKjfJT2jfvbuo5t+BdkiGU66Dn2DO/RxODbcPVygQet8jd6frohbwYGvfkPp55&#10;vKpTZI2SIbj2AH2Y50VgMR3OuNzcuN1RnsyFCFq/6G9/B6o9mfMOrCQKSy7IOhBsLDgvcrEnS+aH&#10;ovZIGBJbV3dr+LDcBoXfT/q9ecv3x+CHexThCYLVh/8GcLhkbU/Zoa+VwJGL14YC8hwGAUX+Vvcx&#10;FvZGSzLE3rup254MPiXTa8V51t6nOzu4RlTlNREuw8+d8LBfyNCqc7ZrlIw41Z6CvzsUwlr2u8yx&#10;eAjNKGdwWHKs69HCrKgIuDsPHCL4/KO95+iw0+vjgxIzF2u1YbBVBBBcHzo7jmdtWEmHuG4Dg39W&#10;bOYDp3MaV3GXcqgu4rgYlcxfXe21OUy0sv/K9Hq5aC3JvFOoX/baMsQxifPTXpf3zaGyZdAhtjtA&#10;/NUpvGjzxvSP9stvRb4K1ngyCwEhocvbxPxUEE386Hdfc56TPO919LxtlXH97kxgIxxOYiG9FoeH&#10;oxgbK4eAJ/NuEa/f4ZNbwZJJeZ2z8bwV2/icbCfjamd7Jeev0NprGimaw2/n19BiD4ZAU0RJnn+z&#10;unlpQ2YPgsewDLljvnE0XaMiURdqmnfeL/eRGgfK77WDp43xiyHjmuoiAHEAlra/WQszLdTeNDbX&#10;SoAgjio4zVDm4x6FC+4TilgwWuHB73f1MYa/bfGcwPN3C7WTcULBrgAeBtdYt2l0zkM4SdjiUM85&#10;j/Ou0+DDWBuBR/0kb+5ihD0FRoAxKDn0M9Ze46SfvbfutUTJHMIClpleS0Sr82YiEHtWeH8QDitk&#10;F3bYLyKbq3Ix4FolI3EmJHCcC4P7bbAsxLG3E1WI529bOyewxMr9nSy+qesGVpQMS4vn8PkPQkSv&#10;5V44l2iDPp8hsVkOpZNJqY+6ZovJdQSDufCs5i3C7H/xBA8dVtnoXCotYwCsGCn+MI61uXjj0N/C&#10;2c8/ZCqquLrInAi8q5KWoX3mc8E71myPxphuHIAfDndRTq+JsVYqV34Zz7NUPC/xeQbXxpUIvxPi&#10;iMjW+Bs96y4DVwyPmSuVCwD7wu0iQzK3YF2QYE43r2KBYQy5Rn9b2p3rTQt8cL7IT4fSXd3y9S4V&#10;O3RxrhHh5h0ZGI2HPFVKf+i5ZK40KTpMv4sxDns74ffa7CEwCP/K9M/9/ifTW3qhyf8xJQvrdE64&#10;5DUcWrvCbHosO/Ci8/Me24Uq9qvXmsz3y0b9KkW7OnnLnDlWsqUY3L87RoaZTtY93htwWhjn2N/z&#10;dVze4UnfH801oq1DiV5nF0o6VOwwwzzpkNi88FGDq6r/yeS1AYe/o1yl6RzxLzV29Mwu83NP3uHS&#10;1r2NxogO54WjnNj3es/6uZFcpq4f69poX0Y4LsnSi7BGyZqIEZOumeMl4jx+SXHfgmdpzDU4XzPf&#10;6Pouz4V3pBCEij6SIBJ4zHN630L/JWgj6Iru6AB89FwyKcMIrqV9JH+X8K3dlzU4roK1ngyhsGa7&#10;kLHBdeA8zqFuhyAuWQO2pP8Ez+1Rmp6PpsHe5dPK35q2KvIcbzw51tLXP7JwLXWvLcUotFjCuTTH&#10;S/O+REt76iU8ff3SWIcffh/hY6ZCQUNX4sA9suQjxRuFvS/BUtjmOY76u9ODfuYl73NaGDMai4Hy&#10;qwa64HPJY324Ml57GE1LC3G4z3z8b3I6kU7mFRsflLoK2VbJ5XYfWo5ieVvSnpdxLmD09V3h2GVe&#10;vToMrifP5+18cZfnRQ8n0ry7kBexgsdndjYY5lWfoTHG53Pmh3sFodt89xwnjUvm++Lc6PbCvTU0&#10;j/auabFyoGD8P+6fmX/jO1neA3erfBis8WRf8iQUt7rm8jqVOfD24S2xvK2PW2BQAn85cpd5i04L&#10;+SlTqfeU5w257tTo7gD3N7pcfLsw3pW5ndZwylyJ3aPXfYjd1vU9c+PxLfNzn+ah19L5HPTcF130&#10;hLqbxofOVj6fdfmIwt4CnP3OFPOBZ1DUJZpfquwdNM7r58WvVC9Z10jm6Cl1y9ynUzIYAxM4X+gy&#10;PRuRzF+G444JN9H6H3v7bVCcX3mDeJMuG4iiwvxu20Ho3EvJCT5K4zI/in3MvFmWe25g3WkOd4jb&#10;8z0KfzIZDHtFr6Ubny0wXa28q2ctkD5fg7dEIK0UybxP1AbCYxBQ9oNOD3o67RldLueeaYZX0Oxo&#10;wPkp19xJ47dTUwyidS95HiWxZ181hnO2D4U1HR8dmjkMYvEw0xaJnCOZdzMjlH4RJnh/ZQqh8Ajd&#10;THuq57Fypot5/fYsPIv7Bh32dEf6nfD0uR3zsrm9wT5A95tv2zqfhGOXed9d9Dcfh+AoL/M5KsAw&#10;WiiTeZc+czisGnnIaN3wxwaBuY0PxV6iGQNow+UzSq8N3vicjGv+9oJboaC335j2oXCNklkgHus6&#10;h7wWSBhkZWS8GcV1h5A+iOxE2FbWoQ1MR6A6n2F83wegJ5k8nPPObplyLukeNodHnWt0Y6mVEVod&#10;tlrA7EV92OoOCzxqV4Ad4nbBym1Sybx527wixOo8zl7XjQLgBkdHNKbZ3s98ad4e9bf3gzl7b+E7&#10;4/yfaz6lkgFd5WKTHvR3hzmP+liYugHTQufktGN3hxjgdELdAuRWKgTVSjFq1O1m5FGBw3kAPDlk&#10;Pq8F0mtOrQnA2/3KvFu9O2AIn9zNQTjqEJ51tadO8YhnvR744XFc9xh45T1oRTSNTbNDZYeT9qKs&#10;w1/s7X05aqz3AWDuT+vJkjmz3dLipmCY1ELogog30zlT95HZ4nENb4ewesNg/qPwY6VhqjfdRw7Q&#10;7r8ZzxxWGifoLoo4tHLRAOjKlostzNctZw61fupZCigIFopi45M89/rMxdxWMhu0Wz1nAWUud8rz&#10;rJuKr6X5Rrjc4+pG5JFX6y+lQreNp/mwdFj+IbAmXKQ6w8K5Zm8FdHWOe7beLojARFy7hQ8hQBFc&#10;+OB+Mm2GFYDNcCjqTSKHsNW0VWX9yZSLcI2zLb+Y1d67K5BeFwWV+8zD4vb8LhSNlMfKDV98lPKQ&#10;qafQNB7y3OLDN9PtiihyQPMvYaUVu6uvL9G8132U9jHzYyG8mKvG8JS9x1A6NCUMTlY29L43XOvJ&#10;Wqi8WRZ8exVX+RyHO8FFOLqJ05bTIZ9DTnsAoMNBC9sod/KRgEOTDn+o0rk4cJ+nHkK/utwKvc+k&#10;gPDPa7HCAc593HUOX06ap/POzkFZ9ynTniXzfPFUYylWYBR454nDd5QAA+kw1t7tGppdiYSH9zXv&#10;PtMLf5L5vjoUdtjqMebJp/VkyVxZdnV9BA6VHII9Zs5kwELdYdsh11sh41+at0PC3cI10+ZCDYpi&#10;YTC00Hi9p/qM1uV1P+ratQLisaPc71Q/TSveiTX5zA1wfty8S+YV1JdodvgMf/yaiNGe9F71GkZz&#10;r+Hfu0MT+RY8S7hGCz/V/Rb2EUOuUe63Qm8m1zhG8HfdCJUtDH8ysE5Cvva+vwtGldMuskHfH8nn&#10;91IyQixXt3b10zF6W77Rd36azq6SXdr4kaL479F45nD1yoWRJRouzfHSvCOa34LjrdBrXPK27w2d&#10;A/+RyrQE14aLlzxVMoVUhFXOa3jOX9Fo4fRpv/Otxk9i7LJzMt+YfS7DUpi6y/wtx/46iXOJ1DNd&#10;wvb4tSFqe3Pjvsa4vBVcAPpI+MeKEh8Ba9qqfODoQgdxvN8E5NeaMd6JdL/YhufB5XnxJPTfgafP&#10;5Fw+tmAaj8vZfW61z1P7Ed/25T2NyfMDZUIpBNJdFj4vdKUND236GOuDW1frOozqcvoGfwCs6cL3&#10;Sy4RuhYShII2l4NwoIC8K4R3dOz1TIS/K2d+TZnDt2Re0fMrBZK5B/LZmduiEFr+GTuKbAPzPdNX&#10;U5LJWHD/koIcaizngigq6+eszy9NxfhwhHIpb93gE8LaLny6xvvg0CGivYlDuGOevzUIi0+nvXHY&#10;Wlto3brFHORy4Drpb+dY7t+zVyJ89TkPgGLwolO//RdlcMkauqxIVq5+rwiGxu/wgC68N3xizj+2&#10;CPD/Eda0Ve0yKUMrGULqnMJnFRxiIvgWZgtgn7FAo5Nw6LgTbhQEBfUZSzIP1fAYfiGqw02f/7Fu&#10;09yVxm4Hc1jpvM7/dMNla7cTOQR3hNAK7BB4g08O13Z8WMD9FRE2/KfuJ5OA+qff4pqMz6MQHFts&#10;w05jnY91wcCtTRwKI+i3mXs41mj6u7rncNhFCrdjdTHHeeCl6iU02ADBA1c37/Sx8doU7ZPDmrYq&#10;t/v4JN/3EPw+XCYn8Sl/n5u5daebbBnjMKsVxIejrkASZp0yp8tK6j7KG91v5bDiJPMiBx7KYbJb&#10;sewlRzxlnu5C8TUMHIbkH+3J2+A6WNMgTK+dk3wE6j5TOJPMuyRQMPcjtrDRJ2eldeNqMuUpAAJo&#10;YQX8j9N3mfe4kfM8ZgrF+FJgMg/nRp4VpcU7wwef87kQw7cNCJfpR2ReaIM+8Hv9e42HF93JscEn&#10;hbW9izSbsvlY3P42L2FPexaE3M+gpA77nM+5pG96uz/Szah4GDfqMqfpA5/p8zeioQ8D0M3AfsYK&#10;fxR+00c+6X7GB81neqykVrIOxTf45HDpgLmhuzqsZC4SeHx3R6SeQbGcY4F7VILvw+NR+LjL87k6&#10;nOo5XWixEnXjq48WHDb2Wh3+gYuxo++r+XoWcDTuYz2/wSeFNUrGeAvZkhCPcI/GdKHg0tgRzpfw&#10;X4JL9LmQ4muj+U9Zpn10fc3YSzi2s7INNthggw022GCDDTbYYIMNNthggw022GCDDTbYYIMNNthg&#10;gw022GCDDTbYYIMNNthggw022GCDDTbY4L8M/g+T88K9v4/DwwAAAABJRU5ErkJgglBLAQItABQA&#10;BgAIAAAAIQCxgme2CgEAABMCAAATAAAAAAAAAAAAAAAAAAAAAABbQ29udGVudF9UeXBlc10ueG1s&#10;UEsBAi0AFAAGAAgAAAAhADj9If/WAAAAlAEAAAsAAAAAAAAAAAAAAAAAOwEAAF9yZWxzLy5yZWxz&#10;UEsBAi0AFAAGAAgAAAAhAMQCBXf6CAAAUyUAAA4AAAAAAAAAAAAAAAAAOgIAAGRycy9lMm9Eb2Mu&#10;eG1sUEsBAi0AFAAGAAgAAAAhAC5s8ADFAAAApQEAABkAAAAAAAAAAAAAAAAAYAsAAGRycy9fcmVs&#10;cy9lMm9Eb2MueG1sLnJlbHNQSwECLQAUAAYACAAAACEANNy9MOAAAAALAQAADwAAAAAAAAAAAAAA&#10;AABcDAAAZHJzL2Rvd25yZXYueG1sUEsBAi0ACgAAAAAAAAAhAAVfPpLoAwAA6AMAABQAAAAAAAAA&#10;AAAAAAAAaQ0AAGRycy9tZWRpYS9pbWFnZTEucG5nUEsBAi0ACgAAAAAAAAAhAD1oYKawHQAAsB0A&#10;ABQAAAAAAAAAAAAAAAAAgxEAAGRycy9tZWRpYS9pbWFnZTIucG5nUEsFBgAAAAAHAAcAvgEAAGUv&#10;AAAAAA==&#10;">
                <v:shape id="Picture 120" o:spid="_x0000_s1115" type="#_x0000_t75" style="position:absolute;left:6429;top:165;width:4883;height: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qexgAAANwAAAAPAAAAZHJzL2Rvd25yZXYueG1sRI9Ba8JA&#10;FITvQv/D8gpeRDdVbE3qKlpokd4aPXh8ZF+TNNm3YXeraX+9Kwgeh5n5hlmue9OKEzlfW1bwNElA&#10;EBdW11wqOOzfxwsQPiBrbC2Tgj/ysF49DJaYaXvmLzrloRQRwj5DBVUIXSalLyoy6Ce2I47et3UG&#10;Q5SulNrhOcJNK6dJ8iwN1hwXKuzoraKiyX+NgrRp/cwdf7abT9vMP/rZPh3hv1LDx37zCiJQH+7h&#10;W3unFUxfUrieiUdAri4AAAD//wMAUEsBAi0AFAAGAAgAAAAhANvh9svuAAAAhQEAABMAAAAAAAAA&#10;AAAAAAAAAAAAAFtDb250ZW50X1R5cGVzXS54bWxQSwECLQAUAAYACAAAACEAWvQsW78AAAAVAQAA&#10;CwAAAAAAAAAAAAAAAAAfAQAAX3JlbHMvLnJlbHNQSwECLQAUAAYACAAAACEAy6wansYAAADcAAAA&#10;DwAAAAAAAAAAAAAAAAAHAgAAZHJzL2Rvd25yZXYueG1sUEsFBgAAAAADAAMAtwAAAPoCAAAAAA==&#10;">
                  <v:imagedata r:id="rId54" o:title=""/>
                </v:shape>
                <v:shape id="Picture 119" o:spid="_x0000_s1116" type="#_x0000_t75" style="position:absolute;left:6529;top:336;width:4683;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3wAAAANwAAAAPAAAAZHJzL2Rvd25yZXYueG1sRE+5jsIw&#10;EO2R+AdrkOjA4RBisxiEQAgKKDia7WbjIQmJx1FsIPw9LpAon949WzSmFA+qXW5ZwaAfgSBOrM45&#10;VXA5b3pTEM4jaywtk4IXOVjM260Zxto++UiPk09FCGEXo4LM+yqW0iUZGXR9WxEH7mprgz7AOpW6&#10;xmcIN6UcRtFEGsw5NGRY0SqjpDjdjYJ1cdke/hz9l3r8cxvle13sSCvV7TTLXxCeGv8Vf9w7rWA4&#10;DfPDmXAE5PwNAAD//wMAUEsBAi0AFAAGAAgAAAAhANvh9svuAAAAhQEAABMAAAAAAAAAAAAAAAAA&#10;AAAAAFtDb250ZW50X1R5cGVzXS54bWxQSwECLQAUAAYACAAAACEAWvQsW78AAAAVAQAACwAAAAAA&#10;AAAAAAAAAAAfAQAAX3JlbHMvLnJlbHNQSwECLQAUAAYACAAAACEAJfl3d8AAAADcAAAADwAAAAAA&#10;AAAAAAAAAAAHAgAAZHJzL2Rvd25yZXYueG1sUEsFBgAAAAADAAMAtwAAAPQCAAAAAA==&#10;">
                  <v:imagedata r:id="rId55" o:title=""/>
                </v:shape>
                <v:shape id="Freeform 118" o:spid="_x0000_s1117" style="position:absolute;left:6469;top:204;width:4730;height:1956;visibility:visible;mso-wrap-style:square;v-text-anchor:top" coordsize="4730,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i6wwAAANwAAAAPAAAAZHJzL2Rvd25yZXYueG1sRI/LasMw&#10;EEX3hfyDmEB2jWy3DcGNEhJDIauWvLoerIltYo2MJTvK31eFQpeX+zjc1SaYVozUu8aygnSegCAu&#10;rW64UnA+fTwvQTiPrLG1TAoe5GCznjytMNf2zgcaj74ScYRdjgpq77tcSlfWZNDNbUccvavtDfoo&#10;+0rqHu9x3LQyS5KFNNhwJNTYUVFTeTsOJkLCrtNBfp5fvpPD/mt4u5SvRarUbBq27yA8Bf8f/mvv&#10;tYJsmcLvmXgE5PoHAAD//wMAUEsBAi0AFAAGAAgAAAAhANvh9svuAAAAhQEAABMAAAAAAAAAAAAA&#10;AAAAAAAAAFtDb250ZW50X1R5cGVzXS54bWxQSwECLQAUAAYACAAAACEAWvQsW78AAAAVAQAACwAA&#10;AAAAAAAAAAAAAAAfAQAAX3JlbHMvLnJlbHNQSwECLQAUAAYACAAAACEAnYGousMAAADcAAAADwAA&#10;AAAAAAAAAAAAAAAHAgAAZHJzL2Rvd25yZXYueG1sUEsFBgAAAAADAAMAtwAAAPcCAAAAAA==&#10;" path="m4730,l326,,251,8,183,33,122,71,72,122,33,182,9,251,,326,,1956r4404,l4479,1947r68,-24l4608,1884r50,-50l4697,1773r24,-69l4730,1630,4730,xe" fillcolor="#efe29f" stroked="f">
                  <v:path arrowok="t" o:connecttype="custom" o:connectlocs="4730,204;326,204;251,212;183,237;122,275;72,326;33,386;9,455;0,530;0,2160;4404,2160;4479,2151;4547,2127;4608,2088;4658,2038;4697,1977;4721,1908;4730,1834;4730,204" o:connectangles="0,0,0,0,0,0,0,0,0,0,0,0,0,0,0,0,0,0,0"/>
                </v:shape>
                <v:shape id="Text Box 117" o:spid="_x0000_s1118" type="#_x0000_t202" style="position:absolute;left:6429;top:165;width:4883;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30EF2254" w14:textId="77777777" w:rsidR="000E4224" w:rsidRPr="009A0C30" w:rsidRDefault="000E4224" w:rsidP="001B5A6B">
                        <w:pPr>
                          <w:spacing w:before="141" w:line="242" w:lineRule="auto"/>
                          <w:ind w:left="161" w:right="156" w:hanging="7"/>
                          <w:jc w:val="center"/>
                        </w:pPr>
                        <w:r w:rsidRPr="009A0C30">
                          <w:t>“Workers do NOT need to be at MMI to move from VR to AWA.”</w:t>
                        </w:r>
                      </w:p>
                      <w:p w14:paraId="2DA2ABA6" w14:textId="0EEF3C72" w:rsidR="000E4224" w:rsidRDefault="000E4224" w:rsidP="001B5A6B">
                        <w:pPr>
                          <w:spacing w:before="207"/>
                          <w:ind w:left="283" w:right="364"/>
                          <w:rPr>
                            <w:sz w:val="24"/>
                          </w:rPr>
                        </w:pPr>
                      </w:p>
                    </w:txbxContent>
                  </v:textbox>
                </v:shape>
                <w10:wrap anchorx="page"/>
              </v:group>
            </w:pict>
          </mc:Fallback>
        </mc:AlternateContent>
      </w:r>
      <w:r w:rsidR="00BE0184">
        <w:t xml:space="preserve">The worker does not need to be at maximum medical improvement before they can move into AWA. If it is apparent that the worker cannot go back to their previous employment, and there are no viable options based on work history (transferable skills), then further assessment may be appropriate. </w:t>
      </w:r>
    </w:p>
    <w:p w14:paraId="71160A4C" w14:textId="4A0F9015" w:rsidR="00863DA4" w:rsidRDefault="00BE0184" w:rsidP="008275EC">
      <w:pPr>
        <w:pStyle w:val="BodyText"/>
        <w:spacing w:before="24" w:line="261" w:lineRule="auto"/>
        <w:ind w:left="147" w:right="40"/>
      </w:pPr>
      <w:r>
        <w:t xml:space="preserve">When surgery </w:t>
      </w:r>
      <w:proofErr w:type="gramStart"/>
      <w:r>
        <w:t>has been scheduled</w:t>
      </w:r>
      <w:proofErr w:type="gramEnd"/>
      <w:r>
        <w:t xml:space="preserve">, VRCs should consider whether the procedure would allow RTW at job of injury, as well as the worker’s goals. Keep in mind that </w:t>
      </w:r>
      <w:r>
        <w:rPr>
          <w:spacing w:val="-3"/>
        </w:rPr>
        <w:t xml:space="preserve">RTW </w:t>
      </w:r>
      <w:r>
        <w:t>can still occur in AWA.</w:t>
      </w:r>
      <w:r w:rsidR="001B5A6B" w:rsidRPr="001B5A6B">
        <w:rPr>
          <w:noProof/>
          <w:lang w:bidi="ar-SA"/>
        </w:rPr>
        <w:t xml:space="preserve"> </w:t>
      </w:r>
    </w:p>
    <w:p w14:paraId="71160A4D" w14:textId="77777777" w:rsidR="00863DA4" w:rsidRDefault="00863DA4" w:rsidP="00A24FBD">
      <w:pPr>
        <w:pStyle w:val="BodyText"/>
        <w:spacing w:before="6"/>
        <w:ind w:right="-680"/>
        <w:rPr>
          <w:sz w:val="25"/>
        </w:rPr>
      </w:pPr>
    </w:p>
    <w:p w14:paraId="71160A4E" w14:textId="77777777" w:rsidR="00863DA4" w:rsidRDefault="00BE0184" w:rsidP="00A24FBD">
      <w:pPr>
        <w:pStyle w:val="Heading4"/>
        <w:ind w:left="148" w:right="-680"/>
      </w:pPr>
      <w:r>
        <w:rPr>
          <w:color w:val="397B67"/>
        </w:rPr>
        <w:t>The worker’s focus</w:t>
      </w:r>
    </w:p>
    <w:p w14:paraId="71160A4F" w14:textId="77777777" w:rsidR="00863DA4" w:rsidRDefault="00BE0184" w:rsidP="00A24FBD">
      <w:pPr>
        <w:pStyle w:val="BodyText"/>
        <w:spacing w:before="24" w:line="261" w:lineRule="auto"/>
        <w:ind w:left="148" w:right="-680"/>
      </w:pPr>
      <w:r>
        <w:t>Workers who advocate for their own care and goals are more likely to return to work. These workers are able to assess their employability within their current skills and physical capabilities. The focus of the worker provides the VRC with additional information for identifying how to help workers choose to return to work. Remember, the focus of the worker is modifiable.</w:t>
      </w:r>
    </w:p>
    <w:p w14:paraId="71160A50" w14:textId="77777777" w:rsidR="00863DA4" w:rsidRDefault="00863DA4" w:rsidP="00A24FBD">
      <w:pPr>
        <w:pStyle w:val="BodyText"/>
        <w:spacing w:before="9"/>
        <w:ind w:right="-680"/>
        <w:rPr>
          <w:sz w:val="25"/>
        </w:rPr>
      </w:pPr>
    </w:p>
    <w:p w14:paraId="71160A51" w14:textId="77777777" w:rsidR="00863DA4" w:rsidRDefault="00BE0184" w:rsidP="00A24FBD">
      <w:pPr>
        <w:pStyle w:val="Heading4"/>
        <w:spacing w:before="1"/>
        <w:ind w:right="-680"/>
      </w:pPr>
      <w:r>
        <w:rPr>
          <w:color w:val="397B67"/>
        </w:rPr>
        <w:t>Employer – employee relationship</w:t>
      </w:r>
    </w:p>
    <w:p w14:paraId="71160A52" w14:textId="77777777" w:rsidR="00863DA4" w:rsidRDefault="00BE0184" w:rsidP="00A24FBD">
      <w:pPr>
        <w:pStyle w:val="BodyText"/>
        <w:spacing w:before="24" w:line="261" w:lineRule="auto"/>
        <w:ind w:left="147" w:right="-680"/>
      </w:pPr>
      <w:r>
        <w:t xml:space="preserve">When an employer is unwilling or unable to provide return to work options to a worker, ruling out the job of injury does not necessarily mean that the worker should move to an AWA referral. The new </w:t>
      </w:r>
      <w:hyperlink r:id="rId198">
        <w:r>
          <w:rPr>
            <w:color w:val="0461C1"/>
            <w:u w:val="single" w:color="0461C1"/>
          </w:rPr>
          <w:t>WAC</w:t>
        </w:r>
        <w:r>
          <w:rPr>
            <w:color w:val="0461C1"/>
          </w:rPr>
          <w:t xml:space="preserve"> </w:t>
        </w:r>
      </w:hyperlink>
      <w:r>
        <w:t>provides for finding a new job with a new employer during the vocational recovery referral.</w:t>
      </w:r>
    </w:p>
    <w:p w14:paraId="71160A54" w14:textId="77777777" w:rsidR="00863DA4" w:rsidRDefault="00BE0184" w:rsidP="00A24FBD">
      <w:pPr>
        <w:pStyle w:val="BodyText"/>
        <w:spacing w:before="67" w:line="261" w:lineRule="auto"/>
        <w:ind w:left="147" w:right="-680"/>
      </w:pPr>
      <w:r>
        <w:rPr>
          <w:b/>
        </w:rPr>
        <w:t xml:space="preserve">Note: </w:t>
      </w:r>
      <w:r>
        <w:t xml:space="preserve">Contended conditions are concerns that </w:t>
      </w:r>
      <w:proofErr w:type="gramStart"/>
      <w:r>
        <w:t>are adjudicated</w:t>
      </w:r>
      <w:proofErr w:type="gramEnd"/>
      <w:r>
        <w:t xml:space="preserve"> by the claim manager and are outside the scope of this manual.</w:t>
      </w:r>
    </w:p>
    <w:p w14:paraId="71160A55" w14:textId="77777777" w:rsidR="00863DA4" w:rsidRDefault="00BE0184" w:rsidP="00A24FBD">
      <w:pPr>
        <w:pStyle w:val="Heading3"/>
        <w:spacing w:before="223"/>
        <w:ind w:right="-680"/>
      </w:pPr>
      <w:r>
        <w:rPr>
          <w:color w:val="397B67"/>
        </w:rPr>
        <w:t>Vocational recovery referral guideline</w:t>
      </w:r>
    </w:p>
    <w:p w14:paraId="71160A56" w14:textId="77777777" w:rsidR="00863DA4" w:rsidRDefault="00BE0184" w:rsidP="00A24FBD">
      <w:pPr>
        <w:pStyle w:val="BodyText"/>
        <w:spacing w:before="7" w:line="261" w:lineRule="auto"/>
        <w:ind w:left="147" w:right="-680"/>
      </w:pPr>
      <w:r>
        <w:t>Return to Work Partnerships created this guide to help you comply with changes to Washington State law. The guide is based on statutory language (</w:t>
      </w:r>
      <w:hyperlink r:id="rId199">
        <w:r>
          <w:rPr>
            <w:color w:val="0461C1"/>
            <w:u w:val="single" w:color="0461C1"/>
          </w:rPr>
          <w:t>RCW 51.32.095</w:t>
        </w:r>
      </w:hyperlink>
      <w:r>
        <w:t>), new language in the Washington Administrative Code (</w:t>
      </w:r>
      <w:hyperlink r:id="rId200">
        <w:r>
          <w:rPr>
            <w:color w:val="0461C1"/>
            <w:u w:val="single" w:color="0461C1"/>
          </w:rPr>
          <w:t>WAC 296-19a-</w:t>
        </w:r>
        <w:r>
          <w:rPr>
            <w:color w:val="0461C1"/>
          </w:rPr>
          <w:t xml:space="preserve"> </w:t>
        </w:r>
      </w:hyperlink>
      <w:hyperlink r:id="rId201">
        <w:r>
          <w:rPr>
            <w:color w:val="0461C1"/>
            <w:u w:val="single" w:color="0461C1"/>
          </w:rPr>
          <w:t>050</w:t>
        </w:r>
      </w:hyperlink>
      <w:r>
        <w:t>), and best practices designed to address key areas of work disability prevention. This guideline will help counselors improve the quality and effectiveness of statewide vocational rehabilitation services by using worker centric principles.</w:t>
      </w:r>
    </w:p>
    <w:p w14:paraId="71160A57" w14:textId="77777777" w:rsidR="00863DA4" w:rsidRDefault="00863DA4" w:rsidP="00A24FBD">
      <w:pPr>
        <w:pStyle w:val="BodyText"/>
        <w:spacing w:before="7"/>
        <w:ind w:right="-680"/>
        <w:rPr>
          <w:sz w:val="25"/>
        </w:rPr>
      </w:pPr>
    </w:p>
    <w:p w14:paraId="71160A58" w14:textId="77777777" w:rsidR="00863DA4" w:rsidRDefault="00BE0184" w:rsidP="00A24FBD">
      <w:pPr>
        <w:pStyle w:val="Heading4"/>
        <w:spacing w:before="1"/>
        <w:ind w:right="-680"/>
      </w:pPr>
      <w:r>
        <w:rPr>
          <w:color w:val="397B67"/>
        </w:rPr>
        <w:t>How to use this guide</w:t>
      </w:r>
    </w:p>
    <w:p w14:paraId="71160A59" w14:textId="77777777" w:rsidR="00863DA4" w:rsidRDefault="00BE0184" w:rsidP="00A24FBD">
      <w:pPr>
        <w:pStyle w:val="BodyText"/>
        <w:spacing w:before="24" w:line="261" w:lineRule="auto"/>
        <w:ind w:left="147" w:right="-680"/>
      </w:pPr>
      <w:r>
        <w:t>Check this guideline often for reminders of vocational recovery services you can offer that are within your control. Remember to coordinate/collaborate with your claim manager and vocational services specialist to work on strategies and have your questions answered.</w:t>
      </w:r>
    </w:p>
    <w:p w14:paraId="71160A5A" w14:textId="77777777" w:rsidR="00863DA4" w:rsidRDefault="00863DA4" w:rsidP="00A24FBD">
      <w:pPr>
        <w:pStyle w:val="BodyText"/>
        <w:spacing w:before="10"/>
        <w:ind w:right="-680"/>
        <w:rPr>
          <w:sz w:val="25"/>
        </w:rPr>
      </w:pPr>
    </w:p>
    <w:p w14:paraId="71160A5B" w14:textId="77777777" w:rsidR="00863DA4" w:rsidRDefault="00BE0184" w:rsidP="00A24FBD">
      <w:pPr>
        <w:pStyle w:val="Heading4"/>
        <w:ind w:right="-680"/>
      </w:pPr>
      <w:r>
        <w:rPr>
          <w:color w:val="397B67"/>
        </w:rPr>
        <w:t>Preventing work disability</w:t>
      </w:r>
    </w:p>
    <w:p w14:paraId="71160A5C" w14:textId="77777777" w:rsidR="00863DA4" w:rsidRDefault="00BE0184" w:rsidP="00A24FBD">
      <w:pPr>
        <w:pStyle w:val="BodyText"/>
        <w:spacing w:before="24"/>
        <w:ind w:left="147" w:right="-680"/>
      </w:pPr>
      <w:r>
        <w:t>Based on the unique needs of the worker, have you provided them with what they need to:</w:t>
      </w:r>
    </w:p>
    <w:p w14:paraId="71160A5D" w14:textId="77777777" w:rsidR="00863DA4" w:rsidRDefault="00BE0184" w:rsidP="00A24FBD">
      <w:pPr>
        <w:pStyle w:val="ListParagraph"/>
        <w:numPr>
          <w:ilvl w:val="1"/>
          <w:numId w:val="2"/>
        </w:numPr>
        <w:tabs>
          <w:tab w:val="left" w:pos="867"/>
          <w:tab w:val="left" w:pos="868"/>
        </w:tabs>
        <w:ind w:right="-680" w:hanging="361"/>
        <w:rPr>
          <w:sz w:val="24"/>
        </w:rPr>
      </w:pPr>
      <w:proofErr w:type="gramStart"/>
      <w:r>
        <w:rPr>
          <w:sz w:val="24"/>
        </w:rPr>
        <w:t>Understand the claim and vocational</w:t>
      </w:r>
      <w:r>
        <w:rPr>
          <w:spacing w:val="-5"/>
          <w:sz w:val="24"/>
        </w:rPr>
        <w:t xml:space="preserve"> </w:t>
      </w:r>
      <w:r>
        <w:rPr>
          <w:sz w:val="24"/>
        </w:rPr>
        <w:t>process?</w:t>
      </w:r>
      <w:proofErr w:type="gramEnd"/>
    </w:p>
    <w:p w14:paraId="71160A5E" w14:textId="77777777" w:rsidR="00863DA4" w:rsidRDefault="00BE0184" w:rsidP="00A24FBD">
      <w:pPr>
        <w:pStyle w:val="ListParagraph"/>
        <w:numPr>
          <w:ilvl w:val="1"/>
          <w:numId w:val="2"/>
        </w:numPr>
        <w:tabs>
          <w:tab w:val="left" w:pos="867"/>
          <w:tab w:val="left" w:pos="868"/>
        </w:tabs>
        <w:ind w:right="-680"/>
        <w:rPr>
          <w:sz w:val="24"/>
        </w:rPr>
      </w:pPr>
      <w:r>
        <w:rPr>
          <w:sz w:val="24"/>
        </w:rPr>
        <w:t>Identify and build on their current</w:t>
      </w:r>
      <w:r>
        <w:rPr>
          <w:spacing w:val="-3"/>
          <w:sz w:val="24"/>
        </w:rPr>
        <w:t xml:space="preserve"> </w:t>
      </w:r>
      <w:r>
        <w:rPr>
          <w:sz w:val="24"/>
        </w:rPr>
        <w:t>strengths?</w:t>
      </w:r>
    </w:p>
    <w:p w14:paraId="71160A5F" w14:textId="77777777" w:rsidR="00863DA4" w:rsidRDefault="00BE0184" w:rsidP="00A24FBD">
      <w:pPr>
        <w:pStyle w:val="ListParagraph"/>
        <w:numPr>
          <w:ilvl w:val="1"/>
          <w:numId w:val="2"/>
        </w:numPr>
        <w:tabs>
          <w:tab w:val="left" w:pos="867"/>
          <w:tab w:val="left" w:pos="868"/>
        </w:tabs>
        <w:ind w:right="-680"/>
        <w:rPr>
          <w:sz w:val="24"/>
        </w:rPr>
      </w:pPr>
      <w:r>
        <w:rPr>
          <w:sz w:val="24"/>
        </w:rPr>
        <w:t>Address psychosocial and other barriers they have returning to</w:t>
      </w:r>
      <w:r>
        <w:rPr>
          <w:spacing w:val="-17"/>
          <w:sz w:val="24"/>
        </w:rPr>
        <w:t xml:space="preserve"> </w:t>
      </w:r>
      <w:proofErr w:type="gramStart"/>
      <w:r>
        <w:rPr>
          <w:sz w:val="24"/>
        </w:rPr>
        <w:t>work?</w:t>
      </w:r>
      <w:proofErr w:type="gramEnd"/>
    </w:p>
    <w:p w14:paraId="71160A60" w14:textId="77777777" w:rsidR="00863DA4" w:rsidRDefault="00BE0184" w:rsidP="00A24FBD">
      <w:pPr>
        <w:pStyle w:val="ListParagraph"/>
        <w:numPr>
          <w:ilvl w:val="1"/>
          <w:numId w:val="2"/>
        </w:numPr>
        <w:tabs>
          <w:tab w:val="left" w:pos="867"/>
          <w:tab w:val="left" w:pos="868"/>
        </w:tabs>
        <w:ind w:right="-680"/>
        <w:rPr>
          <w:sz w:val="24"/>
        </w:rPr>
      </w:pPr>
      <w:proofErr w:type="gramStart"/>
      <w:r>
        <w:rPr>
          <w:sz w:val="24"/>
        </w:rPr>
        <w:t xml:space="preserve">Understand the various job modifications for safely returning to work while </w:t>
      </w:r>
      <w:r>
        <w:rPr>
          <w:spacing w:val="-3"/>
          <w:sz w:val="24"/>
        </w:rPr>
        <w:t>they</w:t>
      </w:r>
      <w:r>
        <w:rPr>
          <w:spacing w:val="-30"/>
          <w:sz w:val="24"/>
        </w:rPr>
        <w:t xml:space="preserve"> </w:t>
      </w:r>
      <w:r>
        <w:rPr>
          <w:sz w:val="24"/>
        </w:rPr>
        <w:t>heal?</w:t>
      </w:r>
      <w:proofErr w:type="gramEnd"/>
    </w:p>
    <w:p w14:paraId="71160A61" w14:textId="77777777" w:rsidR="00863DA4" w:rsidRDefault="00BE0184" w:rsidP="00A24FBD">
      <w:pPr>
        <w:pStyle w:val="ListParagraph"/>
        <w:numPr>
          <w:ilvl w:val="1"/>
          <w:numId w:val="2"/>
        </w:numPr>
        <w:tabs>
          <w:tab w:val="left" w:pos="867"/>
          <w:tab w:val="left" w:pos="868"/>
        </w:tabs>
        <w:ind w:right="-680"/>
        <w:rPr>
          <w:sz w:val="24"/>
        </w:rPr>
      </w:pPr>
      <w:proofErr w:type="gramStart"/>
      <w:r>
        <w:rPr>
          <w:sz w:val="24"/>
        </w:rPr>
        <w:t>Actively participate in creating a</w:t>
      </w:r>
      <w:r>
        <w:rPr>
          <w:color w:val="528135"/>
          <w:sz w:val="24"/>
        </w:rPr>
        <w:t xml:space="preserve"> </w:t>
      </w:r>
      <w:r w:rsidRPr="009A0C30">
        <w:rPr>
          <w:sz w:val="24"/>
        </w:rPr>
        <w:t xml:space="preserve">vocational recovery plan </w:t>
      </w:r>
      <w:r>
        <w:rPr>
          <w:sz w:val="24"/>
        </w:rPr>
        <w:t>and identifying</w:t>
      </w:r>
      <w:r>
        <w:rPr>
          <w:color w:val="528135"/>
          <w:sz w:val="24"/>
        </w:rPr>
        <w:t xml:space="preserve"> </w:t>
      </w:r>
      <w:hyperlink w:anchor="_bookmark16" w:history="1">
        <w:r>
          <w:rPr>
            <w:color w:val="528135"/>
            <w:sz w:val="24"/>
            <w:u w:val="single" w:color="528135"/>
          </w:rPr>
          <w:t>next</w:t>
        </w:r>
        <w:r>
          <w:rPr>
            <w:color w:val="528135"/>
            <w:spacing w:val="-20"/>
            <w:sz w:val="24"/>
            <w:u w:val="single" w:color="528135"/>
          </w:rPr>
          <w:t xml:space="preserve"> </w:t>
        </w:r>
        <w:r>
          <w:rPr>
            <w:color w:val="528135"/>
            <w:sz w:val="24"/>
            <w:u w:val="single" w:color="528135"/>
          </w:rPr>
          <w:t>steps</w:t>
        </w:r>
      </w:hyperlink>
      <w:r>
        <w:rPr>
          <w:color w:val="528135"/>
          <w:sz w:val="24"/>
        </w:rPr>
        <w:t>?</w:t>
      </w:r>
      <w:proofErr w:type="gramEnd"/>
    </w:p>
    <w:p w14:paraId="71160A62" w14:textId="77777777" w:rsidR="00863DA4" w:rsidRDefault="00BE0184" w:rsidP="00A24FBD">
      <w:pPr>
        <w:pStyle w:val="ListParagraph"/>
        <w:numPr>
          <w:ilvl w:val="1"/>
          <w:numId w:val="2"/>
        </w:numPr>
        <w:tabs>
          <w:tab w:val="left" w:pos="867"/>
          <w:tab w:val="left" w:pos="868"/>
        </w:tabs>
        <w:ind w:right="-680"/>
        <w:rPr>
          <w:sz w:val="24"/>
        </w:rPr>
      </w:pPr>
      <w:proofErr w:type="gramStart"/>
      <w:r>
        <w:rPr>
          <w:sz w:val="24"/>
        </w:rPr>
        <w:t>Be able to access community resources and available</w:t>
      </w:r>
      <w:r>
        <w:rPr>
          <w:spacing w:val="-5"/>
          <w:sz w:val="24"/>
        </w:rPr>
        <w:t xml:space="preserve"> </w:t>
      </w:r>
      <w:r>
        <w:rPr>
          <w:sz w:val="24"/>
        </w:rPr>
        <w:t>programs?</w:t>
      </w:r>
      <w:proofErr w:type="gramEnd"/>
    </w:p>
    <w:p w14:paraId="71160A63" w14:textId="77777777" w:rsidR="00863DA4" w:rsidRDefault="00BE0184" w:rsidP="00A24FBD">
      <w:pPr>
        <w:pStyle w:val="ListParagraph"/>
        <w:numPr>
          <w:ilvl w:val="1"/>
          <w:numId w:val="2"/>
        </w:numPr>
        <w:tabs>
          <w:tab w:val="left" w:pos="867"/>
          <w:tab w:val="left" w:pos="868"/>
        </w:tabs>
        <w:ind w:right="-680"/>
        <w:rPr>
          <w:sz w:val="24"/>
        </w:rPr>
      </w:pPr>
      <w:r>
        <w:rPr>
          <w:sz w:val="24"/>
        </w:rPr>
        <w:t>Proactively participate in and take responsibility for their medical</w:t>
      </w:r>
      <w:r>
        <w:rPr>
          <w:spacing w:val="-18"/>
          <w:sz w:val="24"/>
        </w:rPr>
        <w:t xml:space="preserve"> </w:t>
      </w:r>
      <w:r>
        <w:rPr>
          <w:sz w:val="24"/>
        </w:rPr>
        <w:t>treatment?</w:t>
      </w:r>
    </w:p>
    <w:p w14:paraId="71160A64" w14:textId="77777777" w:rsidR="00863DA4" w:rsidRDefault="00BE0184" w:rsidP="00A24FBD">
      <w:pPr>
        <w:pStyle w:val="ListParagraph"/>
        <w:numPr>
          <w:ilvl w:val="1"/>
          <w:numId w:val="2"/>
        </w:numPr>
        <w:tabs>
          <w:tab w:val="left" w:pos="867"/>
          <w:tab w:val="left" w:pos="868"/>
        </w:tabs>
        <w:ind w:right="-680"/>
        <w:rPr>
          <w:sz w:val="24"/>
        </w:rPr>
      </w:pPr>
      <w:proofErr w:type="gramStart"/>
      <w:r>
        <w:rPr>
          <w:sz w:val="24"/>
        </w:rPr>
        <w:t>Commit to returning to</w:t>
      </w:r>
      <w:r>
        <w:rPr>
          <w:spacing w:val="-6"/>
          <w:sz w:val="24"/>
        </w:rPr>
        <w:t xml:space="preserve"> </w:t>
      </w:r>
      <w:r>
        <w:rPr>
          <w:sz w:val="24"/>
        </w:rPr>
        <w:t>work?</w:t>
      </w:r>
      <w:proofErr w:type="gramEnd"/>
    </w:p>
    <w:p w14:paraId="71160A65" w14:textId="77777777" w:rsidR="00863DA4" w:rsidRDefault="00BE0184" w:rsidP="00A24FBD">
      <w:pPr>
        <w:pStyle w:val="ListParagraph"/>
        <w:numPr>
          <w:ilvl w:val="1"/>
          <w:numId w:val="2"/>
        </w:numPr>
        <w:tabs>
          <w:tab w:val="left" w:pos="867"/>
          <w:tab w:val="left" w:pos="868"/>
        </w:tabs>
        <w:ind w:right="-680"/>
        <w:rPr>
          <w:sz w:val="24"/>
        </w:rPr>
      </w:pPr>
      <w:proofErr w:type="gramStart"/>
      <w:r>
        <w:rPr>
          <w:sz w:val="24"/>
        </w:rPr>
        <w:t>Make it easier for them to choose to return to</w:t>
      </w:r>
      <w:r>
        <w:rPr>
          <w:spacing w:val="-12"/>
          <w:sz w:val="24"/>
        </w:rPr>
        <w:t xml:space="preserve"> </w:t>
      </w:r>
      <w:r>
        <w:rPr>
          <w:sz w:val="24"/>
        </w:rPr>
        <w:t>work?</w:t>
      </w:r>
      <w:proofErr w:type="gramEnd"/>
    </w:p>
    <w:p w14:paraId="71160A66" w14:textId="77777777" w:rsidR="00863DA4" w:rsidRDefault="00863DA4" w:rsidP="00A24FBD">
      <w:pPr>
        <w:pStyle w:val="BodyText"/>
        <w:spacing w:before="2"/>
        <w:ind w:right="-680"/>
        <w:rPr>
          <w:sz w:val="28"/>
        </w:rPr>
      </w:pPr>
    </w:p>
    <w:p w14:paraId="71160A67" w14:textId="77777777" w:rsidR="00863DA4" w:rsidRDefault="00BE0184" w:rsidP="00A24FBD">
      <w:pPr>
        <w:pStyle w:val="Heading4"/>
        <w:ind w:right="-680"/>
      </w:pPr>
      <w:r>
        <w:rPr>
          <w:color w:val="397B67"/>
        </w:rPr>
        <w:t>Return to work with the employer of injury</w:t>
      </w:r>
    </w:p>
    <w:p w14:paraId="71160A68" w14:textId="77777777" w:rsidR="00863DA4" w:rsidRDefault="00BE0184" w:rsidP="00A24FBD">
      <w:pPr>
        <w:pStyle w:val="BodyText"/>
        <w:spacing w:before="24" w:line="261" w:lineRule="auto"/>
        <w:ind w:left="147" w:right="-680"/>
      </w:pPr>
      <w:r>
        <w:t>You must document all of the work you do to enable the worker to return to work with their employer.</w:t>
      </w:r>
    </w:p>
    <w:p w14:paraId="71160A69" w14:textId="77777777" w:rsidR="00863DA4" w:rsidRDefault="00BE0184" w:rsidP="00A24FBD">
      <w:pPr>
        <w:pStyle w:val="BodyText"/>
        <w:spacing w:line="274" w:lineRule="exact"/>
        <w:ind w:left="147" w:right="-680"/>
      </w:pPr>
      <w:r>
        <w:t xml:space="preserve">Have you provided the employer with what they need </w:t>
      </w:r>
      <w:proofErr w:type="gramStart"/>
      <w:r>
        <w:t>to:</w:t>
      </w:r>
      <w:proofErr w:type="gramEnd"/>
    </w:p>
    <w:p w14:paraId="71160A6A" w14:textId="77777777" w:rsidR="00863DA4" w:rsidRDefault="00BE0184" w:rsidP="00A24FBD">
      <w:pPr>
        <w:pStyle w:val="ListParagraph"/>
        <w:numPr>
          <w:ilvl w:val="1"/>
          <w:numId w:val="2"/>
        </w:numPr>
        <w:tabs>
          <w:tab w:val="left" w:pos="867"/>
          <w:tab w:val="left" w:pos="868"/>
        </w:tabs>
        <w:ind w:right="-680" w:hanging="361"/>
        <w:rPr>
          <w:sz w:val="24"/>
        </w:rPr>
      </w:pPr>
      <w:proofErr w:type="gramStart"/>
      <w:r>
        <w:rPr>
          <w:sz w:val="24"/>
        </w:rPr>
        <w:t>Understand claim processes and their role in vocational</w:t>
      </w:r>
      <w:r>
        <w:rPr>
          <w:spacing w:val="-11"/>
          <w:sz w:val="24"/>
        </w:rPr>
        <w:t xml:space="preserve"> </w:t>
      </w:r>
      <w:r>
        <w:rPr>
          <w:sz w:val="24"/>
        </w:rPr>
        <w:t>recovery?</w:t>
      </w:r>
      <w:proofErr w:type="gramEnd"/>
    </w:p>
    <w:p w14:paraId="71160A6B" w14:textId="77777777" w:rsidR="00863DA4" w:rsidRDefault="00BE0184" w:rsidP="00A24FBD">
      <w:pPr>
        <w:pStyle w:val="ListParagraph"/>
        <w:numPr>
          <w:ilvl w:val="1"/>
          <w:numId w:val="2"/>
        </w:numPr>
        <w:tabs>
          <w:tab w:val="left" w:pos="867"/>
          <w:tab w:val="left" w:pos="868"/>
        </w:tabs>
        <w:ind w:right="-680" w:hanging="361"/>
        <w:rPr>
          <w:sz w:val="24"/>
        </w:rPr>
      </w:pPr>
      <w:proofErr w:type="gramStart"/>
      <w:r>
        <w:rPr>
          <w:sz w:val="24"/>
        </w:rPr>
        <w:t>Become an active participant in the vocational recovery</w:t>
      </w:r>
      <w:r>
        <w:rPr>
          <w:spacing w:val="-10"/>
          <w:sz w:val="24"/>
        </w:rPr>
        <w:t xml:space="preserve"> </w:t>
      </w:r>
      <w:r>
        <w:rPr>
          <w:sz w:val="24"/>
        </w:rPr>
        <w:t>plan?</w:t>
      </w:r>
      <w:proofErr w:type="gramEnd"/>
    </w:p>
    <w:p w14:paraId="71160A6C" w14:textId="77777777" w:rsidR="00863DA4" w:rsidRDefault="00BE0184" w:rsidP="00A24FBD">
      <w:pPr>
        <w:pStyle w:val="ListParagraph"/>
        <w:numPr>
          <w:ilvl w:val="1"/>
          <w:numId w:val="2"/>
        </w:numPr>
        <w:tabs>
          <w:tab w:val="left" w:pos="867"/>
          <w:tab w:val="left" w:pos="868"/>
        </w:tabs>
        <w:spacing w:line="261" w:lineRule="auto"/>
        <w:ind w:right="-680"/>
        <w:rPr>
          <w:sz w:val="24"/>
        </w:rPr>
      </w:pPr>
      <w:proofErr w:type="gramStart"/>
      <w:r>
        <w:rPr>
          <w:sz w:val="24"/>
        </w:rPr>
        <w:t>Understand the benefits of transitional or modified duty and the incentives that</w:t>
      </w:r>
      <w:r>
        <w:rPr>
          <w:spacing w:val="-52"/>
          <w:sz w:val="24"/>
        </w:rPr>
        <w:t xml:space="preserve"> </w:t>
      </w:r>
      <w:r>
        <w:rPr>
          <w:sz w:val="24"/>
        </w:rPr>
        <w:t>may be available to them such as</w:t>
      </w:r>
      <w:r>
        <w:rPr>
          <w:color w:val="397B67"/>
          <w:sz w:val="24"/>
        </w:rPr>
        <w:t xml:space="preserve"> </w:t>
      </w:r>
      <w:r w:rsidRPr="009A0C30">
        <w:rPr>
          <w:sz w:val="24"/>
        </w:rPr>
        <w:t>WSAW, PWP, and Job</w:t>
      </w:r>
      <w:r w:rsidRPr="009A0C30">
        <w:rPr>
          <w:spacing w:val="-11"/>
          <w:sz w:val="24"/>
        </w:rPr>
        <w:t xml:space="preserve"> </w:t>
      </w:r>
      <w:r w:rsidRPr="009A0C30">
        <w:rPr>
          <w:sz w:val="24"/>
        </w:rPr>
        <w:t>Mods</w:t>
      </w:r>
      <w:r>
        <w:rPr>
          <w:sz w:val="24"/>
        </w:rPr>
        <w:t>?</w:t>
      </w:r>
      <w:proofErr w:type="gramEnd"/>
    </w:p>
    <w:p w14:paraId="71160A6D" w14:textId="77777777" w:rsidR="00863DA4" w:rsidRDefault="00BE0184" w:rsidP="00A24FBD">
      <w:pPr>
        <w:pStyle w:val="ListParagraph"/>
        <w:numPr>
          <w:ilvl w:val="1"/>
          <w:numId w:val="2"/>
        </w:numPr>
        <w:tabs>
          <w:tab w:val="left" w:pos="867"/>
          <w:tab w:val="left" w:pos="868"/>
        </w:tabs>
        <w:spacing w:before="0" w:line="274" w:lineRule="exact"/>
        <w:ind w:right="-680"/>
        <w:rPr>
          <w:sz w:val="24"/>
        </w:rPr>
      </w:pPr>
      <w:r>
        <w:rPr>
          <w:sz w:val="24"/>
        </w:rPr>
        <w:t>Access L&amp;I staff who can explain the financial impact of their</w:t>
      </w:r>
      <w:r>
        <w:rPr>
          <w:spacing w:val="-7"/>
          <w:sz w:val="24"/>
        </w:rPr>
        <w:t xml:space="preserve"> </w:t>
      </w:r>
      <w:proofErr w:type="gramStart"/>
      <w:r>
        <w:rPr>
          <w:sz w:val="24"/>
        </w:rPr>
        <w:t>claim?</w:t>
      </w:r>
      <w:proofErr w:type="gramEnd"/>
    </w:p>
    <w:p w14:paraId="71160A6E" w14:textId="77777777" w:rsidR="00863DA4" w:rsidRDefault="00BE0184" w:rsidP="00A24FBD">
      <w:pPr>
        <w:pStyle w:val="ListParagraph"/>
        <w:numPr>
          <w:ilvl w:val="1"/>
          <w:numId w:val="2"/>
        </w:numPr>
        <w:tabs>
          <w:tab w:val="left" w:pos="867"/>
          <w:tab w:val="left" w:pos="868"/>
        </w:tabs>
        <w:ind w:right="-680" w:hanging="361"/>
        <w:rPr>
          <w:sz w:val="24"/>
        </w:rPr>
      </w:pPr>
      <w:proofErr w:type="gramStart"/>
      <w:r>
        <w:rPr>
          <w:sz w:val="24"/>
        </w:rPr>
        <w:t>Make it easy for them to offer return to work</w:t>
      </w:r>
      <w:r>
        <w:rPr>
          <w:spacing w:val="-7"/>
          <w:sz w:val="24"/>
        </w:rPr>
        <w:t xml:space="preserve"> </w:t>
      </w:r>
      <w:r>
        <w:rPr>
          <w:sz w:val="24"/>
        </w:rPr>
        <w:t>opportunities?</w:t>
      </w:r>
      <w:proofErr w:type="gramEnd"/>
    </w:p>
    <w:p w14:paraId="71160A6F" w14:textId="77777777" w:rsidR="00863DA4" w:rsidRDefault="00BE0184" w:rsidP="00A24FBD">
      <w:pPr>
        <w:pStyle w:val="ListParagraph"/>
        <w:numPr>
          <w:ilvl w:val="1"/>
          <w:numId w:val="2"/>
        </w:numPr>
        <w:tabs>
          <w:tab w:val="left" w:pos="867"/>
          <w:tab w:val="left" w:pos="868"/>
        </w:tabs>
        <w:spacing w:line="261" w:lineRule="auto"/>
        <w:ind w:right="-680"/>
        <w:rPr>
          <w:sz w:val="24"/>
        </w:rPr>
      </w:pPr>
      <w:r>
        <w:rPr>
          <w:sz w:val="24"/>
        </w:rPr>
        <w:t>Make sure to follow up to see if they have what they need to maintain successful employment.</w:t>
      </w:r>
    </w:p>
    <w:p w14:paraId="71160A70" w14:textId="77777777" w:rsidR="00863DA4" w:rsidRDefault="00863DA4" w:rsidP="00A24FBD">
      <w:pPr>
        <w:pStyle w:val="BodyText"/>
        <w:spacing w:before="11"/>
        <w:ind w:right="-680"/>
        <w:rPr>
          <w:sz w:val="25"/>
        </w:rPr>
      </w:pPr>
    </w:p>
    <w:p w14:paraId="71160A71" w14:textId="77777777" w:rsidR="00863DA4" w:rsidRDefault="00BE0184" w:rsidP="00A24FBD">
      <w:pPr>
        <w:pStyle w:val="Heading4"/>
        <w:ind w:left="148" w:right="-680"/>
      </w:pPr>
      <w:r>
        <w:rPr>
          <w:color w:val="397B67"/>
        </w:rPr>
        <w:t>Return to work with a new employer</w:t>
      </w:r>
    </w:p>
    <w:p w14:paraId="71160A72" w14:textId="77777777" w:rsidR="00863DA4" w:rsidRDefault="00BE0184" w:rsidP="00A24FBD">
      <w:pPr>
        <w:pStyle w:val="BodyText"/>
        <w:spacing w:before="24" w:line="261" w:lineRule="auto"/>
        <w:ind w:left="148" w:right="-680"/>
      </w:pPr>
      <w:r>
        <w:t>You must document all of the work you do to enable the worker to return to work with a new employer.</w:t>
      </w:r>
    </w:p>
    <w:p w14:paraId="71160A75" w14:textId="6FE6D4B7" w:rsidR="00863DA4" w:rsidRDefault="00BE0184" w:rsidP="00A24FBD">
      <w:pPr>
        <w:pStyle w:val="BodyText"/>
        <w:spacing w:line="274" w:lineRule="exact"/>
        <w:ind w:left="148" w:right="-680"/>
      </w:pPr>
      <w:r>
        <w:t>If the worker cannot go back to work with their employer, or wants to work for a different</w:t>
      </w:r>
      <w:r w:rsidR="002429AC">
        <w:t xml:space="preserve"> </w:t>
      </w:r>
      <w:r>
        <w:t xml:space="preserve">employer, in the same or a new position, have you provided them with what they need </w:t>
      </w:r>
      <w:proofErr w:type="gramStart"/>
      <w:r>
        <w:t>to:</w:t>
      </w:r>
      <w:proofErr w:type="gramEnd"/>
    </w:p>
    <w:p w14:paraId="71160A76" w14:textId="77777777" w:rsidR="00863DA4" w:rsidRDefault="00BE0184" w:rsidP="00A24FBD">
      <w:pPr>
        <w:pStyle w:val="ListParagraph"/>
        <w:numPr>
          <w:ilvl w:val="0"/>
          <w:numId w:val="1"/>
        </w:numPr>
        <w:tabs>
          <w:tab w:val="left" w:pos="867"/>
          <w:tab w:val="left" w:pos="868"/>
        </w:tabs>
        <w:spacing w:before="7"/>
        <w:ind w:right="-680"/>
        <w:rPr>
          <w:sz w:val="24"/>
        </w:rPr>
      </w:pPr>
      <w:r>
        <w:rPr>
          <w:sz w:val="24"/>
        </w:rPr>
        <w:t>Be job search</w:t>
      </w:r>
      <w:r>
        <w:rPr>
          <w:spacing w:val="-2"/>
          <w:sz w:val="24"/>
        </w:rPr>
        <w:t xml:space="preserve"> </w:t>
      </w:r>
      <w:r>
        <w:rPr>
          <w:sz w:val="24"/>
        </w:rPr>
        <w:t>ready?</w:t>
      </w:r>
    </w:p>
    <w:p w14:paraId="71160A77" w14:textId="77777777" w:rsidR="00863DA4" w:rsidRDefault="00BE0184" w:rsidP="00A24FBD">
      <w:pPr>
        <w:pStyle w:val="ListParagraph"/>
        <w:numPr>
          <w:ilvl w:val="0"/>
          <w:numId w:val="1"/>
        </w:numPr>
        <w:tabs>
          <w:tab w:val="left" w:pos="867"/>
          <w:tab w:val="left" w:pos="868"/>
        </w:tabs>
        <w:spacing w:before="6"/>
        <w:ind w:right="-680"/>
        <w:rPr>
          <w:sz w:val="24"/>
        </w:rPr>
      </w:pPr>
      <w:r>
        <w:rPr>
          <w:sz w:val="24"/>
        </w:rPr>
        <w:t>Identify and build on their current</w:t>
      </w:r>
      <w:r>
        <w:rPr>
          <w:spacing w:val="-3"/>
          <w:sz w:val="24"/>
        </w:rPr>
        <w:t xml:space="preserve"> </w:t>
      </w:r>
      <w:r>
        <w:rPr>
          <w:sz w:val="24"/>
        </w:rPr>
        <w:t>strengths?</w:t>
      </w:r>
    </w:p>
    <w:p w14:paraId="71160A78" w14:textId="77777777" w:rsidR="00863DA4" w:rsidRDefault="00BE0184" w:rsidP="00A24FBD">
      <w:pPr>
        <w:pStyle w:val="ListParagraph"/>
        <w:numPr>
          <w:ilvl w:val="0"/>
          <w:numId w:val="1"/>
        </w:numPr>
        <w:tabs>
          <w:tab w:val="left" w:pos="867"/>
          <w:tab w:val="left" w:pos="868"/>
        </w:tabs>
        <w:spacing w:before="6"/>
        <w:ind w:right="-680"/>
        <w:rPr>
          <w:sz w:val="24"/>
        </w:rPr>
      </w:pPr>
      <w:r>
        <w:rPr>
          <w:sz w:val="24"/>
        </w:rPr>
        <w:t>Understand how</w:t>
      </w:r>
      <w:r>
        <w:rPr>
          <w:spacing w:val="-5"/>
          <w:sz w:val="24"/>
        </w:rPr>
        <w:t xml:space="preserve"> </w:t>
      </w:r>
      <w:r>
        <w:rPr>
          <w:sz w:val="24"/>
        </w:rPr>
        <w:t>to:</w:t>
      </w:r>
    </w:p>
    <w:p w14:paraId="71160A79" w14:textId="77777777" w:rsidR="00863DA4" w:rsidRDefault="00BE0184" w:rsidP="00A24FBD">
      <w:pPr>
        <w:pStyle w:val="ListParagraph"/>
        <w:numPr>
          <w:ilvl w:val="1"/>
          <w:numId w:val="1"/>
        </w:numPr>
        <w:tabs>
          <w:tab w:val="left" w:pos="1588"/>
        </w:tabs>
        <w:spacing w:before="23"/>
        <w:ind w:right="-680"/>
        <w:rPr>
          <w:sz w:val="24"/>
        </w:rPr>
      </w:pPr>
      <w:r>
        <w:rPr>
          <w:sz w:val="24"/>
        </w:rPr>
        <w:t>Access</w:t>
      </w:r>
      <w:r>
        <w:rPr>
          <w:spacing w:val="-5"/>
          <w:sz w:val="24"/>
        </w:rPr>
        <w:t xml:space="preserve"> </w:t>
      </w:r>
      <w:r>
        <w:rPr>
          <w:sz w:val="24"/>
        </w:rPr>
        <w:t>WorkSource.</w:t>
      </w:r>
    </w:p>
    <w:p w14:paraId="71160A7A" w14:textId="77777777" w:rsidR="00863DA4" w:rsidRDefault="00BE0184" w:rsidP="00A24FBD">
      <w:pPr>
        <w:pStyle w:val="ListParagraph"/>
        <w:numPr>
          <w:ilvl w:val="1"/>
          <w:numId w:val="1"/>
        </w:numPr>
        <w:tabs>
          <w:tab w:val="left" w:pos="1588"/>
        </w:tabs>
        <w:spacing w:before="2"/>
        <w:ind w:right="-680"/>
        <w:rPr>
          <w:sz w:val="24"/>
        </w:rPr>
      </w:pPr>
      <w:r>
        <w:rPr>
          <w:sz w:val="24"/>
        </w:rPr>
        <w:t>Develop a</w:t>
      </w:r>
      <w:r>
        <w:rPr>
          <w:spacing w:val="-8"/>
          <w:sz w:val="24"/>
        </w:rPr>
        <w:t xml:space="preserve"> </w:t>
      </w:r>
      <w:r>
        <w:rPr>
          <w:sz w:val="24"/>
        </w:rPr>
        <w:t>resume.</w:t>
      </w:r>
    </w:p>
    <w:p w14:paraId="71160A7B" w14:textId="77777777" w:rsidR="00863DA4" w:rsidRDefault="00BE0184" w:rsidP="00A24FBD">
      <w:pPr>
        <w:pStyle w:val="ListParagraph"/>
        <w:numPr>
          <w:ilvl w:val="1"/>
          <w:numId w:val="1"/>
        </w:numPr>
        <w:tabs>
          <w:tab w:val="left" w:pos="1588"/>
        </w:tabs>
        <w:spacing w:before="3"/>
        <w:ind w:right="-680"/>
        <w:rPr>
          <w:sz w:val="24"/>
        </w:rPr>
      </w:pPr>
      <w:r>
        <w:rPr>
          <w:sz w:val="24"/>
        </w:rPr>
        <w:t>Look for a new</w:t>
      </w:r>
      <w:r>
        <w:rPr>
          <w:spacing w:val="-8"/>
          <w:sz w:val="24"/>
        </w:rPr>
        <w:t xml:space="preserve"> </w:t>
      </w:r>
      <w:r>
        <w:rPr>
          <w:sz w:val="24"/>
        </w:rPr>
        <w:t>job.</w:t>
      </w:r>
    </w:p>
    <w:p w14:paraId="71160A7C" w14:textId="77777777" w:rsidR="00863DA4" w:rsidRDefault="00BE0184" w:rsidP="00A24FBD">
      <w:pPr>
        <w:pStyle w:val="ListParagraph"/>
        <w:numPr>
          <w:ilvl w:val="1"/>
          <w:numId w:val="1"/>
        </w:numPr>
        <w:tabs>
          <w:tab w:val="left" w:pos="1588"/>
        </w:tabs>
        <w:spacing w:before="3"/>
        <w:ind w:right="-680"/>
        <w:rPr>
          <w:sz w:val="24"/>
        </w:rPr>
      </w:pPr>
      <w:r>
        <w:rPr>
          <w:sz w:val="24"/>
        </w:rPr>
        <w:t>Prepare for</w:t>
      </w:r>
      <w:r>
        <w:rPr>
          <w:spacing w:val="-5"/>
          <w:sz w:val="24"/>
        </w:rPr>
        <w:t xml:space="preserve"> </w:t>
      </w:r>
      <w:r>
        <w:rPr>
          <w:sz w:val="24"/>
        </w:rPr>
        <w:t>interviews.</w:t>
      </w:r>
    </w:p>
    <w:p w14:paraId="71160A7D" w14:textId="77777777" w:rsidR="00863DA4" w:rsidRDefault="00863DA4" w:rsidP="00A24FBD">
      <w:pPr>
        <w:pStyle w:val="BodyText"/>
        <w:spacing w:before="4"/>
        <w:ind w:right="-680"/>
        <w:rPr>
          <w:sz w:val="26"/>
        </w:rPr>
      </w:pPr>
    </w:p>
    <w:p w14:paraId="71160A7E" w14:textId="77777777" w:rsidR="00863DA4" w:rsidRDefault="007A6BDD" w:rsidP="00DD1418">
      <w:pPr>
        <w:ind w:left="148" w:right="3730"/>
        <w:rPr>
          <w:i/>
          <w:sz w:val="24"/>
        </w:rPr>
      </w:pPr>
      <w:r>
        <w:rPr>
          <w:noProof/>
          <w:lang w:bidi="ar-SA"/>
        </w:rPr>
        <mc:AlternateContent>
          <mc:Choice Requires="wpg">
            <w:drawing>
              <wp:anchor distT="0" distB="0" distL="114300" distR="114300" simplePos="0" relativeHeight="251658286" behindDoc="0" locked="0" layoutInCell="1" allowOverlap="1" wp14:anchorId="71160C77" wp14:editId="71160C78">
                <wp:simplePos x="0" y="0"/>
                <wp:positionH relativeFrom="page">
                  <wp:posOffset>4836160</wp:posOffset>
                </wp:positionH>
                <wp:positionV relativeFrom="paragraph">
                  <wp:posOffset>67310</wp:posOffset>
                </wp:positionV>
                <wp:extent cx="2510155" cy="1388745"/>
                <wp:effectExtent l="0" t="0" r="0" b="0"/>
                <wp:wrapNone/>
                <wp:docPr id="2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388745"/>
                          <a:chOff x="7616" y="106"/>
                          <a:chExt cx="3953" cy="2187"/>
                        </a:xfrm>
                      </wpg:grpSpPr>
                      <pic:pic xmlns:pic="http://schemas.openxmlformats.org/drawingml/2006/picture">
                        <pic:nvPicPr>
                          <pic:cNvPr id="30" name="Picture 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7616" y="106"/>
                            <a:ext cx="3953"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7720" y="282"/>
                            <a:ext cx="3744" cy="1834"/>
                          </a:xfrm>
                          <a:prstGeom prst="rect">
                            <a:avLst/>
                          </a:prstGeom>
                          <a:noFill/>
                          <a:extLst>
                            <a:ext uri="{909E8E84-426E-40DD-AFC4-6F175D3DCCD1}">
                              <a14:hiddenFill xmlns:a14="http://schemas.microsoft.com/office/drawing/2010/main">
                                <a:solidFill>
                                  <a:srgbClr val="FFFFFF"/>
                                </a:solidFill>
                              </a14:hiddenFill>
                            </a:ext>
                          </a:extLst>
                        </pic:spPr>
                      </pic:pic>
                      <wps:wsp>
                        <wps:cNvPr id="34" name="Freeform 6"/>
                        <wps:cNvSpPr>
                          <a:spLocks/>
                        </wps:cNvSpPr>
                        <wps:spPr bwMode="auto">
                          <a:xfrm>
                            <a:off x="7656" y="146"/>
                            <a:ext cx="3800" cy="2034"/>
                          </a:xfrm>
                          <a:custGeom>
                            <a:avLst/>
                            <a:gdLst>
                              <a:gd name="T0" fmla="+- 0 11456 7656"/>
                              <a:gd name="T1" fmla="*/ T0 w 3800"/>
                              <a:gd name="T2" fmla="+- 0 146 146"/>
                              <a:gd name="T3" fmla="*/ 146 h 2034"/>
                              <a:gd name="T4" fmla="+- 0 7995 7656"/>
                              <a:gd name="T5" fmla="*/ T4 w 3800"/>
                              <a:gd name="T6" fmla="+- 0 146 146"/>
                              <a:gd name="T7" fmla="*/ 146 h 2034"/>
                              <a:gd name="T8" fmla="+- 0 7917 7656"/>
                              <a:gd name="T9" fmla="*/ T8 w 3800"/>
                              <a:gd name="T10" fmla="+- 0 155 146"/>
                              <a:gd name="T11" fmla="*/ 155 h 2034"/>
                              <a:gd name="T12" fmla="+- 0 7846 7656"/>
                              <a:gd name="T13" fmla="*/ T12 w 3800"/>
                              <a:gd name="T14" fmla="+- 0 181 146"/>
                              <a:gd name="T15" fmla="*/ 181 h 2034"/>
                              <a:gd name="T16" fmla="+- 0 7783 7656"/>
                              <a:gd name="T17" fmla="*/ T16 w 3800"/>
                              <a:gd name="T18" fmla="+- 0 221 146"/>
                              <a:gd name="T19" fmla="*/ 221 h 2034"/>
                              <a:gd name="T20" fmla="+- 0 7730 7656"/>
                              <a:gd name="T21" fmla="*/ T20 w 3800"/>
                              <a:gd name="T22" fmla="+- 0 273 146"/>
                              <a:gd name="T23" fmla="*/ 273 h 2034"/>
                              <a:gd name="T24" fmla="+- 0 7690 7656"/>
                              <a:gd name="T25" fmla="*/ T24 w 3800"/>
                              <a:gd name="T26" fmla="+- 0 336 146"/>
                              <a:gd name="T27" fmla="*/ 336 h 2034"/>
                              <a:gd name="T28" fmla="+- 0 7665 7656"/>
                              <a:gd name="T29" fmla="*/ T28 w 3800"/>
                              <a:gd name="T30" fmla="+- 0 407 146"/>
                              <a:gd name="T31" fmla="*/ 407 h 2034"/>
                              <a:gd name="T32" fmla="+- 0 7656 7656"/>
                              <a:gd name="T33" fmla="*/ T32 w 3800"/>
                              <a:gd name="T34" fmla="+- 0 485 146"/>
                              <a:gd name="T35" fmla="*/ 485 h 2034"/>
                              <a:gd name="T36" fmla="+- 0 7656 7656"/>
                              <a:gd name="T37" fmla="*/ T36 w 3800"/>
                              <a:gd name="T38" fmla="+- 0 2180 146"/>
                              <a:gd name="T39" fmla="*/ 2180 h 2034"/>
                              <a:gd name="T40" fmla="+- 0 11117 7656"/>
                              <a:gd name="T41" fmla="*/ T40 w 3800"/>
                              <a:gd name="T42" fmla="+- 0 2180 146"/>
                              <a:gd name="T43" fmla="*/ 2180 h 2034"/>
                              <a:gd name="T44" fmla="+- 0 11195 7656"/>
                              <a:gd name="T45" fmla="*/ T44 w 3800"/>
                              <a:gd name="T46" fmla="+- 0 2171 146"/>
                              <a:gd name="T47" fmla="*/ 2171 h 2034"/>
                              <a:gd name="T48" fmla="+- 0 11266 7656"/>
                              <a:gd name="T49" fmla="*/ T48 w 3800"/>
                              <a:gd name="T50" fmla="+- 0 2146 146"/>
                              <a:gd name="T51" fmla="*/ 2146 h 2034"/>
                              <a:gd name="T52" fmla="+- 0 11329 7656"/>
                              <a:gd name="T53" fmla="*/ T52 w 3800"/>
                              <a:gd name="T54" fmla="+- 0 2106 146"/>
                              <a:gd name="T55" fmla="*/ 2106 h 2034"/>
                              <a:gd name="T56" fmla="+- 0 11382 7656"/>
                              <a:gd name="T57" fmla="*/ T56 w 3800"/>
                              <a:gd name="T58" fmla="+- 0 2053 146"/>
                              <a:gd name="T59" fmla="*/ 2053 h 2034"/>
                              <a:gd name="T60" fmla="+- 0 11422 7656"/>
                              <a:gd name="T61" fmla="*/ T60 w 3800"/>
                              <a:gd name="T62" fmla="+- 0 1990 146"/>
                              <a:gd name="T63" fmla="*/ 1990 h 2034"/>
                              <a:gd name="T64" fmla="+- 0 11447 7656"/>
                              <a:gd name="T65" fmla="*/ T64 w 3800"/>
                              <a:gd name="T66" fmla="+- 0 1919 146"/>
                              <a:gd name="T67" fmla="*/ 1919 h 2034"/>
                              <a:gd name="T68" fmla="+- 0 11456 7656"/>
                              <a:gd name="T69" fmla="*/ T68 w 3800"/>
                              <a:gd name="T70" fmla="+- 0 1841 146"/>
                              <a:gd name="T71" fmla="*/ 1841 h 2034"/>
                              <a:gd name="T72" fmla="+- 0 11456 7656"/>
                              <a:gd name="T73" fmla="*/ T72 w 3800"/>
                              <a:gd name="T74" fmla="+- 0 146 146"/>
                              <a:gd name="T75" fmla="*/ 146 h 2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00" h="2034">
                                <a:moveTo>
                                  <a:pt x="3800" y="0"/>
                                </a:moveTo>
                                <a:lnTo>
                                  <a:pt x="339" y="0"/>
                                </a:lnTo>
                                <a:lnTo>
                                  <a:pt x="261" y="9"/>
                                </a:lnTo>
                                <a:lnTo>
                                  <a:pt x="190" y="35"/>
                                </a:lnTo>
                                <a:lnTo>
                                  <a:pt x="127" y="75"/>
                                </a:lnTo>
                                <a:lnTo>
                                  <a:pt x="74" y="127"/>
                                </a:lnTo>
                                <a:lnTo>
                                  <a:pt x="34" y="190"/>
                                </a:lnTo>
                                <a:lnTo>
                                  <a:pt x="9" y="261"/>
                                </a:lnTo>
                                <a:lnTo>
                                  <a:pt x="0" y="339"/>
                                </a:lnTo>
                                <a:lnTo>
                                  <a:pt x="0" y="2034"/>
                                </a:lnTo>
                                <a:lnTo>
                                  <a:pt x="3461" y="2034"/>
                                </a:lnTo>
                                <a:lnTo>
                                  <a:pt x="3539" y="2025"/>
                                </a:lnTo>
                                <a:lnTo>
                                  <a:pt x="3610" y="2000"/>
                                </a:lnTo>
                                <a:lnTo>
                                  <a:pt x="3673" y="1960"/>
                                </a:lnTo>
                                <a:lnTo>
                                  <a:pt x="3726" y="1907"/>
                                </a:lnTo>
                                <a:lnTo>
                                  <a:pt x="3766" y="1844"/>
                                </a:lnTo>
                                <a:lnTo>
                                  <a:pt x="3791" y="1773"/>
                                </a:lnTo>
                                <a:lnTo>
                                  <a:pt x="3800" y="1695"/>
                                </a:lnTo>
                                <a:lnTo>
                                  <a:pt x="3800" y="0"/>
                                </a:lnTo>
                                <a:close/>
                              </a:path>
                            </a:pathLst>
                          </a:custGeom>
                          <a:solidFill>
                            <a:srgbClr val="EFE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Text Box 5"/>
                        <wps:cNvSpPr txBox="1">
                          <a:spLocks noChangeArrowheads="1"/>
                        </wps:cNvSpPr>
                        <wps:spPr bwMode="auto">
                          <a:xfrm>
                            <a:off x="7616" y="106"/>
                            <a:ext cx="3953"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D19" w14:textId="77777777" w:rsidR="000E4224" w:rsidRDefault="000E4224">
                              <w:pPr>
                                <w:spacing w:before="210"/>
                                <w:ind w:left="287" w:right="384"/>
                                <w:rPr>
                                  <w:sz w:val="24"/>
                                </w:rPr>
                              </w:pPr>
                              <w:r>
                                <w:rPr>
                                  <w:sz w:val="24"/>
                                </w:rPr>
                                <w:t xml:space="preserve">The most common oversight </w:t>
                              </w:r>
                              <w:r>
                                <w:rPr>
                                  <w:spacing w:val="-8"/>
                                  <w:sz w:val="24"/>
                                </w:rPr>
                                <w:t xml:space="preserve">in </w:t>
                              </w:r>
                              <w:r>
                                <w:rPr>
                                  <w:sz w:val="24"/>
                                </w:rPr>
                                <w:t>VR closing reports is the omission of attempts to help the worker find a new job with a new employer, as required by the WAC.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60C77" id="Group 4" o:spid="_x0000_s1119" style="position:absolute;left:0;text-align:left;margin-left:380.8pt;margin-top:5.3pt;width:197.65pt;height:109.35pt;z-index:251658286;mso-position-horizontal-relative:page;mso-position-vertical-relative:text" coordorigin="7616,106" coordsize="3953,2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eeS/QgAAEUlAAAOAAAAZHJzL2Uyb0RvYy54bWzsWm2Po8gR/h4p/wHx&#10;MZHXdPNu7cxp1x6vTtokqxz5ARhjG50NBPB4NlH+e57qpu3G03ic3cuHO91KO4C7KJ6qp6q66Ob9&#10;Dy+HvfWcN21RlQ82e+fYVl5m1bootw/2P5LlJLKttkvLdbqvyvzB/pq39g+Pf/zD+1M9y3m1q/br&#10;vLGgpGxnp/rB3nVdPZtO22yXH9L2XVXnJQY3VXNIO1w22+m6SU/QfthPueME01PVrOumyvK2xa8L&#10;OWg/Cv2bTZ51f9ts2ryz9g82sHXibyP+rujv9PF9Ots2ab0rsh5G+g0oDmlR4qFnVYu0S61jU7xS&#10;dSiypmqrTfcuqw7TarMpslzYAGuYc2XNp6Y61sKW7ey0rc9ugmuv/PTNarO/Pn9prGL9YHMwVaYH&#10;cCQea3nkm1O9nUHkU1P/VH9ppIE4/VxlP7cYnl6P0/VWClur01+qNdSlx64SvnnZNAdSAautF0HB&#10;1zMF+UtnZfiR+8xhvm9bGcaYG0Wh50uSsh2YpPvCgAW2RcNOoIae+tvd2HflvZxFIY1O05l8rsDa&#10;Y3t8XxfZDP97l+LslUvfDj3c1R2b3O6VHO7ScUibn4/1BOzXaVesin3RfRWRDBcRqPL5S5GRq+ni&#10;wo6L4JXsYJieakVknRKSt6RkkuDGKqv5Li23+Ye2Rg7AV7hd/dQ01WmXp+uWfiYXDbWIywGM1b6o&#10;l8V+T+TReW8w0ugqDA0+kyG+qLLjIS87mbNNvoftVdnuirq1rWaWH1Y5QrD5cc1EpCAaPrcdPY7i&#10;QuTRv3n0wXFi/nEy9535xHPCp8mH2AsnofMUeo4XsTmb/4fuZt7s2OZwQ7pf1EWPFb++QmtMmr68&#10;yHQUaW09p6J4yGACIBFUCiLii1xCWNsm+zucDTmcd03eZTs63cBz/e8QPg8IN188Sxy0yLE30+Z1&#10;+JOPKHduBD8io2m7T3l1sOgErgZQ4er0GZ6WpikRAl1WRLgwRVmqkxE78VP0FHkTjwdPIGOxmHxY&#10;zr1JsGShv3AX8/mCKTJ2xXqdl6Tu+7kQrq32xVqFY9tsV/N9Izlain991rcXsSnFxAWG4k8dRagJ&#10;OoiAPh/Ax6+wSvDrKiFq4DC/fwNVgv9eJd6YXMOQY8bAJMkjTgkhk1dUidDz+uk1csUkf54if68S&#10;31QlTjV611bNiri6b6ahztXU9f20S+scAU5qtQYApMkGYNnkOTXEluh+einVnrV6bybulyMkduf0&#10;4vfdldd3V+fpJXIQUtSXcedV4GRHOb1QpKkpBd3wup/Gt+sefAIVm8MePfafJ5ZjMeb5gRUGeKYI&#10;0oscGhYp96eplTjWyXLp8VdCKHe6Mi+wmEJ90YSG8KwJw9bOUvgJoMIF92qqwjj2jbDQmZ6VJd4I&#10;LDhQ00XPNMAKlRAMHIeFplxTFcYsNMKKlRh5KxqBxa587/smXEz3PFrxEX+xoe/DCFYaedTdnzA+&#10;hm3ofxYxIzbd/SRj5pLeD3SvhZFrxqZzkLBgDNuQBM7N2HQOSMaMjcryAJvrGLFxnYaEj2bAkAYe&#10;uia/cZ0EkhnBNiQhDOIRbDoNCR9LAz6kwXWNecB1EkhmBNuQhDAIzAnKdRoSPpYL9D6l0YDXCZPf&#10;XJ0EkjFjc4ckUBoYOXV1GhJ3LBdQXAfYImOeujoJHmRGsA1JGMem05CABnPFdYc04C0bRdxQc3UW&#10;hJAZnTekgeGfucB5OhOJN5YO3pCJMXieTsQteEMmgG5kWsAiRU8ZFWBvLCPgKJ1ZzkJjKfF0LoTQ&#10;iPeGZDDGA3PgeTodiTeWFP6QDT4yc/k6F0LIDM8fksGYy2NjXtCajUxG8p4/lhf+kA2O9R9T7NHq&#10;0VmbEBqBNyQD8CJuhqfTkSC3zanhD9ngjm+sxb7OhRAywwuGZKBT4mZ4gU5HEoylRnDFRozibsjc&#10;QOeCkdAIvCEZgOeZMzfQ6UiCsdQIrtiIWWyEp3PBSGgE3pCM8T4z0OlIgrHUCK/YiDxj5oY6F4yE&#10;zPDCKzJG2+BQpyMJx1IjvGJjpOXUqRj2nHgHPDfr6U4uCaWz7KXsG3icWVhPpPVaavHrqqWl2ATm&#10;4n0gcfs1F0jR6Igwnk7Caln2tjBoIWF0o+j5ge62NIObhLhYLH5bHFEkxOO7tFMvRuJoo+4Bw3tD&#10;0dncJd6bimbjHnFqIggM5v+7xHtT3ftMpXmWtGOGvEc7zXtC/D5TaR4iccwg92ineUGI32eq35uK&#10;CnuPdqqbpB0V7y7x3tTgPlOprpB2VIR7tFOeC/GBqTKQ+xSkJdvrbazGtrCNtaJHICnTjjJXnVon&#10;LAmLd/Zd/8pOI4fqOU8qIdNRCksJPFq8XOOBF4F9ORBEBBFEJadG1bEW6njvVUWBGlVHKcVilFPo&#10;OsewGlbHXozeDSAWKqeoYXWUYlT8IMXO+aaG1VGKUVtNYni2ZEQNq6MUk1aSHbekevznrFI61FHq&#10;klJquQHOVcPqqJD1Xntb0u9Z4A6qzC2AbkCv+7AXu6S3DXaDPvhYjJ7jps6QXumkD1UWKEvUsbcI&#10;72dSMsJq422dscxDFgLGTUkRy/T0IH7DdiV5bU62r9pcPoOSRUws56yhZNNWsbT9A9ra0bYZnpZP&#10;PF72WAdiezH9nfdOBOGUasYtFMY95yOPJ8sgCife0vMncehEE4fFH0GEF3uL5XAL5XNR5t+/hUJl&#10;IfYRPQRsgH5gJKLmEjgDMWxKl2s4MZ3RJuJTf96lxV6ea7sthFjtsqijqFDYjJXrkXKZc1Wtv2Lr&#10;q6mwM4WoxfcEONlVzb9s64S9+Qe7/ecxpZ3W/Y8lVldjNJsQ68SF54ul7kYfWekjaZlB1YPd2ehg&#10;6HTe4Qr3H+um2O7wJLnpWFYfsFO9KcRuGOGTqICbLrDAK7H+/1d6kTlypTehpdeP1Yslwp1QYD2Y&#10;1nOt7gU/K+D9mu+NDV7tVmnEnUvB1xvt56Xg8W3279lD+J/S57exAznYVP21VoRD0eEjnn1xeLBR&#10;efuy8QuWh+5l9SK/URGT8iU3764Y52qBE1kpcCKrBE5+wQohvjLBtzqi2vXfFdHHQPq1qCiXr58e&#10;/w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A7cRHDhAAAACwEA&#10;AA8AAABkcnMvZG93bnJldi54bWxMj8FKw0AQhu+C77CM4M1uNqXRxmxKKeqpCG0F8bZNpklodjZk&#10;t0n69k5PehqG/+Ofb7LVZFsxYO8bRxrULAKBVLiyoUrD1+H96QWED4ZK0zpCDVf0sMrv7zKTlm6k&#10;HQ77UAkuIZ8aDXUIXSqlL2q0xs9ch8TZyfXWBF77Spa9GbnctjKOokRa0xBfqE2HmxqL8/5iNXyM&#10;ZlzP1duwPZ8215/D4vN7q1Drx4dp/Qoi4BT+YLjpszrk7HR0Fyq9aDU8JyphlIOI5w1Qi2QJ4qgh&#10;jpdzkHkm//+Q/wIAAP//AwBQSwMECgAAAAAAAAAhAPHaobLpAwAA6QMAABQAAABkcnMvbWVkaWEv&#10;aW1hZ2UxLnBuZ4lQTkcNChoKAAAADUlIRFIAAAC4AAAAZggGAAAAeAdbmAAAAAZiS0dEAP8A/wD/&#10;oL2nkwAAAAlwSFlzAAAL1wAAC9cBJXXS8AAAA4lJREFUeJzt221TE1kQQOFDDKO4oq66/v//x6rr&#10;sryTzH7o2+Q6JOULVmC6zlM1NRIk5YdDV+cmglTYwW/6+Yc+j/Q7jJP7L4V50K5Fd+Vjv/qc0kNk&#10;0Gvgtt3X8HMxZsTPgMN2De2+bI8btx7LGrgCzoBL4AYYlz/4wwsi4AF4Abxs11H7emjfX7S/b+ja&#10;p5EI+hQ4AVZ5fS/wXEUOiZiPgdft/kd7bMAJrsc1AtdEh2dE6Ae0B3bJdWQAXgF/tutN+/o5m7Bz&#10;D5cew0g0mMP2rsVdgWfcz4mJ/R74ALwlJvchriR6OjLw6YHHzsDzt+E18BfwkZjeR0TcTmzNwrbA&#10;c+c+Jqb2R+Ad8aJyyWZqS0/eNNZcTV4SE/tDuxu3ZmkabK4mx0TYbzFuzVgfbU7vI2L3foNxa+am&#10;gS+JqPOce8C4NWOLyZ8HIvA85/bNG81af47dB/6COEkxbs3atgnef7bEwDVr0wm+ZMvbndJcbTtF&#10;8bMlKmMaeP+fGKTZ61eU/pJKmE5w41YpriIqzcBVmoGrNANXaQau0gxcpRm4SjNwlWbgKs3AVZqB&#10;qzQDV2kGrtIMXKUZuEozcJVm4CrNwFWagas0A1dpBq7SDFylGbhKM3CVZuAqzcBVmoGrNANXaQau&#10;0gxcpRm4SjNwlWbgKs3AVZqBqzQDV2kGrtIMXKUZuEozcJVm4CrNwFWagas0A1dpBq7SDFylGbhK&#10;M3CVZuAqzcBVmoGrNANXaQau0gxcpRm4SjNwlWbgKs3AVZqBqzQDV2kGrkrG7gIMXHXcixsMXDVk&#10;2Gtg1e4jGLjqWAG37Vph4CpkDdwAl8A1TnAVMhJT+wq4IAJf5TcNXHOX0/sCOCNCd4KrhJzeF8C/&#10;ROC5ogAGrvkaiVXkEjglAj8ngvccXLOWR4JXRNxfgK9E7HcnKGDgmp9p3J+BT8B/xC7+zRs9y33/&#10;66QHyLUk4/4bOGHH9AYD1zzk1M7jwFNiap8QE/ycLXHD/cDH7n7vfX1pj7K9fPs9jwJzLfkM/MPm&#10;heV6y3PcBZ6/IWvimOUaOMAdXY+j/2zJDTG1z4m4vxInJqft8Z1xw7cTfM3myGUBDBi49q+f3LmS&#10;nBNn3HldEuFvXUt6/QS/JV6JLtr9GTHFpX3rp3d+xuSK2Cz6D1N9d4XuA14QwQ9s4jZw7Vs/wXP/&#10;XnVf/9Rrw2nACwxbT0Mfsgce0jb/A+YgwcF2KgIrAAAAAElFTkSuQmCCUEsDBAoAAAAAAAAAIQDD&#10;EjfJbBwAAGwcAAAUAAAAZHJzL21lZGlhL2ltYWdlMi5wbmeJUE5HDQoaCgAAAA1JSERSAAAArgAA&#10;AFUIBgAAANBZ3zQAAAAGYktHRAD/AP8A/6C9p5MAAAAJcEhZcwAAC9cAAAvXASV10vAAABwMSURB&#10;VHic7Z3pctvIkkY/UrJs9+33f9KZbmsj54d4AgcfCxSg5bbcw4xgkARrycrKyh1gcoUrXOEKV7jC&#10;Fa6wCLsPbH98DyJXuMIWWMu4uyR7vQxHvQ76/E+D1/YV8PldYJeJdkt7aR7oNiO6rxlzM5Jr2uyT&#10;fEvy/fQO4ockz6fXIclTksdMDPxWfN66sJ3e96f3wzvwGY392ji7d8z1nr7vgaYbtGNfmzFvk9yc&#10;rj+pjel+PPVPjdn78ab13q5sB+P+TPJHkrvThI9JHoTM/al9LyY5P3F9GluSp9oDIwbyiU5eiPrt&#10;dI3D9Cx8PF/j4nmBNbg1Dq/h7zm670hz7apdb7hpvXau7rPLC+1uT59NN37fZxJg7PnTqU3THd6A&#10;f/aZC7pL670IaxnXzLY7IcFp2+WFkb3gh0zMCzF8Cvkt6nebsQpCqh9PvzPWc41xo363eSHuTZJf&#10;mQ6WtQftDxoHyWCpwJwjEwncdivasIHg73kbfx+2ZJJy0MhmmedpAWDp12tMtYMWxnFX/cy4CK/b&#10;vOw3n3+c2vyVSQszpiU1QJunzA/JRVjDuCz6IdOmw7j3p+s/TwuBsI+nF0hznXF+nX7Pqd/PEzEg&#10;jud9PrXlRIMzJ5cxbtRnr/EOp/medP3HYJxmKohohvEG20ziMLsNuNh8uh3MwcH32A952fgH9fuR&#10;6TCC90GfGQvhYYGRTFLxNvND24eVa9FYN2rHHPDAzQmvw+nzD+H0S7jQ5ybnB+r+1PY+055ehLUS&#10;1wz0kImR+AyT7DMx8J0Wc6tx7jOXALd5YdwfmRPcKsW2UjKXNGYapDkENUC8H6f5YB421wxFezba&#10;0sbqDg3C4Wz80Sy0NcPAUAiDVDv6w9h/nOgc9T3o3ZJtpCU89v7UPlof8zEOff3etIDR2V/W3lKT&#10;vpgYtPdeHbLBP1rLuMn8RDK4v9tBQ7Ixx059zAwgbfW/12+0xW7isDRDMQdEtlNhW9vqCkm4y0RQ&#10;+t3khVlgRBjU3yPcweNJ80TzWqIiRdFcbU+yyabRN43xVG2AtmE5zKz/NpM0tbZqKbivV4Qbc7I3&#10;0NDCCVq1bUwb5lta7yrYwrggtfRiEY+ZNsS22yXv3v33+t42JsRoqQhRzTDJnHGjPsan7WoY114w&#10;Zg+bhsbpCAsHIZlvqlWj8bftjzbzgVxybA/6Hq0dwQHdzLi0Bc8H4QCOCIiOyhxrHGj+IJxN++fM&#10;5+x1GAebWC0YFmEr44LYaBFmXKsMpE7bha3mWAyM4A2I3u04MA4Esbo+qt9ebW2ieE3MhUQ4qg+M&#10;60Nq3JK5agd/GHyn9mxw25XQDtzMMNYElmzt5CZzhryt/tAE3JJJ05hhbZ7ZxrX29H4zpoGxzMQe&#10;F5qiMTeFLN8icZ8yD3th+6Iqn9TWKiKZTikb72uoQTMkC4ZZLY3s9JjRMCeS83AQc8Gc2JJ2ntgY&#10;wjzP9bL3a+bFqdot9Gsb0U4nfflu+9jSqdX3r8wFwXOSvzUm5lpHcsw0aAV+cztMjpvMtedjJsfc&#10;hxNolW+hBH+M1mspfRG2MK4JzHc2HK/ddi62qFWQN8gnzwv0qed3Oz027B1t8BwQx5IWAnHoHNIz&#10;Yzmwzjg2K0a4QQ87ke5jz5rDYTvQdiEM1Yz7VyaTyKYFB+A+8/1hDzwX+B00D2v1umFE5vqe+WH7&#10;Ky8HBCFkCW5Je9CYjuyAX693VUSBSbaAjfcIsd7QZLJVbS+NDPcOIUVtjaOZl7kd3x3FLD0n1yz5&#10;GMcHZq8+tpWNQ+OWQbuRjWc8bbakPhtvr88OmxnDjinXHMI6VNu2s9sGB1dClT8yMfZ9XhgXRnT7&#10;6LPNIK/dtGp6rY7jvoVx3ztOqwMz5mtIX2KUS9ebSGvGWWtveY61bUdzj2DJufHvMGPTb0TXpblG&#10;eHFQfmSKk6Ox7jNp20tjXXLQRristnHXMlxLzcPg+hJD+LRfIpyJv9rWyXSK39L3nwDT6TVct9Kl&#10;IxGjSMYWPB2qshm2yR79DFjDuKhnjPTOZDn0ZeZOJvsMR6eJZxWK8W9v2YQZScWd+ibjopCRFBr9&#10;ttSmoR2RS/j1dZsjMEKrR382XTqG3m13attJghGzraXF6PBsPQQfDmucMwhAftoOCxkdsmUQ2EY2&#10;DgLerm02h7oYAwfD4RUTi02Jvt/qcxv4tu0skVoTLMUSdxvGMnOO2uNc3p1+J5zkuKztQgsNO04W&#10;DPYzvmVKZzsMiHp/zrm2HNEC+LLaa21UgUWauZ4y5f3JAt1k8nTxSsmS3GfuXbu2AVwYmzCMQ0dO&#10;UVrCIvl36ttJAbz7jho4JGOcGCs1NprA2T5HJrwOO6KshxdhKjxzwEF9r4V9aoak7XOmmoE/M2X9&#10;kLi/TtfQfIzlA4Hd+iUZtWFLkY0D96Qfebd0stRyZMFS50deJDU5+o5M7NU2mRhwl8lRcGLAqhGG&#10;h3EIvd1kfhgek/yP1vbthJOLRHyAPJbTrVbFybzyjAPnQw/DQC9oCE7/W+vt4hTwecpUgeXw1fdM&#10;4SvoQAr7eyYBQpo7mYphjvlNmHcL48IkeJmWkATvR4UtbDYSxJVOSFPaIsm6vsH1CmxiF5XsM5ci&#10;BNb5bpVPn/tM0hk16+Ig1xJgGj2rP6qbPjYdkomRwM3ZMB80p1rtE5gZoS9t0RbQwmAbmBcCA6nt&#10;ijrW0smhLwtrTQXUyWNeFnyn66hiCouTuZ04itu6/PFB7ZPzOC1ju5DG0tgOD+rbef9vGpuN2dVY&#10;7YC4Qspaw4fE5ovrU52VsulxzKTW7eg6CuAMVa+rnS4Eh0sXkf5uh43LIfFBcjjN43952MK4nRpF&#10;YnHNueuHzCVnE6RDO/1bt+OzJbCZboQnB4K2HW0Y9bXadxC9K51G76N1GcDL9QwH/dbRm46eHDNn&#10;9H217dAj42IHsx9O9jij1vT50rCFcTEXsIEshW3g/zq9bjLVvdpJQ1KZ6HYknDa19LFjZKZrZkGy&#10;2ZRANTOetYPHYAMfqq/bWNphIjhEmMwZ70nvMK4PdfsQ0fr4rQ+O199Rj87GuQ4A+ltjuf7it2He&#10;rbUKMOdfeVn435ly/9haVLKjYtvGRHW1LTuq3hrVJaDiYGSHiNhse8jYd5gNDtuZ6Vkb9iNrRrUm&#10;k7ZhHNuG9LH69v1YHAjqImyGMLZxhw7QtNO3qbaOlLgM9F7XzPyOsDiS8a9kXKqPkGAuY7SR71iv&#10;w2cQnfvAXBjjWlvHPJM5g44YHvzarobhcbxcRYb0AydLTHAxIzAHoaabzG85cZjJ1XDGz2u0yWCN&#10;g3OGZPTnTtS4bTIVwFCJBQ2Yi8KnFH05tL+FY5ZsN8St1pNzO9WRgGRu2x6qrRMQrerdxr9zONpM&#10;aGinw8UiSOxfeQmHURrY5odxsF15lylkhjTrUsCldTVdRnZs26kez327rUOKPb+TI6NxlxIQXxbe&#10;6kH2Bm+do8NTvu5+S07ba9CHCXuUmGlLtiWHkDEA27dI5LYNe11LeF+i/dL8r7Vdaj/CYUTfrfv5&#10;jzF5x10/C1oSJK8vuqX7mj4jsOOF6eCM2cjbXjPm6hK8d8AoVPfR7XtfLkE7zFkxx6fAW27dGUmU&#10;kYdrcIy1veQl6eLYIozS7Ud4jcZFXXZfgvLcvtJ3IC/hZEcnmYeUaLck5QyvtTENmm70t/mBRiAK&#10;M5rL7TGjcKztoLGvrXGITdO+5/ivMPIWxrXUtI2VjKUjAAHsULmdC1TafjWT7NSO31140/HJLlYx&#10;7ly7S/KfTKlQJyfMNFEfUqU2DbiN5hJ+zQS0sQ06Wj+MgqYwA9pMgakIQXbtQdvEu0xPJ/qWyaHr&#10;B5F4vwlx3mV+dwVgun8qA69lXE6nnx3mEFbXASRzFQ2zOvxjDx/pcFdjR9+R2I4/up7A16mG8jrb&#10;xmW+/2SK68KkzjIRRWAzSFebcQlXsblsKBLSITKYwPTxrUNOluwyaYSHzAuVDlon/b+f1sNYSETG&#10;dPRgpz4/M8XWCY2BdxcdsX6H03Y1/qeH1rYw7vdMD6Vw2IkF9m3GMJ8Z0+laxxA57Ty+x1k6GMJM&#10;kUwnG9y8Ob7NJJlL1l6/n3nAJjDmn5meHsPYPOPA6jRal+8pG1W0MRcHGho5PGWV69izi22gmenA&#10;etgLUvPsF6FLSkz3Ghcm/Z6JcRkrwtVFP37ehdPNHV78cNhSj0sYiBw7UokNszpx4Yc3xF6+M1qM&#10;8V19PR7gwwLDMb4PESV8fuCHD4WlWzLFOq122SA2j0PWeNxoDuzFZG6qWIp6PdDQ9qTvM0u1t01K&#10;zPxX5gcPMI1doeYYtukKrs5ouhCHNdt8ADdrTBfrfBpsqce1k/CUiTCt8mEkF9+4IKYdChIU0XU2&#10;yOrbatXRgJbc4NmFKlZnSEUYhUSKzZNW74xDkN4ZO0uvvcaxTcvhYG4k5p3aIKmSuUlGf9o4dd2p&#10;YxfZWPI7lIfwifogIX1TwDeN68Pl1yg5ZJPxU2Br5syq1Ea7N79TsjeDtu1UOeNmU6LnTs4dQVQY&#10;jOtqMPft/vTtA8HYjmigGY6D16E+j9LQMKpv/TYz2QSyH+DoBt9duebQ1EGvEa2WnEMzbjI/8M/6&#10;3XtmDQoeFj6fHllYy7hIAmw8TpWri3xfE4tNzr15e96W1k6DWjW1WuZgkPtPziuvrHKPmePu57ci&#10;dZ7UHrD6BJDKzdCMwXpH4bER49qkGiU2XJMLTpagjir4N5tB7u+CGu+Tw2etVemHgIBJrfG+Zdr/&#10;x5zT8sNhbSE5Eg2jHoI7c2TmQxXZLnK0oT1ol0vS3pKLzfGT/uz8wJxmFtusPNoU3Bnb/d3etxrZ&#10;q2a9tvt6XV11BXO3o2rHE3MBs8lJkp1+tzO3y/zWHfD+lTlYIj/mZQ9Zxz5TVAK8vF+jQic7gY0z&#10;tRtLt65/GGwpa/QzopwUcGLAqhbEifd5rE5I2JHzxrf6ua3fO4ZoPC2NuvikGeBY7Z/U3s5WO07N&#10;uLtqbwel7URLXg7oPtMhc9H7ffWB/jCT8f5bNEgmjWeToO1075fj1nasTW+iDxw+DgyhsE+XuFsM&#10;6HZS2tbrtrazlsZK9V+6/lq/DNom5wmIURzV0HjYlnafS3Sz0/IafjA6MWZMin6ie8/XNvponY3P&#10;caG9f28YxeVTOHPYjPOnStvk8gYstd/psxez9YS1FF66dqnfyAnbOifXzaTJeaRjCc+RwzP6vIRP&#10;O6N2FBvHhtdo9Bp9WhCMxuwxGmfMoFHG7JIQehdsYVw7WX2K/yunTGBv1oR7C4HYBN+fZmdzxMDd&#10;d5/zDdwyfzPQR9DSEZvRHll7dlRiC86W8q09gQ/nkS2ZM2eZTBA7Ea2CknO1PFJ9S7AklY2P1eso&#10;FLQkudyOB5u4zhYnx3Z0mwt41HfqZ5u+D/kSLZommGKj/muAvo7ZYm8bN2fjHBEY0XEJ2olrbeSo&#10;To/9ZlibOaOK6g/1wTv3Q9BGTlZLLnvejN9Mz3unj70ZMIydFzt0XVlmp9AhJzJ2f57W6Jht236d&#10;AOlb2u3wJPOAP785DOeQkkNsIzq2Rmkn8ah2TgH7wc3J3BxiX13t1Y+B7XBm28SdZnaiCnjI+djv&#10;kr5bU75UEiUTQTHSfd+V/5mHMJrvyfI/7KDu7eG2GnPs0k/AudUYN5nHWQmdOYBuCYTnTltStiQx&#10;yPp501z6Rx8Kj7oIBqbwP/z433SIklD/AXO7CqxrBZzYgJbQzhEUP0yEQ+VMJ+PtMhXNWAhxL+FB&#10;Y7jIiTmj3xmfd0t46h/8iNJ32b1b63GtujhZyeRloib9OHqnDSnScF7fD7hAUoy8WX6jUAaiWqoR&#10;k/TzA5C4zE3s0iEj5mHzkcJsPvMdMlWGwQTM7/gn/fzEHrxvx7zdBinGJicTQyTnTtuuxu2EinFg&#10;fU5KcA3BAyO77oSDzVNw2GfmdHEQeNqU9HjOsPmgvQnWJiDMeJaIZKySuSS8Ud/kPO8OAyJR2ATn&#10;+Alqd0WSJSuMz+EAP2uGZGK6ndrZfHEqlXZIM9LR4OG6i04oRL95Q13h9XfOq7NsKjkF7MSDkzr0&#10;M+1ILgBuMzJDrLVsOllbPWos9utObawl2wl0jNy1DKPnRmyGLRLXKT9UBfWXVhM+WS2FWqpZFd9l&#10;bg87SYB0ZwP80JFoTtrAMGbYZCJi23E2RWyu0B61mUx2NQfAzG+Hpu1XNFBvGgcUKelaV2fobOM2&#10;AyBJ/845Hr0f9hXohwCC1gbGM0Mn55qyHUjja9Nli3O+CFsyZ22TuLAGYrJA2lqyHXTNYSM7U6gn&#10;zIJWXfSD8cgyIRV9ODyHGcwebmsTp4A9lv/PglcyZ5qOFlhdOmxoGtpx5OBYW7WGgNY+CBHNTW/6&#10;R+uj7V7XgT4k0AwhZTxZo6XpUeN5zQgKO9rvhi2mggtqQMAPkoiQcx2C8+m0w2GzREQVokZdNH3I&#10;3KD3cwxMCDOIbVOnK51i9dpG62As3zKDOm0t0IU6bBqSzAfdB8r/OMS8aBObWJb84MyaUeu+a9lM&#10;S39LOxf8tFnUmTv2y5oTvNgvh8NcPOVw6YhOb4Kt1WF/Z2JcNoLNwR5yyMqqGYLjve4yMWMyZ/Rk&#10;sl29cTCWq6e4y6HjhxyeJhZrsYq3Lef3Y+ZSxsyFOTI6oMn0NJ8njfeU6TkOR33nkNCeNdgcMB1d&#10;Pgq+zzl/RoQFDHFpJ22ea56j2kKjXea1HtDFZlvTzoU5Lmbyc+beBWttDdtK7WVbSh3V1urIjGOv&#10;2/FAq7tkXGtqaZbq14zryIRPeKvtVusNbQI4HtpmzFKMtlWnaeG4KnN4DaajnbNer00pHNQ/Tzjg&#10;EMKIpim4tr3be+s2BpsHtDXOh2pzrGtvgi1Gsk9xMmeEpbb83vZxtzGMmOTSXD3m6Pto/mO1u4TL&#10;0lzu0+tseo3ajHBemmNNP353DDmZ/zN503RpntF8r+1X47a0b+8yE3qy/6+wxFy/KyCpHbpbm616&#10;Ly06gvRptHwL4/bCtrYZnfi34rA0dsOSpPImJ/Mg/xYcl6TYaP5L/beO0b/bzLjEQJe0pB3iES0u&#10;0b5TvvZLPhS2xHFZmO0rO1zRb616DjVG9NsSOBx01Pe2C223XRr7OGiDrd11pR2pGH0eqcYRPqx/&#10;yVyyTbhkT/cYvRcjOo72xb+NGNLx4Q6tNd4eP5lsejKWfszrh0vdtYzLopy3xqPs4hrf15XMvcrO&#10;lfdptFHv8BOhHAfB8aTtYNgRSiaiMRfS1QfC6d0+FHYWU+PYi4YxRgF+h5ea8cmqdfQEB8zeuW/5&#10;hg79sBLwB2/fseD71ixwnGBwhpLUudfN3MwJY4MPtRv7vPwJSz+i6cNgC+Pe5sVTdTr1PtO/xCTz&#10;B290luuY+TMKTDQ2FKbyDXcPakP5IeM7aeBbtZP5BsHgN2rjGLLjmHc1hhnXaVFnxBxicjFQMoX8&#10;WmKy2ZRTdgIGJjpmfusOqeefp74cDvpYqCzRxkkhFw257sOM2ocA+jEH64VxGdda50Nhq8TllFOX&#10;QH2Bn6HwM1MhylHtdjl/wERvJu1IMMAobPSPnD+R5lnzQCTHTQEYd595OCpqD25magOMaaZ16tT9&#10;yOX7ISLeQCQc9DSNXBcBA1kAoCV+aiz6dhgyRZdO/8L4VLk51cz6fTOrJbc1jE0Xm4yfAmvLGm14&#10;83KBh2OpPtXMwUZb9fjdpgifKQFksznVPEuLvrf63FVgZiLAUrQLPjhIqOXb6osN57BTF8JYolKF&#10;5oNimxIzw3R10oLvpuEhc+ZAm8B4ZhYX0PivCJz1s2njbGWbWdDxtr4fNIdNmU+NzLxF4rKwkUOU&#10;TCrkQf28KWbaJQaCOJbKIxuUcXg1k8AA3tAlZ6GdMLezKcRmO1O4Uxv6uzAbO5D12IN3ksKq1ZoG&#10;OxjbM2rjv6AyTdr797s1DMKCw95OJUzfzOgD2Ez+6bCFcfd62W4EUS8UJsK7NJNG7VwD4ANg+7Wr&#10;xZz3tsprxkVyUdTcFVeWFN5UM8u+5uSabxWyhPI6Gdu2tekziigsHdamD/R3StWCxfSy42U8WHOb&#10;B12chAO+z5yBWxrvNMenRROALbUKMBqSAifKdQjUDiDtkERsEATGeeCZskgOq+AuGiEXj3pCTTq4&#10;/qTx+J0oBs6DbUd7+567HRCKXnyrkGsMMBesknGqUM8Um1tD2AbulCt052A+VF/6uT6CA2eJz9r7&#10;f4rtPIG7D7Fx9J0dHIQuhezIiJ/38OGwtjqMhRLisNT9lbmU9cJ3mRMIG8mEPWSq6bUny3Uz7n2N&#10;acfQksohGySF/6PXD7DoIHkXz/hhcDiLvzJVRT1lUtPPmTOuJV4D4xwzf1xnh9RYZ/8ZIoUwHAb6&#10;mXFd5M/9dLeZCmlwzqwtrX06rEYb04Yx/HDDLib6cFjr9dkm6wSEY6k+wa3qknEBhtu13dThMjsy&#10;WWhjb5ixnLsn0bD0qCBrFMa9yRQtec78vinHcb0m42Ip3zciunjFKtY272Ew9ohmHstmHBKRGzth&#10;rC7vHEnIEf17f6LrzP2c8XgfAlvCFSNHbI0d00y01H+ES4+9FGJ5DQfUP5KR+OMaRwLG87N7+z/B&#10;2v70uxl75MD0Ye+5R2Mu4TnqwzUnbzDVOinymtPa9O/ffP1TowpbJa6JssV7bCdjdGLfgkNLpWYk&#10;O1vO2HVZYUtMM1drmtYya3EHPnVDX8HBznVrqt8K1jKuTyt2TtsvSwTo7BIE7CjAkuS15HIA3LFE&#10;7FgcQnvWjjnbmXTa1EU2/ewucHotnPY7wFc4QB8CaxMQZGp+ZPKW+6l8zXxmOOewGQ/npPP4bUPb&#10;4fK/OhKh+OP0zrMAYHAYmTQ0+fOjrmO32i70X0Yd6/W7w79hDUnWh8OcV4eB+s+SUZ9IJ2exfuSl&#10;Gt+MSxgJ5vWzYB0y8/1l9l6JzcK4luY3au+cPkzrg0jozofOh+cKXxC2lDUSx8RDJhePZHKgnpCV&#10;b/rDoyeuedRvHAKkM78T/iL0xCFx0By7jTBQMg+J+XkP5PcfMzlbpJZ9P9mnhXGu8DGwJXPm92Ty&#10;1B1KQTK6asu/R9dsgxKmcSAb58nPXnWMs0v60AQOzvsBFvT5mcmcQNr6Icr7bHMar/APwBaJm0wb&#10;6hQo5sGtvvvBFM7AOF5JWAlmdeAfZnfckPld33DMlHEjn0+WyTl+tICLZGyHJ3Mzo6MUVyb+YvCW&#10;B4JY6jq0RHWSaxNgaue0k7n37molZ2tGwXxHNBjrUd9dcgcjOoV6o3dHJZxVIkGRTGbDVQJ/MdjK&#10;uA4v8Z3nGiAxYS5Xx7uQ2/YwThFRhs6KPWXOOM6Dc0Ds2DEOh4l2XcjOwXIxTTKP04KH13+FLwJb&#10;imz8UIm+hn2Js9MPACE64AgEIbWuMXXOG6a0xHvK9HA3zBIYtQtQOEBmXApiODAdG/aBcnLiCl8I&#10;thTZIFnx9F2Ucac2rgGgr5+Nm0zOGyp+9BScZJKWTlLAuBSzPOo6DOqqfEtgV7jBmDAubTuufDUT&#10;viBsTfl23j2Z4rTca/RX5lIwOZdcS0F9z5PM7dzjoE3b3p3qzULfpflGtQQ9xhW+AGxVgd0eCYmZ&#10;YIk1qroyLDHC2nYfBW8p2rnCPwzvtd1aEneByhWu8CnwUU7Hv6Z44wpXuMIVrnCFKxj+D6R9aLsW&#10;/grZAAAAAElFTkSuQmCCUEsBAi0AFAAGAAgAAAAhALGCZ7YKAQAAEwIAABMAAAAAAAAAAAAAAAAA&#10;AAAAAFtDb250ZW50X1R5cGVzXS54bWxQSwECLQAUAAYACAAAACEAOP0h/9YAAACUAQAACwAAAAAA&#10;AAAAAAAAAAA7AQAAX3JlbHMvLnJlbHNQSwECLQAUAAYACAAAACEAwhHnkv0IAABFJQAADgAAAAAA&#10;AAAAAAAAAAA6AgAAZHJzL2Uyb0RvYy54bWxQSwECLQAUAAYACAAAACEALmzwAMUAAAClAQAAGQAA&#10;AAAAAAAAAAAAAABjCwAAZHJzL19yZWxzL2Uyb0RvYy54bWwucmVsc1BLAQItABQABgAIAAAAIQAO&#10;3ERw4QAAAAsBAAAPAAAAAAAAAAAAAAAAAF8MAABkcnMvZG93bnJldi54bWxQSwECLQAKAAAAAAAA&#10;ACEA8dqhsukDAADpAwAAFAAAAAAAAAAAAAAAAABtDQAAZHJzL21lZGlhL2ltYWdlMS5wbmdQSwEC&#10;LQAKAAAAAAAAACEAwxI3yWwcAABsHAAAFAAAAAAAAAAAAAAAAACIEQAAZHJzL21lZGlhL2ltYWdl&#10;Mi5wbmdQSwUGAAAAAAcABwC+AQAAJi4AAAAA&#10;">
                <v:shape id="Picture 8" o:spid="_x0000_s1120" type="#_x0000_t75" style="position:absolute;left:7616;top:106;width:3953;height: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MLwgAAANsAAAAPAAAAZHJzL2Rvd25yZXYueG1sRE/NTsJA&#10;EL6b+A6bMeFGtwIhprAQo1E4CbZ9gKE7tMXubO0ubX179kDi8cv3v96OphE9da62rOA5ikEQF1bX&#10;XCrIs4/pCwjnkTU2lknBHznYbh4f1phoO/A39akvRQhhl6CCyvs2kdIVFRl0kW2JA3e2nUEfYFdK&#10;3eEQwk0jZ3G8lAZrDg0VtvRWUfGTXo2C+POQHvWizNqvujntLnk2W/6+KzV5Gl9XIDyN/l98d++1&#10;gnlYH76EHyA3NwAAAP//AwBQSwECLQAUAAYACAAAACEA2+H2y+4AAACFAQAAEwAAAAAAAAAAAAAA&#10;AAAAAAAAW0NvbnRlbnRfVHlwZXNdLnhtbFBLAQItABQABgAIAAAAIQBa9CxbvwAAABUBAAALAAAA&#10;AAAAAAAAAAAAAB8BAABfcmVscy8ucmVsc1BLAQItABQABgAIAAAAIQCKzcMLwgAAANsAAAAPAAAA&#10;AAAAAAAAAAAAAAcCAABkcnMvZG93bnJldi54bWxQSwUGAAAAAAMAAwC3AAAA9gIAAAAA&#10;">
                  <v:imagedata r:id="rId204" o:title=""/>
                </v:shape>
                <v:shape id="Picture 7" o:spid="_x0000_s1121" type="#_x0000_t75" style="position:absolute;left:7720;top:282;width:3744;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cJ2wwAAANsAAAAPAAAAZHJzL2Rvd25yZXYueG1sRI9Ba8JA&#10;FITvgv9heYK3ulGLlOgqktIieGhN9f7MPpOQ7Nuwu9X033cFweMwM98wq01vWnEl52vLCqaTBARx&#10;YXXNpYLjz8fLGwgfkDW2lknBH3nYrIeDFaba3vhA1zyUIkLYp6igCqFLpfRFRQb9xHbE0btYZzBE&#10;6UqpHd4i3LRyliQLabDmuFBhR1lFRZP/GgXf533jfN43n8fT4n3nXrN9/pUpNR712yWIQH14hh/t&#10;nVYwn8H9S/wBcv0PAAD//wMAUEsBAi0AFAAGAAgAAAAhANvh9svuAAAAhQEAABMAAAAAAAAAAAAA&#10;AAAAAAAAAFtDb250ZW50X1R5cGVzXS54bWxQSwECLQAUAAYACAAAACEAWvQsW78AAAAVAQAACwAA&#10;AAAAAAAAAAAAAAAfAQAAX3JlbHMvLnJlbHNQSwECLQAUAAYACAAAACEAuYXCdsMAAADbAAAADwAA&#10;AAAAAAAAAAAAAAAHAgAAZHJzL2Rvd25yZXYueG1sUEsFBgAAAAADAAMAtwAAAPcCAAAAAA==&#10;">
                  <v:imagedata r:id="rId205" o:title=""/>
                </v:shape>
                <v:shape id="Freeform 6" o:spid="_x0000_s1122" style="position:absolute;left:7656;top:146;width:3800;height:2034;visibility:visible;mso-wrap-style:square;v-text-anchor:top" coordsize="3800,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kVxQAAANsAAAAPAAAAZHJzL2Rvd25yZXYueG1sRI9Ba8JA&#10;FITvgv9heUJvujENIqmriBDJoYfG1kJvr9nXJDT7NuxuNf77bqHgcZiZb5jNbjS9uJDznWUFy0UC&#10;gri2uuNGwdtrMV+D8AFZY2+ZFNzIw247nWww1/bKFV1OoRERwj5HBW0IQy6lr1sy6Bd2II7el3UG&#10;Q5SukdrhNcJNL9MkWUmDHceFFgc6tFR/n36MgqI639wz0TFNPt+LqvvIXrLSKvUwG/dPIAKN4R7+&#10;b5dawWMGf1/iD5DbXwAAAP//AwBQSwECLQAUAAYACAAAACEA2+H2y+4AAACFAQAAEwAAAAAAAAAA&#10;AAAAAAAAAAAAW0NvbnRlbnRfVHlwZXNdLnhtbFBLAQItABQABgAIAAAAIQBa9CxbvwAAABUBAAAL&#10;AAAAAAAAAAAAAAAAAB8BAABfcmVscy8ucmVsc1BLAQItABQABgAIAAAAIQBawckVxQAAANsAAAAP&#10;AAAAAAAAAAAAAAAAAAcCAABkcnMvZG93bnJldi54bWxQSwUGAAAAAAMAAwC3AAAA+QIAAAAA&#10;" path="m3800,l339,,261,9,190,35,127,75,74,127,34,190,9,261,,339,,2034r3461,l3539,2025r71,-25l3673,1960r53,-53l3766,1844r25,-71l3800,1695,3800,xe" fillcolor="#efe29f" stroked="f">
                  <v:path arrowok="t" o:connecttype="custom" o:connectlocs="3800,146;339,146;261,155;190,181;127,221;74,273;34,336;9,407;0,485;0,2180;3461,2180;3539,2171;3610,2146;3673,2106;3726,2053;3766,1990;3791,1919;3800,1841;3800,146" o:connectangles="0,0,0,0,0,0,0,0,0,0,0,0,0,0,0,0,0,0,0"/>
                </v:shape>
                <v:shape id="Text Box 5" o:spid="_x0000_s1123" type="#_x0000_t202" style="position:absolute;left:7616;top:106;width:3953;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1160D19" w14:textId="77777777" w:rsidR="000E4224" w:rsidRDefault="000E4224">
                        <w:pPr>
                          <w:spacing w:before="210"/>
                          <w:ind w:left="287" w:right="384"/>
                          <w:rPr>
                            <w:sz w:val="24"/>
                          </w:rPr>
                        </w:pPr>
                        <w:r>
                          <w:rPr>
                            <w:sz w:val="24"/>
                          </w:rPr>
                          <w:t xml:space="preserve">The most common oversight </w:t>
                        </w:r>
                        <w:r>
                          <w:rPr>
                            <w:spacing w:val="-8"/>
                            <w:sz w:val="24"/>
                          </w:rPr>
                          <w:t xml:space="preserve">in </w:t>
                        </w:r>
                        <w:r>
                          <w:rPr>
                            <w:sz w:val="24"/>
                          </w:rPr>
                          <w:t>VR closing reports is the omission of attempts to help the worker find a new job with a new employer, as required by the WAC.</w:t>
                        </w:r>
                      </w:p>
                    </w:txbxContent>
                  </v:textbox>
                </v:shape>
                <w10:wrap anchorx="page"/>
              </v:group>
            </w:pict>
          </mc:Fallback>
        </mc:AlternateContent>
      </w:r>
      <w:r w:rsidR="00BE0184">
        <w:rPr>
          <w:i/>
          <w:color w:val="397B67"/>
          <w:sz w:val="24"/>
        </w:rPr>
        <w:t>If the worker identifies a possible new job</w:t>
      </w:r>
    </w:p>
    <w:p w14:paraId="71160A7F" w14:textId="77777777" w:rsidR="00863DA4" w:rsidRDefault="00BE0184" w:rsidP="00DD1418">
      <w:pPr>
        <w:pStyle w:val="BodyText"/>
        <w:spacing w:before="24" w:line="261" w:lineRule="auto"/>
        <w:ind w:left="148" w:right="3730"/>
      </w:pPr>
      <w:r>
        <w:t>Have you provided them and the new employer (worker’s consent needed) with what they need to understand that preferred worker and job modification benefits may be available if the new employer hires the worker?</w:t>
      </w:r>
    </w:p>
    <w:p w14:paraId="71160A80" w14:textId="77777777" w:rsidR="00863DA4" w:rsidRDefault="00863DA4" w:rsidP="00DD1418">
      <w:pPr>
        <w:pStyle w:val="BodyText"/>
        <w:spacing w:before="9"/>
        <w:ind w:right="3730"/>
        <w:rPr>
          <w:sz w:val="25"/>
        </w:rPr>
      </w:pPr>
    </w:p>
    <w:p w14:paraId="71160A81" w14:textId="77777777" w:rsidR="00863DA4" w:rsidRDefault="00BE0184" w:rsidP="00DD1418">
      <w:pPr>
        <w:pStyle w:val="BodyText"/>
        <w:spacing w:line="261" w:lineRule="auto"/>
        <w:ind w:left="147" w:right="3730"/>
      </w:pPr>
      <w:r>
        <w:t>Make sure to follow up to see if they have what they need to maintain successful employment.</w:t>
      </w:r>
    </w:p>
    <w:p w14:paraId="71160A82" w14:textId="77777777" w:rsidR="00863DA4" w:rsidRDefault="00863DA4" w:rsidP="00DD1418">
      <w:pPr>
        <w:pStyle w:val="BodyText"/>
        <w:spacing w:before="11"/>
        <w:ind w:right="3730"/>
        <w:rPr>
          <w:sz w:val="25"/>
        </w:rPr>
      </w:pPr>
    </w:p>
    <w:p w14:paraId="71160A83" w14:textId="77777777" w:rsidR="00863DA4" w:rsidRDefault="00BE0184" w:rsidP="00A24FBD">
      <w:pPr>
        <w:pStyle w:val="Heading4"/>
        <w:ind w:right="-680"/>
      </w:pPr>
      <w:r>
        <w:rPr>
          <w:color w:val="397B67"/>
        </w:rPr>
        <w:t>Able to work job of injury</w:t>
      </w:r>
    </w:p>
    <w:p w14:paraId="71160A84" w14:textId="77777777" w:rsidR="00863DA4" w:rsidRDefault="00BE0184" w:rsidP="00A24FBD">
      <w:pPr>
        <w:pStyle w:val="BodyText"/>
        <w:spacing w:before="24" w:line="261" w:lineRule="auto"/>
        <w:ind w:left="148" w:right="-680"/>
      </w:pPr>
      <w:r>
        <w:t xml:space="preserve">If the worker is released to the job of injury and they cannot find employment, have you provided them with what they need </w:t>
      </w:r>
      <w:proofErr w:type="gramStart"/>
      <w:r>
        <w:t>to:</w:t>
      </w:r>
      <w:proofErr w:type="gramEnd"/>
    </w:p>
    <w:p w14:paraId="71160A85" w14:textId="77777777" w:rsidR="00863DA4" w:rsidRDefault="00BE0184" w:rsidP="00A24FBD">
      <w:pPr>
        <w:pStyle w:val="ListParagraph"/>
        <w:numPr>
          <w:ilvl w:val="1"/>
          <w:numId w:val="2"/>
        </w:numPr>
        <w:tabs>
          <w:tab w:val="left" w:pos="867"/>
          <w:tab w:val="left" w:pos="868"/>
        </w:tabs>
        <w:spacing w:before="0" w:line="261" w:lineRule="auto"/>
        <w:ind w:left="867" w:right="-680"/>
        <w:rPr>
          <w:sz w:val="24"/>
        </w:rPr>
      </w:pPr>
      <w:proofErr w:type="gramStart"/>
      <w:r>
        <w:rPr>
          <w:sz w:val="24"/>
        </w:rPr>
        <w:t>Create a Secure Access Washington (SAW) account with Employment Security</w:t>
      </w:r>
      <w:r>
        <w:rPr>
          <w:spacing w:val="-51"/>
          <w:sz w:val="24"/>
        </w:rPr>
        <w:t xml:space="preserve"> </w:t>
      </w:r>
      <w:r>
        <w:rPr>
          <w:sz w:val="24"/>
        </w:rPr>
        <w:t>to apply for unemployment benefits if</w:t>
      </w:r>
      <w:r>
        <w:rPr>
          <w:spacing w:val="1"/>
          <w:sz w:val="24"/>
        </w:rPr>
        <w:t xml:space="preserve"> </w:t>
      </w:r>
      <w:r>
        <w:rPr>
          <w:sz w:val="24"/>
        </w:rPr>
        <w:t>needed?</w:t>
      </w:r>
      <w:proofErr w:type="gramEnd"/>
    </w:p>
    <w:p w14:paraId="71160A86" w14:textId="77777777" w:rsidR="00863DA4" w:rsidRDefault="00BE0184" w:rsidP="00A24FBD">
      <w:pPr>
        <w:pStyle w:val="ListParagraph"/>
        <w:numPr>
          <w:ilvl w:val="1"/>
          <w:numId w:val="2"/>
        </w:numPr>
        <w:tabs>
          <w:tab w:val="left" w:pos="867"/>
          <w:tab w:val="left" w:pos="868"/>
        </w:tabs>
        <w:spacing w:before="0" w:line="274" w:lineRule="exact"/>
        <w:ind w:right="-680" w:hanging="361"/>
        <w:rPr>
          <w:sz w:val="24"/>
        </w:rPr>
      </w:pPr>
      <w:r>
        <w:rPr>
          <w:sz w:val="24"/>
        </w:rPr>
        <w:t>Access unemployment and other benefits/services they may need/be eligible</w:t>
      </w:r>
      <w:r>
        <w:rPr>
          <w:spacing w:val="-19"/>
          <w:sz w:val="24"/>
        </w:rPr>
        <w:t xml:space="preserve"> </w:t>
      </w:r>
      <w:proofErr w:type="gramStart"/>
      <w:r>
        <w:rPr>
          <w:sz w:val="24"/>
        </w:rPr>
        <w:t>for?</w:t>
      </w:r>
      <w:proofErr w:type="gramEnd"/>
    </w:p>
    <w:p w14:paraId="71160A87" w14:textId="77777777" w:rsidR="00863DA4" w:rsidRDefault="00BE0184" w:rsidP="00A24FBD">
      <w:pPr>
        <w:pStyle w:val="Heading4"/>
        <w:spacing w:before="22"/>
        <w:ind w:right="-680"/>
      </w:pPr>
      <w:r>
        <w:rPr>
          <w:color w:val="397B67"/>
        </w:rPr>
        <w:t>Further assessment needed</w:t>
      </w:r>
    </w:p>
    <w:p w14:paraId="71160A88" w14:textId="77777777" w:rsidR="00863DA4" w:rsidRDefault="00BE0184" w:rsidP="00A24FBD">
      <w:pPr>
        <w:pStyle w:val="BodyText"/>
        <w:spacing w:before="24" w:line="261" w:lineRule="auto"/>
        <w:ind w:left="147" w:right="-680"/>
      </w:pPr>
      <w:r>
        <w:t xml:space="preserve">If the worker will need an Ability to Work Assessment, have you provided them with what they need </w:t>
      </w:r>
      <w:proofErr w:type="gramStart"/>
      <w:r>
        <w:t>to:</w:t>
      </w:r>
      <w:proofErr w:type="gramEnd"/>
    </w:p>
    <w:p w14:paraId="71160A89" w14:textId="77777777" w:rsidR="00863DA4" w:rsidRDefault="00BE0184" w:rsidP="00A24FBD">
      <w:pPr>
        <w:pStyle w:val="ListParagraph"/>
        <w:numPr>
          <w:ilvl w:val="1"/>
          <w:numId w:val="2"/>
        </w:numPr>
        <w:tabs>
          <w:tab w:val="left" w:pos="867"/>
          <w:tab w:val="left" w:pos="868"/>
        </w:tabs>
        <w:spacing w:before="0" w:line="274" w:lineRule="exact"/>
        <w:ind w:right="-680" w:hanging="361"/>
        <w:rPr>
          <w:sz w:val="24"/>
        </w:rPr>
      </w:pPr>
      <w:proofErr w:type="gramStart"/>
      <w:r>
        <w:rPr>
          <w:sz w:val="24"/>
        </w:rPr>
        <w:t>Understand the process and the possible</w:t>
      </w:r>
      <w:r>
        <w:rPr>
          <w:spacing w:val="-3"/>
          <w:sz w:val="24"/>
        </w:rPr>
        <w:t xml:space="preserve"> </w:t>
      </w:r>
      <w:r>
        <w:rPr>
          <w:sz w:val="24"/>
        </w:rPr>
        <w:t>outcomes?</w:t>
      </w:r>
      <w:proofErr w:type="gramEnd"/>
    </w:p>
    <w:p w14:paraId="71160A8A" w14:textId="77777777" w:rsidR="00863DA4" w:rsidRDefault="00BE0184" w:rsidP="00A24FBD">
      <w:pPr>
        <w:pStyle w:val="ListParagraph"/>
        <w:numPr>
          <w:ilvl w:val="1"/>
          <w:numId w:val="2"/>
        </w:numPr>
        <w:tabs>
          <w:tab w:val="left" w:pos="867"/>
          <w:tab w:val="left" w:pos="868"/>
        </w:tabs>
        <w:ind w:right="-680" w:hanging="361"/>
        <w:rPr>
          <w:sz w:val="24"/>
        </w:rPr>
      </w:pPr>
      <w:proofErr w:type="gramStart"/>
      <w:r>
        <w:rPr>
          <w:sz w:val="24"/>
        </w:rPr>
        <w:t>Continue to look for a job with or without your</w:t>
      </w:r>
      <w:r>
        <w:rPr>
          <w:spacing w:val="-9"/>
          <w:sz w:val="24"/>
        </w:rPr>
        <w:t xml:space="preserve"> </w:t>
      </w:r>
      <w:r>
        <w:rPr>
          <w:sz w:val="24"/>
        </w:rPr>
        <w:t>help?</w:t>
      </w:r>
      <w:proofErr w:type="gramEnd"/>
    </w:p>
    <w:p w14:paraId="71160A8B" w14:textId="77777777" w:rsidR="00863DA4" w:rsidRDefault="00863DA4" w:rsidP="00A24FBD">
      <w:pPr>
        <w:pStyle w:val="BodyText"/>
        <w:spacing w:before="2"/>
        <w:ind w:right="-680"/>
        <w:rPr>
          <w:sz w:val="28"/>
        </w:rPr>
      </w:pPr>
    </w:p>
    <w:p w14:paraId="0DCBA351" w14:textId="77777777" w:rsidR="001B2DB5" w:rsidRDefault="001B2DB5" w:rsidP="00A24FBD">
      <w:pPr>
        <w:pStyle w:val="BodyText"/>
        <w:spacing w:before="1" w:line="261" w:lineRule="auto"/>
        <w:ind w:left="147" w:right="-680"/>
      </w:pPr>
    </w:p>
    <w:p w14:paraId="38E6F949" w14:textId="77777777" w:rsidR="001B2DB5" w:rsidRDefault="001B2DB5" w:rsidP="00A24FBD">
      <w:pPr>
        <w:pStyle w:val="BodyText"/>
        <w:spacing w:before="1" w:line="261" w:lineRule="auto"/>
        <w:ind w:left="147" w:right="-680"/>
      </w:pPr>
    </w:p>
    <w:p w14:paraId="17E9C842" w14:textId="77777777" w:rsidR="001B2DB5" w:rsidRDefault="001B2DB5" w:rsidP="00A24FBD">
      <w:pPr>
        <w:pStyle w:val="BodyText"/>
        <w:spacing w:before="1" w:line="261" w:lineRule="auto"/>
        <w:ind w:left="147" w:right="-680"/>
      </w:pPr>
    </w:p>
    <w:p w14:paraId="460D665E" w14:textId="77777777" w:rsidR="001B2DB5" w:rsidRDefault="001B2DB5" w:rsidP="00A24FBD">
      <w:pPr>
        <w:pStyle w:val="BodyText"/>
        <w:spacing w:before="1" w:line="261" w:lineRule="auto"/>
        <w:ind w:left="147" w:right="-680"/>
      </w:pPr>
    </w:p>
    <w:p w14:paraId="23731B47" w14:textId="77777777" w:rsidR="001B2DB5" w:rsidRDefault="001B2DB5" w:rsidP="00A24FBD">
      <w:pPr>
        <w:pStyle w:val="BodyText"/>
        <w:spacing w:before="1" w:line="261" w:lineRule="auto"/>
        <w:ind w:left="147" w:right="-680"/>
      </w:pPr>
    </w:p>
    <w:p w14:paraId="5E5010FD" w14:textId="77777777" w:rsidR="001B2DB5" w:rsidRDefault="001B2DB5" w:rsidP="00A24FBD">
      <w:pPr>
        <w:pStyle w:val="BodyText"/>
        <w:spacing w:before="1" w:line="261" w:lineRule="auto"/>
        <w:ind w:left="147" w:right="-680"/>
      </w:pPr>
    </w:p>
    <w:p w14:paraId="4C0136CA" w14:textId="77777777" w:rsidR="001B2DB5" w:rsidRDefault="001B2DB5" w:rsidP="00A24FBD">
      <w:pPr>
        <w:pStyle w:val="BodyText"/>
        <w:spacing w:before="1" w:line="261" w:lineRule="auto"/>
        <w:ind w:left="147" w:right="-680"/>
      </w:pPr>
    </w:p>
    <w:p w14:paraId="1E13D529" w14:textId="77777777" w:rsidR="001B2DB5" w:rsidRDefault="001B2DB5" w:rsidP="00A24FBD">
      <w:pPr>
        <w:pStyle w:val="BodyText"/>
        <w:spacing w:before="1" w:line="261" w:lineRule="auto"/>
        <w:ind w:left="147" w:right="-680"/>
      </w:pPr>
    </w:p>
    <w:p w14:paraId="50E1E958" w14:textId="77777777" w:rsidR="001B2DB5" w:rsidRDefault="001B2DB5" w:rsidP="00A24FBD">
      <w:pPr>
        <w:pStyle w:val="BodyText"/>
        <w:spacing w:before="1" w:line="261" w:lineRule="auto"/>
        <w:ind w:left="147" w:right="-680"/>
      </w:pPr>
    </w:p>
    <w:p w14:paraId="2D8CF9B7" w14:textId="77777777" w:rsidR="001B2DB5" w:rsidRDefault="001B2DB5" w:rsidP="00A24FBD">
      <w:pPr>
        <w:pStyle w:val="BodyText"/>
        <w:spacing w:before="1" w:line="261" w:lineRule="auto"/>
        <w:ind w:left="147" w:right="-680"/>
      </w:pPr>
    </w:p>
    <w:p w14:paraId="60823AF8" w14:textId="77777777" w:rsidR="001B2DB5" w:rsidRDefault="001B2DB5" w:rsidP="00A24FBD">
      <w:pPr>
        <w:pStyle w:val="BodyText"/>
        <w:spacing w:before="1" w:line="261" w:lineRule="auto"/>
        <w:ind w:left="147" w:right="-680"/>
      </w:pPr>
    </w:p>
    <w:p w14:paraId="0C9B3D50" w14:textId="77777777" w:rsidR="001B2DB5" w:rsidRDefault="001B2DB5" w:rsidP="00A24FBD">
      <w:pPr>
        <w:pStyle w:val="BodyText"/>
        <w:spacing w:before="1" w:line="261" w:lineRule="auto"/>
        <w:ind w:left="147" w:right="-680"/>
      </w:pPr>
    </w:p>
    <w:p w14:paraId="51119297" w14:textId="77777777" w:rsidR="001B2DB5" w:rsidRDefault="001B2DB5" w:rsidP="00A24FBD">
      <w:pPr>
        <w:pStyle w:val="BodyText"/>
        <w:spacing w:before="1" w:line="261" w:lineRule="auto"/>
        <w:ind w:left="147" w:right="-680"/>
      </w:pPr>
    </w:p>
    <w:p w14:paraId="71160A8C" w14:textId="5CB9702F" w:rsidR="00863DA4" w:rsidRDefault="00BE0184" w:rsidP="00A24FBD">
      <w:pPr>
        <w:pStyle w:val="BodyText"/>
        <w:spacing w:before="1" w:line="261" w:lineRule="auto"/>
        <w:ind w:left="147" w:right="-680"/>
      </w:pPr>
      <w:r>
        <w:t xml:space="preserve">If you are recommending an Ability to Work Assessment, have you clearly documented attempts to address </w:t>
      </w:r>
      <w:r>
        <w:rPr>
          <w:spacing w:val="-3"/>
        </w:rPr>
        <w:t xml:space="preserve">RTW </w:t>
      </w:r>
      <w:r>
        <w:t xml:space="preserve">Priorities in </w:t>
      </w:r>
      <w:r>
        <w:rPr>
          <w:spacing w:val="-3"/>
        </w:rPr>
        <w:t xml:space="preserve">RCW </w:t>
      </w:r>
      <w:hyperlink r:id="rId206">
        <w:r>
          <w:rPr>
            <w:color w:val="0461C1"/>
            <w:u w:val="single" w:color="0461C1"/>
          </w:rPr>
          <w:t>51.32.095</w:t>
        </w:r>
        <w:r>
          <w:rPr>
            <w:color w:val="0461C1"/>
          </w:rPr>
          <w:t xml:space="preserve"> </w:t>
        </w:r>
      </w:hyperlink>
      <w:r>
        <w:t>and the new</w:t>
      </w:r>
      <w:hyperlink r:id="rId207">
        <w:r>
          <w:t xml:space="preserve">ly </w:t>
        </w:r>
        <w:r>
          <w:rPr>
            <w:color w:val="0461C1"/>
            <w:u w:val="single" w:color="0461C1"/>
          </w:rPr>
          <w:t>adopted Vocational Recovery</w:t>
        </w:r>
      </w:hyperlink>
      <w:r>
        <w:rPr>
          <w:color w:val="0461C1"/>
        </w:rPr>
        <w:t xml:space="preserve"> </w:t>
      </w:r>
      <w:hyperlink r:id="rId208">
        <w:r>
          <w:rPr>
            <w:color w:val="0461C1"/>
            <w:u w:val="single" w:color="0461C1"/>
          </w:rPr>
          <w:t>W</w:t>
        </w:r>
      </w:hyperlink>
      <w:r>
        <w:rPr>
          <w:color w:val="0461C1"/>
          <w:u w:val="single" w:color="0461C1"/>
        </w:rPr>
        <w:t>AC</w:t>
      </w:r>
      <w:r>
        <w:t>?</w:t>
      </w:r>
    </w:p>
    <w:p w14:paraId="71160A8D" w14:textId="2F5CBE5F" w:rsidR="001B2DB5" w:rsidRDefault="00BE0184" w:rsidP="00A24FBD">
      <w:pPr>
        <w:pStyle w:val="BodyText"/>
        <w:spacing w:line="274" w:lineRule="exact"/>
        <w:ind w:left="147" w:right="-680"/>
        <w:rPr>
          <w:color w:val="0461C1"/>
          <w:u w:val="single" w:color="0461C1"/>
        </w:rPr>
      </w:pPr>
      <w:r>
        <w:t xml:space="preserve">References: </w:t>
      </w:r>
      <w:hyperlink r:id="rId209">
        <w:r>
          <w:rPr>
            <w:color w:val="0461C1"/>
            <w:u w:val="single" w:color="0461C1"/>
          </w:rPr>
          <w:t xml:space="preserve">RCW </w:t>
        </w:r>
      </w:hyperlink>
      <w:hyperlink r:id="rId210">
        <w:r>
          <w:rPr>
            <w:color w:val="0461C1"/>
            <w:u w:val="single" w:color="0461C1"/>
          </w:rPr>
          <w:t>WAC</w:t>
        </w:r>
      </w:hyperlink>
    </w:p>
    <w:p w14:paraId="13FFFBE9" w14:textId="61F243C2" w:rsidR="001B2DB5" w:rsidRDefault="001B2DB5">
      <w:pPr>
        <w:rPr>
          <w:color w:val="0461C1"/>
          <w:sz w:val="24"/>
          <w:szCs w:val="24"/>
          <w:u w:val="single" w:color="0461C1"/>
        </w:rPr>
      </w:pPr>
    </w:p>
    <w:p w14:paraId="28AB49CA" w14:textId="77777777" w:rsidR="001B2DB5" w:rsidRDefault="001B2DB5">
      <w:pPr>
        <w:rPr>
          <w:b/>
          <w:color w:val="00674E"/>
          <w:sz w:val="40"/>
        </w:rPr>
      </w:pPr>
      <w:bookmarkStart w:id="89" w:name="Vocational_Recovery_Referral_guideline"/>
      <w:bookmarkStart w:id="90" w:name="Addendum_for_out-of-state_(OOS)_workers"/>
      <w:bookmarkEnd w:id="89"/>
      <w:bookmarkEnd w:id="90"/>
      <w:r>
        <w:rPr>
          <w:b/>
          <w:color w:val="00674E"/>
          <w:sz w:val="40"/>
        </w:rPr>
        <w:br w:type="page"/>
      </w:r>
    </w:p>
    <w:p w14:paraId="71160A8F" w14:textId="0F78CF09" w:rsidR="00863DA4" w:rsidRDefault="00BE0184" w:rsidP="00DD1418">
      <w:pPr>
        <w:spacing w:line="276" w:lineRule="auto"/>
        <w:ind w:right="-680"/>
        <w:rPr>
          <w:b/>
          <w:sz w:val="40"/>
        </w:rPr>
      </w:pPr>
      <w:r>
        <w:rPr>
          <w:b/>
          <w:color w:val="00674E"/>
          <w:sz w:val="40"/>
        </w:rPr>
        <w:t>Vocational Recovery Referral guideline Addendum for out-of-state (OOS) workers</w:t>
      </w:r>
    </w:p>
    <w:p w14:paraId="71160A90" w14:textId="77777777" w:rsidR="00863DA4" w:rsidRDefault="00BE0184" w:rsidP="00A24FBD">
      <w:pPr>
        <w:pStyle w:val="BodyText"/>
        <w:spacing w:before="209"/>
        <w:ind w:left="147" w:right="-680"/>
      </w:pPr>
      <w:bookmarkStart w:id="91" w:name="Medical_treatment"/>
      <w:bookmarkEnd w:id="91"/>
      <w:r>
        <w:t>Use this guide for injured workers who are no longer in Washington.</w:t>
      </w:r>
    </w:p>
    <w:p w14:paraId="71160A91" w14:textId="77777777" w:rsidR="00863DA4" w:rsidRDefault="00863DA4" w:rsidP="00A24FBD">
      <w:pPr>
        <w:pStyle w:val="BodyText"/>
        <w:spacing w:before="6"/>
        <w:ind w:right="-680"/>
        <w:rPr>
          <w:sz w:val="20"/>
        </w:rPr>
      </w:pPr>
    </w:p>
    <w:p w14:paraId="71160A92" w14:textId="77777777" w:rsidR="00863DA4" w:rsidRDefault="00BE0184" w:rsidP="00A24FBD">
      <w:pPr>
        <w:spacing w:before="1"/>
        <w:ind w:left="147" w:right="-680"/>
        <w:rPr>
          <w:b/>
          <w:sz w:val="32"/>
        </w:rPr>
      </w:pPr>
      <w:r>
        <w:rPr>
          <w:b/>
          <w:color w:val="083678"/>
          <w:sz w:val="32"/>
        </w:rPr>
        <w:t>Medical treatment</w:t>
      </w:r>
    </w:p>
    <w:p w14:paraId="52C5A3CD" w14:textId="77777777" w:rsidR="0012611E" w:rsidRDefault="0012611E" w:rsidP="00A24FBD">
      <w:pPr>
        <w:pStyle w:val="Heading4"/>
        <w:spacing w:before="74"/>
        <w:ind w:right="-680"/>
      </w:pPr>
    </w:p>
    <w:p w14:paraId="71160A93" w14:textId="701E3AE0" w:rsidR="00863DA4" w:rsidRDefault="00BE0184" w:rsidP="00A24FBD">
      <w:pPr>
        <w:pStyle w:val="Heading4"/>
        <w:spacing w:before="74"/>
        <w:ind w:right="-680"/>
      </w:pPr>
      <w:r>
        <w:t>Worker</w:t>
      </w:r>
    </w:p>
    <w:p w14:paraId="71160A94" w14:textId="77777777" w:rsidR="00863DA4" w:rsidRDefault="00BE0184" w:rsidP="00A24FBD">
      <w:pPr>
        <w:pStyle w:val="BodyText"/>
        <w:spacing w:before="22"/>
        <w:ind w:left="148" w:right="-680"/>
      </w:pPr>
      <w:r>
        <w:t>Have you:</w:t>
      </w:r>
    </w:p>
    <w:p w14:paraId="71160A96" w14:textId="77777777" w:rsidR="00863DA4" w:rsidRDefault="00BE0184" w:rsidP="00A24FBD">
      <w:pPr>
        <w:pStyle w:val="ListParagraph"/>
        <w:numPr>
          <w:ilvl w:val="0"/>
          <w:numId w:val="1"/>
        </w:numPr>
        <w:tabs>
          <w:tab w:val="left" w:pos="920"/>
          <w:tab w:val="left" w:pos="921"/>
        </w:tabs>
        <w:spacing w:before="70"/>
        <w:ind w:left="920" w:right="-680" w:hanging="361"/>
        <w:rPr>
          <w:sz w:val="24"/>
        </w:rPr>
      </w:pPr>
      <w:proofErr w:type="gramStart"/>
      <w:r>
        <w:rPr>
          <w:sz w:val="24"/>
        </w:rPr>
        <w:t>Provided your client with what they need to coordinate their medical</w:t>
      </w:r>
      <w:r>
        <w:rPr>
          <w:spacing w:val="-39"/>
          <w:sz w:val="24"/>
        </w:rPr>
        <w:t xml:space="preserve"> </w:t>
      </w:r>
      <w:r>
        <w:rPr>
          <w:sz w:val="24"/>
        </w:rPr>
        <w:t>treatment?</w:t>
      </w:r>
      <w:proofErr w:type="gramEnd"/>
    </w:p>
    <w:p w14:paraId="71160A97" w14:textId="77777777" w:rsidR="00863DA4" w:rsidRDefault="00BE0184" w:rsidP="00A24FBD">
      <w:pPr>
        <w:pStyle w:val="ListParagraph"/>
        <w:numPr>
          <w:ilvl w:val="0"/>
          <w:numId w:val="1"/>
        </w:numPr>
        <w:tabs>
          <w:tab w:val="left" w:pos="920"/>
          <w:tab w:val="left" w:pos="921"/>
        </w:tabs>
        <w:spacing w:before="21"/>
        <w:ind w:left="920" w:right="-680" w:hanging="361"/>
        <w:rPr>
          <w:sz w:val="24"/>
        </w:rPr>
      </w:pPr>
      <w:proofErr w:type="gramStart"/>
      <w:r>
        <w:rPr>
          <w:sz w:val="24"/>
        </w:rPr>
        <w:t>Helped</w:t>
      </w:r>
      <w:r>
        <w:rPr>
          <w:spacing w:val="-25"/>
          <w:sz w:val="24"/>
        </w:rPr>
        <w:t xml:space="preserve"> </w:t>
      </w:r>
      <w:r>
        <w:rPr>
          <w:sz w:val="24"/>
        </w:rPr>
        <w:t>your</w:t>
      </w:r>
      <w:r>
        <w:rPr>
          <w:spacing w:val="-2"/>
          <w:sz w:val="24"/>
        </w:rPr>
        <w:t xml:space="preserve"> </w:t>
      </w:r>
      <w:r>
        <w:rPr>
          <w:sz w:val="24"/>
        </w:rPr>
        <w:t>worker</w:t>
      </w:r>
      <w:r>
        <w:rPr>
          <w:spacing w:val="-3"/>
          <w:sz w:val="24"/>
        </w:rPr>
        <w:t xml:space="preserve"> </w:t>
      </w:r>
      <w:r>
        <w:rPr>
          <w:sz w:val="24"/>
        </w:rPr>
        <w:t>plan</w:t>
      </w:r>
      <w:r>
        <w:rPr>
          <w:spacing w:val="-3"/>
          <w:sz w:val="24"/>
        </w:rPr>
        <w:t xml:space="preserve"> </w:t>
      </w:r>
      <w:r>
        <w:rPr>
          <w:sz w:val="24"/>
        </w:rPr>
        <w:t>for</w:t>
      </w:r>
      <w:r>
        <w:rPr>
          <w:spacing w:val="-3"/>
          <w:sz w:val="24"/>
        </w:rPr>
        <w:t xml:space="preserve"> </w:t>
      </w:r>
      <w:r>
        <w:rPr>
          <w:sz w:val="24"/>
        </w:rPr>
        <w:t>going</w:t>
      </w:r>
      <w:r>
        <w:rPr>
          <w:spacing w:val="-2"/>
          <w:sz w:val="24"/>
        </w:rPr>
        <w:t xml:space="preserve"> </w:t>
      </w:r>
      <w:r>
        <w:rPr>
          <w:sz w:val="24"/>
        </w:rPr>
        <w:t>back</w:t>
      </w:r>
      <w:r>
        <w:rPr>
          <w:spacing w:val="-4"/>
          <w:sz w:val="24"/>
        </w:rPr>
        <w:t xml:space="preserve"> </w:t>
      </w:r>
      <w:r>
        <w:rPr>
          <w:sz w:val="24"/>
        </w:rPr>
        <w:t>to</w:t>
      </w:r>
      <w:r>
        <w:rPr>
          <w:spacing w:val="-1"/>
          <w:sz w:val="24"/>
        </w:rPr>
        <w:t xml:space="preserve"> </w:t>
      </w:r>
      <w:r>
        <w:rPr>
          <w:sz w:val="24"/>
        </w:rPr>
        <w:t>work</w:t>
      </w:r>
      <w:r>
        <w:rPr>
          <w:spacing w:val="-2"/>
          <w:sz w:val="24"/>
        </w:rPr>
        <w:t xml:space="preserve"> </w:t>
      </w:r>
      <w:r>
        <w:rPr>
          <w:sz w:val="24"/>
        </w:rPr>
        <w:t>as</w:t>
      </w:r>
      <w:r>
        <w:rPr>
          <w:spacing w:val="-2"/>
          <w:sz w:val="24"/>
        </w:rPr>
        <w:t xml:space="preserve"> </w:t>
      </w:r>
      <w:r>
        <w:rPr>
          <w:sz w:val="24"/>
        </w:rPr>
        <w:t>soon</w:t>
      </w:r>
      <w:r>
        <w:rPr>
          <w:spacing w:val="-2"/>
          <w:sz w:val="24"/>
        </w:rPr>
        <w:t xml:space="preserve"> </w:t>
      </w:r>
      <w:r>
        <w:rPr>
          <w:sz w:val="24"/>
        </w:rPr>
        <w:t>as</w:t>
      </w:r>
      <w:r>
        <w:rPr>
          <w:spacing w:val="-2"/>
          <w:sz w:val="24"/>
        </w:rPr>
        <w:t xml:space="preserve"> </w:t>
      </w:r>
      <w:r>
        <w:rPr>
          <w:sz w:val="24"/>
        </w:rPr>
        <w:t>it</w:t>
      </w:r>
      <w:r>
        <w:rPr>
          <w:spacing w:val="-1"/>
          <w:sz w:val="24"/>
        </w:rPr>
        <w:t xml:space="preserve"> </w:t>
      </w:r>
      <w:r>
        <w:rPr>
          <w:sz w:val="24"/>
        </w:rPr>
        <w:t>is</w:t>
      </w:r>
      <w:r>
        <w:rPr>
          <w:spacing w:val="-4"/>
          <w:sz w:val="24"/>
        </w:rPr>
        <w:t xml:space="preserve"> </w:t>
      </w:r>
      <w:r>
        <w:rPr>
          <w:sz w:val="24"/>
        </w:rPr>
        <w:t>medically</w:t>
      </w:r>
      <w:r>
        <w:rPr>
          <w:spacing w:val="-3"/>
          <w:sz w:val="24"/>
        </w:rPr>
        <w:t xml:space="preserve"> </w:t>
      </w:r>
      <w:r>
        <w:rPr>
          <w:sz w:val="24"/>
        </w:rPr>
        <w:t>safe?</w:t>
      </w:r>
      <w:proofErr w:type="gramEnd"/>
    </w:p>
    <w:p w14:paraId="7975AC92" w14:textId="77777777" w:rsidR="001B2DB5" w:rsidRDefault="001B2DB5" w:rsidP="00A24FBD">
      <w:pPr>
        <w:pStyle w:val="Heading4"/>
        <w:spacing w:before="20"/>
        <w:ind w:left="148" w:right="-680"/>
      </w:pPr>
    </w:p>
    <w:p w14:paraId="71160A98" w14:textId="485B8121" w:rsidR="00863DA4" w:rsidRDefault="00BE0184" w:rsidP="00A24FBD">
      <w:pPr>
        <w:pStyle w:val="Heading4"/>
        <w:spacing w:before="20"/>
        <w:ind w:left="148" w:right="-680"/>
      </w:pPr>
      <w:r>
        <w:t>Medical provider</w:t>
      </w:r>
    </w:p>
    <w:p w14:paraId="71160A99" w14:textId="77777777" w:rsidR="00863DA4" w:rsidRDefault="00BE0184" w:rsidP="00A24FBD">
      <w:pPr>
        <w:pStyle w:val="BodyText"/>
        <w:spacing w:before="21"/>
        <w:ind w:left="148" w:right="-680"/>
      </w:pPr>
      <w:r>
        <w:t xml:space="preserve">Have you helped the medical provider’s office with resources to become an L&amp;I provider? This will reduce needless delays and barriers to accessing care, and will make it easier for the provider to do business with </w:t>
      </w:r>
      <w:proofErr w:type="gramStart"/>
      <w:r>
        <w:t>L&amp;I</w:t>
      </w:r>
      <w:proofErr w:type="gramEnd"/>
      <w:r>
        <w:t>.</w:t>
      </w:r>
    </w:p>
    <w:p w14:paraId="71160A9A" w14:textId="77777777" w:rsidR="00863DA4" w:rsidRDefault="00863DA4" w:rsidP="00A24FBD">
      <w:pPr>
        <w:pStyle w:val="BodyText"/>
        <w:ind w:right="-680"/>
      </w:pPr>
    </w:p>
    <w:p w14:paraId="71160A9B" w14:textId="77777777" w:rsidR="00863DA4" w:rsidRDefault="00BE0184" w:rsidP="00A24FBD">
      <w:pPr>
        <w:pStyle w:val="BodyText"/>
        <w:ind w:left="148" w:right="-680"/>
      </w:pPr>
      <w:r>
        <w:t xml:space="preserve">Have you given the medical provider what they need </w:t>
      </w:r>
      <w:proofErr w:type="gramStart"/>
      <w:r>
        <w:t>to:</w:t>
      </w:r>
      <w:proofErr w:type="gramEnd"/>
    </w:p>
    <w:p w14:paraId="71160A9C" w14:textId="77777777" w:rsidR="00863DA4" w:rsidRDefault="00BE0184" w:rsidP="00A24FBD">
      <w:pPr>
        <w:pStyle w:val="ListParagraph"/>
        <w:numPr>
          <w:ilvl w:val="0"/>
          <w:numId w:val="1"/>
        </w:numPr>
        <w:tabs>
          <w:tab w:val="left" w:pos="867"/>
          <w:tab w:val="left" w:pos="868"/>
        </w:tabs>
        <w:spacing w:before="1"/>
        <w:ind w:right="-680" w:hanging="361"/>
        <w:rPr>
          <w:sz w:val="24"/>
        </w:rPr>
      </w:pPr>
      <w:proofErr w:type="gramStart"/>
      <w:r>
        <w:rPr>
          <w:sz w:val="24"/>
        </w:rPr>
        <w:t>Understand the claim and vocational</w:t>
      </w:r>
      <w:r>
        <w:rPr>
          <w:spacing w:val="-3"/>
          <w:sz w:val="24"/>
        </w:rPr>
        <w:t xml:space="preserve"> </w:t>
      </w:r>
      <w:r>
        <w:rPr>
          <w:sz w:val="24"/>
        </w:rPr>
        <w:t>processes?</w:t>
      </w:r>
      <w:proofErr w:type="gramEnd"/>
    </w:p>
    <w:p w14:paraId="71160A9D" w14:textId="6174D92F" w:rsidR="00863DA4" w:rsidRDefault="00BE0184" w:rsidP="00A24FBD">
      <w:pPr>
        <w:pStyle w:val="ListParagraph"/>
        <w:numPr>
          <w:ilvl w:val="0"/>
          <w:numId w:val="1"/>
        </w:numPr>
        <w:tabs>
          <w:tab w:val="left" w:pos="867"/>
          <w:tab w:val="left" w:pos="868"/>
        </w:tabs>
        <w:spacing w:before="18"/>
        <w:ind w:right="-680" w:hanging="361"/>
        <w:rPr>
          <w:sz w:val="24"/>
        </w:rPr>
      </w:pPr>
      <w:proofErr w:type="gramStart"/>
      <w:r>
        <w:rPr>
          <w:sz w:val="24"/>
        </w:rPr>
        <w:t xml:space="preserve">Understand </w:t>
      </w:r>
      <w:r>
        <w:rPr>
          <w:i/>
          <w:sz w:val="24"/>
        </w:rPr>
        <w:t xml:space="preserve">their </w:t>
      </w:r>
      <w:r>
        <w:rPr>
          <w:sz w:val="24"/>
        </w:rPr>
        <w:t>role in the claim process and vocational</w:t>
      </w:r>
      <w:r>
        <w:rPr>
          <w:spacing w:val="-5"/>
          <w:sz w:val="24"/>
        </w:rPr>
        <w:t xml:space="preserve"> </w:t>
      </w:r>
      <w:r>
        <w:rPr>
          <w:sz w:val="24"/>
        </w:rPr>
        <w:t>recovery?</w:t>
      </w:r>
      <w:proofErr w:type="gramEnd"/>
    </w:p>
    <w:p w14:paraId="5ABCD4A9" w14:textId="77777777" w:rsidR="001B2DB5" w:rsidRDefault="001B2DB5" w:rsidP="001B2DB5">
      <w:pPr>
        <w:pStyle w:val="ListParagraph"/>
        <w:tabs>
          <w:tab w:val="left" w:pos="867"/>
          <w:tab w:val="left" w:pos="868"/>
        </w:tabs>
        <w:spacing w:before="18"/>
        <w:ind w:right="-680" w:firstLine="0"/>
        <w:rPr>
          <w:sz w:val="24"/>
        </w:rPr>
      </w:pPr>
    </w:p>
    <w:p w14:paraId="71160A9E" w14:textId="77777777" w:rsidR="00863DA4" w:rsidRDefault="00BE0184" w:rsidP="00A24FBD">
      <w:pPr>
        <w:spacing w:before="98"/>
        <w:ind w:left="147" w:right="-680"/>
        <w:rPr>
          <w:b/>
          <w:sz w:val="32"/>
        </w:rPr>
      </w:pPr>
      <w:bookmarkStart w:id="92" w:name="Psychosocial_and_other_barriers"/>
      <w:bookmarkEnd w:id="92"/>
      <w:r>
        <w:rPr>
          <w:b/>
          <w:color w:val="083678"/>
          <w:sz w:val="32"/>
        </w:rPr>
        <w:t>Psychosocial and other barriers</w:t>
      </w:r>
    </w:p>
    <w:p w14:paraId="39DD41E2" w14:textId="77777777" w:rsidR="0012611E" w:rsidRDefault="0012611E" w:rsidP="00A24FBD">
      <w:pPr>
        <w:pStyle w:val="Heading4"/>
        <w:spacing w:before="72"/>
        <w:ind w:right="-680"/>
      </w:pPr>
      <w:bookmarkStart w:id="93" w:name="Medical_provider"/>
      <w:bookmarkEnd w:id="93"/>
    </w:p>
    <w:p w14:paraId="71160A9F" w14:textId="49937ADD" w:rsidR="00863DA4" w:rsidRDefault="00BE0184" w:rsidP="00A24FBD">
      <w:pPr>
        <w:pStyle w:val="Heading4"/>
        <w:spacing w:before="72"/>
        <w:ind w:right="-680"/>
      </w:pPr>
      <w:r>
        <w:t>Medical provider</w:t>
      </w:r>
    </w:p>
    <w:p w14:paraId="18DFFCB6" w14:textId="0DAB268E" w:rsidR="001B2DB5" w:rsidRDefault="00BE0184" w:rsidP="001B2DB5">
      <w:pPr>
        <w:pStyle w:val="BodyText"/>
        <w:spacing w:before="22" w:line="259" w:lineRule="auto"/>
        <w:ind w:left="148" w:right="-680"/>
      </w:pPr>
      <w:r>
        <w:t>Have you given the medical provider what they need to address psychosocial and other barriers the worker may have returning to work?</w:t>
      </w:r>
    </w:p>
    <w:p w14:paraId="71160AA1" w14:textId="77777777" w:rsidR="00863DA4" w:rsidRDefault="00BE0184" w:rsidP="00A24FBD">
      <w:pPr>
        <w:pStyle w:val="Heading4"/>
        <w:spacing w:before="160"/>
        <w:ind w:left="148" w:right="-680"/>
      </w:pPr>
      <w:r>
        <w:t>Worker</w:t>
      </w:r>
    </w:p>
    <w:p w14:paraId="71160AA2" w14:textId="77777777" w:rsidR="00863DA4" w:rsidRDefault="00BE0184" w:rsidP="00A24FBD">
      <w:pPr>
        <w:pStyle w:val="BodyText"/>
        <w:spacing w:before="21"/>
        <w:ind w:left="148" w:right="-680"/>
      </w:pPr>
      <w:r>
        <w:t>Have you:</w:t>
      </w:r>
    </w:p>
    <w:p w14:paraId="71160AA3" w14:textId="77777777" w:rsidR="00863DA4" w:rsidRDefault="00BE0184" w:rsidP="00A24FBD">
      <w:pPr>
        <w:pStyle w:val="ListParagraph"/>
        <w:numPr>
          <w:ilvl w:val="0"/>
          <w:numId w:val="1"/>
        </w:numPr>
        <w:tabs>
          <w:tab w:val="left" w:pos="867"/>
          <w:tab w:val="left" w:pos="868"/>
        </w:tabs>
        <w:spacing w:before="1"/>
        <w:ind w:right="-680"/>
        <w:rPr>
          <w:sz w:val="24"/>
        </w:rPr>
      </w:pPr>
      <w:proofErr w:type="gramStart"/>
      <w:r>
        <w:rPr>
          <w:sz w:val="24"/>
        </w:rPr>
        <w:t>Helped your worker address psychosocial and other</w:t>
      </w:r>
      <w:r>
        <w:rPr>
          <w:spacing w:val="-8"/>
          <w:sz w:val="24"/>
        </w:rPr>
        <w:t xml:space="preserve"> </w:t>
      </w:r>
      <w:r>
        <w:rPr>
          <w:sz w:val="24"/>
        </w:rPr>
        <w:t>barriers?</w:t>
      </w:r>
      <w:proofErr w:type="gramEnd"/>
    </w:p>
    <w:p w14:paraId="71160AA4" w14:textId="77777777" w:rsidR="00863DA4" w:rsidRDefault="00BE0184" w:rsidP="00A24FBD">
      <w:pPr>
        <w:pStyle w:val="ListParagraph"/>
        <w:numPr>
          <w:ilvl w:val="0"/>
          <w:numId w:val="1"/>
        </w:numPr>
        <w:tabs>
          <w:tab w:val="left" w:pos="867"/>
          <w:tab w:val="left" w:pos="868"/>
        </w:tabs>
        <w:spacing w:before="20"/>
        <w:ind w:right="-680"/>
        <w:rPr>
          <w:sz w:val="24"/>
        </w:rPr>
      </w:pPr>
      <w:proofErr w:type="gramStart"/>
      <w:r>
        <w:rPr>
          <w:sz w:val="24"/>
        </w:rPr>
        <w:t>Researched local area resources to help your worker with psychosocial</w:t>
      </w:r>
      <w:r>
        <w:rPr>
          <w:spacing w:val="-12"/>
          <w:sz w:val="24"/>
        </w:rPr>
        <w:t xml:space="preserve"> </w:t>
      </w:r>
      <w:r>
        <w:rPr>
          <w:sz w:val="24"/>
        </w:rPr>
        <w:t>barriers?</w:t>
      </w:r>
      <w:proofErr w:type="gramEnd"/>
    </w:p>
    <w:p w14:paraId="71160AA5" w14:textId="77777777" w:rsidR="00863DA4" w:rsidRDefault="00BE0184" w:rsidP="00A24FBD">
      <w:pPr>
        <w:pStyle w:val="ListParagraph"/>
        <w:numPr>
          <w:ilvl w:val="0"/>
          <w:numId w:val="1"/>
        </w:numPr>
        <w:tabs>
          <w:tab w:val="left" w:pos="867"/>
          <w:tab w:val="left" w:pos="868"/>
        </w:tabs>
        <w:spacing w:before="21"/>
        <w:ind w:right="-680" w:hanging="361"/>
        <w:rPr>
          <w:sz w:val="24"/>
        </w:rPr>
      </w:pPr>
      <w:proofErr w:type="gramStart"/>
      <w:r>
        <w:rPr>
          <w:sz w:val="24"/>
        </w:rPr>
        <w:t>Shared this information with them and their medical</w:t>
      </w:r>
      <w:r>
        <w:rPr>
          <w:spacing w:val="-1"/>
          <w:sz w:val="24"/>
        </w:rPr>
        <w:t xml:space="preserve"> </w:t>
      </w:r>
      <w:r>
        <w:rPr>
          <w:sz w:val="24"/>
        </w:rPr>
        <w:t>provider?</w:t>
      </w:r>
      <w:proofErr w:type="gramEnd"/>
    </w:p>
    <w:p w14:paraId="71160AA6" w14:textId="77777777" w:rsidR="00863DA4" w:rsidRDefault="00BE0184" w:rsidP="00A24FBD">
      <w:pPr>
        <w:pStyle w:val="ListParagraph"/>
        <w:numPr>
          <w:ilvl w:val="0"/>
          <w:numId w:val="1"/>
        </w:numPr>
        <w:tabs>
          <w:tab w:val="left" w:pos="867"/>
          <w:tab w:val="left" w:pos="868"/>
        </w:tabs>
        <w:spacing w:before="18" w:line="256" w:lineRule="auto"/>
        <w:ind w:left="867" w:right="-680"/>
        <w:rPr>
          <w:sz w:val="24"/>
        </w:rPr>
      </w:pPr>
      <w:proofErr w:type="gramStart"/>
      <w:r>
        <w:rPr>
          <w:sz w:val="24"/>
        </w:rPr>
        <w:t>Provided a clear outline of the process and expectations while helping to reduce needless</w:t>
      </w:r>
      <w:r>
        <w:rPr>
          <w:spacing w:val="-1"/>
          <w:sz w:val="24"/>
        </w:rPr>
        <w:t xml:space="preserve"> </w:t>
      </w:r>
      <w:r>
        <w:rPr>
          <w:sz w:val="24"/>
        </w:rPr>
        <w:t>delays?</w:t>
      </w:r>
      <w:proofErr w:type="gramEnd"/>
    </w:p>
    <w:p w14:paraId="71160AA7" w14:textId="77777777" w:rsidR="00863DA4" w:rsidRDefault="00BE0184" w:rsidP="00A24FBD">
      <w:pPr>
        <w:pStyle w:val="ListParagraph"/>
        <w:numPr>
          <w:ilvl w:val="0"/>
          <w:numId w:val="1"/>
        </w:numPr>
        <w:tabs>
          <w:tab w:val="left" w:pos="867"/>
          <w:tab w:val="left" w:pos="868"/>
        </w:tabs>
        <w:spacing w:before="2" w:line="256" w:lineRule="auto"/>
        <w:ind w:left="867" w:right="-680"/>
        <w:rPr>
          <w:sz w:val="24"/>
        </w:rPr>
      </w:pPr>
      <w:r>
        <w:rPr>
          <w:sz w:val="24"/>
        </w:rPr>
        <w:t>Are you aware of local area resources, such as the state version of WorkSource, and other federal/state</w:t>
      </w:r>
      <w:r>
        <w:rPr>
          <w:spacing w:val="-3"/>
          <w:sz w:val="24"/>
        </w:rPr>
        <w:t xml:space="preserve"> </w:t>
      </w:r>
      <w:r>
        <w:rPr>
          <w:sz w:val="24"/>
        </w:rPr>
        <w:t>programs?</w:t>
      </w:r>
    </w:p>
    <w:p w14:paraId="71160AA8" w14:textId="7455DEA6" w:rsidR="00863DA4" w:rsidRDefault="00BE0184" w:rsidP="00A24FBD">
      <w:pPr>
        <w:pStyle w:val="ListParagraph"/>
        <w:numPr>
          <w:ilvl w:val="0"/>
          <w:numId w:val="1"/>
        </w:numPr>
        <w:tabs>
          <w:tab w:val="left" w:pos="867"/>
          <w:tab w:val="left" w:pos="868"/>
        </w:tabs>
        <w:spacing w:before="2"/>
        <w:ind w:right="-680" w:hanging="361"/>
        <w:rPr>
          <w:sz w:val="24"/>
        </w:rPr>
      </w:pPr>
      <w:r>
        <w:rPr>
          <w:sz w:val="24"/>
        </w:rPr>
        <w:t>Have you discussed these local area or online job search resources with your</w:t>
      </w:r>
      <w:r>
        <w:rPr>
          <w:spacing w:val="-13"/>
          <w:sz w:val="24"/>
        </w:rPr>
        <w:t xml:space="preserve"> </w:t>
      </w:r>
      <w:r>
        <w:rPr>
          <w:sz w:val="24"/>
        </w:rPr>
        <w:t>worker?</w:t>
      </w:r>
    </w:p>
    <w:p w14:paraId="1D4B6CF5" w14:textId="77777777" w:rsidR="0012611E" w:rsidRDefault="0012611E" w:rsidP="0012611E">
      <w:pPr>
        <w:pStyle w:val="ListParagraph"/>
        <w:tabs>
          <w:tab w:val="left" w:pos="867"/>
          <w:tab w:val="left" w:pos="868"/>
        </w:tabs>
        <w:spacing w:before="2"/>
        <w:ind w:right="-680" w:firstLine="0"/>
        <w:rPr>
          <w:sz w:val="24"/>
        </w:rPr>
      </w:pPr>
    </w:p>
    <w:p w14:paraId="183CF233" w14:textId="77777777" w:rsidR="0012611E" w:rsidRDefault="0012611E">
      <w:pPr>
        <w:rPr>
          <w:b/>
          <w:color w:val="083678"/>
          <w:sz w:val="32"/>
        </w:rPr>
      </w:pPr>
      <w:bookmarkStart w:id="94" w:name="Return_to_work"/>
      <w:bookmarkEnd w:id="94"/>
      <w:r>
        <w:rPr>
          <w:b/>
          <w:color w:val="083678"/>
          <w:sz w:val="32"/>
        </w:rPr>
        <w:br w:type="page"/>
      </w:r>
    </w:p>
    <w:p w14:paraId="71160AA9" w14:textId="6300294A" w:rsidR="00863DA4" w:rsidRDefault="00BE0184" w:rsidP="00A24FBD">
      <w:pPr>
        <w:spacing w:before="98"/>
        <w:ind w:left="147" w:right="-680"/>
        <w:rPr>
          <w:b/>
          <w:sz w:val="32"/>
        </w:rPr>
      </w:pPr>
      <w:r>
        <w:rPr>
          <w:b/>
          <w:color w:val="083678"/>
          <w:sz w:val="32"/>
        </w:rPr>
        <w:t>Return to work</w:t>
      </w:r>
    </w:p>
    <w:p w14:paraId="71160AAA" w14:textId="67191E86" w:rsidR="00863DA4" w:rsidRDefault="00BE0184" w:rsidP="0012611E">
      <w:pPr>
        <w:pStyle w:val="Heading4"/>
        <w:spacing w:before="72"/>
        <w:ind w:left="0" w:right="-680" w:firstLine="144"/>
      </w:pPr>
      <w:bookmarkStart w:id="95" w:name="Worker"/>
      <w:bookmarkEnd w:id="95"/>
      <w:r>
        <w:t>Worker</w:t>
      </w:r>
    </w:p>
    <w:p w14:paraId="71160AAB" w14:textId="77777777" w:rsidR="00863DA4" w:rsidRDefault="00BE0184" w:rsidP="00A24FBD">
      <w:pPr>
        <w:pStyle w:val="BodyText"/>
        <w:spacing w:before="22"/>
        <w:ind w:left="148" w:right="-680"/>
      </w:pPr>
      <w:r>
        <w:t>Have you:</w:t>
      </w:r>
    </w:p>
    <w:p w14:paraId="71160AAC" w14:textId="77777777" w:rsidR="00863DA4" w:rsidRDefault="00BE0184" w:rsidP="00A24FBD">
      <w:pPr>
        <w:pStyle w:val="ListParagraph"/>
        <w:numPr>
          <w:ilvl w:val="0"/>
          <w:numId w:val="1"/>
        </w:numPr>
        <w:tabs>
          <w:tab w:val="left" w:pos="867"/>
          <w:tab w:val="left" w:pos="868"/>
        </w:tabs>
        <w:spacing w:before="0"/>
        <w:ind w:right="-680"/>
        <w:rPr>
          <w:sz w:val="24"/>
        </w:rPr>
      </w:pPr>
      <w:r>
        <w:rPr>
          <w:sz w:val="24"/>
        </w:rPr>
        <w:t xml:space="preserve">Developed enough rapport </w:t>
      </w:r>
      <w:proofErr w:type="gramStart"/>
      <w:r>
        <w:rPr>
          <w:sz w:val="24"/>
        </w:rPr>
        <w:t>to effectively engage</w:t>
      </w:r>
      <w:proofErr w:type="gramEnd"/>
      <w:r>
        <w:rPr>
          <w:sz w:val="24"/>
        </w:rPr>
        <w:t xml:space="preserve"> the</w:t>
      </w:r>
      <w:r>
        <w:rPr>
          <w:spacing w:val="-2"/>
          <w:sz w:val="24"/>
        </w:rPr>
        <w:t xml:space="preserve"> </w:t>
      </w:r>
      <w:r>
        <w:rPr>
          <w:sz w:val="24"/>
        </w:rPr>
        <w:t>worker?</w:t>
      </w:r>
    </w:p>
    <w:p w14:paraId="71160AAD" w14:textId="77777777" w:rsidR="00863DA4" w:rsidRDefault="00BE0184" w:rsidP="00A24FBD">
      <w:pPr>
        <w:pStyle w:val="ListParagraph"/>
        <w:numPr>
          <w:ilvl w:val="0"/>
          <w:numId w:val="1"/>
        </w:numPr>
        <w:tabs>
          <w:tab w:val="left" w:pos="867"/>
          <w:tab w:val="left" w:pos="868"/>
        </w:tabs>
        <w:spacing w:before="18" w:line="256" w:lineRule="auto"/>
        <w:ind w:right="-680"/>
        <w:rPr>
          <w:sz w:val="24"/>
        </w:rPr>
      </w:pPr>
      <w:r>
        <w:rPr>
          <w:sz w:val="24"/>
        </w:rPr>
        <w:t xml:space="preserve">Helped them develop a Vocational Recovery Plan and next steps based on what they think needs to happen for them </w:t>
      </w:r>
      <w:proofErr w:type="gramStart"/>
      <w:r>
        <w:rPr>
          <w:sz w:val="24"/>
        </w:rPr>
        <w:t>to successfully return</w:t>
      </w:r>
      <w:proofErr w:type="gramEnd"/>
      <w:r>
        <w:rPr>
          <w:sz w:val="24"/>
        </w:rPr>
        <w:t xml:space="preserve"> to</w:t>
      </w:r>
      <w:r>
        <w:rPr>
          <w:spacing w:val="-11"/>
          <w:sz w:val="24"/>
        </w:rPr>
        <w:t xml:space="preserve"> </w:t>
      </w:r>
      <w:r>
        <w:rPr>
          <w:sz w:val="24"/>
        </w:rPr>
        <w:t>work?</w:t>
      </w:r>
    </w:p>
    <w:p w14:paraId="71160AAE" w14:textId="77777777" w:rsidR="00863DA4" w:rsidRDefault="00BE0184" w:rsidP="00A24FBD">
      <w:pPr>
        <w:pStyle w:val="ListParagraph"/>
        <w:numPr>
          <w:ilvl w:val="0"/>
          <w:numId w:val="1"/>
        </w:numPr>
        <w:tabs>
          <w:tab w:val="left" w:pos="867"/>
          <w:tab w:val="left" w:pos="868"/>
        </w:tabs>
        <w:spacing w:before="2"/>
        <w:ind w:right="-680"/>
        <w:rPr>
          <w:sz w:val="24"/>
        </w:rPr>
      </w:pPr>
      <w:proofErr w:type="gramStart"/>
      <w:r>
        <w:rPr>
          <w:sz w:val="24"/>
        </w:rPr>
        <w:t>Be able to access community resources and available</w:t>
      </w:r>
      <w:r>
        <w:rPr>
          <w:spacing w:val="-3"/>
          <w:sz w:val="24"/>
        </w:rPr>
        <w:t xml:space="preserve"> </w:t>
      </w:r>
      <w:r>
        <w:rPr>
          <w:sz w:val="24"/>
        </w:rPr>
        <w:t>programs?</w:t>
      </w:r>
      <w:proofErr w:type="gramEnd"/>
    </w:p>
    <w:p w14:paraId="71160AAF" w14:textId="77777777" w:rsidR="00863DA4" w:rsidRDefault="00BE0184" w:rsidP="00A24FBD">
      <w:pPr>
        <w:pStyle w:val="ListParagraph"/>
        <w:numPr>
          <w:ilvl w:val="0"/>
          <w:numId w:val="1"/>
        </w:numPr>
        <w:tabs>
          <w:tab w:val="left" w:pos="867"/>
          <w:tab w:val="left" w:pos="868"/>
        </w:tabs>
        <w:spacing w:before="21"/>
        <w:ind w:right="-680"/>
        <w:rPr>
          <w:sz w:val="24"/>
        </w:rPr>
      </w:pPr>
      <w:proofErr w:type="gramStart"/>
      <w:r>
        <w:rPr>
          <w:sz w:val="24"/>
        </w:rPr>
        <w:t>Discussed job modifications and pre-job</w:t>
      </w:r>
      <w:r>
        <w:rPr>
          <w:spacing w:val="-4"/>
          <w:sz w:val="24"/>
        </w:rPr>
        <w:t xml:space="preserve"> </w:t>
      </w:r>
      <w:r>
        <w:rPr>
          <w:sz w:val="24"/>
        </w:rPr>
        <w:t>modifications?</w:t>
      </w:r>
      <w:proofErr w:type="gramEnd"/>
    </w:p>
    <w:p w14:paraId="71160AB0" w14:textId="77777777" w:rsidR="00863DA4" w:rsidRDefault="00BE0184" w:rsidP="00A24FBD">
      <w:pPr>
        <w:pStyle w:val="ListParagraph"/>
        <w:numPr>
          <w:ilvl w:val="0"/>
          <w:numId w:val="1"/>
        </w:numPr>
        <w:tabs>
          <w:tab w:val="left" w:pos="867"/>
          <w:tab w:val="left" w:pos="868"/>
        </w:tabs>
        <w:spacing w:before="20" w:line="256" w:lineRule="auto"/>
        <w:ind w:left="867" w:right="-680"/>
        <w:rPr>
          <w:sz w:val="24"/>
        </w:rPr>
      </w:pPr>
      <w:proofErr w:type="gramStart"/>
      <w:r>
        <w:rPr>
          <w:sz w:val="24"/>
        </w:rPr>
        <w:t>Discussed the Washington Stay at Work and/or Preferred Worker programs?</w:t>
      </w:r>
      <w:proofErr w:type="gramEnd"/>
      <w:r>
        <w:rPr>
          <w:sz w:val="24"/>
        </w:rPr>
        <w:t xml:space="preserve"> Even if</w:t>
      </w:r>
      <w:r>
        <w:rPr>
          <w:spacing w:val="-40"/>
          <w:sz w:val="24"/>
        </w:rPr>
        <w:t xml:space="preserve"> </w:t>
      </w:r>
      <w:r>
        <w:rPr>
          <w:sz w:val="24"/>
        </w:rPr>
        <w:t>the worker is out of state, the employer has the right to offer them a</w:t>
      </w:r>
      <w:r>
        <w:rPr>
          <w:spacing w:val="-6"/>
          <w:sz w:val="24"/>
        </w:rPr>
        <w:t xml:space="preserve"> </w:t>
      </w:r>
      <w:r>
        <w:rPr>
          <w:sz w:val="24"/>
        </w:rPr>
        <w:t>job.</w:t>
      </w:r>
    </w:p>
    <w:p w14:paraId="71160AB1" w14:textId="77777777" w:rsidR="00863DA4" w:rsidRDefault="00863DA4" w:rsidP="00A24FBD">
      <w:pPr>
        <w:pStyle w:val="BodyText"/>
        <w:spacing w:before="8"/>
        <w:ind w:right="-680"/>
        <w:rPr>
          <w:sz w:val="27"/>
        </w:rPr>
      </w:pPr>
    </w:p>
    <w:p w14:paraId="71160AB2" w14:textId="77777777" w:rsidR="00863DA4" w:rsidRDefault="00BE0184" w:rsidP="00A24FBD">
      <w:pPr>
        <w:pStyle w:val="Heading4"/>
        <w:ind w:right="-680"/>
      </w:pPr>
      <w:bookmarkStart w:id="96" w:name="Employer"/>
      <w:bookmarkEnd w:id="96"/>
      <w:r>
        <w:t>Employer</w:t>
      </w:r>
    </w:p>
    <w:p w14:paraId="71160AB3" w14:textId="77777777" w:rsidR="00863DA4" w:rsidRDefault="00BE0184" w:rsidP="00A24FBD">
      <w:pPr>
        <w:pStyle w:val="BodyText"/>
        <w:spacing w:before="21"/>
        <w:ind w:left="147" w:right="-680"/>
      </w:pPr>
      <w:r>
        <w:t xml:space="preserve">Have you provided the employer with what they need </w:t>
      </w:r>
      <w:proofErr w:type="gramStart"/>
      <w:r>
        <w:t>to:</w:t>
      </w:r>
      <w:proofErr w:type="gramEnd"/>
    </w:p>
    <w:p w14:paraId="71160AB4" w14:textId="77777777" w:rsidR="00863DA4" w:rsidRDefault="00BE0184" w:rsidP="00A24FBD">
      <w:pPr>
        <w:pStyle w:val="ListParagraph"/>
        <w:numPr>
          <w:ilvl w:val="0"/>
          <w:numId w:val="1"/>
        </w:numPr>
        <w:tabs>
          <w:tab w:val="left" w:pos="867"/>
          <w:tab w:val="left" w:pos="868"/>
        </w:tabs>
        <w:spacing w:before="1"/>
        <w:ind w:right="-680" w:hanging="361"/>
        <w:rPr>
          <w:sz w:val="24"/>
        </w:rPr>
      </w:pPr>
      <w:r>
        <w:rPr>
          <w:sz w:val="24"/>
        </w:rPr>
        <w:t>Know and understand all of the options possible for bringing your client back to</w:t>
      </w:r>
      <w:r>
        <w:rPr>
          <w:spacing w:val="-23"/>
          <w:sz w:val="24"/>
        </w:rPr>
        <w:t xml:space="preserve"> </w:t>
      </w:r>
      <w:r>
        <w:rPr>
          <w:sz w:val="24"/>
        </w:rPr>
        <w:t>work?</w:t>
      </w:r>
    </w:p>
    <w:p w14:paraId="71160AB5" w14:textId="77777777" w:rsidR="00863DA4" w:rsidRDefault="00BE0184" w:rsidP="00A24FBD">
      <w:pPr>
        <w:pStyle w:val="ListParagraph"/>
        <w:numPr>
          <w:ilvl w:val="0"/>
          <w:numId w:val="1"/>
        </w:numPr>
        <w:tabs>
          <w:tab w:val="left" w:pos="867"/>
          <w:tab w:val="left" w:pos="868"/>
        </w:tabs>
        <w:spacing w:before="21"/>
        <w:ind w:right="-680" w:hanging="361"/>
        <w:rPr>
          <w:sz w:val="24"/>
        </w:rPr>
      </w:pPr>
      <w:proofErr w:type="gramStart"/>
      <w:r>
        <w:rPr>
          <w:sz w:val="24"/>
        </w:rPr>
        <w:t>Discuss return to work options and/or</w:t>
      </w:r>
      <w:r>
        <w:rPr>
          <w:spacing w:val="-1"/>
          <w:sz w:val="24"/>
        </w:rPr>
        <w:t xml:space="preserve"> </w:t>
      </w:r>
      <w:r>
        <w:rPr>
          <w:sz w:val="24"/>
        </w:rPr>
        <w:t>concerns?</w:t>
      </w:r>
      <w:proofErr w:type="gramEnd"/>
    </w:p>
    <w:p w14:paraId="252E5CA0" w14:textId="77777777" w:rsidR="0012611E" w:rsidRDefault="0012611E" w:rsidP="00A24FBD">
      <w:pPr>
        <w:spacing w:before="95"/>
        <w:ind w:left="147" w:right="-680"/>
        <w:rPr>
          <w:b/>
          <w:color w:val="083678"/>
          <w:sz w:val="32"/>
        </w:rPr>
      </w:pPr>
      <w:bookmarkStart w:id="97" w:name="Job_search"/>
      <w:bookmarkEnd w:id="97"/>
    </w:p>
    <w:p w14:paraId="71160AB6" w14:textId="30FAEBA1" w:rsidR="00863DA4" w:rsidRDefault="00BE0184" w:rsidP="00A24FBD">
      <w:pPr>
        <w:spacing w:before="95"/>
        <w:ind w:left="147" w:right="-680"/>
        <w:rPr>
          <w:b/>
          <w:sz w:val="32"/>
        </w:rPr>
      </w:pPr>
      <w:r>
        <w:rPr>
          <w:b/>
          <w:color w:val="083678"/>
          <w:sz w:val="32"/>
        </w:rPr>
        <w:t>Job search</w:t>
      </w:r>
    </w:p>
    <w:p w14:paraId="71160AB7" w14:textId="77777777" w:rsidR="00863DA4" w:rsidRDefault="00BE0184" w:rsidP="00A24FBD">
      <w:pPr>
        <w:pStyle w:val="BodyText"/>
        <w:spacing w:before="31"/>
        <w:ind w:left="147" w:right="-680"/>
      </w:pPr>
      <w:r>
        <w:t xml:space="preserve">If your client </w:t>
      </w:r>
      <w:proofErr w:type="gramStart"/>
      <w:r>
        <w:t>can’t</w:t>
      </w:r>
      <w:proofErr w:type="gramEnd"/>
      <w:r>
        <w:t xml:space="preserve"> go back to work with their employer, have you:</w:t>
      </w:r>
    </w:p>
    <w:p w14:paraId="71160AB9" w14:textId="77777777" w:rsidR="00863DA4" w:rsidRDefault="00BE0184" w:rsidP="00A24FBD">
      <w:pPr>
        <w:pStyle w:val="ListParagraph"/>
        <w:numPr>
          <w:ilvl w:val="0"/>
          <w:numId w:val="1"/>
        </w:numPr>
        <w:tabs>
          <w:tab w:val="left" w:pos="867"/>
          <w:tab w:val="left" w:pos="868"/>
        </w:tabs>
        <w:spacing w:before="70" w:line="256" w:lineRule="auto"/>
        <w:ind w:right="-680"/>
        <w:rPr>
          <w:sz w:val="24"/>
        </w:rPr>
      </w:pPr>
      <w:proofErr w:type="gramStart"/>
      <w:r>
        <w:rPr>
          <w:sz w:val="24"/>
        </w:rPr>
        <w:t>Provided them with what they need to know how to look for a new job and prepare for interviews?</w:t>
      </w:r>
      <w:proofErr w:type="gramEnd"/>
    </w:p>
    <w:p w14:paraId="71160ABA" w14:textId="77777777" w:rsidR="00863DA4" w:rsidRDefault="00BE0184" w:rsidP="00A24FBD">
      <w:pPr>
        <w:pStyle w:val="ListParagraph"/>
        <w:numPr>
          <w:ilvl w:val="0"/>
          <w:numId w:val="1"/>
        </w:numPr>
        <w:tabs>
          <w:tab w:val="left" w:pos="867"/>
          <w:tab w:val="left" w:pos="868"/>
        </w:tabs>
        <w:spacing w:before="3"/>
        <w:ind w:right="-680" w:hanging="361"/>
        <w:rPr>
          <w:sz w:val="24"/>
        </w:rPr>
      </w:pPr>
      <w:proofErr w:type="gramStart"/>
      <w:r>
        <w:rPr>
          <w:sz w:val="24"/>
        </w:rPr>
        <w:t>Offered to develop a resume or prepare for</w:t>
      </w:r>
      <w:r>
        <w:rPr>
          <w:spacing w:val="-32"/>
          <w:sz w:val="24"/>
        </w:rPr>
        <w:t xml:space="preserve"> </w:t>
      </w:r>
      <w:r>
        <w:rPr>
          <w:sz w:val="24"/>
        </w:rPr>
        <w:t>interviews?</w:t>
      </w:r>
      <w:proofErr w:type="gramEnd"/>
    </w:p>
    <w:p w14:paraId="71160ABB" w14:textId="77777777" w:rsidR="00863DA4" w:rsidRDefault="00BE0184" w:rsidP="00A24FBD">
      <w:pPr>
        <w:pStyle w:val="ListParagraph"/>
        <w:numPr>
          <w:ilvl w:val="0"/>
          <w:numId w:val="1"/>
        </w:numPr>
        <w:tabs>
          <w:tab w:val="left" w:pos="867"/>
          <w:tab w:val="left" w:pos="868"/>
        </w:tabs>
        <w:spacing w:before="20" w:line="256" w:lineRule="auto"/>
        <w:ind w:left="867" w:right="-680"/>
        <w:rPr>
          <w:sz w:val="24"/>
        </w:rPr>
      </w:pPr>
      <w:r>
        <w:rPr>
          <w:sz w:val="24"/>
        </w:rPr>
        <w:t>Asked the worker why returning to work is important to them, and if they are prepared to look for a new</w:t>
      </w:r>
      <w:r>
        <w:rPr>
          <w:spacing w:val="-8"/>
          <w:sz w:val="24"/>
        </w:rPr>
        <w:t xml:space="preserve"> </w:t>
      </w:r>
      <w:r>
        <w:rPr>
          <w:sz w:val="24"/>
        </w:rPr>
        <w:t>job?</w:t>
      </w:r>
    </w:p>
    <w:p w14:paraId="71160ABC" w14:textId="77777777" w:rsidR="00863DA4" w:rsidRDefault="00BE0184" w:rsidP="00A24FBD">
      <w:pPr>
        <w:pStyle w:val="ListParagraph"/>
        <w:numPr>
          <w:ilvl w:val="0"/>
          <w:numId w:val="1"/>
        </w:numPr>
        <w:tabs>
          <w:tab w:val="left" w:pos="867"/>
          <w:tab w:val="left" w:pos="868"/>
        </w:tabs>
        <w:spacing w:before="2"/>
        <w:ind w:right="-680" w:hanging="361"/>
        <w:rPr>
          <w:sz w:val="24"/>
        </w:rPr>
      </w:pPr>
      <w:r>
        <w:rPr>
          <w:sz w:val="24"/>
        </w:rPr>
        <w:t>Helped identify local area or online job search</w:t>
      </w:r>
      <w:r>
        <w:rPr>
          <w:spacing w:val="-10"/>
          <w:sz w:val="24"/>
        </w:rPr>
        <w:t xml:space="preserve"> </w:t>
      </w:r>
      <w:r>
        <w:rPr>
          <w:sz w:val="24"/>
        </w:rPr>
        <w:t>resources?</w:t>
      </w:r>
    </w:p>
    <w:p w14:paraId="71160ABD" w14:textId="77777777" w:rsidR="00863DA4" w:rsidRDefault="00863DA4" w:rsidP="00A24FBD">
      <w:pPr>
        <w:pStyle w:val="BodyText"/>
        <w:spacing w:before="3"/>
        <w:ind w:right="-680"/>
        <w:rPr>
          <w:sz w:val="29"/>
        </w:rPr>
      </w:pPr>
    </w:p>
    <w:p w14:paraId="71160ABE" w14:textId="77777777" w:rsidR="00863DA4" w:rsidRDefault="00BE0184" w:rsidP="00A24FBD">
      <w:pPr>
        <w:pStyle w:val="Heading4"/>
        <w:ind w:right="-680"/>
      </w:pPr>
      <w:bookmarkStart w:id="98" w:name="If_your_client_identifies_a_possible_new"/>
      <w:bookmarkEnd w:id="98"/>
      <w:r>
        <w:t>If your client identifies a possible new job</w:t>
      </w:r>
    </w:p>
    <w:p w14:paraId="71160ABF" w14:textId="77777777" w:rsidR="00863DA4" w:rsidRDefault="00BE0184" w:rsidP="00A24FBD">
      <w:pPr>
        <w:pStyle w:val="BodyText"/>
        <w:spacing w:before="19"/>
        <w:ind w:left="147" w:right="-680"/>
      </w:pPr>
      <w:r>
        <w:t>Have you provided them and the new employer (client’s consent needed) with what they need to understand that preferred worker and job modification benefits may be available if the new employer hires your</w:t>
      </w:r>
      <w:r>
        <w:rPr>
          <w:spacing w:val="-3"/>
        </w:rPr>
        <w:t xml:space="preserve"> </w:t>
      </w:r>
      <w:r>
        <w:t>client?</w:t>
      </w:r>
    </w:p>
    <w:p w14:paraId="71160AC0" w14:textId="77777777" w:rsidR="00863DA4" w:rsidRDefault="00863DA4" w:rsidP="00A24FBD">
      <w:pPr>
        <w:pStyle w:val="BodyText"/>
        <w:ind w:right="-680"/>
        <w:rPr>
          <w:sz w:val="26"/>
        </w:rPr>
      </w:pPr>
    </w:p>
    <w:p w14:paraId="71160AC1" w14:textId="77777777" w:rsidR="00863DA4" w:rsidRDefault="00BE0184" w:rsidP="00A24FBD">
      <w:pPr>
        <w:pStyle w:val="Heading4"/>
        <w:spacing w:before="160"/>
        <w:ind w:right="-680"/>
      </w:pPr>
      <w:bookmarkStart w:id="99" w:name="Able_to_work_job_of_injury"/>
      <w:bookmarkEnd w:id="99"/>
      <w:r>
        <w:t>Able to work job of</w:t>
      </w:r>
      <w:r>
        <w:rPr>
          <w:spacing w:val="-9"/>
        </w:rPr>
        <w:t xml:space="preserve"> </w:t>
      </w:r>
      <w:r>
        <w:t>injury</w:t>
      </w:r>
    </w:p>
    <w:p w14:paraId="71160AC2" w14:textId="77777777" w:rsidR="00863DA4" w:rsidRDefault="00BE0184" w:rsidP="00A24FBD">
      <w:pPr>
        <w:pStyle w:val="BodyText"/>
        <w:spacing w:before="21" w:line="259" w:lineRule="auto"/>
        <w:ind w:left="147" w:right="-680"/>
      </w:pPr>
      <w:r>
        <w:t xml:space="preserve">If your client is released to the job of injury and they cannot find employment, have you provided them </w:t>
      </w:r>
      <w:proofErr w:type="gramStart"/>
      <w:r>
        <w:t>with:</w:t>
      </w:r>
      <w:proofErr w:type="gramEnd"/>
    </w:p>
    <w:p w14:paraId="71160AC3" w14:textId="77777777" w:rsidR="00863DA4" w:rsidRDefault="00BE0184" w:rsidP="00A24FBD">
      <w:pPr>
        <w:pStyle w:val="ListParagraph"/>
        <w:numPr>
          <w:ilvl w:val="0"/>
          <w:numId w:val="1"/>
        </w:numPr>
        <w:tabs>
          <w:tab w:val="left" w:pos="867"/>
          <w:tab w:val="left" w:pos="868"/>
        </w:tabs>
        <w:spacing w:before="161" w:line="256" w:lineRule="auto"/>
        <w:ind w:left="867" w:right="-680"/>
        <w:rPr>
          <w:sz w:val="24"/>
        </w:rPr>
      </w:pPr>
      <w:r>
        <w:rPr>
          <w:sz w:val="24"/>
        </w:rPr>
        <w:t>What they need to be prepared to access unemployment and other benefits and services they may</w:t>
      </w:r>
      <w:r>
        <w:rPr>
          <w:spacing w:val="-5"/>
          <w:sz w:val="24"/>
        </w:rPr>
        <w:t xml:space="preserve"> </w:t>
      </w:r>
      <w:r>
        <w:rPr>
          <w:sz w:val="24"/>
        </w:rPr>
        <w:t>need?</w:t>
      </w:r>
    </w:p>
    <w:p w14:paraId="10087078" w14:textId="4EAC3B3A" w:rsidR="0012611E" w:rsidRPr="0012611E" w:rsidRDefault="00BE0184" w:rsidP="0012611E">
      <w:pPr>
        <w:pStyle w:val="ListParagraph"/>
        <w:numPr>
          <w:ilvl w:val="0"/>
          <w:numId w:val="1"/>
        </w:numPr>
        <w:tabs>
          <w:tab w:val="left" w:pos="867"/>
          <w:tab w:val="left" w:pos="868"/>
        </w:tabs>
        <w:spacing w:before="2"/>
        <w:ind w:right="-680" w:hanging="361"/>
        <w:rPr>
          <w:sz w:val="24"/>
        </w:rPr>
      </w:pPr>
      <w:r>
        <w:rPr>
          <w:sz w:val="24"/>
        </w:rPr>
        <w:t>Local area</w:t>
      </w:r>
      <w:r>
        <w:rPr>
          <w:spacing w:val="-3"/>
          <w:sz w:val="24"/>
        </w:rPr>
        <w:t xml:space="preserve"> </w:t>
      </w:r>
      <w:r>
        <w:rPr>
          <w:sz w:val="24"/>
        </w:rPr>
        <w:t>resources?</w:t>
      </w:r>
      <w:bookmarkStart w:id="100" w:name="Further_assessment_needed"/>
      <w:bookmarkEnd w:id="100"/>
    </w:p>
    <w:p w14:paraId="71160AC5" w14:textId="44E7E9FD" w:rsidR="00863DA4" w:rsidRDefault="00BE0184" w:rsidP="00A24FBD">
      <w:pPr>
        <w:spacing w:before="98"/>
        <w:ind w:left="147" w:right="-680"/>
        <w:rPr>
          <w:b/>
          <w:sz w:val="32"/>
        </w:rPr>
      </w:pPr>
      <w:r>
        <w:rPr>
          <w:b/>
          <w:color w:val="083678"/>
          <w:sz w:val="32"/>
        </w:rPr>
        <w:t>Further assessment needed</w:t>
      </w:r>
    </w:p>
    <w:p w14:paraId="71160AC6" w14:textId="77777777" w:rsidR="00863DA4" w:rsidRDefault="00BE0184" w:rsidP="00A24FBD">
      <w:pPr>
        <w:spacing w:before="29" w:line="261" w:lineRule="auto"/>
        <w:ind w:left="147" w:right="-680"/>
        <w:rPr>
          <w:sz w:val="24"/>
        </w:rPr>
      </w:pPr>
      <w:r>
        <w:rPr>
          <w:sz w:val="24"/>
        </w:rPr>
        <w:t xml:space="preserve">If your client will need an </w:t>
      </w:r>
      <w:r>
        <w:rPr>
          <w:i/>
          <w:sz w:val="24"/>
        </w:rPr>
        <w:t>Ability to Work Assessment</w:t>
      </w:r>
      <w:r>
        <w:rPr>
          <w:sz w:val="24"/>
        </w:rPr>
        <w:t xml:space="preserve">, have you provided them with what they need </w:t>
      </w:r>
      <w:proofErr w:type="gramStart"/>
      <w:r>
        <w:rPr>
          <w:sz w:val="24"/>
        </w:rPr>
        <w:t>to:</w:t>
      </w:r>
      <w:proofErr w:type="gramEnd"/>
    </w:p>
    <w:p w14:paraId="71160AC7" w14:textId="77777777" w:rsidR="00863DA4" w:rsidRDefault="00BE0184" w:rsidP="00A24FBD">
      <w:pPr>
        <w:pStyle w:val="ListParagraph"/>
        <w:numPr>
          <w:ilvl w:val="0"/>
          <w:numId w:val="1"/>
        </w:numPr>
        <w:tabs>
          <w:tab w:val="left" w:pos="867"/>
          <w:tab w:val="left" w:pos="868"/>
        </w:tabs>
        <w:spacing w:before="155"/>
        <w:ind w:right="-680" w:hanging="361"/>
        <w:rPr>
          <w:sz w:val="24"/>
        </w:rPr>
      </w:pPr>
      <w:proofErr w:type="gramStart"/>
      <w:r>
        <w:rPr>
          <w:sz w:val="24"/>
        </w:rPr>
        <w:t>Understand the process and the possible</w:t>
      </w:r>
      <w:r>
        <w:rPr>
          <w:spacing w:val="-1"/>
          <w:sz w:val="24"/>
        </w:rPr>
        <w:t xml:space="preserve"> </w:t>
      </w:r>
      <w:r>
        <w:rPr>
          <w:sz w:val="24"/>
        </w:rPr>
        <w:t>outcomes?</w:t>
      </w:r>
      <w:proofErr w:type="gramEnd"/>
    </w:p>
    <w:p w14:paraId="71160AC8" w14:textId="77777777" w:rsidR="00863DA4" w:rsidRDefault="00BE0184" w:rsidP="00A24FBD">
      <w:pPr>
        <w:pStyle w:val="ListParagraph"/>
        <w:numPr>
          <w:ilvl w:val="0"/>
          <w:numId w:val="1"/>
        </w:numPr>
        <w:tabs>
          <w:tab w:val="left" w:pos="867"/>
          <w:tab w:val="left" w:pos="868"/>
        </w:tabs>
        <w:spacing w:before="20"/>
        <w:ind w:right="-680" w:hanging="361"/>
        <w:rPr>
          <w:sz w:val="24"/>
        </w:rPr>
      </w:pPr>
      <w:proofErr w:type="gramStart"/>
      <w:r>
        <w:rPr>
          <w:sz w:val="24"/>
        </w:rPr>
        <w:t>Continue to look for a job with your</w:t>
      </w:r>
      <w:r>
        <w:rPr>
          <w:spacing w:val="-5"/>
          <w:sz w:val="24"/>
        </w:rPr>
        <w:t xml:space="preserve"> </w:t>
      </w:r>
      <w:r>
        <w:rPr>
          <w:sz w:val="24"/>
        </w:rPr>
        <w:t>help?</w:t>
      </w:r>
      <w:proofErr w:type="gramEnd"/>
    </w:p>
    <w:p w14:paraId="71160ACA" w14:textId="2C4516EA" w:rsidR="00863DA4" w:rsidRDefault="00BE0184" w:rsidP="0012611E">
      <w:pPr>
        <w:pStyle w:val="BodyText"/>
        <w:spacing w:before="203" w:line="261" w:lineRule="auto"/>
        <w:ind w:right="-680"/>
      </w:pPr>
      <w:r>
        <w:t xml:space="preserve">If you are recommending an Ability to Work Assessment, have you clearly documented attempts to address </w:t>
      </w:r>
      <w:r>
        <w:rPr>
          <w:spacing w:val="-3"/>
        </w:rPr>
        <w:t xml:space="preserve">RTW </w:t>
      </w:r>
      <w:r>
        <w:t xml:space="preserve">Priorities in </w:t>
      </w:r>
      <w:r>
        <w:rPr>
          <w:spacing w:val="-3"/>
        </w:rPr>
        <w:t xml:space="preserve">RCW </w:t>
      </w:r>
      <w:hyperlink r:id="rId211">
        <w:r>
          <w:rPr>
            <w:color w:val="0461C1"/>
            <w:u w:val="single" w:color="0461C1"/>
          </w:rPr>
          <w:t>51.32.095</w:t>
        </w:r>
        <w:r>
          <w:rPr>
            <w:color w:val="0461C1"/>
          </w:rPr>
          <w:t xml:space="preserve"> </w:t>
        </w:r>
      </w:hyperlink>
      <w:r>
        <w:t>and the new</w:t>
      </w:r>
      <w:hyperlink r:id="rId212">
        <w:r>
          <w:t xml:space="preserve">ly </w:t>
        </w:r>
        <w:r>
          <w:rPr>
            <w:color w:val="0461C1"/>
            <w:u w:val="single" w:color="0461C1"/>
          </w:rPr>
          <w:t>adopted Vocational Recovery</w:t>
        </w:r>
      </w:hyperlink>
      <w:r>
        <w:rPr>
          <w:color w:val="0461C1"/>
        </w:rPr>
        <w:t xml:space="preserve"> </w:t>
      </w:r>
      <w:hyperlink r:id="rId213">
        <w:r>
          <w:rPr>
            <w:color w:val="0461C1"/>
            <w:u w:val="single" w:color="0461C1"/>
          </w:rPr>
          <w:t>W</w:t>
        </w:r>
      </w:hyperlink>
      <w:r>
        <w:rPr>
          <w:color w:val="0461C1"/>
          <w:u w:val="single" w:color="0461C1"/>
        </w:rPr>
        <w:t>AC</w:t>
      </w:r>
      <w:r>
        <w:t>?</w:t>
      </w:r>
    </w:p>
    <w:p w14:paraId="4459AFA5" w14:textId="77777777" w:rsidR="002429AC" w:rsidRDefault="002429AC" w:rsidP="002429AC">
      <w:pPr>
        <w:rPr>
          <w:b/>
          <w:bCs/>
          <w:color w:val="083678"/>
          <w:sz w:val="48"/>
          <w:szCs w:val="48"/>
        </w:rPr>
      </w:pPr>
      <w:r>
        <w:rPr>
          <w:color w:val="083678"/>
        </w:rPr>
        <w:br w:type="page"/>
      </w:r>
    </w:p>
    <w:p w14:paraId="71160ACC" w14:textId="133A72FA" w:rsidR="00863DA4" w:rsidRDefault="007A6BDD" w:rsidP="002429AC">
      <w:pPr>
        <w:pStyle w:val="Heading1"/>
      </w:pPr>
      <w:r>
        <w:rPr>
          <w:noProof/>
          <w:lang w:bidi="ar-SA"/>
        </w:rPr>
        <mc:AlternateContent>
          <mc:Choice Requires="wps">
            <w:drawing>
              <wp:anchor distT="0" distB="0" distL="0" distR="0" simplePos="0" relativeHeight="251658287" behindDoc="1" locked="0" layoutInCell="1" allowOverlap="1" wp14:anchorId="71160C79" wp14:editId="71160C7A">
                <wp:simplePos x="0" y="0"/>
                <wp:positionH relativeFrom="page">
                  <wp:posOffset>621665</wp:posOffset>
                </wp:positionH>
                <wp:positionV relativeFrom="paragraph">
                  <wp:posOffset>464820</wp:posOffset>
                </wp:positionV>
                <wp:extent cx="6529070" cy="1270"/>
                <wp:effectExtent l="0" t="0" r="0" b="0"/>
                <wp:wrapTopAndBottom/>
                <wp:docPr id="2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9070" cy="1270"/>
                        </a:xfrm>
                        <a:custGeom>
                          <a:avLst/>
                          <a:gdLst>
                            <a:gd name="T0" fmla="+- 0 979 979"/>
                            <a:gd name="T1" fmla="*/ T0 w 10282"/>
                            <a:gd name="T2" fmla="+- 0 11261 979"/>
                            <a:gd name="T3" fmla="*/ T2 w 10282"/>
                          </a:gdLst>
                          <a:ahLst/>
                          <a:cxnLst>
                            <a:cxn ang="0">
                              <a:pos x="T1" y="0"/>
                            </a:cxn>
                            <a:cxn ang="0">
                              <a:pos x="T3" y="0"/>
                            </a:cxn>
                          </a:cxnLst>
                          <a:rect l="0" t="0" r="r" b="b"/>
                          <a:pathLst>
                            <a:path w="10282">
                              <a:moveTo>
                                <a:pt x="0" y="0"/>
                              </a:moveTo>
                              <a:lnTo>
                                <a:pt x="10282" y="0"/>
                              </a:lnTo>
                            </a:path>
                          </a:pathLst>
                        </a:custGeom>
                        <a:noFill/>
                        <a:ln w="6096">
                          <a:solidFill>
                            <a:srgbClr val="083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0AD30" id="Freeform 3" o:spid="_x0000_s1026" style="position:absolute;margin-left:48.95pt;margin-top:36.6pt;width:514.1pt;height:.1pt;z-index:-2516581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Ww/AIAAI4GAAAOAAAAZHJzL2Uyb0RvYy54bWysVW1v0zAQ/o7Ef7D8EdTlpVn6oqXT1BeE&#10;NGDSyg9wbaeJcOxgu003xH/n7CRd24GEEJWa2rnzc88957ve3B4qgfZcm1LJDEdXIUZcUsVKuc3w&#10;1/VqMMbIWCIZEUryDD9xg29nb9/cNPWUx6pQgnGNAESaaVNnuLC2ngaBoQWviLlSNZdgzJWuiIWt&#10;3gZMkwbQKxHEYZgGjdKs1opyY+DtojXimcfPc07tlzw33CKRYeBm/VP758Y9g9kNmW41qYuSdjTI&#10;P7CoSCkh6BFqQSxBO12+gqpKqpVRub2iqgpUnpeU+xwgmyi8yOaxIDX3uYA4pj7KZP4fLP28f9Co&#10;ZBmOU4wkqaBGK825UxwNnTxNbabg9Vg/aJegqe8V/WbAEJxZ3MaAD9o0nxQDFLKzyktyyHXlTkKy&#10;6OCVfzoqzw8WUXiZXseTcAQFomCLYli5AGTan6U7Yz9w5XHI/t7Ytm4MVl511lFfA0ReCSjh+wEK&#10;0WQ0cd+uykenqHd6F6B1iBoUhfE4vvSKey8PFUVxGv0ObNi7ObD4FAz4b3uGpOhJ04PsWMMKEdcn&#10;odepVsbpswZ2vUCAAE4uwz/4QvBL3/ZMF0JDA1xefY0RXP1Nm25NrGPmQrglakB+L4Z7U6k9Xytv&#10;sxelgygvViFPvdrzp7xaOxxxIXxdj2Ed25PaSrUqhfDFFdKRScNJ6tUxSpTMGR0do7ebudBoT1xb&#10;j4fpaNxdmDM3rXaSebCCE7bs1paUol1DcOHVhWvYieAupO/bH5Nwshwvx8kgidPlIAkXi8Hdap4M&#10;0lU0ul4MF/P5IvrpqEXJtCgZ49Kx62dIlPxdj3bTrO3+4xQ5y+Is2ZX/vE42OKfhRYZc+l+fnW9Y&#10;16NtU28Ue4J+1aodijDEYVEo/YxRAwMxw+b7jmiOkfgoYeJMoiRxE9RvkutRDBt9atmcWoikAJVh&#10;i+GKu+XctlN3V+tyW0CkyJdVqjuYE3npGtrza1l1Gxh6PoNuQLuperr3Xi9/I7NfAAAA//8DAFBL&#10;AwQUAAYACAAAACEATgiOfN0AAAAJAQAADwAAAGRycy9kb3ducmV2LnhtbEyPQU+DQBCF7yb+h82Y&#10;eLMLaKggS6M1PZm0sfYHTNkRiOwsslvAf+9y0uOb9/LeN8VmNp0YaXCtZQXxKgJBXFndcq3g9LG7&#10;ewThPLLGzjIp+CEHm/L6qsBc24nfaTz6WoQSdjkqaLzvcyld1ZBBt7I9cfA+7WDQBznUUg84hXLT&#10;ySSKUmmw5bDQYE/bhqqv48UoOEwpfmvMdvu3/ctJxq9tVI9bpW5v5ucnEJ5m/xeGBT+gQxmYzvbC&#10;2olOQbbOQlLB+j4BsfhxksYgzsvlAWRZyP8flL8AAAD//wMAUEsBAi0AFAAGAAgAAAAhALaDOJL+&#10;AAAA4QEAABMAAAAAAAAAAAAAAAAAAAAAAFtDb250ZW50X1R5cGVzXS54bWxQSwECLQAUAAYACAAA&#10;ACEAOP0h/9YAAACUAQAACwAAAAAAAAAAAAAAAAAvAQAAX3JlbHMvLnJlbHNQSwECLQAUAAYACAAA&#10;ACEA2gKlsPwCAACOBgAADgAAAAAAAAAAAAAAAAAuAgAAZHJzL2Uyb0RvYy54bWxQSwECLQAUAAYA&#10;CAAAACEATgiOfN0AAAAJAQAADwAAAAAAAAAAAAAAAABWBQAAZHJzL2Rvd25yZXYueG1sUEsFBgAA&#10;AAAEAAQA8wAAAGAGAAAAAA==&#10;" path="m,l10282,e" filled="f" strokecolor="#083678" strokeweight=".48pt">
                <v:path arrowok="t" o:connecttype="custom" o:connectlocs="0,0;6529070,0" o:connectangles="0,0"/>
                <w10:wrap type="topAndBottom" anchorx="page"/>
              </v:shape>
            </w:pict>
          </mc:Fallback>
        </mc:AlternateContent>
      </w:r>
      <w:bookmarkStart w:id="101" w:name="Glossary"/>
      <w:bookmarkEnd w:id="101"/>
      <w:r w:rsidR="00BE0184">
        <w:rPr>
          <w:color w:val="083678"/>
        </w:rPr>
        <w:t>Glossary</w:t>
      </w:r>
    </w:p>
    <w:p w14:paraId="71160ACD" w14:textId="77777777" w:rsidR="00863DA4" w:rsidRDefault="00863DA4" w:rsidP="002429AC">
      <w:pPr>
        <w:pStyle w:val="BodyText"/>
        <w:spacing w:before="6"/>
        <w:rPr>
          <w:b/>
          <w:sz w:val="22"/>
        </w:rPr>
      </w:pPr>
    </w:p>
    <w:p w14:paraId="71160ACE" w14:textId="77777777" w:rsidR="00863DA4" w:rsidRDefault="00BE0184" w:rsidP="002429AC">
      <w:pPr>
        <w:pStyle w:val="BodyText"/>
        <w:spacing w:before="90"/>
        <w:ind w:left="147"/>
        <w:jc w:val="both"/>
        <w:rPr>
          <w:rFonts w:ascii="Times New Roman"/>
        </w:rPr>
      </w:pPr>
      <w:r>
        <w:rPr>
          <w:rFonts w:ascii="Times New Roman"/>
          <w:b/>
        </w:rPr>
        <w:t>Ability</w:t>
      </w:r>
      <w:r>
        <w:rPr>
          <w:rFonts w:ascii="Times New Roman"/>
        </w:rPr>
        <w:t>: Expertise or talent to do something physical or mental. A natural or acquired skill or talent.</w:t>
      </w:r>
    </w:p>
    <w:p w14:paraId="71160ACF" w14:textId="77777777" w:rsidR="00863DA4" w:rsidRDefault="00BE0184" w:rsidP="002429AC">
      <w:pPr>
        <w:pStyle w:val="BodyText"/>
        <w:spacing w:before="144" w:line="261" w:lineRule="auto"/>
        <w:ind w:left="148"/>
        <w:jc w:val="both"/>
        <w:rPr>
          <w:rFonts w:ascii="Times New Roman" w:hAnsi="Times New Roman"/>
        </w:rPr>
      </w:pPr>
      <w:r>
        <w:rPr>
          <w:rFonts w:ascii="Times New Roman" w:hAnsi="Times New Roman"/>
          <w:b/>
        </w:rPr>
        <w:t>Account manager</w:t>
      </w:r>
      <w:r>
        <w:rPr>
          <w:rFonts w:ascii="Times New Roman" w:hAnsi="Times New Roman"/>
        </w:rPr>
        <w:t xml:space="preserve">: An L&amp;I employee who creates and services workers’ compensation accounts for employers. All incoming claims </w:t>
      </w:r>
      <w:proofErr w:type="gramStart"/>
      <w:r>
        <w:rPr>
          <w:rFonts w:ascii="Times New Roman" w:hAnsi="Times New Roman"/>
        </w:rPr>
        <w:t>are routed</w:t>
      </w:r>
      <w:proofErr w:type="gramEnd"/>
      <w:r>
        <w:rPr>
          <w:rFonts w:ascii="Times New Roman" w:hAnsi="Times New Roman"/>
        </w:rPr>
        <w:t xml:space="preserve"> through Account Managers to ensure each has an accurate employer/employee relationship and they assign employers the proper risk classification, process new account applications and close accounts.</w:t>
      </w:r>
    </w:p>
    <w:p w14:paraId="71160AD0" w14:textId="77777777" w:rsidR="00863DA4" w:rsidRDefault="00BE0184" w:rsidP="002429AC">
      <w:pPr>
        <w:pStyle w:val="BodyText"/>
        <w:spacing w:before="117" w:line="261" w:lineRule="auto"/>
        <w:ind w:left="148"/>
        <w:jc w:val="both"/>
        <w:rPr>
          <w:rFonts w:ascii="Times New Roman"/>
        </w:rPr>
      </w:pPr>
      <w:r>
        <w:rPr>
          <w:rFonts w:ascii="Times New Roman"/>
          <w:b/>
        </w:rPr>
        <w:t>Accommodation</w:t>
      </w:r>
      <w:r>
        <w:rPr>
          <w:rFonts w:ascii="Times New Roman"/>
        </w:rPr>
        <w:t>: Modified or alternative work that allows an injured employee to work within his/her physical restrictions while injured.</w:t>
      </w:r>
    </w:p>
    <w:p w14:paraId="71160AD1" w14:textId="77777777" w:rsidR="00863DA4" w:rsidRDefault="00BE0184" w:rsidP="002429AC">
      <w:pPr>
        <w:pStyle w:val="BodyText"/>
        <w:spacing w:before="118" w:line="261" w:lineRule="auto"/>
        <w:ind w:left="148"/>
        <w:rPr>
          <w:rFonts w:ascii="Times New Roman" w:hAnsi="Times New Roman"/>
        </w:rPr>
      </w:pPr>
      <w:r>
        <w:rPr>
          <w:rFonts w:ascii="Times New Roman" w:hAnsi="Times New Roman"/>
          <w:b/>
        </w:rPr>
        <w:t>Activation</w:t>
      </w:r>
      <w:r>
        <w:rPr>
          <w:rFonts w:ascii="Times New Roman" w:hAnsi="Times New Roman"/>
        </w:rPr>
        <w:t>: A person’s willingness and ability to take independent actions to manage their health and care (Hibbard &amp; Greene, 2013). [Related term: Engagement]</w:t>
      </w:r>
    </w:p>
    <w:p w14:paraId="71160AD2" w14:textId="5096E82D" w:rsidR="00863DA4" w:rsidRDefault="00BE0184" w:rsidP="002429AC">
      <w:pPr>
        <w:pStyle w:val="BodyText"/>
        <w:spacing w:before="118" w:line="261" w:lineRule="auto"/>
        <w:ind w:left="148"/>
        <w:rPr>
          <w:rFonts w:ascii="Times New Roman"/>
        </w:rPr>
      </w:pPr>
      <w:r>
        <w:rPr>
          <w:rFonts w:ascii="Times New Roman"/>
          <w:b/>
        </w:rPr>
        <w:t>Activity coaching</w:t>
      </w:r>
      <w:r>
        <w:rPr>
          <w:rFonts w:ascii="Times New Roman"/>
        </w:rPr>
        <w:t>: A reactivation program to help a worker: (1) Increase their quality of life. Resume activities that once gave their life a sense of meaning and purpose. Recover from an injury or illness. (See also PGAP</w:t>
      </w:r>
      <w:r w:rsidR="007E1DE3">
        <w:rPr>
          <w:rFonts w:ascii="Times New Roman"/>
        </w:rPr>
        <w:t>.</w:t>
      </w:r>
      <w:r>
        <w:rPr>
          <w:rFonts w:ascii="Times New Roman"/>
        </w:rPr>
        <w:t>)</w:t>
      </w:r>
    </w:p>
    <w:p w14:paraId="71160AD3" w14:textId="77777777" w:rsidR="00863DA4" w:rsidRDefault="00BE0184" w:rsidP="002429AC">
      <w:pPr>
        <w:pStyle w:val="BodyText"/>
        <w:spacing w:before="118" w:line="261" w:lineRule="auto"/>
        <w:ind w:left="148"/>
        <w:rPr>
          <w:rFonts w:ascii="Times New Roman"/>
        </w:rPr>
      </w:pPr>
      <w:bookmarkStart w:id="102" w:name="_bookmark17"/>
      <w:bookmarkEnd w:id="102"/>
      <w:r>
        <w:rPr>
          <w:rFonts w:ascii="Times New Roman"/>
          <w:b/>
        </w:rPr>
        <w:t xml:space="preserve">Activity prescription form </w:t>
      </w:r>
      <w:r>
        <w:rPr>
          <w:rFonts w:ascii="Times New Roman"/>
        </w:rPr>
        <w:t>(APF): The form used to communicate expectations of the patient/worker to be physically active during recovery, work status, activity restrictions, and treatment plans. Health providers complete this form by stating what the worker can safely do. Providers or employers may have their own specific forms but the basics of the information required are the same.</w:t>
      </w:r>
    </w:p>
    <w:p w14:paraId="71160AD4" w14:textId="6981CB78" w:rsidR="00863DA4" w:rsidRDefault="00BE0184" w:rsidP="002429AC">
      <w:pPr>
        <w:pStyle w:val="BodyText"/>
        <w:spacing w:before="117"/>
        <w:ind w:left="148"/>
        <w:rPr>
          <w:rFonts w:ascii="Times New Roman" w:hAnsi="Times New Roman"/>
        </w:rPr>
      </w:pPr>
      <w:r>
        <w:rPr>
          <w:rFonts w:ascii="Times New Roman" w:hAnsi="Times New Roman"/>
          <w:b/>
        </w:rPr>
        <w:t>ADA</w:t>
      </w:r>
      <w:r>
        <w:rPr>
          <w:rFonts w:ascii="Times New Roman" w:hAnsi="Times New Roman"/>
        </w:rPr>
        <w:t>: See “Americans with Disabilities Act of 1990</w:t>
      </w:r>
      <w:r w:rsidR="00CB3D0E">
        <w:rPr>
          <w:rFonts w:ascii="Times New Roman" w:hAnsi="Times New Roman"/>
        </w:rPr>
        <w:t>.</w:t>
      </w:r>
      <w:r>
        <w:rPr>
          <w:rFonts w:ascii="Times New Roman" w:hAnsi="Times New Roman"/>
        </w:rPr>
        <w:t>”</w:t>
      </w:r>
    </w:p>
    <w:p w14:paraId="71160AD5" w14:textId="77777777" w:rsidR="00863DA4" w:rsidRDefault="00BE0184" w:rsidP="002429AC">
      <w:pPr>
        <w:pStyle w:val="BodyText"/>
        <w:spacing w:before="144"/>
        <w:ind w:left="148"/>
        <w:rPr>
          <w:rFonts w:ascii="Times New Roman"/>
        </w:rPr>
      </w:pPr>
      <w:r>
        <w:rPr>
          <w:rFonts w:ascii="Times New Roman"/>
          <w:b/>
        </w:rPr>
        <w:t>ADM</w:t>
      </w:r>
      <w:r>
        <w:rPr>
          <w:rFonts w:ascii="Times New Roman"/>
        </w:rPr>
        <w:t>: Administrative outcomes.</w:t>
      </w:r>
    </w:p>
    <w:p w14:paraId="71160AD6" w14:textId="77777777" w:rsidR="00863DA4" w:rsidRDefault="00BE0184" w:rsidP="002429AC">
      <w:pPr>
        <w:pStyle w:val="BodyText"/>
        <w:spacing w:before="144" w:line="261" w:lineRule="auto"/>
        <w:ind w:left="148"/>
        <w:rPr>
          <w:rFonts w:ascii="Times New Roman" w:hAnsi="Times New Roman"/>
        </w:rPr>
      </w:pPr>
      <w:r>
        <w:rPr>
          <w:rFonts w:ascii="Times New Roman" w:hAnsi="Times New Roman"/>
          <w:b/>
        </w:rPr>
        <w:t>ADMX</w:t>
      </w:r>
      <w:r>
        <w:rPr>
          <w:rFonts w:ascii="Times New Roman" w:hAnsi="Times New Roman"/>
        </w:rPr>
        <w:t xml:space="preserve">: “Referral closed at department discretion.” Closure used when additional funds </w:t>
      </w:r>
      <w:proofErr w:type="gramStart"/>
      <w:r>
        <w:rPr>
          <w:rFonts w:ascii="Times New Roman" w:hAnsi="Times New Roman"/>
        </w:rPr>
        <w:t>are needed</w:t>
      </w:r>
      <w:proofErr w:type="gramEnd"/>
      <w:r>
        <w:rPr>
          <w:rFonts w:ascii="Times New Roman" w:hAnsi="Times New Roman"/>
        </w:rPr>
        <w:t xml:space="preserve"> to continue with necessary vocational services.</w:t>
      </w:r>
    </w:p>
    <w:p w14:paraId="71160AD7" w14:textId="77777777" w:rsidR="00863DA4" w:rsidRDefault="00BE0184" w:rsidP="002429AC">
      <w:pPr>
        <w:pStyle w:val="BodyText"/>
        <w:spacing w:before="118" w:line="261" w:lineRule="auto"/>
        <w:ind w:left="148"/>
        <w:rPr>
          <w:rFonts w:ascii="Times New Roman"/>
        </w:rPr>
      </w:pPr>
      <w:r>
        <w:rPr>
          <w:rFonts w:ascii="Times New Roman"/>
          <w:b/>
        </w:rPr>
        <w:t xml:space="preserve">Americans with Disabilities Act </w:t>
      </w:r>
      <w:r>
        <w:rPr>
          <w:rFonts w:ascii="Times New Roman"/>
        </w:rPr>
        <w:t>of 1990 (ADA): The federal civil rights law that prohibits discrimination against people with disabilities in everyday activities including work.</w:t>
      </w:r>
    </w:p>
    <w:p w14:paraId="71160AD8" w14:textId="77777777" w:rsidR="00863DA4" w:rsidRDefault="00BE0184" w:rsidP="002429AC">
      <w:pPr>
        <w:pStyle w:val="BodyText"/>
        <w:spacing w:before="118" w:line="261" w:lineRule="auto"/>
        <w:ind w:left="148"/>
        <w:rPr>
          <w:rFonts w:ascii="Times New Roman"/>
        </w:rPr>
      </w:pPr>
      <w:r>
        <w:rPr>
          <w:rFonts w:ascii="Times New Roman"/>
          <w:b/>
        </w:rPr>
        <w:t>Ancillary medical providers</w:t>
      </w:r>
      <w:r>
        <w:rPr>
          <w:rFonts w:ascii="Times New Roman"/>
        </w:rPr>
        <w:t>: Ancillary services fall into three broad categories: diagnostic, therapeutic and custodial. A provider of laboratory, radiology, pharmacy or rehabilitative services, physical therapy, occupational therapy, or speech therapy, home health services, dialysis, and durable medical equipment or medical supplies dispensed by order or prescription of a provider with the appropriate prescribing authority.</w:t>
      </w:r>
    </w:p>
    <w:p w14:paraId="71160AD9" w14:textId="45A41D18" w:rsidR="00863DA4" w:rsidRDefault="00BE0184" w:rsidP="002429AC">
      <w:pPr>
        <w:pStyle w:val="BodyText"/>
        <w:spacing w:before="116"/>
        <w:ind w:left="148"/>
        <w:rPr>
          <w:rFonts w:ascii="Times New Roman" w:hAnsi="Times New Roman"/>
        </w:rPr>
      </w:pPr>
      <w:r>
        <w:rPr>
          <w:rFonts w:ascii="Times New Roman" w:hAnsi="Times New Roman"/>
          <w:b/>
        </w:rPr>
        <w:t>AP</w:t>
      </w:r>
      <w:r>
        <w:rPr>
          <w:rFonts w:ascii="Times New Roman" w:hAnsi="Times New Roman"/>
        </w:rPr>
        <w:t>: See “Attending provider/attending physician</w:t>
      </w:r>
      <w:r w:rsidR="007E1DE3">
        <w:rPr>
          <w:rFonts w:ascii="Times New Roman" w:hAnsi="Times New Roman"/>
        </w:rPr>
        <w:t>.</w:t>
      </w:r>
      <w:r>
        <w:rPr>
          <w:rFonts w:ascii="Times New Roman" w:hAnsi="Times New Roman"/>
        </w:rPr>
        <w:t>”</w:t>
      </w:r>
    </w:p>
    <w:p w14:paraId="71160ADA" w14:textId="0D7B64D2" w:rsidR="00863DA4" w:rsidRDefault="00BE0184" w:rsidP="002429AC">
      <w:pPr>
        <w:pStyle w:val="BodyText"/>
        <w:spacing w:before="144"/>
        <w:ind w:left="148"/>
        <w:rPr>
          <w:rFonts w:ascii="Times New Roman" w:hAnsi="Times New Roman"/>
        </w:rPr>
      </w:pPr>
      <w:r>
        <w:rPr>
          <w:rFonts w:ascii="Times New Roman" w:hAnsi="Times New Roman"/>
          <w:b/>
        </w:rPr>
        <w:t>APF</w:t>
      </w:r>
      <w:r>
        <w:rPr>
          <w:rFonts w:ascii="Times New Roman" w:hAnsi="Times New Roman"/>
        </w:rPr>
        <w:t>: See “Activity prescription form</w:t>
      </w:r>
      <w:r w:rsidR="007E1DE3">
        <w:rPr>
          <w:rFonts w:ascii="Times New Roman" w:hAnsi="Times New Roman"/>
        </w:rPr>
        <w:t>.</w:t>
      </w:r>
      <w:r>
        <w:rPr>
          <w:rFonts w:ascii="Times New Roman" w:hAnsi="Times New Roman"/>
        </w:rPr>
        <w:t>”</w:t>
      </w:r>
    </w:p>
    <w:p w14:paraId="71160ADB" w14:textId="77777777" w:rsidR="00863DA4" w:rsidRDefault="00BE0184" w:rsidP="002429AC">
      <w:pPr>
        <w:pStyle w:val="BodyText"/>
        <w:spacing w:before="144" w:line="261" w:lineRule="auto"/>
        <w:ind w:left="148"/>
        <w:rPr>
          <w:rFonts w:ascii="Times New Roman"/>
        </w:rPr>
      </w:pPr>
      <w:r>
        <w:rPr>
          <w:rFonts w:ascii="Times New Roman"/>
          <w:b/>
        </w:rPr>
        <w:t>Assistive technology</w:t>
      </w:r>
      <w:r>
        <w:rPr>
          <w:rFonts w:ascii="Times New Roman"/>
        </w:rPr>
        <w:t>: Assistive technology (AT): products, equipment, and systems that enhance learning, working, and daily living for persons with disabilities.</w:t>
      </w:r>
    </w:p>
    <w:p w14:paraId="71160ADC" w14:textId="77777777" w:rsidR="00863DA4" w:rsidRDefault="00BE0184" w:rsidP="002429AC">
      <w:pPr>
        <w:spacing w:before="119" w:line="261" w:lineRule="auto"/>
        <w:ind w:left="147"/>
        <w:rPr>
          <w:rFonts w:ascii="Times New Roman"/>
          <w:sz w:val="24"/>
        </w:rPr>
      </w:pPr>
      <w:r>
        <w:rPr>
          <w:rFonts w:ascii="Times New Roman"/>
          <w:b/>
          <w:sz w:val="24"/>
        </w:rPr>
        <w:t>Attending provider/attending physician</w:t>
      </w:r>
      <w:r>
        <w:rPr>
          <w:rFonts w:ascii="Times New Roman"/>
          <w:sz w:val="24"/>
        </w:rPr>
        <w:t>: The primary medical provider treating the worker. Under industrial insurance law "physician" refers to medical, surgical and osteopathic doctors.</w:t>
      </w:r>
    </w:p>
    <w:p w14:paraId="71160ADD" w14:textId="77777777" w:rsidR="00863DA4" w:rsidRDefault="00BE0184" w:rsidP="002429AC">
      <w:pPr>
        <w:pStyle w:val="BodyText"/>
        <w:spacing w:before="118"/>
        <w:ind w:left="147"/>
        <w:rPr>
          <w:rFonts w:ascii="Times New Roman" w:hAnsi="Times New Roman"/>
        </w:rPr>
      </w:pPr>
      <w:r>
        <w:rPr>
          <w:rFonts w:ascii="Times New Roman" w:hAnsi="Times New Roman"/>
          <w:b/>
        </w:rPr>
        <w:t>Barriers</w:t>
      </w:r>
      <w:r>
        <w:rPr>
          <w:rFonts w:ascii="Times New Roman" w:hAnsi="Times New Roman"/>
        </w:rPr>
        <w:t>: Those elements, real or perceived, that block or hinder the worker’s ability to work.</w:t>
      </w:r>
    </w:p>
    <w:p w14:paraId="71160ADE" w14:textId="77777777" w:rsidR="00863DA4" w:rsidRDefault="00BE0184" w:rsidP="002429AC">
      <w:pPr>
        <w:pStyle w:val="BodyText"/>
        <w:spacing w:before="144"/>
        <w:ind w:left="147"/>
        <w:rPr>
          <w:rFonts w:ascii="Times New Roman"/>
        </w:rPr>
      </w:pPr>
      <w:r>
        <w:rPr>
          <w:rFonts w:ascii="Times New Roman"/>
          <w:b/>
        </w:rPr>
        <w:t>BHI</w:t>
      </w:r>
      <w:r>
        <w:rPr>
          <w:rFonts w:ascii="Times New Roman"/>
        </w:rPr>
        <w:t>: Behavioral health intervention.</w:t>
      </w:r>
    </w:p>
    <w:p w14:paraId="71160AE0" w14:textId="77777777" w:rsidR="00863DA4" w:rsidRDefault="00BE0184" w:rsidP="002429AC">
      <w:pPr>
        <w:pStyle w:val="BodyText"/>
        <w:spacing w:before="70" w:line="261" w:lineRule="auto"/>
        <w:ind w:left="148"/>
        <w:jc w:val="both"/>
        <w:rPr>
          <w:rFonts w:ascii="Times New Roman"/>
        </w:rPr>
      </w:pPr>
      <w:r>
        <w:rPr>
          <w:rFonts w:ascii="Times New Roman"/>
          <w:b/>
        </w:rPr>
        <w:t xml:space="preserve">Best practice  </w:t>
      </w:r>
      <w:r>
        <w:rPr>
          <w:rFonts w:ascii="Times New Roman"/>
          <w:b/>
          <w:noProof/>
          <w:spacing w:val="12"/>
          <w:position w:val="-2"/>
          <w:lang w:bidi="ar-SA"/>
        </w:rPr>
        <w:drawing>
          <wp:inline distT="0" distB="0" distL="0" distR="0" wp14:anchorId="71160C7B" wp14:editId="71160C7C">
            <wp:extent cx="81965" cy="153352"/>
            <wp:effectExtent l="0" t="0" r="0" b="0"/>
            <wp:docPr id="11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8.png"/>
                    <pic:cNvPicPr/>
                  </pic:nvPicPr>
                  <pic:blipFill>
                    <a:blip r:embed="rId20" cstate="print"/>
                    <a:stretch>
                      <a:fillRect/>
                    </a:stretch>
                  </pic:blipFill>
                  <pic:spPr>
                    <a:xfrm>
                      <a:off x="0" y="0"/>
                      <a:ext cx="81965" cy="153352"/>
                    </a:xfrm>
                    <a:prstGeom prst="rect">
                      <a:avLst/>
                    </a:prstGeom>
                  </pic:spPr>
                </pic:pic>
              </a:graphicData>
            </a:graphic>
          </wp:inline>
        </w:drawing>
      </w:r>
      <w:r>
        <w:rPr>
          <w:rFonts w:ascii="Times New Roman"/>
          <w:spacing w:val="5"/>
        </w:rPr>
        <w:t xml:space="preserve"> </w:t>
      </w:r>
      <w:r>
        <w:rPr>
          <w:rFonts w:ascii="Times New Roman"/>
        </w:rPr>
        <w:t xml:space="preserve">: A procedure that </w:t>
      </w:r>
      <w:proofErr w:type="gramStart"/>
      <w:r>
        <w:rPr>
          <w:rFonts w:ascii="Times New Roman"/>
        </w:rPr>
        <w:t>has been shown</w:t>
      </w:r>
      <w:proofErr w:type="gramEnd"/>
      <w:r>
        <w:rPr>
          <w:rFonts w:ascii="Times New Roman"/>
        </w:rPr>
        <w:t xml:space="preserve"> by research and experience to produce optimal results and that is established or proposed as a standard suitable for widespread</w:t>
      </w:r>
      <w:r>
        <w:rPr>
          <w:rFonts w:ascii="Times New Roman"/>
          <w:spacing w:val="-3"/>
        </w:rPr>
        <w:t xml:space="preserve"> </w:t>
      </w:r>
      <w:r>
        <w:rPr>
          <w:rFonts w:ascii="Times New Roman"/>
        </w:rPr>
        <w:t>adoption.</w:t>
      </w:r>
    </w:p>
    <w:p w14:paraId="71160AE1" w14:textId="43F717F9" w:rsidR="00863DA4" w:rsidRDefault="00BE0184" w:rsidP="002429AC">
      <w:pPr>
        <w:pStyle w:val="BodyText"/>
        <w:spacing w:before="118"/>
        <w:ind w:left="147"/>
        <w:jc w:val="both"/>
        <w:rPr>
          <w:rFonts w:ascii="Times New Roman" w:hAnsi="Times New Roman"/>
        </w:rPr>
      </w:pPr>
      <w:r>
        <w:rPr>
          <w:rFonts w:ascii="Times New Roman" w:hAnsi="Times New Roman"/>
          <w:b/>
        </w:rPr>
        <w:t>BIIA</w:t>
      </w:r>
      <w:r>
        <w:rPr>
          <w:rFonts w:ascii="Times New Roman" w:hAnsi="Times New Roman"/>
        </w:rPr>
        <w:t>: See “Board of Industrial Insurance Appeals</w:t>
      </w:r>
      <w:r w:rsidR="007E1DE3">
        <w:rPr>
          <w:rFonts w:ascii="Times New Roman" w:hAnsi="Times New Roman"/>
        </w:rPr>
        <w:t>.</w:t>
      </w:r>
      <w:r>
        <w:rPr>
          <w:rFonts w:ascii="Times New Roman" w:hAnsi="Times New Roman"/>
        </w:rPr>
        <w:t>”</w:t>
      </w:r>
    </w:p>
    <w:p w14:paraId="71160AE2" w14:textId="77777777" w:rsidR="00863DA4" w:rsidRDefault="00BE0184" w:rsidP="002429AC">
      <w:pPr>
        <w:pStyle w:val="BodyText"/>
        <w:spacing w:before="144" w:line="261" w:lineRule="auto"/>
        <w:ind w:left="148"/>
        <w:jc w:val="both"/>
        <w:rPr>
          <w:rFonts w:ascii="Times New Roman"/>
        </w:rPr>
      </w:pPr>
      <w:r>
        <w:rPr>
          <w:rFonts w:ascii="Times New Roman"/>
          <w:b/>
        </w:rPr>
        <w:t>Board of Industrial Insurance Appeals</w:t>
      </w:r>
      <w:r>
        <w:rPr>
          <w:rFonts w:ascii="Times New Roman"/>
        </w:rPr>
        <w:t>: An independent 3-member body created by the legislature to settle cases in which the worker, the employer or the worker's doctor disagree with the decisions of the department.</w:t>
      </w:r>
    </w:p>
    <w:p w14:paraId="71160AE3" w14:textId="77777777" w:rsidR="00863DA4" w:rsidRDefault="00BE0184" w:rsidP="002429AC">
      <w:pPr>
        <w:pStyle w:val="BodyText"/>
        <w:spacing w:before="118" w:line="261" w:lineRule="auto"/>
        <w:ind w:left="148"/>
        <w:rPr>
          <w:rFonts w:ascii="Times New Roman" w:hAnsi="Times New Roman"/>
        </w:rPr>
      </w:pPr>
      <w:proofErr w:type="spellStart"/>
      <w:r>
        <w:rPr>
          <w:rFonts w:ascii="Times New Roman" w:hAnsi="Times New Roman"/>
          <w:b/>
        </w:rPr>
        <w:t>Bureaugenic</w:t>
      </w:r>
      <w:proofErr w:type="spellEnd"/>
      <w:r>
        <w:rPr>
          <w:rFonts w:ascii="Times New Roman" w:hAnsi="Times New Roman"/>
          <w:b/>
        </w:rPr>
        <w:t xml:space="preserve"> disability</w:t>
      </w:r>
      <w:r>
        <w:rPr>
          <w:rFonts w:ascii="Times New Roman" w:hAnsi="Times New Roman"/>
        </w:rPr>
        <w:t>: “Lost time created by corporate or insurer policies and practices” (Mitchel, 2010a, p. 231).</w:t>
      </w:r>
    </w:p>
    <w:p w14:paraId="71160AE4" w14:textId="77777777" w:rsidR="00863DA4" w:rsidRDefault="00BE0184" w:rsidP="002429AC">
      <w:pPr>
        <w:pStyle w:val="BodyText"/>
        <w:spacing w:before="118" w:line="261" w:lineRule="auto"/>
        <w:ind w:left="148"/>
        <w:rPr>
          <w:rFonts w:ascii="Times New Roman"/>
        </w:rPr>
      </w:pPr>
      <w:r>
        <w:rPr>
          <w:rFonts w:ascii="Times New Roman"/>
          <w:b/>
        </w:rPr>
        <w:t>Catastrophic claim</w:t>
      </w:r>
      <w:r>
        <w:rPr>
          <w:rFonts w:ascii="Times New Roman"/>
        </w:rPr>
        <w:t>: Work-related injuries where inpatient hospitalization began within 24 hours of date of injury and initial hospitalization was at least 4 days.</w:t>
      </w:r>
    </w:p>
    <w:p w14:paraId="71160AE5" w14:textId="319C7482" w:rsidR="00863DA4" w:rsidRDefault="00BE0184" w:rsidP="002429AC">
      <w:pPr>
        <w:pStyle w:val="BodyText"/>
        <w:spacing w:before="119"/>
        <w:ind w:left="148"/>
        <w:rPr>
          <w:rFonts w:ascii="Times New Roman" w:hAnsi="Times New Roman"/>
        </w:rPr>
      </w:pPr>
      <w:r>
        <w:rPr>
          <w:rFonts w:ascii="Times New Roman" w:hAnsi="Times New Roman"/>
          <w:b/>
        </w:rPr>
        <w:t>CAC</w:t>
      </w:r>
      <w:r>
        <w:rPr>
          <w:rFonts w:ascii="Times New Roman" w:hAnsi="Times New Roman"/>
        </w:rPr>
        <w:t>: See “Claim and account center</w:t>
      </w:r>
      <w:r w:rsidR="00CB3D0E">
        <w:rPr>
          <w:rFonts w:ascii="Times New Roman" w:hAnsi="Times New Roman"/>
        </w:rPr>
        <w:t>.</w:t>
      </w:r>
      <w:r>
        <w:rPr>
          <w:rFonts w:ascii="Times New Roman" w:hAnsi="Times New Roman"/>
        </w:rPr>
        <w:t>”</w:t>
      </w:r>
    </w:p>
    <w:p w14:paraId="71160AE6" w14:textId="77777777" w:rsidR="00863DA4" w:rsidRDefault="00BE0184" w:rsidP="002429AC">
      <w:pPr>
        <w:pStyle w:val="BodyText"/>
        <w:spacing w:before="144" w:line="261" w:lineRule="auto"/>
        <w:ind w:left="148"/>
        <w:rPr>
          <w:rFonts w:ascii="Times New Roman" w:hAnsi="Times New Roman"/>
        </w:rPr>
      </w:pPr>
      <w:r>
        <w:rPr>
          <w:rFonts w:ascii="Times New Roman" w:hAnsi="Times New Roman"/>
          <w:b/>
        </w:rPr>
        <w:t xml:space="preserve">Claim and account center </w:t>
      </w:r>
      <w:r>
        <w:rPr>
          <w:rFonts w:ascii="Times New Roman" w:hAnsi="Times New Roman"/>
        </w:rPr>
        <w:t>(CAC): The department’s CAC system allows authorized, external customers to access claim information from a remote location via a secure internet connection. An authorized user is able to view medical and vocational information, claim log notes, information on authorized and denied conditions, and other claim file documents received and imaged into our system.</w:t>
      </w:r>
    </w:p>
    <w:p w14:paraId="71160AE7" w14:textId="188D86EB" w:rsidR="00863DA4" w:rsidRDefault="00BE0184" w:rsidP="002429AC">
      <w:pPr>
        <w:pStyle w:val="BodyText"/>
        <w:spacing w:before="116" w:line="261" w:lineRule="auto"/>
        <w:ind w:left="148"/>
        <w:rPr>
          <w:rFonts w:ascii="Times New Roman"/>
        </w:rPr>
      </w:pPr>
      <w:r>
        <w:rPr>
          <w:rFonts w:ascii="Times New Roman"/>
          <w:b/>
        </w:rPr>
        <w:t xml:space="preserve">Claim manager </w:t>
      </w:r>
      <w:r>
        <w:rPr>
          <w:rFonts w:ascii="Times New Roman"/>
        </w:rPr>
        <w:t>(CM): Claim managers authorize or deny benefits and ensure eligible workers receive benefits wit</w:t>
      </w:r>
      <w:r w:rsidR="006354EB">
        <w:rPr>
          <w:rFonts w:ascii="Times New Roman"/>
        </w:rPr>
        <w:t>hin statutory limits. The Claim</w:t>
      </w:r>
      <w:r>
        <w:rPr>
          <w:rFonts w:ascii="Times New Roman"/>
        </w:rPr>
        <w:t xml:space="preserve"> Manager will also determine the need for vocational rehabilitation services and will manage medical matters on claim. The Claim Manger is responsible for making decisions on the claim.</w:t>
      </w:r>
    </w:p>
    <w:p w14:paraId="71160AE8" w14:textId="55D84FA2" w:rsidR="00863DA4" w:rsidRDefault="00BE0184" w:rsidP="002429AC">
      <w:pPr>
        <w:pStyle w:val="BodyText"/>
        <w:spacing w:before="117"/>
        <w:ind w:left="148"/>
        <w:rPr>
          <w:rFonts w:ascii="Times New Roman" w:hAnsi="Times New Roman"/>
        </w:rPr>
      </w:pPr>
      <w:r>
        <w:rPr>
          <w:rFonts w:ascii="Times New Roman" w:hAnsi="Times New Roman"/>
          <w:b/>
        </w:rPr>
        <w:t>CM</w:t>
      </w:r>
      <w:r>
        <w:rPr>
          <w:rFonts w:ascii="Times New Roman" w:hAnsi="Times New Roman"/>
        </w:rPr>
        <w:t>: See “Claim</w:t>
      </w:r>
      <w:r>
        <w:rPr>
          <w:rFonts w:ascii="Times New Roman" w:hAnsi="Times New Roman"/>
          <w:spacing w:val="-6"/>
        </w:rPr>
        <w:t xml:space="preserve"> </w:t>
      </w:r>
      <w:r>
        <w:rPr>
          <w:rFonts w:ascii="Times New Roman" w:hAnsi="Times New Roman"/>
        </w:rPr>
        <w:t>manager</w:t>
      </w:r>
      <w:r w:rsidR="007E1DE3">
        <w:rPr>
          <w:rFonts w:ascii="Times New Roman" w:hAnsi="Times New Roman"/>
        </w:rPr>
        <w:t>.</w:t>
      </w:r>
      <w:r>
        <w:rPr>
          <w:rFonts w:ascii="Times New Roman" w:hAnsi="Times New Roman"/>
        </w:rPr>
        <w:t>”</w:t>
      </w:r>
    </w:p>
    <w:p w14:paraId="71160AE9" w14:textId="77777777" w:rsidR="00863DA4" w:rsidRDefault="00BE0184" w:rsidP="002429AC">
      <w:pPr>
        <w:pStyle w:val="BodyText"/>
        <w:spacing w:before="144" w:line="261" w:lineRule="auto"/>
        <w:ind w:left="148"/>
        <w:rPr>
          <w:rFonts w:ascii="Times New Roman"/>
        </w:rPr>
      </w:pPr>
      <w:r>
        <w:rPr>
          <w:rFonts w:ascii="Times New Roman"/>
          <w:b/>
        </w:rPr>
        <w:t xml:space="preserve">Center of Occupational Health &amp; Education </w:t>
      </w:r>
      <w:r>
        <w:rPr>
          <w:rFonts w:ascii="Times New Roman"/>
        </w:rPr>
        <w:t xml:space="preserve">(COHE): A program funded by </w:t>
      </w:r>
      <w:proofErr w:type="gramStart"/>
      <w:r>
        <w:rPr>
          <w:rFonts w:ascii="Times New Roman"/>
        </w:rPr>
        <w:t>L&amp;I</w:t>
      </w:r>
      <w:proofErr w:type="gramEnd"/>
      <w:r>
        <w:rPr>
          <w:rFonts w:ascii="Times New Roman"/>
        </w:rPr>
        <w:t xml:space="preserve"> to improve</w:t>
      </w:r>
      <w:r>
        <w:rPr>
          <w:rFonts w:ascii="Times New Roman"/>
          <w:spacing w:val="-28"/>
        </w:rPr>
        <w:t xml:space="preserve"> </w:t>
      </w:r>
      <w:r>
        <w:rPr>
          <w:rFonts w:ascii="Times New Roman"/>
        </w:rPr>
        <w:t>outcomes for workers and to prevent disability. The program employs continuing Medical Education, professional consultation, coordination of health care services, and provider financial incentives to improve outcomes for injured and ill</w:t>
      </w:r>
      <w:r>
        <w:rPr>
          <w:rFonts w:ascii="Times New Roman"/>
          <w:spacing w:val="-2"/>
        </w:rPr>
        <w:t xml:space="preserve"> </w:t>
      </w:r>
      <w:r>
        <w:rPr>
          <w:rFonts w:ascii="Times New Roman"/>
        </w:rPr>
        <w:t>workers.</w:t>
      </w:r>
    </w:p>
    <w:p w14:paraId="71160AEA" w14:textId="779492C2" w:rsidR="00863DA4" w:rsidRDefault="00BE0184" w:rsidP="002429AC">
      <w:pPr>
        <w:pStyle w:val="BodyText"/>
        <w:spacing w:before="117"/>
        <w:ind w:left="148"/>
        <w:rPr>
          <w:rFonts w:ascii="Times New Roman" w:hAnsi="Times New Roman"/>
        </w:rPr>
      </w:pPr>
      <w:r>
        <w:rPr>
          <w:rFonts w:ascii="Times New Roman" w:hAnsi="Times New Roman"/>
          <w:b/>
        </w:rPr>
        <w:t>CEU</w:t>
      </w:r>
      <w:r>
        <w:rPr>
          <w:rFonts w:ascii="Times New Roman" w:hAnsi="Times New Roman"/>
        </w:rPr>
        <w:t>: See “Continuing education unit</w:t>
      </w:r>
      <w:r w:rsidR="007E1DE3">
        <w:rPr>
          <w:rFonts w:ascii="Times New Roman" w:hAnsi="Times New Roman"/>
        </w:rPr>
        <w:t>.</w:t>
      </w:r>
      <w:r>
        <w:rPr>
          <w:rFonts w:ascii="Times New Roman" w:hAnsi="Times New Roman"/>
        </w:rPr>
        <w:t>”</w:t>
      </w:r>
    </w:p>
    <w:p w14:paraId="71160AEB" w14:textId="77777777" w:rsidR="00863DA4" w:rsidRDefault="00BE0184" w:rsidP="002429AC">
      <w:pPr>
        <w:pStyle w:val="BodyText"/>
        <w:spacing w:before="144" w:line="261" w:lineRule="auto"/>
        <w:ind w:left="148"/>
        <w:rPr>
          <w:rFonts w:ascii="Times New Roman"/>
        </w:rPr>
      </w:pPr>
      <w:r>
        <w:rPr>
          <w:rFonts w:ascii="Times New Roman"/>
          <w:b/>
        </w:rPr>
        <w:t>Capacity</w:t>
      </w:r>
      <w:r>
        <w:rPr>
          <w:rFonts w:ascii="Times New Roman"/>
        </w:rPr>
        <w:t>: Refers to scientifically measurable physical abilities, such as strength, flexibility, and endurance.</w:t>
      </w:r>
    </w:p>
    <w:p w14:paraId="71160AEC" w14:textId="680EDF75" w:rsidR="00863DA4" w:rsidRDefault="00BE0184" w:rsidP="002429AC">
      <w:pPr>
        <w:pStyle w:val="BodyText"/>
        <w:spacing w:before="118"/>
        <w:ind w:left="148"/>
        <w:rPr>
          <w:rFonts w:ascii="Times New Roman" w:hAnsi="Times New Roman"/>
        </w:rPr>
      </w:pPr>
      <w:r>
        <w:rPr>
          <w:rFonts w:ascii="Times New Roman" w:hAnsi="Times New Roman"/>
          <w:b/>
        </w:rPr>
        <w:t>COHE</w:t>
      </w:r>
      <w:r>
        <w:rPr>
          <w:rFonts w:ascii="Times New Roman" w:hAnsi="Times New Roman"/>
        </w:rPr>
        <w:t>: See “Center of Occupational Health &amp; Education</w:t>
      </w:r>
      <w:r w:rsidR="007E1DE3">
        <w:rPr>
          <w:rFonts w:ascii="Times New Roman" w:hAnsi="Times New Roman"/>
        </w:rPr>
        <w:t>.</w:t>
      </w:r>
      <w:r>
        <w:rPr>
          <w:rFonts w:ascii="Times New Roman" w:hAnsi="Times New Roman"/>
        </w:rPr>
        <w:t>”</w:t>
      </w:r>
    </w:p>
    <w:p w14:paraId="71160AED" w14:textId="77777777" w:rsidR="00863DA4" w:rsidRDefault="00BE0184" w:rsidP="002429AC">
      <w:pPr>
        <w:pStyle w:val="BodyText"/>
        <w:spacing w:before="144" w:line="261" w:lineRule="auto"/>
        <w:ind w:left="148"/>
        <w:rPr>
          <w:rFonts w:ascii="Times New Roman" w:hAnsi="Times New Roman"/>
        </w:rPr>
      </w:pPr>
      <w:r>
        <w:rPr>
          <w:rFonts w:ascii="Times New Roman" w:hAnsi="Times New Roman"/>
          <w:b/>
        </w:rPr>
        <w:t>Confusing process</w:t>
      </w:r>
      <w:r>
        <w:rPr>
          <w:rFonts w:ascii="Times New Roman" w:hAnsi="Times New Roman"/>
        </w:rPr>
        <w:t xml:space="preserve">: A confusing process creates uncertainty in the mind of the worker, which in turn can lead to </w:t>
      </w:r>
      <w:proofErr w:type="gramStart"/>
      <w:r>
        <w:rPr>
          <w:rFonts w:ascii="Times New Roman" w:hAnsi="Times New Roman"/>
        </w:rPr>
        <w:t>getting</w:t>
      </w:r>
      <w:proofErr w:type="gramEnd"/>
      <w:r>
        <w:rPr>
          <w:rFonts w:ascii="Times New Roman" w:hAnsi="Times New Roman"/>
        </w:rPr>
        <w:t xml:space="preserve"> stuck or hiring an attorney. [Related terms: Unnecessary delays; Unnecessary duration; Unclear return to work plans.” and Work Disability Prevention.]</w:t>
      </w:r>
    </w:p>
    <w:p w14:paraId="71160AEE" w14:textId="77777777" w:rsidR="00863DA4" w:rsidRDefault="00BE0184" w:rsidP="002429AC">
      <w:pPr>
        <w:pStyle w:val="BodyText"/>
        <w:spacing w:before="118" w:line="261" w:lineRule="auto"/>
        <w:ind w:left="148"/>
        <w:rPr>
          <w:rFonts w:ascii="Times New Roman"/>
        </w:rPr>
      </w:pPr>
      <w:r>
        <w:rPr>
          <w:rFonts w:ascii="Times New Roman"/>
          <w:b/>
        </w:rPr>
        <w:t xml:space="preserve">Continuing education unit </w:t>
      </w:r>
      <w:r>
        <w:rPr>
          <w:rFonts w:ascii="Times New Roman"/>
        </w:rPr>
        <w:t>(CEU): Refers to required continuing education programs for licenses, certifications, and membership in some professional associates to ensure members stay current with their knowledge in a specific field or discipline.</w:t>
      </w:r>
    </w:p>
    <w:p w14:paraId="71160AEF" w14:textId="77777777" w:rsidR="00863DA4" w:rsidRDefault="00BE0184" w:rsidP="002429AC">
      <w:pPr>
        <w:pStyle w:val="BodyText"/>
        <w:spacing w:before="118" w:line="261" w:lineRule="auto"/>
        <w:ind w:left="148"/>
        <w:rPr>
          <w:rFonts w:ascii="Times New Roman"/>
        </w:rPr>
      </w:pPr>
      <w:r>
        <w:rPr>
          <w:rFonts w:ascii="Times New Roman"/>
          <w:b/>
        </w:rPr>
        <w:t>CPT</w:t>
      </w:r>
      <w:r>
        <w:rPr>
          <w:rFonts w:ascii="Times New Roman"/>
        </w:rPr>
        <w:t xml:space="preserve">: Current Procedural Terminology is a medical code set that </w:t>
      </w:r>
      <w:proofErr w:type="gramStart"/>
      <w:r>
        <w:rPr>
          <w:rFonts w:ascii="Times New Roman"/>
        </w:rPr>
        <w:t>is used</w:t>
      </w:r>
      <w:proofErr w:type="gramEnd"/>
      <w:r>
        <w:rPr>
          <w:rFonts w:ascii="Times New Roman"/>
        </w:rPr>
        <w:t xml:space="preserve"> to report medical, surgical, and diagnostic procedures and services to entities such as physicians, health insurance companies and accreditation organizations.</w:t>
      </w:r>
    </w:p>
    <w:p w14:paraId="71160AF0" w14:textId="77777777" w:rsidR="00863DA4" w:rsidRDefault="00BE0184" w:rsidP="002429AC">
      <w:pPr>
        <w:pStyle w:val="BodyText"/>
        <w:spacing w:before="117"/>
        <w:ind w:left="148"/>
        <w:rPr>
          <w:rFonts w:ascii="Times New Roman"/>
        </w:rPr>
      </w:pPr>
      <w:r>
        <w:rPr>
          <w:rFonts w:ascii="Times New Roman"/>
          <w:b/>
        </w:rPr>
        <w:t xml:space="preserve">Date of injury </w:t>
      </w:r>
      <w:r>
        <w:rPr>
          <w:rFonts w:ascii="Times New Roman"/>
        </w:rPr>
        <w:t>(DOI): Refers to the date in which the industrial injury occurred. [Related term DOM.]</w:t>
      </w:r>
    </w:p>
    <w:p w14:paraId="4429B226" w14:textId="77777777" w:rsidR="009A193E" w:rsidRDefault="009A193E">
      <w:pPr>
        <w:rPr>
          <w:rFonts w:ascii="Times New Roman"/>
          <w:b/>
          <w:sz w:val="24"/>
          <w:szCs w:val="24"/>
        </w:rPr>
      </w:pPr>
      <w:r>
        <w:rPr>
          <w:rFonts w:ascii="Times New Roman"/>
          <w:b/>
        </w:rPr>
        <w:br w:type="page"/>
      </w:r>
    </w:p>
    <w:p w14:paraId="71160AF2" w14:textId="04CCE995" w:rsidR="00863DA4" w:rsidRDefault="00BE0184" w:rsidP="002429AC">
      <w:pPr>
        <w:pStyle w:val="BodyText"/>
        <w:spacing w:before="70" w:line="261" w:lineRule="auto"/>
        <w:ind w:left="148"/>
        <w:rPr>
          <w:rFonts w:ascii="Times New Roman"/>
        </w:rPr>
      </w:pPr>
      <w:r>
        <w:rPr>
          <w:rFonts w:ascii="Times New Roman"/>
          <w:b/>
        </w:rPr>
        <w:t xml:space="preserve">Date of manifestation </w:t>
      </w:r>
      <w:r>
        <w:rPr>
          <w:rFonts w:ascii="Times New Roman"/>
        </w:rPr>
        <w:t>(DOM): Refers to the date the [occupational] disease required medical treatment or became totally or partially disabling, whichever occurred first, without regard to the date of the contraction of the disease or the date of filing the claim. [WAC 296-14-350(3)] [Related term DOI.]</w:t>
      </w:r>
    </w:p>
    <w:p w14:paraId="71160AF3" w14:textId="77777777" w:rsidR="00863DA4" w:rsidRDefault="00BE0184" w:rsidP="002429AC">
      <w:pPr>
        <w:pStyle w:val="BodyText"/>
        <w:spacing w:before="118" w:line="261" w:lineRule="auto"/>
        <w:ind w:left="148"/>
        <w:rPr>
          <w:rFonts w:ascii="Times New Roman"/>
        </w:rPr>
      </w:pPr>
      <w:r>
        <w:rPr>
          <w:rFonts w:ascii="Times New Roman"/>
          <w:b/>
        </w:rPr>
        <w:t xml:space="preserve">Division of Occupational Safety and Health </w:t>
      </w:r>
      <w:r>
        <w:rPr>
          <w:rFonts w:ascii="Times New Roman"/>
        </w:rPr>
        <w:t>(DOSH): DOSH Consultants provide technical assistance to employers in workplace hazard identification, hazard control recommendations, verification of the correction of serious hazards identified during on-site consultations, assessment of workplace safety and health programs, and training and education for both employers and employees to help reduce injuries and occupational</w:t>
      </w:r>
      <w:r>
        <w:rPr>
          <w:rFonts w:ascii="Times New Roman"/>
          <w:spacing w:val="-1"/>
        </w:rPr>
        <w:t xml:space="preserve"> </w:t>
      </w:r>
      <w:r>
        <w:rPr>
          <w:rFonts w:ascii="Times New Roman"/>
        </w:rPr>
        <w:t>hazards.</w:t>
      </w:r>
    </w:p>
    <w:p w14:paraId="71160AF4" w14:textId="76D0896E" w:rsidR="00863DA4" w:rsidRDefault="00BE0184" w:rsidP="002429AC">
      <w:pPr>
        <w:pStyle w:val="BodyText"/>
        <w:spacing w:before="116"/>
        <w:ind w:left="148"/>
        <w:rPr>
          <w:rFonts w:ascii="Times New Roman" w:hAnsi="Times New Roman"/>
        </w:rPr>
      </w:pPr>
      <w:r>
        <w:rPr>
          <w:rFonts w:ascii="Times New Roman" w:hAnsi="Times New Roman"/>
          <w:b/>
        </w:rPr>
        <w:t>DOI</w:t>
      </w:r>
      <w:r>
        <w:rPr>
          <w:rFonts w:ascii="Times New Roman" w:hAnsi="Times New Roman"/>
        </w:rPr>
        <w:t>: See “Date of injury</w:t>
      </w:r>
      <w:r w:rsidR="00CB3D0E">
        <w:rPr>
          <w:rFonts w:ascii="Times New Roman" w:hAnsi="Times New Roman"/>
        </w:rPr>
        <w:t>.</w:t>
      </w:r>
      <w:r>
        <w:rPr>
          <w:rFonts w:ascii="Times New Roman" w:hAnsi="Times New Roman"/>
        </w:rPr>
        <w:t>”</w:t>
      </w:r>
    </w:p>
    <w:p w14:paraId="71160AF5" w14:textId="1DE5172A" w:rsidR="00863DA4" w:rsidRDefault="00BE0184" w:rsidP="002429AC">
      <w:pPr>
        <w:pStyle w:val="BodyText"/>
        <w:spacing w:before="144"/>
        <w:ind w:left="148"/>
        <w:rPr>
          <w:rFonts w:ascii="Times New Roman" w:hAnsi="Times New Roman"/>
        </w:rPr>
      </w:pPr>
      <w:r>
        <w:rPr>
          <w:rFonts w:ascii="Times New Roman" w:hAnsi="Times New Roman"/>
          <w:b/>
        </w:rPr>
        <w:t>DOM</w:t>
      </w:r>
      <w:r>
        <w:rPr>
          <w:rFonts w:ascii="Times New Roman" w:hAnsi="Times New Roman"/>
        </w:rPr>
        <w:t>: See “Date of manifestation</w:t>
      </w:r>
      <w:r w:rsidR="00CB3D0E">
        <w:rPr>
          <w:rFonts w:ascii="Times New Roman" w:hAnsi="Times New Roman"/>
        </w:rPr>
        <w:t>.</w:t>
      </w:r>
      <w:r>
        <w:rPr>
          <w:rFonts w:ascii="Times New Roman" w:hAnsi="Times New Roman"/>
        </w:rPr>
        <w:t>”</w:t>
      </w:r>
    </w:p>
    <w:p w14:paraId="71160AF6" w14:textId="52715775" w:rsidR="00863DA4" w:rsidRDefault="00BE0184" w:rsidP="002429AC">
      <w:pPr>
        <w:pStyle w:val="BodyText"/>
        <w:spacing w:before="144"/>
        <w:ind w:left="148"/>
        <w:rPr>
          <w:rFonts w:ascii="Times New Roman" w:hAnsi="Times New Roman"/>
        </w:rPr>
      </w:pPr>
      <w:r>
        <w:rPr>
          <w:rFonts w:ascii="Times New Roman" w:hAnsi="Times New Roman"/>
          <w:b/>
        </w:rPr>
        <w:t>DOSH</w:t>
      </w:r>
      <w:r>
        <w:rPr>
          <w:rFonts w:ascii="Times New Roman" w:hAnsi="Times New Roman"/>
        </w:rPr>
        <w:t>: See “Division of Occupational Safety and Health</w:t>
      </w:r>
      <w:r w:rsidR="00CB3D0E">
        <w:rPr>
          <w:rFonts w:ascii="Times New Roman" w:hAnsi="Times New Roman"/>
        </w:rPr>
        <w:t>.</w:t>
      </w:r>
      <w:r>
        <w:rPr>
          <w:rFonts w:ascii="Times New Roman" w:hAnsi="Times New Roman"/>
        </w:rPr>
        <w:t>”</w:t>
      </w:r>
    </w:p>
    <w:p w14:paraId="71160AF7" w14:textId="77777777" w:rsidR="00863DA4" w:rsidRDefault="00BE0184" w:rsidP="002429AC">
      <w:pPr>
        <w:pStyle w:val="BodyText"/>
        <w:spacing w:before="144" w:line="261" w:lineRule="auto"/>
        <w:ind w:left="148"/>
        <w:rPr>
          <w:rFonts w:ascii="Times New Roman"/>
        </w:rPr>
      </w:pPr>
      <w:r>
        <w:rPr>
          <w:rFonts w:ascii="Times New Roman"/>
          <w:b/>
        </w:rPr>
        <w:t>Employability</w:t>
      </w:r>
      <w:r>
        <w:rPr>
          <w:rFonts w:ascii="Times New Roman"/>
        </w:rPr>
        <w:t xml:space="preserve">: A complex set of interrelated factors that determines whether a worker </w:t>
      </w:r>
      <w:proofErr w:type="gramStart"/>
      <w:r>
        <w:rPr>
          <w:rFonts w:ascii="Times New Roman"/>
        </w:rPr>
        <w:t>can be placed</w:t>
      </w:r>
      <w:proofErr w:type="gramEnd"/>
      <w:r>
        <w:rPr>
          <w:rFonts w:ascii="Times New Roman"/>
        </w:rPr>
        <w:t xml:space="preserve"> on a job and whether he or she can keep the job once placed.</w:t>
      </w:r>
    </w:p>
    <w:p w14:paraId="71160AF8" w14:textId="77777777" w:rsidR="00863DA4" w:rsidRDefault="00BE0184" w:rsidP="002429AC">
      <w:pPr>
        <w:pStyle w:val="BodyText"/>
        <w:spacing w:before="118" w:line="261" w:lineRule="auto"/>
        <w:ind w:left="148"/>
        <w:rPr>
          <w:rFonts w:ascii="Times New Roman"/>
        </w:rPr>
      </w:pPr>
      <w:r>
        <w:rPr>
          <w:rFonts w:ascii="Times New Roman"/>
          <w:b/>
        </w:rPr>
        <w:t>Employable</w:t>
      </w:r>
      <w:r>
        <w:rPr>
          <w:rFonts w:ascii="Times New Roman"/>
        </w:rPr>
        <w:t xml:space="preserve">: Having the skills and training that are commonly and currently necessary in the labor market to be gainfully employed on a reasonably continuous basis, when considering the claimant's age, education, </w:t>
      </w:r>
      <w:proofErr w:type="gramStart"/>
      <w:r>
        <w:rPr>
          <w:rFonts w:ascii="Times New Roman"/>
        </w:rPr>
        <w:t>experience</w:t>
      </w:r>
      <w:proofErr w:type="gramEnd"/>
      <w:r>
        <w:rPr>
          <w:rFonts w:ascii="Times New Roman"/>
        </w:rPr>
        <w:t>, physical and mental capacity.</w:t>
      </w:r>
    </w:p>
    <w:p w14:paraId="71160AF9" w14:textId="77777777" w:rsidR="00863DA4" w:rsidRDefault="00BE0184" w:rsidP="002429AC">
      <w:pPr>
        <w:spacing w:before="118"/>
        <w:ind w:left="148"/>
        <w:rPr>
          <w:rFonts w:ascii="Times New Roman"/>
          <w:sz w:val="24"/>
        </w:rPr>
      </w:pPr>
      <w:r>
        <w:rPr>
          <w:rFonts w:ascii="Times New Roman"/>
          <w:b/>
          <w:sz w:val="24"/>
        </w:rPr>
        <w:t xml:space="preserve">Employer of injury </w:t>
      </w:r>
      <w:r>
        <w:rPr>
          <w:rFonts w:ascii="Times New Roman"/>
          <w:sz w:val="24"/>
        </w:rPr>
        <w:t xml:space="preserve">(EOI): Entity where the worker </w:t>
      </w:r>
      <w:proofErr w:type="gramStart"/>
      <w:r>
        <w:rPr>
          <w:rFonts w:ascii="Times New Roman"/>
          <w:sz w:val="24"/>
        </w:rPr>
        <w:t>was employed</w:t>
      </w:r>
      <w:proofErr w:type="gramEnd"/>
      <w:r>
        <w:rPr>
          <w:rFonts w:ascii="Times New Roman"/>
          <w:sz w:val="24"/>
        </w:rPr>
        <w:t xml:space="preserve"> at the time of their injury.</w:t>
      </w:r>
    </w:p>
    <w:p w14:paraId="71160AFA" w14:textId="77777777" w:rsidR="00863DA4" w:rsidRDefault="00BE0184" w:rsidP="002429AC">
      <w:pPr>
        <w:pStyle w:val="BodyText"/>
        <w:spacing w:before="144" w:line="261" w:lineRule="auto"/>
        <w:ind w:left="148"/>
        <w:rPr>
          <w:rFonts w:ascii="Times New Roman"/>
        </w:rPr>
      </w:pPr>
      <w:r>
        <w:rPr>
          <w:rFonts w:ascii="Times New Roman"/>
          <w:b/>
        </w:rPr>
        <w:t xml:space="preserve">Employer of record </w:t>
      </w:r>
      <w:r>
        <w:rPr>
          <w:rFonts w:ascii="Times New Roman"/>
        </w:rPr>
        <w:t>(EOR): The employer for whom the employee worked at the time he or she experienced a work-related injury.</w:t>
      </w:r>
    </w:p>
    <w:p w14:paraId="71160AFB" w14:textId="77777777" w:rsidR="00863DA4" w:rsidRDefault="00BE0184" w:rsidP="002429AC">
      <w:pPr>
        <w:pStyle w:val="BodyText"/>
        <w:spacing w:before="118" w:line="261" w:lineRule="auto"/>
        <w:ind w:left="148"/>
        <w:rPr>
          <w:rFonts w:ascii="Times New Roman"/>
        </w:rPr>
      </w:pPr>
      <w:proofErr w:type="gramStart"/>
      <w:r>
        <w:rPr>
          <w:rFonts w:ascii="Times New Roman"/>
          <w:b/>
        </w:rPr>
        <w:t>Enable</w:t>
      </w:r>
      <w:r>
        <w:rPr>
          <w:rFonts w:ascii="Times New Roman"/>
        </w:rPr>
        <w:t>: To</w:t>
      </w:r>
      <w:proofErr w:type="gramEnd"/>
      <w:r>
        <w:rPr>
          <w:rFonts w:ascii="Times New Roman"/>
        </w:rPr>
        <w:t xml:space="preserve"> give someone the authority or means to do something. Avoid confusing this term with the meaning given in the substance abuse literature, which has a negative connotation.</w:t>
      </w:r>
    </w:p>
    <w:p w14:paraId="71160AFC" w14:textId="77777777" w:rsidR="00863DA4" w:rsidRDefault="00BE0184" w:rsidP="002429AC">
      <w:pPr>
        <w:pStyle w:val="BodyText"/>
        <w:spacing w:before="118" w:line="261" w:lineRule="auto"/>
        <w:ind w:left="148"/>
        <w:jc w:val="both"/>
        <w:rPr>
          <w:rFonts w:ascii="Times New Roman"/>
        </w:rPr>
      </w:pPr>
      <w:r>
        <w:rPr>
          <w:rFonts w:ascii="Times New Roman"/>
          <w:b/>
        </w:rPr>
        <w:t>Engagement</w:t>
      </w:r>
      <w:r>
        <w:rPr>
          <w:rFonts w:ascii="Times New Roman"/>
        </w:rPr>
        <w:t>: Worker engagement is a concept that combines a worker's knowledge, skills, ability and willingness to manage his or her own health and care with interventions designed to increase activation and promote proactive behavior (Hibbard &amp; Greene, 2013). [Related term: Activation]</w:t>
      </w:r>
    </w:p>
    <w:p w14:paraId="71160AFD" w14:textId="20BBAD0E" w:rsidR="00863DA4" w:rsidRDefault="00BE0184" w:rsidP="002429AC">
      <w:pPr>
        <w:pStyle w:val="BodyText"/>
        <w:spacing w:before="118"/>
        <w:ind w:left="148"/>
        <w:jc w:val="both"/>
        <w:rPr>
          <w:rFonts w:ascii="Times New Roman" w:hAnsi="Times New Roman"/>
        </w:rPr>
      </w:pPr>
      <w:r>
        <w:rPr>
          <w:rFonts w:ascii="Times New Roman" w:hAnsi="Times New Roman"/>
          <w:b/>
        </w:rPr>
        <w:t>EOI</w:t>
      </w:r>
      <w:r>
        <w:rPr>
          <w:rFonts w:ascii="Times New Roman" w:hAnsi="Times New Roman"/>
        </w:rPr>
        <w:t>: See “Employer of injury</w:t>
      </w:r>
      <w:r w:rsidR="00CB3D0E">
        <w:rPr>
          <w:rFonts w:ascii="Times New Roman" w:hAnsi="Times New Roman"/>
        </w:rPr>
        <w:t>.</w:t>
      </w:r>
      <w:r>
        <w:rPr>
          <w:rFonts w:ascii="Times New Roman" w:hAnsi="Times New Roman"/>
        </w:rPr>
        <w:t>”</w:t>
      </w:r>
    </w:p>
    <w:p w14:paraId="71160AFE" w14:textId="0A790FEF" w:rsidR="00863DA4" w:rsidRDefault="00BE0184" w:rsidP="002429AC">
      <w:pPr>
        <w:pStyle w:val="BodyText"/>
        <w:spacing w:before="144"/>
        <w:ind w:left="148"/>
        <w:rPr>
          <w:rFonts w:ascii="Times New Roman" w:hAnsi="Times New Roman"/>
        </w:rPr>
      </w:pPr>
      <w:r>
        <w:rPr>
          <w:rFonts w:ascii="Times New Roman" w:hAnsi="Times New Roman"/>
          <w:b/>
        </w:rPr>
        <w:t>EOR</w:t>
      </w:r>
      <w:r>
        <w:rPr>
          <w:rFonts w:ascii="Times New Roman" w:hAnsi="Times New Roman"/>
        </w:rPr>
        <w:t>: See “Employer of record</w:t>
      </w:r>
      <w:r w:rsidR="00CB3D0E">
        <w:rPr>
          <w:rFonts w:ascii="Times New Roman" w:hAnsi="Times New Roman"/>
        </w:rPr>
        <w:t>.</w:t>
      </w:r>
      <w:r>
        <w:rPr>
          <w:rFonts w:ascii="Times New Roman" w:hAnsi="Times New Roman"/>
        </w:rPr>
        <w:t>”</w:t>
      </w:r>
    </w:p>
    <w:p w14:paraId="71160AFF" w14:textId="77777777" w:rsidR="00863DA4" w:rsidRDefault="00BE0184" w:rsidP="002429AC">
      <w:pPr>
        <w:pStyle w:val="BodyText"/>
        <w:spacing w:before="144" w:line="261" w:lineRule="auto"/>
        <w:ind w:left="148"/>
        <w:rPr>
          <w:rFonts w:ascii="Times New Roman"/>
        </w:rPr>
      </w:pPr>
      <w:r>
        <w:rPr>
          <w:rFonts w:ascii="Times New Roman"/>
          <w:b/>
        </w:rPr>
        <w:t>Ergonomics</w:t>
      </w:r>
      <w:r>
        <w:rPr>
          <w:rFonts w:ascii="Times New Roman"/>
        </w:rPr>
        <w:t>: Adapting the work environment to fit the worker instead of requiring the worker to adapt to the environment. The study of work environment, job tasks and equipment design to reduce worker/operator fatigue and discomfort.</w:t>
      </w:r>
    </w:p>
    <w:p w14:paraId="71160B00" w14:textId="77777777" w:rsidR="00863DA4" w:rsidRDefault="00BE0184" w:rsidP="002429AC">
      <w:pPr>
        <w:pStyle w:val="BodyText"/>
        <w:spacing w:before="117" w:line="261" w:lineRule="auto"/>
        <w:ind w:left="148"/>
        <w:rPr>
          <w:rFonts w:ascii="Times New Roman"/>
        </w:rPr>
      </w:pPr>
      <w:proofErr w:type="spellStart"/>
      <w:proofErr w:type="gramStart"/>
      <w:r>
        <w:rPr>
          <w:rFonts w:ascii="Times New Roman"/>
          <w:b/>
        </w:rPr>
        <w:t>eVOC</w:t>
      </w:r>
      <w:proofErr w:type="spellEnd"/>
      <w:proofErr w:type="gramEnd"/>
      <w:r>
        <w:rPr>
          <w:rFonts w:ascii="Times New Roman"/>
          <w:b/>
        </w:rPr>
        <w:t xml:space="preserve"> </w:t>
      </w:r>
      <w:r>
        <w:rPr>
          <w:rFonts w:ascii="Times New Roman"/>
        </w:rPr>
        <w:t>(Electronic Vocational Notification): Used by VRCs to report the worker has returned to work, is non-cooperative, requests a good cause extension for plan development, or request L&amp;I action.</w:t>
      </w:r>
    </w:p>
    <w:p w14:paraId="71160B01" w14:textId="77777777" w:rsidR="00863DA4" w:rsidRDefault="00BE0184" w:rsidP="002429AC">
      <w:pPr>
        <w:pStyle w:val="BodyText"/>
        <w:spacing w:before="119"/>
        <w:ind w:left="148"/>
        <w:rPr>
          <w:rFonts w:ascii="Times New Roman"/>
        </w:rPr>
      </w:pPr>
      <w:r>
        <w:rPr>
          <w:rFonts w:ascii="Times New Roman"/>
          <w:b/>
        </w:rPr>
        <w:t xml:space="preserve">Find A </w:t>
      </w:r>
      <w:proofErr w:type="gramStart"/>
      <w:r>
        <w:rPr>
          <w:rFonts w:ascii="Times New Roman"/>
          <w:b/>
        </w:rPr>
        <w:t>Doctor</w:t>
      </w:r>
      <w:r>
        <w:rPr>
          <w:rFonts w:ascii="Times New Roman"/>
        </w:rPr>
        <w:t>: An</w:t>
      </w:r>
      <w:proofErr w:type="gramEnd"/>
      <w:r>
        <w:rPr>
          <w:rFonts w:ascii="Times New Roman"/>
        </w:rPr>
        <w:t xml:space="preserve"> application that assists people in finding a medical facility or provider.</w:t>
      </w:r>
    </w:p>
    <w:p w14:paraId="71160B02" w14:textId="77777777" w:rsidR="00863DA4" w:rsidRDefault="00BE0184" w:rsidP="002429AC">
      <w:pPr>
        <w:pStyle w:val="BodyText"/>
        <w:spacing w:before="144"/>
        <w:ind w:left="148"/>
        <w:rPr>
          <w:rFonts w:ascii="Times New Roman"/>
        </w:rPr>
      </w:pPr>
      <w:r>
        <w:rPr>
          <w:rFonts w:ascii="Times New Roman"/>
          <w:b/>
        </w:rPr>
        <w:t>FCE</w:t>
      </w:r>
      <w:r>
        <w:rPr>
          <w:rFonts w:ascii="Times New Roman"/>
        </w:rPr>
        <w:t>: Functional capacity evaluation.</w:t>
      </w:r>
    </w:p>
    <w:p w14:paraId="71160B03" w14:textId="77777777" w:rsidR="00863DA4" w:rsidRDefault="00BE0184" w:rsidP="002429AC">
      <w:pPr>
        <w:pStyle w:val="BodyText"/>
        <w:spacing w:before="144" w:line="261" w:lineRule="auto"/>
        <w:ind w:left="148"/>
        <w:rPr>
          <w:rFonts w:ascii="Times New Roman"/>
        </w:rPr>
      </w:pPr>
      <w:r>
        <w:rPr>
          <w:rFonts w:ascii="Times New Roman"/>
          <w:b/>
        </w:rPr>
        <w:t>Graduated return to work</w:t>
      </w:r>
      <w:r>
        <w:rPr>
          <w:rFonts w:ascii="Times New Roman"/>
        </w:rPr>
        <w:t>: A temporary job modification in which the health care provider authorizes gradual increases in the hours worked and the tasks performed.</w:t>
      </w:r>
    </w:p>
    <w:p w14:paraId="10079B8F" w14:textId="6073EA18" w:rsidR="009A193E" w:rsidRDefault="00BE0184" w:rsidP="009A193E">
      <w:pPr>
        <w:pStyle w:val="BodyText"/>
        <w:spacing w:before="118" w:line="261" w:lineRule="auto"/>
        <w:ind w:left="147"/>
        <w:rPr>
          <w:rFonts w:ascii="Times New Roman"/>
        </w:rPr>
      </w:pPr>
      <w:r>
        <w:rPr>
          <w:rFonts w:ascii="Times New Roman"/>
          <w:b/>
        </w:rPr>
        <w:t xml:space="preserve">HIPAA </w:t>
      </w:r>
      <w:r>
        <w:rPr>
          <w:rFonts w:ascii="Times New Roman"/>
        </w:rPr>
        <w:t xml:space="preserve">(Health insurance portability and accountability act of 1996.) See </w:t>
      </w:r>
      <w:hyperlink r:id="rId214" w:history="1">
        <w:r w:rsidRPr="000E4224">
          <w:rPr>
            <w:rStyle w:val="Hyperlink"/>
            <w:rFonts w:ascii="Times New Roman"/>
          </w:rPr>
          <w:t>HIPAA Privacy Rule Exceptions and L&amp;I</w:t>
        </w:r>
      </w:hyperlink>
      <w:r w:rsidR="000E4224">
        <w:rPr>
          <w:rFonts w:ascii="Times New Roman"/>
        </w:rPr>
        <w:t>.</w:t>
      </w:r>
      <w:r w:rsidR="009A193E" w:rsidRPr="000E4224">
        <w:rPr>
          <w:rFonts w:ascii="Times New Roman"/>
        </w:rPr>
        <w:t xml:space="preserve"> </w:t>
      </w:r>
      <w:r w:rsidR="009A193E">
        <w:rPr>
          <w:rFonts w:ascii="Times New Roman"/>
        </w:rPr>
        <w:br w:type="page"/>
      </w:r>
    </w:p>
    <w:p w14:paraId="71160B06" w14:textId="3890400A" w:rsidR="00863DA4" w:rsidRDefault="00BE0184" w:rsidP="002429AC">
      <w:pPr>
        <w:pStyle w:val="BodyText"/>
        <w:spacing w:before="70" w:line="261" w:lineRule="auto"/>
        <w:ind w:left="147"/>
        <w:rPr>
          <w:rFonts w:ascii="Times New Roman" w:hAnsi="Times New Roman"/>
        </w:rPr>
      </w:pPr>
      <w:r>
        <w:rPr>
          <w:rFonts w:ascii="Times New Roman" w:hAnsi="Times New Roman"/>
          <w:b/>
        </w:rPr>
        <w:t xml:space="preserve">Independent Medical Examination </w:t>
      </w:r>
      <w:r>
        <w:rPr>
          <w:rFonts w:ascii="Times New Roman" w:hAnsi="Times New Roman"/>
        </w:rPr>
        <w:t xml:space="preserve">(IME): A medical examination requested by the department or a self-insured employer to establish medical facts about the worker’s physical or mental condition and ability to return to work. </w:t>
      </w:r>
      <w:proofErr w:type="gramStart"/>
      <w:r>
        <w:rPr>
          <w:rFonts w:ascii="Times New Roman" w:hAnsi="Times New Roman"/>
        </w:rPr>
        <w:t>May be performed</w:t>
      </w:r>
      <w:proofErr w:type="gramEnd"/>
      <w:r>
        <w:rPr>
          <w:rFonts w:ascii="Times New Roman" w:hAnsi="Times New Roman"/>
        </w:rPr>
        <w:t xml:space="preserve"> by an approved individual or panel of physicians. (Also called “special exams or panel exams</w:t>
      </w:r>
      <w:r w:rsidR="00CB3D0E">
        <w:rPr>
          <w:rFonts w:ascii="Times New Roman" w:hAnsi="Times New Roman"/>
        </w:rPr>
        <w:t>.</w:t>
      </w:r>
      <w:r>
        <w:rPr>
          <w:rFonts w:ascii="Times New Roman" w:hAnsi="Times New Roman"/>
        </w:rPr>
        <w:t>”)</w:t>
      </w:r>
    </w:p>
    <w:p w14:paraId="71160B07" w14:textId="77777777" w:rsidR="00863DA4" w:rsidRDefault="00BE0184" w:rsidP="002429AC">
      <w:pPr>
        <w:pStyle w:val="BodyText"/>
        <w:spacing w:before="117" w:line="261" w:lineRule="auto"/>
        <w:ind w:left="148"/>
        <w:rPr>
          <w:rFonts w:ascii="Times New Roman" w:hAnsi="Times New Roman"/>
        </w:rPr>
      </w:pPr>
      <w:r>
        <w:rPr>
          <w:rFonts w:ascii="Times New Roman" w:hAnsi="Times New Roman"/>
          <w:b/>
        </w:rPr>
        <w:t xml:space="preserve">Injured worker </w:t>
      </w:r>
      <w:r>
        <w:rPr>
          <w:rFonts w:ascii="Times New Roman" w:hAnsi="Times New Roman"/>
        </w:rPr>
        <w:t>(IW): Jargon common in the workers’ compensation field to refer to the person who has incurred an occupational injury or disease rising out of the course of their employment. Please refer the worker by name or as a "worker" when speaking to the customer, other staff, or in written communication with stakeholders.</w:t>
      </w:r>
    </w:p>
    <w:p w14:paraId="71160B08" w14:textId="0D8CD270" w:rsidR="00863DA4" w:rsidRDefault="00BE0184" w:rsidP="002429AC">
      <w:pPr>
        <w:pStyle w:val="BodyText"/>
        <w:spacing w:before="117" w:line="261" w:lineRule="auto"/>
        <w:ind w:left="147"/>
        <w:rPr>
          <w:rFonts w:ascii="Times New Roman" w:hAnsi="Times New Roman"/>
        </w:rPr>
      </w:pPr>
      <w:r>
        <w:rPr>
          <w:rFonts w:ascii="Times New Roman" w:hAnsi="Times New Roman"/>
          <w:b/>
        </w:rPr>
        <w:t xml:space="preserve">Job analysis </w:t>
      </w:r>
      <w:r>
        <w:rPr>
          <w:rFonts w:ascii="Times New Roman" w:hAnsi="Times New Roman"/>
        </w:rPr>
        <w:t>(JA): A document that identifies and describes in detail what a worker does in terms of activities or function for a job. Essential functions focus on why a job exists, whereas usual duties f</w:t>
      </w:r>
      <w:r w:rsidR="00CB3D0E">
        <w:rPr>
          <w:rFonts w:ascii="Times New Roman" w:hAnsi="Times New Roman"/>
        </w:rPr>
        <w:t xml:space="preserve">ocus on how a job </w:t>
      </w:r>
      <w:proofErr w:type="gramStart"/>
      <w:r w:rsidR="00CB3D0E">
        <w:rPr>
          <w:rFonts w:ascii="Times New Roman" w:hAnsi="Times New Roman"/>
        </w:rPr>
        <w:t>is performed</w:t>
      </w:r>
      <w:proofErr w:type="gramEnd"/>
      <w:r w:rsidR="00CB3D0E">
        <w:rPr>
          <w:rFonts w:ascii="Times New Roman" w:hAnsi="Times New Roman"/>
        </w:rPr>
        <w:t>.</w:t>
      </w:r>
    </w:p>
    <w:p w14:paraId="71160B09" w14:textId="77777777" w:rsidR="00863DA4" w:rsidRDefault="00BE0184" w:rsidP="002429AC">
      <w:pPr>
        <w:pStyle w:val="BodyText"/>
        <w:spacing w:before="117" w:line="261" w:lineRule="auto"/>
        <w:ind w:left="147"/>
        <w:jc w:val="both"/>
        <w:rPr>
          <w:rFonts w:ascii="Times New Roman"/>
        </w:rPr>
      </w:pPr>
      <w:r>
        <w:rPr>
          <w:rFonts w:ascii="Times New Roman"/>
          <w:b/>
        </w:rPr>
        <w:t xml:space="preserve">Job description </w:t>
      </w:r>
      <w:r>
        <w:rPr>
          <w:rFonts w:ascii="Times New Roman"/>
        </w:rPr>
        <w:t>(JD): Summarizes the essential responsibilities, activities, qualifications and skills for a role. An organized presentation of the facts about a job that distinguishes it from other jobs, including its purpose, tasks, responsibilities, and worker characteristics.</w:t>
      </w:r>
    </w:p>
    <w:p w14:paraId="71160B0A" w14:textId="77777777" w:rsidR="00863DA4" w:rsidRDefault="00BE0184" w:rsidP="002429AC">
      <w:pPr>
        <w:pStyle w:val="BodyText"/>
        <w:spacing w:before="118" w:line="261" w:lineRule="auto"/>
        <w:ind w:left="147"/>
        <w:rPr>
          <w:rFonts w:ascii="Times New Roman"/>
        </w:rPr>
      </w:pPr>
      <w:r>
        <w:rPr>
          <w:rFonts w:ascii="Times New Roman"/>
          <w:b/>
        </w:rPr>
        <w:t>Job modification</w:t>
      </w:r>
      <w:r>
        <w:rPr>
          <w:rFonts w:ascii="Times New Roman"/>
        </w:rPr>
        <w:t>: Job modification is a process designed to adjust work conditions, alter duties and functions, and/or reestablish job protocol to fit the abilities of the worker.</w:t>
      </w:r>
    </w:p>
    <w:p w14:paraId="71160B0B" w14:textId="77777777" w:rsidR="00863DA4" w:rsidRDefault="00BE0184" w:rsidP="002429AC">
      <w:pPr>
        <w:pStyle w:val="BodyText"/>
        <w:spacing w:before="118" w:line="261" w:lineRule="auto"/>
        <w:ind w:left="147"/>
        <w:rPr>
          <w:rFonts w:ascii="Times New Roman"/>
        </w:rPr>
      </w:pPr>
      <w:r>
        <w:rPr>
          <w:rFonts w:ascii="Times New Roman"/>
          <w:b/>
        </w:rPr>
        <w:t>Language link</w:t>
      </w:r>
      <w:r>
        <w:rPr>
          <w:rFonts w:ascii="Times New Roman"/>
        </w:rPr>
        <w:t xml:space="preserve">: Provides over the phone, video </w:t>
      </w:r>
      <w:proofErr w:type="gramStart"/>
      <w:r>
        <w:rPr>
          <w:rFonts w:ascii="Times New Roman"/>
        </w:rPr>
        <w:t>remote,</w:t>
      </w:r>
      <w:proofErr w:type="gramEnd"/>
      <w:r>
        <w:rPr>
          <w:rFonts w:ascii="Times New Roman"/>
        </w:rPr>
        <w:t xml:space="preserve"> and in-person interpretation services for non- English speakers.</w:t>
      </w:r>
    </w:p>
    <w:p w14:paraId="71160B0C" w14:textId="77777777" w:rsidR="00863DA4" w:rsidRDefault="00BE0184" w:rsidP="002429AC">
      <w:pPr>
        <w:pStyle w:val="BodyText"/>
        <w:spacing w:before="118"/>
        <w:ind w:left="147"/>
        <w:rPr>
          <w:rFonts w:ascii="Times New Roman" w:hAnsi="Times New Roman"/>
        </w:rPr>
      </w:pPr>
      <w:r>
        <w:rPr>
          <w:rFonts w:ascii="Times New Roman" w:hAnsi="Times New Roman"/>
          <w:b/>
        </w:rPr>
        <w:t>LEP</w:t>
      </w:r>
      <w:r>
        <w:rPr>
          <w:rFonts w:ascii="Times New Roman" w:hAnsi="Times New Roman"/>
        </w:rPr>
        <w:t>: See “Limited English proficiency” or “Loss of earning power.”</w:t>
      </w:r>
    </w:p>
    <w:p w14:paraId="71160B0D" w14:textId="77777777" w:rsidR="00863DA4" w:rsidRDefault="00BE0184" w:rsidP="002429AC">
      <w:pPr>
        <w:pStyle w:val="BodyText"/>
        <w:spacing w:before="144" w:line="261" w:lineRule="auto"/>
        <w:ind w:left="147"/>
        <w:rPr>
          <w:rFonts w:ascii="Times New Roman" w:hAnsi="Times New Roman"/>
        </w:rPr>
      </w:pPr>
      <w:r>
        <w:rPr>
          <w:rFonts w:ascii="Times New Roman" w:hAnsi="Times New Roman"/>
          <w:b/>
        </w:rPr>
        <w:t>Light duty</w:t>
      </w:r>
      <w:r>
        <w:rPr>
          <w:rFonts w:ascii="Times New Roman" w:hAnsi="Times New Roman"/>
        </w:rPr>
        <w:t>: Previously used term for work that is physically or mentally less demanding than normal job duties on a temporary or permanent basis. According to the research, “modified duty” is the preferred expression.</w:t>
      </w:r>
    </w:p>
    <w:p w14:paraId="71160B0E" w14:textId="77777777" w:rsidR="00863DA4" w:rsidRDefault="00BE0184" w:rsidP="002429AC">
      <w:pPr>
        <w:pStyle w:val="BodyText"/>
        <w:spacing w:before="118" w:line="261" w:lineRule="auto"/>
        <w:ind w:left="147"/>
        <w:rPr>
          <w:rFonts w:ascii="Times New Roman"/>
        </w:rPr>
      </w:pPr>
      <w:r>
        <w:rPr>
          <w:rFonts w:ascii="Times New Roman"/>
          <w:b/>
        </w:rPr>
        <w:t xml:space="preserve">Limited English proficiency </w:t>
      </w:r>
      <w:r>
        <w:rPr>
          <w:rFonts w:ascii="Times New Roman"/>
        </w:rPr>
        <w:t xml:space="preserve">(LEP): A term used to describe </w:t>
      </w:r>
      <w:proofErr w:type="gramStart"/>
      <w:r>
        <w:rPr>
          <w:rFonts w:ascii="Times New Roman"/>
        </w:rPr>
        <w:t>language learning</w:t>
      </w:r>
      <w:proofErr w:type="gramEnd"/>
      <w:r>
        <w:rPr>
          <w:rFonts w:ascii="Times New Roman"/>
        </w:rPr>
        <w:t xml:space="preserve"> programs in the U.S. for individuals for whom English is not their first or native language. Also known as English as a Second Language.</w:t>
      </w:r>
    </w:p>
    <w:p w14:paraId="71160B0F" w14:textId="3E8B183D" w:rsidR="00863DA4" w:rsidRDefault="00BE0184" w:rsidP="002429AC">
      <w:pPr>
        <w:pStyle w:val="BodyText"/>
        <w:spacing w:before="118" w:line="261" w:lineRule="auto"/>
        <w:ind w:left="147"/>
        <w:rPr>
          <w:rFonts w:ascii="Times New Roman"/>
        </w:rPr>
      </w:pPr>
      <w:r>
        <w:rPr>
          <w:rFonts w:ascii="Times New Roman"/>
          <w:b/>
        </w:rPr>
        <w:t>Loss of earning power</w:t>
      </w:r>
      <w:r>
        <w:rPr>
          <w:rFonts w:ascii="Times New Roman"/>
        </w:rPr>
        <w:t xml:space="preserve">: Payments made to a worker who </w:t>
      </w:r>
      <w:r w:rsidR="00CB3D0E">
        <w:rPr>
          <w:rFonts w:ascii="Times New Roman"/>
        </w:rPr>
        <w:t xml:space="preserve">is </w:t>
      </w:r>
      <w:r>
        <w:rPr>
          <w:rFonts w:ascii="Times New Roman"/>
        </w:rPr>
        <w:t>restricted to light duty or reduced hours due to the industrial injury or occupational disease and earning at least 5% less than they made at the DOI/DOM.</w:t>
      </w:r>
    </w:p>
    <w:p w14:paraId="71160B10" w14:textId="77777777" w:rsidR="00863DA4" w:rsidRDefault="00BE0184" w:rsidP="002429AC">
      <w:pPr>
        <w:pStyle w:val="BodyText"/>
        <w:spacing w:before="118" w:line="261" w:lineRule="auto"/>
        <w:ind w:left="147"/>
        <w:rPr>
          <w:rFonts w:ascii="Times New Roman"/>
        </w:rPr>
      </w:pPr>
      <w:r>
        <w:rPr>
          <w:rFonts w:ascii="Times New Roman"/>
          <w:b/>
        </w:rPr>
        <w:t xml:space="preserve">MARFS </w:t>
      </w:r>
      <w:r>
        <w:rPr>
          <w:rFonts w:ascii="Times New Roman"/>
        </w:rPr>
        <w:t>(Medical aid rules and fee schedules) Policies, payment methods and maximum fees used to pay health care and vocational providers who treat workers.</w:t>
      </w:r>
    </w:p>
    <w:p w14:paraId="71160B11" w14:textId="679F042B" w:rsidR="00863DA4" w:rsidRDefault="00BE0184" w:rsidP="002429AC">
      <w:pPr>
        <w:pStyle w:val="BodyText"/>
        <w:spacing w:before="118" w:line="261" w:lineRule="auto"/>
        <w:ind w:left="147"/>
        <w:rPr>
          <w:rFonts w:ascii="Times New Roman" w:hAnsi="Times New Roman"/>
        </w:rPr>
      </w:pPr>
      <w:r>
        <w:rPr>
          <w:rFonts w:ascii="Times New Roman" w:hAnsi="Times New Roman"/>
          <w:b/>
        </w:rPr>
        <w:t xml:space="preserve">Maximum medical improvement </w:t>
      </w:r>
      <w:r>
        <w:rPr>
          <w:rFonts w:ascii="Times New Roman" w:hAnsi="Times New Roman"/>
        </w:rPr>
        <w:t>(MMI): Maximum medical improvement occurs when no</w:t>
      </w:r>
      <w:r>
        <w:rPr>
          <w:rFonts w:ascii="Times New Roman" w:hAnsi="Times New Roman"/>
          <w:spacing w:val="-25"/>
        </w:rPr>
        <w:t xml:space="preserve"> </w:t>
      </w:r>
      <w:r>
        <w:rPr>
          <w:rFonts w:ascii="Times New Roman" w:hAnsi="Times New Roman"/>
        </w:rPr>
        <w:t xml:space="preserve">fundamental or marked change in the condition </w:t>
      </w:r>
      <w:proofErr w:type="gramStart"/>
      <w:r>
        <w:rPr>
          <w:rFonts w:ascii="Times New Roman" w:hAnsi="Times New Roman"/>
        </w:rPr>
        <w:t>can be expected</w:t>
      </w:r>
      <w:proofErr w:type="gramEnd"/>
      <w:r>
        <w:rPr>
          <w:rFonts w:ascii="Times New Roman" w:hAnsi="Times New Roman"/>
        </w:rPr>
        <w:t xml:space="preserve">, with or without treatment. The term “maximum medical improvement” is equivalent to “fixed and stable” and </w:t>
      </w:r>
      <w:proofErr w:type="gramStart"/>
      <w:r>
        <w:rPr>
          <w:rFonts w:ascii="Times New Roman" w:hAnsi="Times New Roman"/>
        </w:rPr>
        <w:t>is sometimes referred</w:t>
      </w:r>
      <w:proofErr w:type="gramEnd"/>
      <w:r>
        <w:rPr>
          <w:rFonts w:ascii="Times New Roman" w:hAnsi="Times New Roman"/>
        </w:rPr>
        <w:t xml:space="preserve"> to as “medical</w:t>
      </w:r>
      <w:r w:rsidR="00CB3D0E">
        <w:rPr>
          <w:rFonts w:ascii="Times New Roman" w:hAnsi="Times New Roman"/>
        </w:rPr>
        <w:t xml:space="preserve"> fixity.”</w:t>
      </w:r>
    </w:p>
    <w:p w14:paraId="71160B12" w14:textId="77777777" w:rsidR="00863DA4" w:rsidRDefault="00BE0184" w:rsidP="002429AC">
      <w:pPr>
        <w:pStyle w:val="BodyText"/>
        <w:spacing w:before="117" w:line="261" w:lineRule="auto"/>
        <w:ind w:left="147"/>
        <w:rPr>
          <w:rFonts w:ascii="Times New Roman"/>
        </w:rPr>
      </w:pPr>
      <w:r>
        <w:rPr>
          <w:rFonts w:ascii="Times New Roman"/>
          <w:b/>
        </w:rPr>
        <w:t xml:space="preserve">Medically discretionary </w:t>
      </w:r>
      <w:r>
        <w:rPr>
          <w:rFonts w:ascii="Times New Roman"/>
        </w:rPr>
        <w:t xml:space="preserve">(work absence): When a worker has a diagnosable condition, but is able to work within safety limitations. Limitations </w:t>
      </w:r>
      <w:proofErr w:type="gramStart"/>
      <w:r>
        <w:rPr>
          <w:rFonts w:ascii="Times New Roman"/>
        </w:rPr>
        <w:t>may be related to pain tolerances, rather than concerned about making the injury worse</w:t>
      </w:r>
      <w:proofErr w:type="gramEnd"/>
      <w:r>
        <w:rPr>
          <w:rFonts w:ascii="Times New Roman"/>
        </w:rPr>
        <w:t>.</w:t>
      </w:r>
    </w:p>
    <w:p w14:paraId="71160B13" w14:textId="77777777" w:rsidR="00863DA4" w:rsidRDefault="00BE0184" w:rsidP="002429AC">
      <w:pPr>
        <w:pStyle w:val="BodyText"/>
        <w:spacing w:before="118" w:line="261" w:lineRule="auto"/>
        <w:ind w:left="147"/>
        <w:rPr>
          <w:rFonts w:ascii="Times New Roman"/>
        </w:rPr>
      </w:pPr>
      <w:r>
        <w:rPr>
          <w:rFonts w:ascii="Times New Roman"/>
          <w:b/>
        </w:rPr>
        <w:t xml:space="preserve">Medically required </w:t>
      </w:r>
      <w:r>
        <w:rPr>
          <w:rFonts w:ascii="Times New Roman"/>
        </w:rPr>
        <w:t xml:space="preserve">(work absence): When being at work poses a risk to society, coworkers or the worker themselves, return to work </w:t>
      </w:r>
      <w:proofErr w:type="gramStart"/>
      <w:r>
        <w:rPr>
          <w:rFonts w:ascii="Times New Roman"/>
        </w:rPr>
        <w:t>is not considered</w:t>
      </w:r>
      <w:proofErr w:type="gramEnd"/>
      <w:r>
        <w:rPr>
          <w:rFonts w:ascii="Times New Roman"/>
        </w:rPr>
        <w:t xml:space="preserve"> when being off work is medically necessary.</w:t>
      </w:r>
    </w:p>
    <w:p w14:paraId="4D43115C" w14:textId="77777777" w:rsidR="009A193E" w:rsidRDefault="009A193E">
      <w:pPr>
        <w:rPr>
          <w:rFonts w:ascii="Times New Roman"/>
          <w:b/>
          <w:sz w:val="24"/>
        </w:rPr>
      </w:pPr>
      <w:r>
        <w:rPr>
          <w:rFonts w:ascii="Times New Roman"/>
          <w:b/>
          <w:sz w:val="24"/>
        </w:rPr>
        <w:br w:type="page"/>
      </w:r>
    </w:p>
    <w:p w14:paraId="71160B16" w14:textId="2374A74E" w:rsidR="00863DA4" w:rsidRPr="002429AC" w:rsidRDefault="00BE0184" w:rsidP="002429AC">
      <w:pPr>
        <w:spacing w:before="118"/>
        <w:ind w:left="147"/>
        <w:rPr>
          <w:rFonts w:ascii="Times New Roman"/>
          <w:sz w:val="24"/>
        </w:rPr>
      </w:pPr>
      <w:r>
        <w:rPr>
          <w:rFonts w:ascii="Times New Roman"/>
          <w:b/>
          <w:sz w:val="24"/>
        </w:rPr>
        <w:t xml:space="preserve">Medically unnecessary </w:t>
      </w:r>
      <w:r>
        <w:rPr>
          <w:rFonts w:ascii="Times New Roman"/>
          <w:sz w:val="24"/>
        </w:rPr>
        <w:t>(work absence): When the worker stays away from work because of nonmedical</w:t>
      </w:r>
      <w:r w:rsidR="002429AC">
        <w:rPr>
          <w:rFonts w:ascii="Times New Roman"/>
          <w:sz w:val="24"/>
        </w:rPr>
        <w:t xml:space="preserve"> </w:t>
      </w:r>
      <w:r>
        <w:rPr>
          <w:rFonts w:ascii="Times New Roman"/>
        </w:rPr>
        <w:t>issues.</w:t>
      </w:r>
    </w:p>
    <w:p w14:paraId="71160B17" w14:textId="28D8FE12" w:rsidR="00863DA4" w:rsidRDefault="00BE0184" w:rsidP="002429AC">
      <w:pPr>
        <w:pStyle w:val="BodyText"/>
        <w:spacing w:before="144"/>
        <w:ind w:left="148"/>
        <w:jc w:val="both"/>
        <w:rPr>
          <w:rFonts w:ascii="Times New Roman" w:hAnsi="Times New Roman"/>
        </w:rPr>
      </w:pPr>
      <w:r>
        <w:rPr>
          <w:rFonts w:ascii="Times New Roman" w:hAnsi="Times New Roman"/>
          <w:b/>
        </w:rPr>
        <w:t>MMI</w:t>
      </w:r>
      <w:r>
        <w:rPr>
          <w:rFonts w:ascii="Times New Roman" w:hAnsi="Times New Roman"/>
        </w:rPr>
        <w:t>: See “Maximum medical improvement</w:t>
      </w:r>
      <w:r w:rsidR="00CB3D0E">
        <w:rPr>
          <w:rFonts w:ascii="Times New Roman" w:hAnsi="Times New Roman"/>
        </w:rPr>
        <w:t>.</w:t>
      </w:r>
      <w:r>
        <w:rPr>
          <w:rFonts w:ascii="Times New Roman" w:hAnsi="Times New Roman"/>
        </w:rPr>
        <w:t>”</w:t>
      </w:r>
    </w:p>
    <w:p w14:paraId="71160B18" w14:textId="77777777" w:rsidR="00863DA4" w:rsidRDefault="00BE0184" w:rsidP="002429AC">
      <w:pPr>
        <w:pStyle w:val="BodyText"/>
        <w:spacing w:before="144" w:line="261" w:lineRule="auto"/>
        <w:ind w:left="147"/>
        <w:jc w:val="both"/>
        <w:rPr>
          <w:rFonts w:ascii="Times New Roman"/>
        </w:rPr>
      </w:pPr>
      <w:r>
        <w:rPr>
          <w:rFonts w:ascii="Times New Roman"/>
          <w:b/>
        </w:rPr>
        <w:t>Modified duty</w:t>
      </w:r>
      <w:r>
        <w:rPr>
          <w:rFonts w:ascii="Times New Roman"/>
        </w:rPr>
        <w:t>: Temporary light duty, trial work or part-time work that a worker is physically able to perform while continuing medical care until full recovery.</w:t>
      </w:r>
    </w:p>
    <w:p w14:paraId="71160B19" w14:textId="7D67CA26" w:rsidR="00863DA4" w:rsidRDefault="00BE0184" w:rsidP="002429AC">
      <w:pPr>
        <w:pStyle w:val="BodyText"/>
        <w:spacing w:before="118" w:line="261" w:lineRule="auto"/>
        <w:ind w:left="147"/>
        <w:jc w:val="both"/>
        <w:rPr>
          <w:rFonts w:ascii="Times New Roman" w:hAnsi="Times New Roman"/>
        </w:rPr>
      </w:pPr>
      <w:r>
        <w:rPr>
          <w:rFonts w:ascii="Times New Roman" w:hAnsi="Times New Roman"/>
          <w:b/>
        </w:rPr>
        <w:t xml:space="preserve">Motivational interviewing </w:t>
      </w:r>
      <w:r>
        <w:rPr>
          <w:rFonts w:ascii="Times New Roman" w:hAnsi="Times New Roman"/>
        </w:rPr>
        <w:t>(MI) “A</w:t>
      </w:r>
      <w:r>
        <w:rPr>
          <w:rFonts w:ascii="Times New Roman" w:hAnsi="Times New Roman"/>
          <w:shd w:val="clear" w:color="auto" w:fill="FCFCFC"/>
        </w:rPr>
        <w:t xml:space="preserve"> collaborative, goal-oriented style of communication with particular</w:t>
      </w:r>
      <w:r>
        <w:rPr>
          <w:rFonts w:ascii="Times New Roman" w:hAnsi="Times New Roman"/>
        </w:rPr>
        <w:t xml:space="preserve"> </w:t>
      </w:r>
      <w:r>
        <w:rPr>
          <w:rFonts w:ascii="Times New Roman" w:hAnsi="Times New Roman"/>
          <w:shd w:val="clear" w:color="auto" w:fill="FCFCFC"/>
        </w:rPr>
        <w:t>attention to the language of change. It is designed to strengthen personal motivation for and commitment</w:t>
      </w:r>
      <w:r>
        <w:rPr>
          <w:rFonts w:ascii="Times New Roman" w:hAnsi="Times New Roman"/>
        </w:rPr>
        <w:t xml:space="preserve"> </w:t>
      </w:r>
      <w:r>
        <w:rPr>
          <w:rFonts w:ascii="Times New Roman" w:hAnsi="Times New Roman"/>
          <w:shd w:val="clear" w:color="auto" w:fill="FCFCFC"/>
        </w:rPr>
        <w:t>to a specific goal by eliciting and exploring the person’s own reasons for change within an atmosphere of</w:t>
      </w:r>
      <w:r>
        <w:rPr>
          <w:rFonts w:ascii="Times New Roman" w:hAnsi="Times New Roman"/>
        </w:rPr>
        <w:t xml:space="preserve"> </w:t>
      </w:r>
      <w:r w:rsidR="00CB3D0E">
        <w:rPr>
          <w:rFonts w:ascii="Times New Roman" w:hAnsi="Times New Roman"/>
          <w:shd w:val="clear" w:color="auto" w:fill="FCFCFC"/>
        </w:rPr>
        <w:t>acceptance and compassion</w:t>
      </w:r>
      <w:r>
        <w:rPr>
          <w:rFonts w:ascii="Times New Roman" w:hAnsi="Times New Roman"/>
          <w:i/>
          <w:shd w:val="clear" w:color="auto" w:fill="FCFCFC"/>
        </w:rPr>
        <w:t xml:space="preserve">” </w:t>
      </w:r>
      <w:r>
        <w:rPr>
          <w:rFonts w:ascii="Times New Roman" w:hAnsi="Times New Roman"/>
          <w:shd w:val="clear" w:color="auto" w:fill="FCFCFC"/>
        </w:rPr>
        <w:t xml:space="preserve">(Miller &amp; </w:t>
      </w:r>
      <w:proofErr w:type="spellStart"/>
      <w:r>
        <w:rPr>
          <w:rFonts w:ascii="Times New Roman" w:hAnsi="Times New Roman"/>
          <w:shd w:val="clear" w:color="auto" w:fill="FCFCFC"/>
        </w:rPr>
        <w:t>Rollnick</w:t>
      </w:r>
      <w:proofErr w:type="spellEnd"/>
      <w:r>
        <w:rPr>
          <w:rFonts w:ascii="Times New Roman" w:hAnsi="Times New Roman"/>
          <w:shd w:val="clear" w:color="auto" w:fill="FCFCFC"/>
        </w:rPr>
        <w:t>, 2013, p. 29)</w:t>
      </w:r>
      <w:r w:rsidR="00CB3D0E">
        <w:rPr>
          <w:rFonts w:ascii="Times New Roman" w:hAnsi="Times New Roman"/>
          <w:shd w:val="clear" w:color="auto" w:fill="FCFCFC"/>
        </w:rPr>
        <w:t>.</w:t>
      </w:r>
    </w:p>
    <w:p w14:paraId="71160B1A" w14:textId="77777777" w:rsidR="00863DA4" w:rsidRDefault="00BE0184" w:rsidP="002429AC">
      <w:pPr>
        <w:pStyle w:val="BodyText"/>
        <w:spacing w:before="117" w:line="261" w:lineRule="auto"/>
        <w:ind w:left="147"/>
        <w:rPr>
          <w:rFonts w:ascii="Times New Roman"/>
        </w:rPr>
      </w:pPr>
      <w:r>
        <w:rPr>
          <w:rFonts w:ascii="Times New Roman"/>
          <w:b/>
        </w:rPr>
        <w:t>Next steps</w:t>
      </w:r>
      <w:r>
        <w:rPr>
          <w:rFonts w:ascii="Times New Roman"/>
        </w:rPr>
        <w:t>: Part of the Vocational Recovery Plan that identifies who is responsible for taking what actions by a specific date. One of the key methods of preventing a confusing process, unnecessary delays, and unnecessary duration.</w:t>
      </w:r>
    </w:p>
    <w:p w14:paraId="71160B1B" w14:textId="77777777" w:rsidR="00863DA4" w:rsidRDefault="00BE0184" w:rsidP="002429AC">
      <w:pPr>
        <w:pStyle w:val="BodyText"/>
        <w:spacing w:before="118" w:line="261" w:lineRule="auto"/>
        <w:ind w:left="147"/>
        <w:rPr>
          <w:rFonts w:ascii="Times New Roman"/>
        </w:rPr>
      </w:pPr>
      <w:r>
        <w:rPr>
          <w:rFonts w:ascii="Times New Roman"/>
          <w:b/>
        </w:rPr>
        <w:t xml:space="preserve">Occupational nurse consultant </w:t>
      </w:r>
      <w:r>
        <w:rPr>
          <w:rFonts w:ascii="Times New Roman"/>
        </w:rPr>
        <w:t>(ONC): A registered nurse who provides consultation regarding medical and/or nursing issues on individual worker claims.</w:t>
      </w:r>
    </w:p>
    <w:p w14:paraId="71160B1C" w14:textId="7F59B1EC" w:rsidR="00863DA4" w:rsidRDefault="00BE0184" w:rsidP="002429AC">
      <w:pPr>
        <w:pStyle w:val="BodyText"/>
        <w:spacing w:before="118" w:line="261" w:lineRule="auto"/>
        <w:ind w:left="147"/>
        <w:rPr>
          <w:rFonts w:ascii="Times New Roman"/>
        </w:rPr>
      </w:pPr>
      <w:r>
        <w:rPr>
          <w:rFonts w:ascii="Times New Roman"/>
          <w:b/>
        </w:rPr>
        <w:t xml:space="preserve">Occupational therapist </w:t>
      </w:r>
      <w:r>
        <w:rPr>
          <w:rFonts w:ascii="Times New Roman"/>
        </w:rPr>
        <w:t xml:space="preserve">(OT): Occupational therapists focus on adapting the environment and task to fit the </w:t>
      </w:r>
      <w:r w:rsidR="006354EB">
        <w:rPr>
          <w:rFonts w:ascii="Times New Roman"/>
        </w:rPr>
        <w:t>worker</w:t>
      </w:r>
      <w:r>
        <w:rPr>
          <w:rFonts w:ascii="Times New Roman"/>
        </w:rPr>
        <w:t xml:space="preserve"> and the worker is an integral part of the therapy team.</w:t>
      </w:r>
    </w:p>
    <w:p w14:paraId="71160B1D" w14:textId="54DD34C0" w:rsidR="00863DA4" w:rsidRDefault="00BE0184" w:rsidP="002429AC">
      <w:pPr>
        <w:pStyle w:val="BodyText"/>
        <w:spacing w:before="118"/>
        <w:ind w:left="147"/>
        <w:rPr>
          <w:rFonts w:ascii="Times New Roman"/>
        </w:rPr>
      </w:pPr>
      <w:r>
        <w:rPr>
          <w:rFonts w:ascii="Times New Roman"/>
          <w:b/>
        </w:rPr>
        <w:t xml:space="preserve">ONC </w:t>
      </w:r>
      <w:r w:rsidR="00CB3D0E">
        <w:rPr>
          <w:rFonts w:ascii="Times New Roman"/>
        </w:rPr>
        <w:t>(S</w:t>
      </w:r>
      <w:r>
        <w:rPr>
          <w:rFonts w:ascii="Times New Roman"/>
        </w:rPr>
        <w:t>ee Occupational nurse consultant</w:t>
      </w:r>
      <w:r w:rsidR="00CB3D0E">
        <w:rPr>
          <w:rFonts w:ascii="Times New Roman"/>
        </w:rPr>
        <w:t>.</w:t>
      </w:r>
      <w:r>
        <w:rPr>
          <w:rFonts w:ascii="Times New Roman"/>
        </w:rPr>
        <w:t>)</w:t>
      </w:r>
    </w:p>
    <w:p w14:paraId="71160B1E" w14:textId="02F71A4F" w:rsidR="00863DA4" w:rsidRDefault="00BE0184" w:rsidP="002429AC">
      <w:pPr>
        <w:pStyle w:val="BodyText"/>
        <w:spacing w:before="145"/>
        <w:ind w:left="147"/>
        <w:rPr>
          <w:rFonts w:ascii="Times New Roman"/>
        </w:rPr>
      </w:pPr>
      <w:r>
        <w:rPr>
          <w:rFonts w:ascii="Times New Roman"/>
          <w:b/>
        </w:rPr>
        <w:t xml:space="preserve">OT </w:t>
      </w:r>
      <w:r>
        <w:rPr>
          <w:rFonts w:ascii="Times New Roman"/>
        </w:rPr>
        <w:t>(</w:t>
      </w:r>
      <w:r w:rsidR="00CB3D0E">
        <w:rPr>
          <w:rFonts w:ascii="Times New Roman"/>
        </w:rPr>
        <w:t>S</w:t>
      </w:r>
      <w:r>
        <w:rPr>
          <w:rFonts w:ascii="Times New Roman"/>
        </w:rPr>
        <w:t>ee Occupational therapist</w:t>
      </w:r>
      <w:r w:rsidR="00CB3D0E">
        <w:rPr>
          <w:rFonts w:ascii="Times New Roman"/>
        </w:rPr>
        <w:t>.</w:t>
      </w:r>
      <w:r>
        <w:rPr>
          <w:rFonts w:ascii="Times New Roman"/>
        </w:rPr>
        <w:t>)</w:t>
      </w:r>
    </w:p>
    <w:p w14:paraId="71160B1F" w14:textId="28313FCA" w:rsidR="00863DA4" w:rsidRDefault="00BE0184" w:rsidP="002429AC">
      <w:pPr>
        <w:pStyle w:val="BodyText"/>
        <w:spacing w:before="144" w:line="261" w:lineRule="auto"/>
        <w:ind w:left="147"/>
        <w:rPr>
          <w:rFonts w:ascii="Times New Roman"/>
        </w:rPr>
      </w:pPr>
      <w:r>
        <w:rPr>
          <w:rFonts w:ascii="Times New Roman"/>
          <w:b/>
        </w:rPr>
        <w:t>PEARLS</w:t>
      </w:r>
      <w:r>
        <w:rPr>
          <w:rFonts w:ascii="Times New Roman"/>
        </w:rPr>
        <w:t>: A communication technique that uses statements t</w:t>
      </w:r>
      <w:r w:rsidR="00CB3D0E">
        <w:rPr>
          <w:rFonts w:ascii="Times New Roman"/>
        </w:rPr>
        <w:t>o</w:t>
      </w:r>
      <w:r>
        <w:rPr>
          <w:rFonts w:ascii="Times New Roman"/>
        </w:rPr>
        <w:t xml:space="preserve"> convey: </w:t>
      </w:r>
      <w:proofErr w:type="gramStart"/>
      <w:r>
        <w:rPr>
          <w:rFonts w:ascii="Times New Roman"/>
        </w:rPr>
        <w:t>Partnering</w:t>
      </w:r>
      <w:proofErr w:type="gramEnd"/>
      <w:r>
        <w:rPr>
          <w:rFonts w:ascii="Times New Roman"/>
        </w:rPr>
        <w:t>, Empathizing, Acknowledging, Respecting, Legitimizing; and Supporting.</w:t>
      </w:r>
    </w:p>
    <w:p w14:paraId="71160B20" w14:textId="77777777" w:rsidR="00863DA4" w:rsidRDefault="00BE0184" w:rsidP="002429AC">
      <w:pPr>
        <w:pStyle w:val="BodyText"/>
        <w:spacing w:before="118"/>
        <w:ind w:left="147"/>
        <w:rPr>
          <w:rFonts w:ascii="Times New Roman" w:hAnsi="Times New Roman"/>
        </w:rPr>
      </w:pPr>
      <w:r>
        <w:rPr>
          <w:rFonts w:ascii="Times New Roman" w:hAnsi="Times New Roman"/>
          <w:b/>
        </w:rPr>
        <w:t>PGAP</w:t>
      </w:r>
      <w:r>
        <w:rPr>
          <w:rFonts w:ascii="Times New Roman" w:hAnsi="Times New Roman"/>
        </w:rPr>
        <w:t>: See “Progressive goal attainment program” and “activity coaching.”</w:t>
      </w:r>
    </w:p>
    <w:p w14:paraId="71160B21" w14:textId="77777777" w:rsidR="00863DA4" w:rsidRDefault="00BE0184" w:rsidP="002429AC">
      <w:pPr>
        <w:pStyle w:val="BodyText"/>
        <w:spacing w:before="144" w:line="261" w:lineRule="auto"/>
        <w:ind w:left="147"/>
        <w:rPr>
          <w:rFonts w:ascii="Times New Roman"/>
        </w:rPr>
      </w:pPr>
      <w:r>
        <w:rPr>
          <w:rFonts w:ascii="Times New Roman"/>
          <w:b/>
        </w:rPr>
        <w:t xml:space="preserve">Physical Medicine Progress Report </w:t>
      </w:r>
      <w:r>
        <w:rPr>
          <w:rFonts w:ascii="Times New Roman"/>
        </w:rPr>
        <w:t xml:space="preserve">(PMPR) </w:t>
      </w:r>
      <w:hyperlink r:id="rId215">
        <w:r>
          <w:rPr>
            <w:rFonts w:ascii="Times New Roman"/>
            <w:color w:val="0000FF"/>
            <w:u w:val="single" w:color="0000FF"/>
          </w:rPr>
          <w:t>form (F245-453-000)</w:t>
        </w:r>
        <w:r>
          <w:rPr>
            <w:rFonts w:ascii="Times New Roman"/>
            <w:color w:val="0000FF"/>
          </w:rPr>
          <w:t xml:space="preserve"> </w:t>
        </w:r>
      </w:hyperlink>
      <w:r>
        <w:rPr>
          <w:rFonts w:ascii="Times New Roman"/>
        </w:rPr>
        <w:t>is a standardized monthly progress report completed by the treating outpatient occupational and physical therapist.</w:t>
      </w:r>
    </w:p>
    <w:p w14:paraId="71160B22" w14:textId="77777777" w:rsidR="00863DA4" w:rsidRDefault="00BE0184" w:rsidP="002429AC">
      <w:pPr>
        <w:pStyle w:val="BodyText"/>
        <w:spacing w:before="118" w:line="261" w:lineRule="auto"/>
        <w:ind w:left="148"/>
        <w:rPr>
          <w:rFonts w:ascii="Times New Roman"/>
        </w:rPr>
      </w:pPr>
      <w:r>
        <w:rPr>
          <w:rFonts w:ascii="Times New Roman"/>
          <w:b/>
        </w:rPr>
        <w:t>Physical therapist</w:t>
      </w:r>
      <w:r>
        <w:rPr>
          <w:rFonts w:ascii="Times New Roman"/>
        </w:rPr>
        <w:t>: Physical therapists are movement experts who improve quality of life through prescribed exercise, hands-on care, and patient education.</w:t>
      </w:r>
    </w:p>
    <w:p w14:paraId="71160B23" w14:textId="2C220E1E" w:rsidR="00863DA4" w:rsidRDefault="00BE0184" w:rsidP="002429AC">
      <w:pPr>
        <w:pStyle w:val="BodyText"/>
        <w:spacing w:before="119"/>
        <w:ind w:left="148"/>
        <w:rPr>
          <w:rFonts w:ascii="Times New Roman"/>
        </w:rPr>
      </w:pPr>
      <w:r>
        <w:rPr>
          <w:rFonts w:ascii="Times New Roman"/>
          <w:b/>
        </w:rPr>
        <w:t>PMPR</w:t>
      </w:r>
      <w:r w:rsidR="00CB3D0E">
        <w:rPr>
          <w:rFonts w:ascii="Times New Roman"/>
        </w:rPr>
        <w:t>: (S</w:t>
      </w:r>
      <w:r>
        <w:rPr>
          <w:rFonts w:ascii="Times New Roman"/>
        </w:rPr>
        <w:t>ee Physical Medicine Progress Report</w:t>
      </w:r>
      <w:r w:rsidR="00BF2734">
        <w:rPr>
          <w:rFonts w:ascii="Times New Roman"/>
        </w:rPr>
        <w:t>.</w:t>
      </w:r>
      <w:r>
        <w:rPr>
          <w:rFonts w:ascii="Times New Roman"/>
        </w:rPr>
        <w:t>)</w:t>
      </w:r>
    </w:p>
    <w:p w14:paraId="71160B24" w14:textId="77777777" w:rsidR="00863DA4" w:rsidRDefault="00BE0184" w:rsidP="002429AC">
      <w:pPr>
        <w:pStyle w:val="BodyText"/>
        <w:spacing w:before="144"/>
        <w:ind w:left="147"/>
        <w:rPr>
          <w:rFonts w:ascii="Times New Roman"/>
        </w:rPr>
      </w:pPr>
      <w:r>
        <w:rPr>
          <w:rFonts w:ascii="Times New Roman"/>
          <w:b/>
        </w:rPr>
        <w:t xml:space="preserve">PR </w:t>
      </w:r>
      <w:r>
        <w:rPr>
          <w:rFonts w:ascii="Times New Roman"/>
        </w:rPr>
        <w:t>(Progress report): A report that is required periodically during a vocational referral.</w:t>
      </w:r>
    </w:p>
    <w:p w14:paraId="71160B25" w14:textId="1009303E" w:rsidR="00863DA4" w:rsidRDefault="00BE0184" w:rsidP="002429AC">
      <w:pPr>
        <w:pStyle w:val="BodyText"/>
        <w:spacing w:before="144" w:line="261" w:lineRule="auto"/>
        <w:ind w:left="147"/>
        <w:rPr>
          <w:rFonts w:ascii="Times New Roman"/>
        </w:rPr>
      </w:pPr>
      <w:r>
        <w:rPr>
          <w:rFonts w:ascii="Times New Roman"/>
          <w:b/>
        </w:rPr>
        <w:t xml:space="preserve">Preferred worker program </w:t>
      </w:r>
      <w:r>
        <w:rPr>
          <w:rFonts w:ascii="Times New Roman"/>
        </w:rPr>
        <w:t xml:space="preserve">(PWP): A financial incentive program to encourage new, prospective employers to hire </w:t>
      </w:r>
      <w:r w:rsidR="00CB3D0E">
        <w:rPr>
          <w:rFonts w:ascii="Times New Roman"/>
        </w:rPr>
        <w:t>workers previously injured on their jobs who cannot return to their usual positions.</w:t>
      </w:r>
    </w:p>
    <w:p w14:paraId="71160B26" w14:textId="242EEFFB" w:rsidR="00863DA4" w:rsidRDefault="00BE0184" w:rsidP="002429AC">
      <w:pPr>
        <w:pStyle w:val="BodyText"/>
        <w:spacing w:before="118" w:line="261" w:lineRule="auto"/>
        <w:ind w:left="147"/>
        <w:rPr>
          <w:rFonts w:ascii="Times New Roman"/>
        </w:rPr>
      </w:pPr>
      <w:r>
        <w:rPr>
          <w:rFonts w:ascii="Times New Roman"/>
          <w:b/>
        </w:rPr>
        <w:t xml:space="preserve">Progressive goal attainment program </w:t>
      </w:r>
      <w:r>
        <w:rPr>
          <w:rFonts w:ascii="Times New Roman"/>
        </w:rPr>
        <w:t xml:space="preserve">(PGAP): Trained coaches meet regularly with workers to help them increase activity and improve </w:t>
      </w:r>
      <w:r w:rsidR="006354EB">
        <w:rPr>
          <w:rFonts w:ascii="Times New Roman"/>
        </w:rPr>
        <w:t>psychosocial</w:t>
      </w:r>
      <w:r>
        <w:rPr>
          <w:rFonts w:ascii="Times New Roman"/>
        </w:rPr>
        <w:t xml:space="preserve"> issues, such as fear and catastrophic thinking. Workers </w:t>
      </w:r>
      <w:proofErr w:type="gramStart"/>
      <w:r>
        <w:rPr>
          <w:rFonts w:ascii="Times New Roman"/>
        </w:rPr>
        <w:t>are assessed</w:t>
      </w:r>
      <w:proofErr w:type="gramEnd"/>
      <w:r>
        <w:rPr>
          <w:rFonts w:ascii="Times New Roman"/>
        </w:rPr>
        <w:t xml:space="preserve"> at the beginning, middle, and end of PGAP to see how these </w:t>
      </w:r>
      <w:r w:rsidR="006354EB">
        <w:rPr>
          <w:rFonts w:ascii="Times New Roman"/>
        </w:rPr>
        <w:t>psychosocial</w:t>
      </w:r>
      <w:r>
        <w:rPr>
          <w:rFonts w:ascii="Times New Roman"/>
        </w:rPr>
        <w:t xml:space="preserve"> issues have changed. (See also Activity coaching.)</w:t>
      </w:r>
    </w:p>
    <w:p w14:paraId="71160B27" w14:textId="47C3A051" w:rsidR="00863DA4" w:rsidRDefault="00BE0184" w:rsidP="002429AC">
      <w:pPr>
        <w:pStyle w:val="BodyText"/>
        <w:spacing w:before="117"/>
        <w:ind w:left="147"/>
        <w:rPr>
          <w:rFonts w:ascii="Times New Roman" w:hAnsi="Times New Roman"/>
        </w:rPr>
      </w:pPr>
      <w:r>
        <w:rPr>
          <w:rFonts w:ascii="Times New Roman" w:hAnsi="Times New Roman"/>
          <w:b/>
        </w:rPr>
        <w:t>PT</w:t>
      </w:r>
      <w:r>
        <w:rPr>
          <w:rFonts w:ascii="Times New Roman" w:hAnsi="Times New Roman"/>
        </w:rPr>
        <w:t>: See “Physical therapist</w:t>
      </w:r>
      <w:r w:rsidR="00CB3D0E">
        <w:rPr>
          <w:rFonts w:ascii="Times New Roman" w:hAnsi="Times New Roman"/>
        </w:rPr>
        <w:t>.</w:t>
      </w:r>
      <w:r>
        <w:rPr>
          <w:rFonts w:ascii="Times New Roman" w:hAnsi="Times New Roman"/>
        </w:rPr>
        <w:t>”</w:t>
      </w:r>
    </w:p>
    <w:p w14:paraId="71160B28" w14:textId="493849C6" w:rsidR="00863DA4" w:rsidRDefault="00BE0184" w:rsidP="002429AC">
      <w:pPr>
        <w:pStyle w:val="BodyText"/>
        <w:spacing w:before="144"/>
        <w:ind w:left="147"/>
        <w:rPr>
          <w:rFonts w:ascii="Times New Roman" w:hAnsi="Times New Roman"/>
        </w:rPr>
      </w:pPr>
      <w:r>
        <w:rPr>
          <w:rFonts w:ascii="Times New Roman" w:hAnsi="Times New Roman"/>
          <w:b/>
        </w:rPr>
        <w:t>PWP</w:t>
      </w:r>
      <w:r>
        <w:rPr>
          <w:rFonts w:ascii="Times New Roman" w:hAnsi="Times New Roman"/>
        </w:rPr>
        <w:t>: See “Preferred worker program</w:t>
      </w:r>
      <w:r w:rsidR="00CB3D0E">
        <w:rPr>
          <w:rFonts w:ascii="Times New Roman" w:hAnsi="Times New Roman"/>
        </w:rPr>
        <w:t>.</w:t>
      </w:r>
      <w:r>
        <w:rPr>
          <w:rFonts w:ascii="Times New Roman" w:hAnsi="Times New Roman"/>
        </w:rPr>
        <w:t>”</w:t>
      </w:r>
    </w:p>
    <w:p w14:paraId="71160B29" w14:textId="77777777" w:rsidR="00863DA4" w:rsidRDefault="00BE0184" w:rsidP="002429AC">
      <w:pPr>
        <w:pStyle w:val="BodyText"/>
        <w:spacing w:before="144" w:line="261" w:lineRule="auto"/>
        <w:ind w:left="147"/>
        <w:rPr>
          <w:rFonts w:ascii="Times New Roman"/>
        </w:rPr>
      </w:pPr>
      <w:r>
        <w:rPr>
          <w:rFonts w:ascii="Times New Roman"/>
          <w:b/>
        </w:rPr>
        <w:t xml:space="preserve">Revised Code of Washington </w:t>
      </w:r>
      <w:r>
        <w:rPr>
          <w:rFonts w:ascii="Times New Roman"/>
        </w:rPr>
        <w:t>(RCW): Laws adopted by the legislature to govern the conduct of employers, employees, state agencies, etc. [Related term: WAC.]</w:t>
      </w:r>
    </w:p>
    <w:p w14:paraId="71160B2C" w14:textId="53406E07" w:rsidR="00863DA4" w:rsidRPr="006354EB" w:rsidRDefault="00BE0184" w:rsidP="006354EB">
      <w:pPr>
        <w:spacing w:before="118"/>
        <w:ind w:left="147"/>
        <w:rPr>
          <w:rFonts w:ascii="Times New Roman"/>
          <w:sz w:val="24"/>
        </w:rPr>
      </w:pPr>
      <w:r>
        <w:rPr>
          <w:rFonts w:ascii="Times New Roman"/>
          <w:b/>
          <w:sz w:val="24"/>
        </w:rPr>
        <w:t>Re-employment specialist</w:t>
      </w:r>
      <w:r>
        <w:rPr>
          <w:rFonts w:ascii="Times New Roman"/>
          <w:sz w:val="24"/>
        </w:rPr>
        <w:t>: WorkSource employees assigned to a partnership with L&amp;I who provide one-</w:t>
      </w:r>
      <w:r>
        <w:rPr>
          <w:rFonts w:ascii="Times New Roman"/>
        </w:rPr>
        <w:t>to-one individualized mix of Return to Work Services to assist motivated workers in returning to the work force.</w:t>
      </w:r>
    </w:p>
    <w:p w14:paraId="71160B2D" w14:textId="76ADB8BD" w:rsidR="00863DA4" w:rsidRDefault="00BE0184" w:rsidP="002429AC">
      <w:pPr>
        <w:pStyle w:val="BodyText"/>
        <w:spacing w:before="118" w:line="261" w:lineRule="auto"/>
        <w:ind w:left="147"/>
        <w:rPr>
          <w:rFonts w:ascii="Times New Roman" w:hAnsi="Times New Roman"/>
        </w:rPr>
      </w:pPr>
      <w:r>
        <w:rPr>
          <w:rFonts w:ascii="Times New Roman" w:hAnsi="Times New Roman"/>
          <w:b/>
        </w:rPr>
        <w:t>Restrictions</w:t>
      </w:r>
      <w:r>
        <w:rPr>
          <w:rFonts w:ascii="Times New Roman" w:hAnsi="Times New Roman"/>
        </w:rPr>
        <w:t>: The health care provider may restrict an injured employee’s work during recovery. Restrictions may limit work activities (no lifting, for example) or temporarily reduce the number of hours the employee can work</w:t>
      </w:r>
      <w:r w:rsidR="00CB3D0E">
        <w:rPr>
          <w:rFonts w:ascii="Times New Roman" w:hAnsi="Times New Roman"/>
        </w:rPr>
        <w:t>.</w:t>
      </w:r>
    </w:p>
    <w:p w14:paraId="71160B2E" w14:textId="77777777" w:rsidR="00863DA4" w:rsidRDefault="00BE0184" w:rsidP="002429AC">
      <w:pPr>
        <w:pStyle w:val="BodyText"/>
        <w:spacing w:before="118"/>
        <w:ind w:left="147"/>
        <w:rPr>
          <w:rFonts w:ascii="Times New Roman"/>
        </w:rPr>
      </w:pPr>
      <w:r>
        <w:rPr>
          <w:rFonts w:ascii="Times New Roman"/>
          <w:b/>
        </w:rPr>
        <w:t>Risk</w:t>
      </w:r>
      <w:r>
        <w:rPr>
          <w:rFonts w:ascii="Times New Roman"/>
        </w:rPr>
        <w:t>: Risk refers to the chance that a worker will cause harm to self or others when performing work.</w:t>
      </w:r>
    </w:p>
    <w:p w14:paraId="71160B2F" w14:textId="77777777" w:rsidR="00863DA4" w:rsidRDefault="00BE0184" w:rsidP="002429AC">
      <w:pPr>
        <w:pStyle w:val="BodyText"/>
        <w:spacing w:before="144" w:line="261" w:lineRule="auto"/>
        <w:ind w:left="147"/>
        <w:rPr>
          <w:rFonts w:ascii="Times New Roman"/>
        </w:rPr>
      </w:pPr>
      <w:r>
        <w:rPr>
          <w:rFonts w:ascii="Times New Roman"/>
          <w:b/>
        </w:rPr>
        <w:t>Risk management consultant</w:t>
      </w:r>
      <w:r>
        <w:rPr>
          <w:rFonts w:ascii="Times New Roman"/>
        </w:rPr>
        <w:t>: A team, consisting of loss-control consultants, retro coordinators, and designated claims specialists, that provides support services to employers to help them create safer workplaces and reduce claims costs. VRCs should ask the CM to refer the employer to the risk manager rather than making a direct referral.</w:t>
      </w:r>
    </w:p>
    <w:p w14:paraId="71160B30" w14:textId="77777777" w:rsidR="00863DA4" w:rsidRDefault="00BE0184" w:rsidP="002429AC">
      <w:pPr>
        <w:pStyle w:val="BodyText"/>
        <w:spacing w:before="117"/>
        <w:ind w:left="148"/>
        <w:rPr>
          <w:rFonts w:ascii="Times New Roman"/>
        </w:rPr>
      </w:pPr>
      <w:r>
        <w:rPr>
          <w:rFonts w:ascii="Times New Roman"/>
          <w:b/>
        </w:rPr>
        <w:t>ROA</w:t>
      </w:r>
      <w:r>
        <w:rPr>
          <w:rFonts w:ascii="Times New Roman"/>
        </w:rPr>
        <w:t>: Report of accident.</w:t>
      </w:r>
    </w:p>
    <w:p w14:paraId="71160B31" w14:textId="77777777" w:rsidR="00863DA4" w:rsidRDefault="00BE0184" w:rsidP="002429AC">
      <w:pPr>
        <w:pStyle w:val="BodyText"/>
        <w:spacing w:before="144"/>
        <w:ind w:left="148"/>
        <w:rPr>
          <w:rFonts w:ascii="Times New Roman"/>
        </w:rPr>
      </w:pPr>
      <w:r>
        <w:rPr>
          <w:rFonts w:ascii="Times New Roman"/>
          <w:b/>
        </w:rPr>
        <w:t>RTW</w:t>
      </w:r>
      <w:r>
        <w:rPr>
          <w:rFonts w:ascii="Times New Roman"/>
        </w:rPr>
        <w:t>: Return to work.</w:t>
      </w:r>
    </w:p>
    <w:p w14:paraId="71160B32" w14:textId="77777777" w:rsidR="00863DA4" w:rsidRDefault="00BE0184" w:rsidP="002429AC">
      <w:pPr>
        <w:pStyle w:val="BodyText"/>
        <w:spacing w:before="144" w:line="261" w:lineRule="auto"/>
        <w:ind w:left="147"/>
        <w:rPr>
          <w:rFonts w:ascii="Times New Roman"/>
        </w:rPr>
      </w:pPr>
      <w:r>
        <w:rPr>
          <w:rFonts w:ascii="Times New Roman"/>
          <w:b/>
        </w:rPr>
        <w:t xml:space="preserve">SAW </w:t>
      </w:r>
      <w:r>
        <w:rPr>
          <w:rFonts w:ascii="Times New Roman"/>
        </w:rPr>
        <w:t xml:space="preserve">(Secure Access Washington) Secure Access Washington is a central login that lets you access the online services of multiple state agencies. </w:t>
      </w:r>
      <w:proofErr w:type="gramStart"/>
      <w:r>
        <w:rPr>
          <w:rFonts w:ascii="Times New Roman"/>
        </w:rPr>
        <w:t>It's</w:t>
      </w:r>
      <w:proofErr w:type="gramEnd"/>
      <w:r>
        <w:rPr>
          <w:rFonts w:ascii="Times New Roman"/>
        </w:rPr>
        <w:t xml:space="preserve"> often referred to as SAW, and is a service provided by Washington's Consolidated Technology Services.</w:t>
      </w:r>
    </w:p>
    <w:p w14:paraId="71160B33" w14:textId="77777777" w:rsidR="00863DA4" w:rsidRDefault="00BE0184" w:rsidP="002429AC">
      <w:pPr>
        <w:pStyle w:val="BodyText"/>
        <w:spacing w:before="117"/>
        <w:ind w:left="148"/>
        <w:rPr>
          <w:rFonts w:ascii="Times New Roman" w:hAnsi="Times New Roman"/>
        </w:rPr>
      </w:pPr>
      <w:r>
        <w:rPr>
          <w:rFonts w:ascii="Times New Roman" w:hAnsi="Times New Roman"/>
          <w:b/>
        </w:rPr>
        <w:t xml:space="preserve">SI </w:t>
      </w:r>
      <w:r>
        <w:rPr>
          <w:rFonts w:ascii="Times New Roman" w:hAnsi="Times New Roman"/>
        </w:rPr>
        <w:t>(Self-insurance): Employers who provide their own workers’ compensation coverage.</w:t>
      </w:r>
    </w:p>
    <w:p w14:paraId="71160B34" w14:textId="77777777" w:rsidR="00863DA4" w:rsidRDefault="00BE0184" w:rsidP="002429AC">
      <w:pPr>
        <w:pStyle w:val="BodyText"/>
        <w:spacing w:before="144" w:line="261" w:lineRule="auto"/>
        <w:ind w:left="148"/>
        <w:rPr>
          <w:rFonts w:ascii="Times New Roman"/>
        </w:rPr>
      </w:pPr>
      <w:r>
        <w:rPr>
          <w:rFonts w:ascii="Times New Roman"/>
          <w:b/>
        </w:rPr>
        <w:t xml:space="preserve">SIMP </w:t>
      </w:r>
      <w:r>
        <w:rPr>
          <w:rFonts w:ascii="Times New Roman"/>
        </w:rPr>
        <w:t>(Structural Interdisciplinary Management Program): Inpatient or outpatient treatment program designed to restore physical functions impaired by chronic pain, to decrease the pain, and the need for pain medication.</w:t>
      </w:r>
    </w:p>
    <w:p w14:paraId="71160B35" w14:textId="77777777" w:rsidR="00863DA4" w:rsidRDefault="00BE0184" w:rsidP="002429AC">
      <w:pPr>
        <w:pStyle w:val="BodyText"/>
        <w:spacing w:before="118" w:line="261" w:lineRule="auto"/>
        <w:ind w:left="148"/>
        <w:rPr>
          <w:rFonts w:ascii="Times New Roman"/>
        </w:rPr>
      </w:pPr>
      <w:r>
        <w:rPr>
          <w:rFonts w:ascii="Times New Roman"/>
          <w:b/>
        </w:rPr>
        <w:t xml:space="preserve">SLP </w:t>
      </w:r>
      <w:r>
        <w:rPr>
          <w:rFonts w:ascii="Times New Roman"/>
        </w:rPr>
        <w:t>(Speech-language pathologist) Ancillary health professional who work to prevent, assess, diagnose, and treat speech, language, social communication, cognitive-communication, and swallowing disorders. (Sometimes referred to as a Speech Therapist.)</w:t>
      </w:r>
    </w:p>
    <w:p w14:paraId="71160B36" w14:textId="77777777" w:rsidR="00863DA4" w:rsidRDefault="00BE0184" w:rsidP="002429AC">
      <w:pPr>
        <w:pStyle w:val="BodyText"/>
        <w:spacing w:before="117" w:line="261" w:lineRule="auto"/>
        <w:ind w:left="148"/>
        <w:rPr>
          <w:rFonts w:ascii="Times New Roman"/>
        </w:rPr>
      </w:pPr>
      <w:r>
        <w:rPr>
          <w:rFonts w:ascii="Times New Roman"/>
          <w:b/>
        </w:rPr>
        <w:t>Stakeholder</w:t>
      </w:r>
      <w:r>
        <w:rPr>
          <w:rFonts w:ascii="Times New Roman"/>
        </w:rPr>
        <w:t>: A person, business, agency or organization having an interest or concern in a department project, process or document.</w:t>
      </w:r>
    </w:p>
    <w:p w14:paraId="71160B37" w14:textId="50EBA5AD" w:rsidR="00863DA4" w:rsidRDefault="00BE0184" w:rsidP="002429AC">
      <w:pPr>
        <w:pStyle w:val="BodyText"/>
        <w:spacing w:before="119" w:line="261" w:lineRule="auto"/>
        <w:ind w:left="148"/>
        <w:rPr>
          <w:rFonts w:ascii="Times New Roman"/>
        </w:rPr>
      </w:pPr>
      <w:r>
        <w:rPr>
          <w:rFonts w:ascii="Times New Roman"/>
          <w:b/>
        </w:rPr>
        <w:t>Stay at Work</w:t>
      </w:r>
      <w:r w:rsidR="00AA7D44">
        <w:rPr>
          <w:rFonts w:ascii="Times New Roman"/>
          <w:b/>
        </w:rPr>
        <w:t>/Washington Stay at Work</w:t>
      </w:r>
      <w:r>
        <w:rPr>
          <w:rFonts w:ascii="Times New Roman"/>
          <w:b/>
        </w:rPr>
        <w:t xml:space="preserve"> </w:t>
      </w:r>
      <w:r>
        <w:rPr>
          <w:rFonts w:ascii="Times New Roman"/>
        </w:rPr>
        <w:t>(WSAW): Voluntary program that partially reimburses participating employers for the wages of workers who return to work on light duty as soon as medically possible.</w:t>
      </w:r>
    </w:p>
    <w:p w14:paraId="71160B38" w14:textId="77777777" w:rsidR="00863DA4" w:rsidRDefault="00BE0184" w:rsidP="002429AC">
      <w:pPr>
        <w:pStyle w:val="BodyText"/>
        <w:spacing w:before="118" w:line="261" w:lineRule="auto"/>
        <w:ind w:left="148"/>
        <w:rPr>
          <w:rFonts w:ascii="Times New Roman"/>
        </w:rPr>
      </w:pPr>
      <w:r>
        <w:rPr>
          <w:rFonts w:ascii="Times New Roman"/>
          <w:b/>
        </w:rPr>
        <w:t>Tolerance</w:t>
      </w:r>
      <w:r>
        <w:rPr>
          <w:rFonts w:ascii="Times New Roman"/>
        </w:rPr>
        <w:t xml:space="preserve">: Tolerance refers to the ability to tolerate performing sustained work or work at a certain level. This factor </w:t>
      </w:r>
      <w:proofErr w:type="gramStart"/>
      <w:r>
        <w:rPr>
          <w:rFonts w:ascii="Times New Roman"/>
        </w:rPr>
        <w:t>can be positively or negatively affected</w:t>
      </w:r>
      <w:proofErr w:type="gramEnd"/>
      <w:r>
        <w:rPr>
          <w:rFonts w:ascii="Times New Roman"/>
        </w:rPr>
        <w:t xml:space="preserve"> by psychosocial or psychological factors, such as motivation to return to work, and therefore defies scientific measurement or verification.</w:t>
      </w:r>
    </w:p>
    <w:p w14:paraId="71160B39" w14:textId="77777777" w:rsidR="00863DA4" w:rsidRDefault="00BE0184" w:rsidP="002429AC">
      <w:pPr>
        <w:pStyle w:val="BodyText"/>
        <w:spacing w:before="118" w:line="261" w:lineRule="auto"/>
        <w:ind w:left="148"/>
        <w:rPr>
          <w:rFonts w:ascii="Times New Roman" w:hAnsi="Times New Roman"/>
        </w:rPr>
      </w:pPr>
      <w:r>
        <w:rPr>
          <w:rFonts w:ascii="Times New Roman" w:hAnsi="Times New Roman"/>
          <w:b/>
        </w:rPr>
        <w:t>Transitional duty</w:t>
      </w:r>
      <w:r>
        <w:rPr>
          <w:rFonts w:ascii="Times New Roman" w:hAnsi="Times New Roman"/>
        </w:rPr>
        <w:t xml:space="preserve">: Temporary work that is available to the worker when permanent restrictions are unknown at this point and transitional work </w:t>
      </w:r>
      <w:proofErr w:type="gramStart"/>
      <w:r>
        <w:rPr>
          <w:rFonts w:ascii="Times New Roman" w:hAnsi="Times New Roman"/>
        </w:rPr>
        <w:t>may also</w:t>
      </w:r>
      <w:proofErr w:type="gramEnd"/>
      <w:r>
        <w:rPr>
          <w:rFonts w:ascii="Times New Roman" w:hAnsi="Times New Roman"/>
        </w:rPr>
        <w:t xml:space="preserve"> be called “light-duty”.</w:t>
      </w:r>
    </w:p>
    <w:p w14:paraId="71160B3A" w14:textId="77777777" w:rsidR="00863DA4" w:rsidRDefault="00BE0184" w:rsidP="002429AC">
      <w:pPr>
        <w:pStyle w:val="BodyText"/>
        <w:spacing w:before="118" w:line="261" w:lineRule="auto"/>
        <w:ind w:left="148"/>
        <w:rPr>
          <w:rFonts w:ascii="Times New Roman" w:hAnsi="Times New Roman"/>
        </w:rPr>
      </w:pPr>
      <w:r>
        <w:rPr>
          <w:rFonts w:ascii="Times New Roman" w:hAnsi="Times New Roman"/>
          <w:b/>
        </w:rPr>
        <w:t>Unclear return to work plans</w:t>
      </w:r>
      <w:r>
        <w:rPr>
          <w:rFonts w:ascii="Times New Roman" w:hAnsi="Times New Roman"/>
        </w:rPr>
        <w:t>: “There is clear evidence that a perceived lack of control is at the center of the “Web of Disability” (</w:t>
      </w:r>
      <w:proofErr w:type="spellStart"/>
      <w:r>
        <w:rPr>
          <w:rFonts w:ascii="Times New Roman" w:hAnsi="Times New Roman"/>
        </w:rPr>
        <w:t>Aurbach</w:t>
      </w:r>
      <w:proofErr w:type="spellEnd"/>
      <w:r>
        <w:rPr>
          <w:rFonts w:ascii="Times New Roman" w:hAnsi="Times New Roman"/>
        </w:rPr>
        <w:t>, 2014) and in particular when there is no clear path or plan to return to work” (Kennedy et al., 2021, pp. 5-6).</w:t>
      </w:r>
    </w:p>
    <w:p w14:paraId="71160B3B" w14:textId="77777777" w:rsidR="00863DA4" w:rsidRDefault="00BE0184" w:rsidP="002429AC">
      <w:pPr>
        <w:pStyle w:val="BodyText"/>
        <w:spacing w:before="118" w:line="261" w:lineRule="auto"/>
        <w:ind w:left="147"/>
        <w:rPr>
          <w:rFonts w:ascii="Times New Roman"/>
        </w:rPr>
      </w:pPr>
      <w:r>
        <w:rPr>
          <w:rFonts w:ascii="Times New Roman"/>
          <w:b/>
        </w:rPr>
        <w:t>Unnecessary delays</w:t>
      </w:r>
      <w:r>
        <w:rPr>
          <w:rFonts w:ascii="Times New Roman"/>
        </w:rPr>
        <w:t xml:space="preserve">: Unnecessary delays refer to delays in returning to work. These delays </w:t>
      </w:r>
      <w:proofErr w:type="gramStart"/>
      <w:r>
        <w:rPr>
          <w:rFonts w:ascii="Times New Roman"/>
        </w:rPr>
        <w:t>are often caused</w:t>
      </w:r>
      <w:proofErr w:type="gramEnd"/>
      <w:r>
        <w:rPr>
          <w:rFonts w:ascii="Times New Roman"/>
        </w:rPr>
        <w:t xml:space="preserve"> by system problems due to delay in notification of the absence, delay in identification of referrals, delay in early intervention. [Related terms: Confusing process, unnecessary duration, and unclear return to work plans, and Work Disability Prevention.]</w:t>
      </w:r>
    </w:p>
    <w:p w14:paraId="71160B3D" w14:textId="01AD1E87" w:rsidR="00863DA4" w:rsidRDefault="00BE0184" w:rsidP="002429AC">
      <w:pPr>
        <w:pStyle w:val="BodyText"/>
        <w:spacing w:before="70" w:line="261" w:lineRule="auto"/>
        <w:ind w:left="147"/>
        <w:rPr>
          <w:rFonts w:ascii="Times New Roman"/>
        </w:rPr>
      </w:pPr>
      <w:r>
        <w:rPr>
          <w:rFonts w:ascii="Times New Roman"/>
          <w:b/>
        </w:rPr>
        <w:t>Unnecessary duration</w:t>
      </w:r>
      <w:r>
        <w:rPr>
          <w:rFonts w:ascii="Times New Roman"/>
        </w:rPr>
        <w:t xml:space="preserve">: Unnecessary duration refers to time away from work that is not medically necessary. Medically discretionary and medically unnecessary work absence are common causes of unnecessary duration. [See also unnecessary delays, confusing process, and </w:t>
      </w:r>
      <w:r w:rsidR="00CB3D0E">
        <w:rPr>
          <w:rFonts w:ascii="Times New Roman"/>
        </w:rPr>
        <w:t>p</w:t>
      </w:r>
      <w:r>
        <w:rPr>
          <w:rFonts w:ascii="Times New Roman"/>
        </w:rPr>
        <w:t>revent unclear return to work plans.]</w:t>
      </w:r>
    </w:p>
    <w:p w14:paraId="71160B3E" w14:textId="77777777" w:rsidR="00863DA4" w:rsidRDefault="00BE0184" w:rsidP="002429AC">
      <w:pPr>
        <w:pStyle w:val="BodyText"/>
        <w:spacing w:before="117" w:line="261" w:lineRule="auto"/>
        <w:ind w:left="147"/>
        <w:rPr>
          <w:rFonts w:ascii="Times New Roman" w:hAnsi="Times New Roman"/>
        </w:rPr>
      </w:pPr>
      <w:r>
        <w:rPr>
          <w:rFonts w:ascii="Times New Roman" w:hAnsi="Times New Roman"/>
          <w:b/>
        </w:rPr>
        <w:t xml:space="preserve">Utilization review </w:t>
      </w:r>
      <w:r>
        <w:rPr>
          <w:rFonts w:ascii="Times New Roman" w:hAnsi="Times New Roman"/>
        </w:rPr>
        <w:t xml:space="preserve">(Comagine, formally </w:t>
      </w:r>
      <w:proofErr w:type="spellStart"/>
      <w:r>
        <w:rPr>
          <w:rFonts w:ascii="Times New Roman" w:hAnsi="Times New Roman"/>
        </w:rPr>
        <w:t>Qualis</w:t>
      </w:r>
      <w:proofErr w:type="spellEnd"/>
      <w:r>
        <w:rPr>
          <w:rFonts w:ascii="Times New Roman" w:hAnsi="Times New Roman"/>
        </w:rPr>
        <w:t>) The utilization review (UR) process compares requests for medical services to appropriate treatment guidelines and includes a recommendation based on that comparison. The assessment of a worker's medical care to assure that it is medically necessary and of good quality. This assessment typically considers the appropriateness of the place of care, level of care, and the duration, frequency or quantity of services provided in relation to the accepted condition being treated (WAC 296-20-01002). Utilization review supports L&amp;I’s mission to purchase only proper and necessary care for workers.</w:t>
      </w:r>
    </w:p>
    <w:p w14:paraId="71160B3F" w14:textId="77777777" w:rsidR="00863DA4" w:rsidRDefault="00BE0184" w:rsidP="002429AC">
      <w:pPr>
        <w:pStyle w:val="BodyText"/>
        <w:spacing w:before="114" w:line="261" w:lineRule="auto"/>
        <w:ind w:left="147"/>
        <w:jc w:val="both"/>
        <w:rPr>
          <w:rFonts w:ascii="Times New Roman"/>
        </w:rPr>
      </w:pPr>
      <w:r>
        <w:rPr>
          <w:rFonts w:ascii="Times New Roman"/>
          <w:b/>
        </w:rPr>
        <w:t xml:space="preserve">VRC </w:t>
      </w:r>
      <w:r>
        <w:rPr>
          <w:rFonts w:ascii="Times New Roman"/>
        </w:rPr>
        <w:t>(Vocational rehabilitation counselor): A consultant from a private firm who provides a range of vocational rehabilitation services designed to help workers successfully re-enter the work force. Also called vocational rehabilitation consultant, vocational counselor, or voc rehab counselor.</w:t>
      </w:r>
    </w:p>
    <w:p w14:paraId="71160B40" w14:textId="77777777" w:rsidR="00863DA4" w:rsidRDefault="00BE0184" w:rsidP="002429AC">
      <w:pPr>
        <w:pStyle w:val="BodyText"/>
        <w:spacing w:before="118" w:line="261" w:lineRule="auto"/>
        <w:ind w:left="147"/>
        <w:rPr>
          <w:rFonts w:ascii="Times New Roman" w:hAnsi="Times New Roman"/>
        </w:rPr>
      </w:pPr>
      <w:r>
        <w:rPr>
          <w:rFonts w:ascii="Times New Roman" w:hAnsi="Times New Roman"/>
          <w:b/>
        </w:rPr>
        <w:t>Vocational Recovery Plan</w:t>
      </w:r>
      <w:r>
        <w:rPr>
          <w:rFonts w:ascii="Times New Roman" w:hAnsi="Times New Roman"/>
        </w:rPr>
        <w:t>: The document where VRCs record the worker’s identify goals, strategies, tasks, actions, next steps, and issues. The plan addresses the four principles of work disability and provides the worker with a clear path back to work.</w:t>
      </w:r>
    </w:p>
    <w:p w14:paraId="71160B41" w14:textId="77777777" w:rsidR="00863DA4" w:rsidRDefault="00BE0184" w:rsidP="002429AC">
      <w:pPr>
        <w:pStyle w:val="BodyText"/>
        <w:spacing w:before="117" w:line="261" w:lineRule="auto"/>
        <w:ind w:left="147"/>
        <w:rPr>
          <w:rFonts w:ascii="Times New Roman"/>
        </w:rPr>
      </w:pPr>
      <w:r>
        <w:rPr>
          <w:rFonts w:ascii="Times New Roman"/>
          <w:b/>
        </w:rPr>
        <w:t>Vocational Recovery Referral Pilot Project</w:t>
      </w:r>
      <w:r>
        <w:rPr>
          <w:rFonts w:ascii="Times New Roman"/>
        </w:rPr>
        <w:t xml:space="preserve">: The vocational recovery referral pilot started in early 2018 and included 35 claim managers and 35 vocational recovery counselors (VRCs). In January 2020, the new vocational recovery referral </w:t>
      </w:r>
      <w:proofErr w:type="gramStart"/>
      <w:r>
        <w:rPr>
          <w:rFonts w:ascii="Times New Roman"/>
        </w:rPr>
        <w:t>was launched</w:t>
      </w:r>
      <w:proofErr w:type="gramEnd"/>
      <w:r>
        <w:rPr>
          <w:rFonts w:ascii="Times New Roman"/>
        </w:rPr>
        <w:t xml:space="preserve"> statewide supported by changes in administration rules and statutory language.</w:t>
      </w:r>
    </w:p>
    <w:p w14:paraId="71160B42" w14:textId="77777777" w:rsidR="00863DA4" w:rsidRDefault="00BE0184" w:rsidP="002429AC">
      <w:pPr>
        <w:pStyle w:val="BodyText"/>
        <w:spacing w:before="117" w:line="261" w:lineRule="auto"/>
        <w:ind w:left="147"/>
        <w:rPr>
          <w:rFonts w:ascii="Times New Roman"/>
        </w:rPr>
      </w:pPr>
      <w:r>
        <w:rPr>
          <w:rFonts w:ascii="Times New Roman"/>
          <w:b/>
        </w:rPr>
        <w:t xml:space="preserve">Vocational services specialist: </w:t>
      </w:r>
      <w:r>
        <w:rPr>
          <w:rFonts w:ascii="Times New Roman"/>
        </w:rPr>
        <w:t>Claims Vocational Services Specialists provide professional and technical expertise to the department staff, private vocational counselors, employers, health care professionals, and workers and their representatives to effectively interpret and implement the statutes, administrative codes, department policies and procedures associated with vocational rehabilitation services.</w:t>
      </w:r>
    </w:p>
    <w:p w14:paraId="71160B43" w14:textId="3AC0F068" w:rsidR="00863DA4" w:rsidRDefault="00BE0184" w:rsidP="002429AC">
      <w:pPr>
        <w:pStyle w:val="BodyText"/>
        <w:spacing w:before="117"/>
        <w:ind w:left="147"/>
        <w:rPr>
          <w:rFonts w:ascii="Times New Roman"/>
        </w:rPr>
      </w:pPr>
      <w:r>
        <w:rPr>
          <w:rFonts w:ascii="Times New Roman"/>
          <w:b/>
        </w:rPr>
        <w:t xml:space="preserve">VSS </w:t>
      </w:r>
      <w:r w:rsidR="00CB3D0E">
        <w:rPr>
          <w:rFonts w:ascii="Times New Roman"/>
        </w:rPr>
        <w:t>(S</w:t>
      </w:r>
      <w:r>
        <w:rPr>
          <w:rFonts w:ascii="Times New Roman"/>
        </w:rPr>
        <w:t xml:space="preserve">ee </w:t>
      </w:r>
      <w:r w:rsidR="00CB3D0E">
        <w:rPr>
          <w:rFonts w:ascii="Times New Roman"/>
        </w:rPr>
        <w:t>Vocational services specialist.)</w:t>
      </w:r>
    </w:p>
    <w:p w14:paraId="71160B44" w14:textId="36DFF3EF" w:rsidR="00863DA4" w:rsidRDefault="00BE0184" w:rsidP="002429AC">
      <w:pPr>
        <w:pStyle w:val="BodyText"/>
        <w:spacing w:before="144"/>
        <w:ind w:left="147"/>
        <w:rPr>
          <w:rFonts w:ascii="Times New Roman"/>
        </w:rPr>
      </w:pPr>
      <w:r>
        <w:rPr>
          <w:rFonts w:ascii="Times New Roman"/>
          <w:b/>
        </w:rPr>
        <w:t xml:space="preserve">WACs </w:t>
      </w:r>
      <w:r>
        <w:rPr>
          <w:rFonts w:ascii="Times New Roman"/>
        </w:rPr>
        <w:t>(</w:t>
      </w:r>
      <w:r w:rsidR="00CB3D0E">
        <w:rPr>
          <w:rFonts w:ascii="Times New Roman"/>
        </w:rPr>
        <w:t>S</w:t>
      </w:r>
      <w:r>
        <w:rPr>
          <w:rFonts w:ascii="Times New Roman"/>
        </w:rPr>
        <w:t>ee Washington administrative codes</w:t>
      </w:r>
      <w:r w:rsidR="00CB3D0E">
        <w:rPr>
          <w:rFonts w:ascii="Times New Roman"/>
        </w:rPr>
        <w:t>.</w:t>
      </w:r>
      <w:r>
        <w:rPr>
          <w:rFonts w:ascii="Times New Roman"/>
        </w:rPr>
        <w:t>)</w:t>
      </w:r>
    </w:p>
    <w:p w14:paraId="71160B46" w14:textId="73F7B99F" w:rsidR="00863DA4" w:rsidRDefault="00BE0184" w:rsidP="002429AC">
      <w:pPr>
        <w:spacing w:before="144" w:line="261" w:lineRule="auto"/>
        <w:ind w:left="147"/>
        <w:rPr>
          <w:rFonts w:ascii="Times New Roman"/>
          <w:sz w:val="24"/>
        </w:rPr>
      </w:pPr>
      <w:r>
        <w:rPr>
          <w:rFonts w:ascii="Times New Roman"/>
          <w:b/>
          <w:sz w:val="24"/>
        </w:rPr>
        <w:t>Washington administrative codes</w:t>
      </w:r>
      <w:r>
        <w:rPr>
          <w:rFonts w:ascii="Times New Roman"/>
          <w:sz w:val="24"/>
        </w:rPr>
        <w:t>: Department regulations, authorized by statute and holding the force of law, adopted to enforce the various RCWs</w:t>
      </w:r>
      <w:r w:rsidR="00AA7D44">
        <w:rPr>
          <w:rFonts w:ascii="Times New Roman"/>
          <w:sz w:val="24"/>
        </w:rPr>
        <w:t>.</w:t>
      </w:r>
    </w:p>
    <w:p w14:paraId="71160B47" w14:textId="77777777" w:rsidR="00863DA4" w:rsidRDefault="00BE0184" w:rsidP="002429AC">
      <w:pPr>
        <w:spacing w:before="118"/>
        <w:ind w:left="147"/>
        <w:rPr>
          <w:rFonts w:ascii="Times New Roman"/>
          <w:sz w:val="24"/>
        </w:rPr>
      </w:pPr>
      <w:r>
        <w:rPr>
          <w:rFonts w:ascii="Times New Roman"/>
          <w:b/>
          <w:sz w:val="24"/>
        </w:rPr>
        <w:t>Work absence</w:t>
      </w:r>
      <w:r>
        <w:rPr>
          <w:rFonts w:ascii="Times New Roman"/>
          <w:sz w:val="24"/>
        </w:rPr>
        <w:t>: Time away from work.</w:t>
      </w:r>
    </w:p>
    <w:p w14:paraId="71160B48" w14:textId="77777777" w:rsidR="00863DA4" w:rsidRDefault="00BE0184" w:rsidP="002429AC">
      <w:pPr>
        <w:pStyle w:val="BodyText"/>
        <w:spacing w:before="144" w:line="261" w:lineRule="auto"/>
        <w:ind w:left="147"/>
        <w:rPr>
          <w:rFonts w:ascii="Times New Roman"/>
        </w:rPr>
      </w:pPr>
      <w:r>
        <w:rPr>
          <w:rFonts w:ascii="Times New Roman"/>
          <w:b/>
        </w:rPr>
        <w:t>Worker centric model</w:t>
      </w:r>
      <w:r>
        <w:rPr>
          <w:rFonts w:ascii="Times New Roman"/>
        </w:rPr>
        <w:t>: The model of vocational recovery that puts vocational service providers in the role of proactively facilitating services and interventions, in conjunction with the worker. This allows the worker to not only take the lead role, but also take the necessary steps in their own recovery.</w:t>
      </w:r>
    </w:p>
    <w:p w14:paraId="71160B49" w14:textId="77777777" w:rsidR="00863DA4" w:rsidRDefault="00BE0184" w:rsidP="002429AC">
      <w:pPr>
        <w:pStyle w:val="BodyText"/>
        <w:spacing w:before="118" w:line="261" w:lineRule="auto"/>
        <w:ind w:left="147"/>
        <w:rPr>
          <w:rFonts w:ascii="Times New Roman" w:hAnsi="Times New Roman"/>
        </w:rPr>
      </w:pPr>
      <w:r>
        <w:rPr>
          <w:rFonts w:ascii="Times New Roman" w:hAnsi="Times New Roman"/>
          <w:b/>
        </w:rPr>
        <w:t>Work conditioning</w:t>
      </w:r>
      <w:r>
        <w:rPr>
          <w:rFonts w:ascii="Times New Roman" w:hAnsi="Times New Roman"/>
        </w:rPr>
        <w:t xml:space="preserve">: A rigorous conditioning program designed to help patients regain their pre-injury work capacity. In addition, the goals of a </w:t>
      </w:r>
      <w:proofErr w:type="gramStart"/>
      <w:r>
        <w:rPr>
          <w:rFonts w:ascii="Times New Roman" w:hAnsi="Times New Roman"/>
        </w:rPr>
        <w:t>work conditioning</w:t>
      </w:r>
      <w:proofErr w:type="gramEnd"/>
      <w:r>
        <w:rPr>
          <w:rFonts w:ascii="Times New Roman" w:hAnsi="Times New Roman"/>
        </w:rPr>
        <w:t xml:space="preserve"> program includes restoration of the worker’s functional abilities, to prevent the recurrence of the same injury, and to decrease their fear of returning to work.</w:t>
      </w:r>
    </w:p>
    <w:p w14:paraId="48D676AD" w14:textId="77777777" w:rsidR="009A193E" w:rsidRDefault="009A193E">
      <w:pPr>
        <w:rPr>
          <w:rFonts w:ascii="Times New Roman"/>
          <w:b/>
          <w:sz w:val="24"/>
          <w:szCs w:val="24"/>
        </w:rPr>
      </w:pPr>
      <w:r>
        <w:rPr>
          <w:rFonts w:ascii="Times New Roman"/>
          <w:b/>
        </w:rPr>
        <w:br w:type="page"/>
      </w:r>
    </w:p>
    <w:p w14:paraId="71160B4C" w14:textId="2814A260" w:rsidR="00863DA4" w:rsidRDefault="00BE0184" w:rsidP="009A193E">
      <w:pPr>
        <w:pStyle w:val="BodyText"/>
        <w:spacing w:before="116"/>
        <w:ind w:left="147"/>
        <w:rPr>
          <w:rFonts w:ascii="Times New Roman"/>
        </w:rPr>
      </w:pPr>
      <w:r>
        <w:rPr>
          <w:rFonts w:ascii="Times New Roman"/>
          <w:b/>
        </w:rPr>
        <w:t>Work disability</w:t>
      </w:r>
      <w:r>
        <w:rPr>
          <w:rFonts w:ascii="Times New Roman"/>
        </w:rPr>
        <w:t>: Work disability is the unnecessary absence from work that is not due to the underlying</w:t>
      </w:r>
      <w:r w:rsidR="009A193E">
        <w:rPr>
          <w:rFonts w:ascii="Times New Roman"/>
        </w:rPr>
        <w:t xml:space="preserve"> </w:t>
      </w:r>
      <w:r>
        <w:rPr>
          <w:rFonts w:ascii="Times New Roman"/>
        </w:rPr>
        <w:t>medical condition.</w:t>
      </w:r>
    </w:p>
    <w:p w14:paraId="71160B4D" w14:textId="524DBA5B" w:rsidR="00863DA4" w:rsidRDefault="00BE0184" w:rsidP="002429AC">
      <w:pPr>
        <w:pStyle w:val="BodyText"/>
        <w:spacing w:before="144" w:line="261" w:lineRule="auto"/>
        <w:ind w:left="147"/>
        <w:rPr>
          <w:rFonts w:ascii="Times New Roman" w:hAnsi="Times New Roman"/>
        </w:rPr>
      </w:pPr>
      <w:r>
        <w:rPr>
          <w:rFonts w:ascii="Times New Roman" w:hAnsi="Times New Roman"/>
          <w:b/>
        </w:rPr>
        <w:t>Work disability prevention</w:t>
      </w:r>
      <w:r>
        <w:rPr>
          <w:rFonts w:ascii="Times New Roman" w:hAnsi="Times New Roman"/>
        </w:rPr>
        <w:t>: “. . . the goal of work disability prevention and management is not to fix a disorder or take care of an illness. It is identifying and effectively addressing the determinants of work disability at the personal (physical and psychological), workplace, and societal levels through evidence- based interventions</w:t>
      </w:r>
      <w:r w:rsidR="00AA7D44">
        <w:rPr>
          <w:rFonts w:ascii="Times New Roman" w:hAnsi="Times New Roman"/>
        </w:rPr>
        <w:t>.</w:t>
      </w:r>
      <w:r>
        <w:rPr>
          <w:rFonts w:ascii="Times New Roman" w:hAnsi="Times New Roman"/>
        </w:rPr>
        <w:t>” (</w:t>
      </w:r>
      <w:proofErr w:type="spellStart"/>
      <w:r>
        <w:rPr>
          <w:rFonts w:ascii="Times New Roman" w:hAnsi="Times New Roman"/>
        </w:rPr>
        <w:t>Loisel</w:t>
      </w:r>
      <w:proofErr w:type="spellEnd"/>
      <w:r>
        <w:rPr>
          <w:rFonts w:ascii="Times New Roman" w:hAnsi="Times New Roman"/>
        </w:rPr>
        <w:t xml:space="preserve">, </w:t>
      </w:r>
      <w:proofErr w:type="spellStart"/>
      <w:r>
        <w:rPr>
          <w:rFonts w:ascii="Times New Roman" w:hAnsi="Times New Roman"/>
        </w:rPr>
        <w:t>Anema</w:t>
      </w:r>
      <w:proofErr w:type="spellEnd"/>
      <w:r>
        <w:rPr>
          <w:rFonts w:ascii="Times New Roman" w:hAnsi="Times New Roman"/>
        </w:rPr>
        <w:t xml:space="preserve">, Feuerstein, </w:t>
      </w:r>
      <w:proofErr w:type="spellStart"/>
      <w:r>
        <w:rPr>
          <w:rFonts w:ascii="Times New Roman" w:hAnsi="Times New Roman"/>
        </w:rPr>
        <w:t>MacEachen</w:t>
      </w:r>
      <w:proofErr w:type="spellEnd"/>
      <w:r>
        <w:rPr>
          <w:rFonts w:ascii="Times New Roman" w:hAnsi="Times New Roman"/>
        </w:rPr>
        <w:t xml:space="preserve">, </w:t>
      </w:r>
      <w:proofErr w:type="spellStart"/>
      <w:r>
        <w:rPr>
          <w:rFonts w:ascii="Times New Roman" w:hAnsi="Times New Roman"/>
        </w:rPr>
        <w:t>Pransky</w:t>
      </w:r>
      <w:proofErr w:type="spellEnd"/>
      <w:r>
        <w:rPr>
          <w:rFonts w:ascii="Times New Roman" w:hAnsi="Times New Roman"/>
        </w:rPr>
        <w:t xml:space="preserve">, &amp; Costa-Black, (2013) </w:t>
      </w:r>
      <w:proofErr w:type="spellStart"/>
      <w:r>
        <w:rPr>
          <w:rFonts w:ascii="Times New Roman" w:hAnsi="Times New Roman"/>
        </w:rPr>
        <w:t>p.ix</w:t>
      </w:r>
      <w:proofErr w:type="spellEnd"/>
      <w:r>
        <w:rPr>
          <w:rFonts w:ascii="Times New Roman" w:hAnsi="Times New Roman"/>
        </w:rPr>
        <w:t>-x) [Related terms: unnecessary delays, unnecessary duration, confusing process and unrealistic return to work goals.]</w:t>
      </w:r>
    </w:p>
    <w:p w14:paraId="71160B4E" w14:textId="77777777" w:rsidR="00863DA4" w:rsidRDefault="00BE0184" w:rsidP="002429AC">
      <w:pPr>
        <w:pStyle w:val="BodyText"/>
        <w:spacing w:before="115" w:line="261" w:lineRule="auto"/>
        <w:ind w:left="147"/>
        <w:rPr>
          <w:rFonts w:ascii="Times New Roman"/>
        </w:rPr>
      </w:pPr>
      <w:r>
        <w:rPr>
          <w:rFonts w:ascii="Times New Roman"/>
          <w:b/>
        </w:rPr>
        <w:t>Work hardening</w:t>
      </w:r>
      <w:r>
        <w:rPr>
          <w:rFonts w:ascii="Times New Roman"/>
        </w:rPr>
        <w:t>: A highly structured, goal-oriented, individualized treatment program designed to return a person back to work. This program addresses musculoskeletal exercises, functional activities, and worker</w:t>
      </w:r>
      <w:r>
        <w:rPr>
          <w:rFonts w:ascii="Times New Roman"/>
          <w:spacing w:val="-2"/>
        </w:rPr>
        <w:t xml:space="preserve"> </w:t>
      </w:r>
      <w:r>
        <w:rPr>
          <w:rFonts w:ascii="Times New Roman"/>
        </w:rPr>
        <w:t>performance.</w:t>
      </w:r>
    </w:p>
    <w:p w14:paraId="71160B4F" w14:textId="77777777" w:rsidR="00863DA4" w:rsidRDefault="00BE0184" w:rsidP="002429AC">
      <w:pPr>
        <w:pStyle w:val="BodyText"/>
        <w:spacing w:before="118" w:line="261" w:lineRule="auto"/>
        <w:ind w:left="147"/>
        <w:rPr>
          <w:rFonts w:ascii="Times New Roman"/>
        </w:rPr>
      </w:pPr>
      <w:r>
        <w:rPr>
          <w:rFonts w:ascii="Times New Roman"/>
          <w:b/>
        </w:rPr>
        <w:t>WorkSource VSS</w:t>
      </w:r>
      <w:r>
        <w:rPr>
          <w:rFonts w:ascii="Times New Roman"/>
        </w:rPr>
        <w:t>: Vocational Services Specialists (VSS) located in WorkSource Centers around the state. They provide specialized help to workers seeking employment.</w:t>
      </w:r>
    </w:p>
    <w:p w14:paraId="71160B50" w14:textId="77777777" w:rsidR="00863DA4" w:rsidRDefault="00BE0184" w:rsidP="002429AC">
      <w:pPr>
        <w:pStyle w:val="BodyText"/>
        <w:spacing w:before="118" w:line="261" w:lineRule="auto"/>
        <w:ind w:left="147"/>
        <w:rPr>
          <w:rFonts w:ascii="Times New Roman"/>
        </w:rPr>
      </w:pPr>
      <w:r>
        <w:rPr>
          <w:rFonts w:ascii="Times New Roman"/>
          <w:b/>
        </w:rPr>
        <w:t>Work status form</w:t>
      </w:r>
      <w:r>
        <w:rPr>
          <w:rFonts w:ascii="Times New Roman"/>
        </w:rPr>
        <w:t>: The most widely used claim form at L&amp;I used by workers regularly to qualify for continued time-loss benefits.</w:t>
      </w:r>
    </w:p>
    <w:p w14:paraId="2AFCAE35" w14:textId="77777777" w:rsidR="002429AC" w:rsidRDefault="002429AC" w:rsidP="002429AC">
      <w:pPr>
        <w:rPr>
          <w:b/>
          <w:bCs/>
          <w:color w:val="083678"/>
          <w:sz w:val="48"/>
          <w:szCs w:val="48"/>
        </w:rPr>
      </w:pPr>
      <w:r>
        <w:rPr>
          <w:color w:val="083678"/>
        </w:rPr>
        <w:br w:type="page"/>
      </w:r>
    </w:p>
    <w:p w14:paraId="71160B53" w14:textId="25543832" w:rsidR="00863DA4" w:rsidRDefault="007A6BDD" w:rsidP="002429AC">
      <w:pPr>
        <w:pStyle w:val="Heading1"/>
      </w:pPr>
      <w:r>
        <w:rPr>
          <w:noProof/>
          <w:lang w:bidi="ar-SA"/>
        </w:rPr>
        <mc:AlternateContent>
          <mc:Choice Requires="wps">
            <w:drawing>
              <wp:anchor distT="0" distB="0" distL="0" distR="0" simplePos="0" relativeHeight="251658288" behindDoc="1" locked="0" layoutInCell="1" allowOverlap="1" wp14:anchorId="71160C7D" wp14:editId="71160C7E">
                <wp:simplePos x="0" y="0"/>
                <wp:positionH relativeFrom="page">
                  <wp:posOffset>621665</wp:posOffset>
                </wp:positionH>
                <wp:positionV relativeFrom="paragraph">
                  <wp:posOffset>464820</wp:posOffset>
                </wp:positionV>
                <wp:extent cx="6529070" cy="1270"/>
                <wp:effectExtent l="0" t="0" r="0" b="0"/>
                <wp:wrapTopAndBottom/>
                <wp:docPr id="2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9070" cy="1270"/>
                        </a:xfrm>
                        <a:custGeom>
                          <a:avLst/>
                          <a:gdLst>
                            <a:gd name="T0" fmla="+- 0 979 979"/>
                            <a:gd name="T1" fmla="*/ T0 w 10282"/>
                            <a:gd name="T2" fmla="+- 0 11261 979"/>
                            <a:gd name="T3" fmla="*/ T2 w 10282"/>
                          </a:gdLst>
                          <a:ahLst/>
                          <a:cxnLst>
                            <a:cxn ang="0">
                              <a:pos x="T1" y="0"/>
                            </a:cxn>
                            <a:cxn ang="0">
                              <a:pos x="T3" y="0"/>
                            </a:cxn>
                          </a:cxnLst>
                          <a:rect l="0" t="0" r="r" b="b"/>
                          <a:pathLst>
                            <a:path w="10282">
                              <a:moveTo>
                                <a:pt x="0" y="0"/>
                              </a:moveTo>
                              <a:lnTo>
                                <a:pt x="10282" y="0"/>
                              </a:lnTo>
                            </a:path>
                          </a:pathLst>
                        </a:custGeom>
                        <a:noFill/>
                        <a:ln w="6096">
                          <a:solidFill>
                            <a:srgbClr val="083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6482B" id="Freeform 2" o:spid="_x0000_s1026" style="position:absolute;margin-left:48.95pt;margin-top:36.6pt;width:514.1pt;height:.1pt;z-index:-25165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5z/gIAAI4GAAAOAAAAZHJzL2Uyb0RvYy54bWysVW1v0zAQ/o7Ef7D8EdTlZVnaVEsn1BeE&#10;NGDSyg9wbaeJcOxgu00H4r9zdpKu7UBCiEpN7dz5ueee811v7w61QHuuTaVkjqOrECMuqWKV3Ob4&#10;y3o1mmBkLJGMCCV5jp+4wXez169u22bKY1UqwbhGACLNtG1yXFrbTIPA0JLXxFyphkswFkrXxMJW&#10;bwOmSQvotQjiMEyDVmnWaEW5MfB20RnxzOMXBaf2c1EYbpHIMXCz/qn9c+OeweyWTLeaNGVFexrk&#10;H1jUpJIQ9Ai1IJagna5eQNUV1cqowl5RVQeqKCrKfQ6QTRReZPNYkob7XEAc0xxlMv8Pln7aP2hU&#10;sRzHCUaS1FCjlebcKY5iJ0/bmCl4PTYP2iVomntFvxowBGcWtzHggzbtR8UAheys8pIcCl27k5As&#10;Onjln47K84NFFF6mN3EWjqFAFGxRDCsXgEyHs3Rn7HuuPA7Z3xvb1Y3ByqvOeuprgChqASV8O0Ih&#10;ysaZ+/ZVPjpFg9ObAK1D1KIojCc+WSjg0SsevDxUFMVp9Duw68HNgcWnYMB/OzAk5UCaHmTPGlaI&#10;uD4JvU6NMk6fNbAbBAIEcHIZ/sEXgl/6dmf6EBoa4PLqa4zg6m86URpiHTMXwi1RC/J7MdybWu35&#10;WnmbvSgdRHm2Cnnq1Z0/5dXZ4YgL4et6DOvYntRWqlUlhC+ukI5MGmapV8coUTFndHSM3m7mQqM9&#10;cW09uU7Hk/7CnLlptZPMg5WcsGW/tqQS3RqCC68uXMNeBHchfd/+yMJsOVlOklESp8tREi4Wo3er&#10;eTJKV9H4ZnG9mM8X0U9HLUqmZcUYl47dMEOi5O96tJ9mXfcfp8hZFmfJrvznZbLBOQ0vMuQy/Prs&#10;fMO6Hu2aeqPYE/SrVt1QhCEOi1Lp7xi1MBBzbL7tiOYYiQ8SJk4WJYmboH6T3Ixj2OhTy+bUQiQF&#10;qBxbDFfcLee2m7q7RlfbEiJFvqxSvYM5UVSuoT2/jlW/gaHnM+gHtJuqp3vv9fw3MvsFAAD//wMA&#10;UEsDBBQABgAIAAAAIQBOCI583QAAAAkBAAAPAAAAZHJzL2Rvd25yZXYueG1sTI9BT4NAEIXvJv6H&#10;zZh4swtoqCBLozU9mbSx9gdM2RGI7CyyW8B/73LS45v38t43xWY2nRhpcK1lBfEqAkFcWd1yreD0&#10;sbt7BOE8ssbOMin4IQeb8vqqwFzbid9pPPpahBJ2OSpovO9zKV3VkEG3sj1x8D7tYNAHOdRSDziF&#10;ctPJJIpSabDlsNBgT9uGqq/jxSg4TCl+a8x2+7f9y0nGr21Uj1ulbm/m5ycQnmb/F4YFP6BDGZjO&#10;9sLaiU5Bts5CUsH6PgGx+HGSxiDOy+UBZFnI/x+UvwAAAP//AwBQSwECLQAUAAYACAAAACEAtoM4&#10;kv4AAADhAQAAEwAAAAAAAAAAAAAAAAAAAAAAW0NvbnRlbnRfVHlwZXNdLnhtbFBLAQItABQABgAI&#10;AAAAIQA4/SH/1gAAAJQBAAALAAAAAAAAAAAAAAAAAC8BAABfcmVscy8ucmVsc1BLAQItABQABgAI&#10;AAAAIQCq1W5z/gIAAI4GAAAOAAAAAAAAAAAAAAAAAC4CAABkcnMvZTJvRG9jLnhtbFBLAQItABQA&#10;BgAIAAAAIQBOCI583QAAAAkBAAAPAAAAAAAAAAAAAAAAAFgFAABkcnMvZG93bnJldi54bWxQSwUG&#10;AAAAAAQABADzAAAAYgYAAAAA&#10;" path="m,l10282,e" filled="f" strokecolor="#083678" strokeweight=".48pt">
                <v:path arrowok="t" o:connecttype="custom" o:connectlocs="0,0;6529070,0" o:connectangles="0,0"/>
                <w10:wrap type="topAndBottom" anchorx="page"/>
              </v:shape>
            </w:pict>
          </mc:Fallback>
        </mc:AlternateContent>
      </w:r>
      <w:bookmarkStart w:id="103" w:name="Bibliography"/>
      <w:bookmarkStart w:id="104" w:name="_bookmark18"/>
      <w:bookmarkEnd w:id="103"/>
      <w:bookmarkEnd w:id="104"/>
      <w:r w:rsidR="00BE0184">
        <w:rPr>
          <w:color w:val="083678"/>
        </w:rPr>
        <w:t>Bibliography</w:t>
      </w:r>
    </w:p>
    <w:p w14:paraId="71160B54" w14:textId="77777777" w:rsidR="00863DA4" w:rsidRDefault="00863DA4" w:rsidP="002429AC">
      <w:pPr>
        <w:pStyle w:val="BodyText"/>
        <w:spacing w:before="3"/>
        <w:rPr>
          <w:b/>
          <w:sz w:val="22"/>
        </w:rPr>
      </w:pPr>
    </w:p>
    <w:p w14:paraId="71160B55" w14:textId="77777777" w:rsidR="00863DA4" w:rsidRDefault="00BE0184" w:rsidP="002429AC">
      <w:pPr>
        <w:spacing w:before="90" w:line="261" w:lineRule="auto"/>
        <w:ind w:left="868" w:hanging="647"/>
        <w:rPr>
          <w:rFonts w:ascii="Times New Roman"/>
          <w:sz w:val="24"/>
        </w:rPr>
      </w:pPr>
      <w:r>
        <w:rPr>
          <w:noProof/>
          <w:position w:val="-2"/>
          <w:lang w:bidi="ar-SA"/>
        </w:rPr>
        <w:drawing>
          <wp:inline distT="0" distB="0" distL="0" distR="0" wp14:anchorId="71160C7F" wp14:editId="71160C80">
            <wp:extent cx="81965" cy="153352"/>
            <wp:effectExtent l="0" t="0" r="0" b="0"/>
            <wp:docPr id="11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8.png"/>
                    <pic:cNvPicPr/>
                  </pic:nvPicPr>
                  <pic:blipFill>
                    <a:blip r:embed="rId2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sz w:val="24"/>
        </w:rPr>
        <w:t xml:space="preserve">Ahrens, A., &amp; Mulholland, K. (2000). Vocational rehabilitation and the evolution of disability management: An organizational case study. </w:t>
      </w:r>
      <w:r>
        <w:rPr>
          <w:rFonts w:ascii="Times New Roman"/>
          <w:i/>
          <w:sz w:val="24"/>
        </w:rPr>
        <w:t>Journal of Vocational Rehabilitation</w:t>
      </w:r>
      <w:r>
        <w:rPr>
          <w:rFonts w:ascii="Times New Roman"/>
          <w:sz w:val="24"/>
        </w:rPr>
        <w:t xml:space="preserve">, </w:t>
      </w:r>
      <w:r>
        <w:rPr>
          <w:rFonts w:ascii="Times New Roman"/>
          <w:i/>
          <w:sz w:val="24"/>
        </w:rPr>
        <w:t>15</w:t>
      </w:r>
      <w:r>
        <w:rPr>
          <w:rFonts w:ascii="Times New Roman"/>
          <w:sz w:val="24"/>
        </w:rPr>
        <w:t>(1),</w:t>
      </w:r>
      <w:r>
        <w:rPr>
          <w:rFonts w:ascii="Times New Roman"/>
          <w:spacing w:val="-19"/>
          <w:sz w:val="24"/>
        </w:rPr>
        <w:t xml:space="preserve"> </w:t>
      </w:r>
      <w:r>
        <w:rPr>
          <w:rFonts w:ascii="Times New Roman"/>
          <w:sz w:val="24"/>
        </w:rPr>
        <w:t>39-46.</w:t>
      </w:r>
    </w:p>
    <w:p w14:paraId="71160B56" w14:textId="77777777" w:rsidR="00863DA4" w:rsidRDefault="00BE0184" w:rsidP="002429AC">
      <w:pPr>
        <w:pStyle w:val="BodyText"/>
        <w:spacing w:line="261" w:lineRule="auto"/>
        <w:ind w:left="867" w:hanging="647"/>
        <w:rPr>
          <w:rFonts w:ascii="Times New Roman"/>
        </w:rPr>
      </w:pPr>
      <w:r>
        <w:rPr>
          <w:noProof/>
          <w:position w:val="-2"/>
          <w:lang w:bidi="ar-SA"/>
        </w:rPr>
        <w:drawing>
          <wp:inline distT="0" distB="0" distL="0" distR="0" wp14:anchorId="71160C81" wp14:editId="71160C82">
            <wp:extent cx="81965" cy="153352"/>
            <wp:effectExtent l="0" t="0" r="0" b="0"/>
            <wp:docPr id="11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8.png"/>
                    <pic:cNvPicPr/>
                  </pic:nvPicPr>
                  <pic:blipFill>
                    <a:blip r:embed="rId2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rPr>
        <w:t xml:space="preserve">Aetna (2016). Vocational rehabilitation: An effective, cost-efficient solution to help employees back to work [White paper]. Retrieved November 27, 2018, from </w:t>
      </w:r>
      <w:hyperlink r:id="rId216">
        <w:r>
          <w:rPr>
            <w:rFonts w:ascii="Times New Roman"/>
            <w:color w:val="0561C1"/>
            <w:u w:val="single" w:color="0561C1"/>
          </w:rPr>
          <w:t>http://dmec.org/wp-</w:t>
        </w:r>
      </w:hyperlink>
      <w:r>
        <w:rPr>
          <w:rFonts w:ascii="Times New Roman"/>
          <w:color w:val="0561C1"/>
        </w:rPr>
        <w:t xml:space="preserve"> </w:t>
      </w:r>
      <w:hyperlink r:id="rId217">
        <w:r>
          <w:rPr>
            <w:rFonts w:ascii="Times New Roman"/>
            <w:color w:val="0561C1"/>
            <w:u w:val="single" w:color="0561C1"/>
          </w:rPr>
          <w:t>content/uploads/Vocational-Rehabilitation-A-White-Paper-from-Aetna.pdf</w:t>
        </w:r>
      </w:hyperlink>
    </w:p>
    <w:p w14:paraId="71160B57" w14:textId="77777777" w:rsidR="00863DA4" w:rsidRDefault="00BE0184" w:rsidP="002429AC">
      <w:pPr>
        <w:pStyle w:val="BodyText"/>
        <w:spacing w:line="261" w:lineRule="auto"/>
        <w:ind w:left="867" w:hanging="720"/>
        <w:rPr>
          <w:rFonts w:ascii="Times New Roman"/>
        </w:rPr>
      </w:pPr>
      <w:proofErr w:type="spellStart"/>
      <w:r>
        <w:rPr>
          <w:rFonts w:ascii="Times New Roman"/>
        </w:rPr>
        <w:t>Baril</w:t>
      </w:r>
      <w:proofErr w:type="spellEnd"/>
      <w:r>
        <w:rPr>
          <w:rFonts w:ascii="Times New Roman"/>
        </w:rPr>
        <w:t xml:space="preserve">, R., Berthelette, D., &amp; </w:t>
      </w:r>
      <w:proofErr w:type="spellStart"/>
      <w:r>
        <w:rPr>
          <w:rFonts w:ascii="Times New Roman"/>
        </w:rPr>
        <w:t>Massicotte</w:t>
      </w:r>
      <w:proofErr w:type="spellEnd"/>
      <w:r>
        <w:rPr>
          <w:rFonts w:ascii="Times New Roman"/>
        </w:rPr>
        <w:t xml:space="preserve">, P. (2003). Early return-to-work of injured workers: Multidimensional patterns of individual and organizational factors. </w:t>
      </w:r>
      <w:r>
        <w:rPr>
          <w:rFonts w:ascii="Times New Roman"/>
          <w:i/>
        </w:rPr>
        <w:t>Safety Science, 41</w:t>
      </w:r>
      <w:r>
        <w:rPr>
          <w:rFonts w:ascii="Times New Roman"/>
        </w:rPr>
        <w:t>(4), 277-300.</w:t>
      </w:r>
    </w:p>
    <w:p w14:paraId="71160B58" w14:textId="77777777" w:rsidR="00863DA4" w:rsidRDefault="00BE0184" w:rsidP="002429AC">
      <w:pPr>
        <w:pStyle w:val="BodyText"/>
        <w:spacing w:line="261" w:lineRule="auto"/>
        <w:ind w:left="867" w:hanging="720"/>
        <w:rPr>
          <w:rFonts w:ascii="Times New Roman"/>
        </w:rPr>
      </w:pPr>
      <w:proofErr w:type="spellStart"/>
      <w:r>
        <w:rPr>
          <w:rFonts w:ascii="Times New Roman"/>
        </w:rPr>
        <w:t>Beardwood</w:t>
      </w:r>
      <w:proofErr w:type="spellEnd"/>
      <w:r>
        <w:rPr>
          <w:rFonts w:ascii="Times New Roman"/>
        </w:rPr>
        <w:t xml:space="preserve">, B. A., </w:t>
      </w:r>
      <w:proofErr w:type="spellStart"/>
      <w:r>
        <w:rPr>
          <w:rFonts w:ascii="Times New Roman"/>
        </w:rPr>
        <w:t>Kirsh</w:t>
      </w:r>
      <w:proofErr w:type="spellEnd"/>
      <w:r>
        <w:rPr>
          <w:rFonts w:ascii="Times New Roman"/>
        </w:rPr>
        <w:t xml:space="preserve">, B., &amp; Clark, N. J. (2005). Victims twice over: Perceptions and experiences of injured workers. </w:t>
      </w:r>
      <w:r>
        <w:rPr>
          <w:rFonts w:ascii="Times New Roman"/>
          <w:i/>
        </w:rPr>
        <w:t>Qualitative Health Research</w:t>
      </w:r>
      <w:r>
        <w:rPr>
          <w:rFonts w:ascii="Times New Roman"/>
        </w:rPr>
        <w:t>, 15(1), 30e48.</w:t>
      </w:r>
    </w:p>
    <w:p w14:paraId="71160B59" w14:textId="77777777" w:rsidR="00863DA4" w:rsidRDefault="00BE0184" w:rsidP="002429AC">
      <w:pPr>
        <w:pStyle w:val="BodyText"/>
        <w:spacing w:line="261" w:lineRule="auto"/>
        <w:ind w:left="868" w:hanging="647"/>
        <w:jc w:val="both"/>
        <w:rPr>
          <w:rFonts w:ascii="Times New Roman"/>
        </w:rPr>
      </w:pPr>
      <w:r>
        <w:rPr>
          <w:noProof/>
          <w:position w:val="-2"/>
          <w:lang w:bidi="ar-SA"/>
        </w:rPr>
        <w:drawing>
          <wp:inline distT="0" distB="0" distL="0" distR="0" wp14:anchorId="71160C83" wp14:editId="71160C84">
            <wp:extent cx="81965" cy="153352"/>
            <wp:effectExtent l="0" t="0" r="0" b="0"/>
            <wp:docPr id="12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8.png"/>
                    <pic:cNvPicPr/>
                  </pic:nvPicPr>
                  <pic:blipFill>
                    <a:blip r:embed="rId2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rPr>
        <w:t xml:space="preserve">Blackman, I., &amp; </w:t>
      </w:r>
      <w:proofErr w:type="spellStart"/>
      <w:r>
        <w:rPr>
          <w:rFonts w:ascii="Times New Roman"/>
        </w:rPr>
        <w:t>Chiveralls</w:t>
      </w:r>
      <w:proofErr w:type="spellEnd"/>
      <w:r>
        <w:rPr>
          <w:rFonts w:ascii="Times New Roman"/>
        </w:rPr>
        <w:t xml:space="preserve">, K. (2011). Factors influencing workplace supervisor readiness to engage in workplace-based vocational rehabilitation. </w:t>
      </w:r>
      <w:r>
        <w:rPr>
          <w:rFonts w:ascii="Times New Roman"/>
          <w:i/>
        </w:rPr>
        <w:t>Journal of Occupational Rehabilitation, 21</w:t>
      </w:r>
      <w:r>
        <w:rPr>
          <w:rFonts w:ascii="Times New Roman"/>
        </w:rPr>
        <w:t>(4), 537-546 10p.</w:t>
      </w:r>
      <w:r>
        <w:rPr>
          <w:rFonts w:ascii="Times New Roman"/>
          <w:spacing w:val="-1"/>
        </w:rPr>
        <w:t xml:space="preserve"> </w:t>
      </w:r>
      <w:proofErr w:type="gramStart"/>
      <w:r>
        <w:rPr>
          <w:rFonts w:ascii="Times New Roman"/>
        </w:rPr>
        <w:t>doi:</w:t>
      </w:r>
      <w:proofErr w:type="gramEnd"/>
      <w:r>
        <w:rPr>
          <w:rFonts w:ascii="Times New Roman"/>
        </w:rPr>
        <w:t>10.1007/s10926-011-9297-1</w:t>
      </w:r>
    </w:p>
    <w:p w14:paraId="71160B5A" w14:textId="77777777" w:rsidR="00863DA4" w:rsidRDefault="00BE0184" w:rsidP="002429AC">
      <w:pPr>
        <w:spacing w:line="261" w:lineRule="auto"/>
        <w:ind w:left="868" w:hanging="647"/>
        <w:jc w:val="both"/>
        <w:rPr>
          <w:rFonts w:ascii="Times New Roman"/>
          <w:sz w:val="24"/>
        </w:rPr>
      </w:pPr>
      <w:r>
        <w:rPr>
          <w:noProof/>
          <w:position w:val="-2"/>
          <w:lang w:bidi="ar-SA"/>
        </w:rPr>
        <w:drawing>
          <wp:inline distT="0" distB="0" distL="0" distR="0" wp14:anchorId="71160C85" wp14:editId="71160C86">
            <wp:extent cx="81965" cy="153352"/>
            <wp:effectExtent l="0" t="0" r="0" b="0"/>
            <wp:docPr id="12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9.png"/>
                    <pic:cNvPicPr/>
                  </pic:nvPicPr>
                  <pic:blipFill>
                    <a:blip r:embed="rId4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sz w:val="24"/>
        </w:rPr>
        <w:t xml:space="preserve">Blanton, K. (2015). The patient engagement prescription. </w:t>
      </w:r>
      <w:r>
        <w:rPr>
          <w:rFonts w:ascii="Times New Roman"/>
          <w:i/>
          <w:sz w:val="24"/>
        </w:rPr>
        <w:t>North Carolina Medical Journal</w:t>
      </w:r>
      <w:r>
        <w:rPr>
          <w:rFonts w:ascii="Times New Roman"/>
          <w:sz w:val="24"/>
        </w:rPr>
        <w:t>, 76(3), 157- 160.</w:t>
      </w:r>
    </w:p>
    <w:p w14:paraId="71160B5B" w14:textId="520C1D7E" w:rsidR="00863DA4" w:rsidRDefault="00BE0184" w:rsidP="002429AC">
      <w:pPr>
        <w:spacing w:line="261" w:lineRule="auto"/>
        <w:ind w:left="868" w:hanging="647"/>
        <w:rPr>
          <w:rFonts w:ascii="Times New Roman" w:hAnsi="Times New Roman"/>
          <w:sz w:val="24"/>
        </w:rPr>
      </w:pPr>
      <w:r>
        <w:rPr>
          <w:noProof/>
          <w:position w:val="-2"/>
          <w:lang w:bidi="ar-SA"/>
        </w:rPr>
        <w:drawing>
          <wp:inline distT="0" distB="0" distL="0" distR="0" wp14:anchorId="71160C87" wp14:editId="71160C88">
            <wp:extent cx="81965" cy="153352"/>
            <wp:effectExtent l="0" t="0" r="0" b="0"/>
            <wp:docPr id="12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9.png"/>
                    <pic:cNvPicPr/>
                  </pic:nvPicPr>
                  <pic:blipFill>
                    <a:blip r:embed="rId40" cstate="print"/>
                    <a:stretch>
                      <a:fillRect/>
                    </a:stretch>
                  </pic:blipFill>
                  <pic:spPr>
                    <a:xfrm>
                      <a:off x="0" y="0"/>
                      <a:ext cx="81965" cy="153352"/>
                    </a:xfrm>
                    <a:prstGeom prst="rect">
                      <a:avLst/>
                    </a:prstGeom>
                  </pic:spPr>
                </pic:pic>
              </a:graphicData>
            </a:graphic>
          </wp:inline>
        </w:drawing>
      </w:r>
      <w:r>
        <w:rPr>
          <w:rFonts w:ascii="Times New Roman" w:hAnsi="Times New Roman"/>
          <w:sz w:val="20"/>
        </w:rPr>
        <w:t xml:space="preserve"> </w:t>
      </w:r>
      <w:r>
        <w:rPr>
          <w:rFonts w:ascii="Times New Roman" w:hAnsi="Times New Roman"/>
          <w:spacing w:val="-23"/>
          <w:sz w:val="20"/>
        </w:rPr>
        <w:t xml:space="preserve"> </w:t>
      </w:r>
      <w:r>
        <w:rPr>
          <w:rFonts w:ascii="Times New Roman" w:hAnsi="Times New Roman"/>
          <w:sz w:val="24"/>
        </w:rPr>
        <w:t xml:space="preserve">Brassil, E. B. (2013). </w:t>
      </w:r>
      <w:r w:rsidR="00A239F7">
        <w:rPr>
          <w:rFonts w:ascii="Times New Roman" w:hAnsi="Times New Roman"/>
          <w:i/>
          <w:sz w:val="24"/>
        </w:rPr>
        <w:t>AMA guides™ to the evaluation of work a</w:t>
      </w:r>
      <w:r>
        <w:rPr>
          <w:rFonts w:ascii="Times New Roman" w:hAnsi="Times New Roman"/>
          <w:i/>
          <w:sz w:val="24"/>
        </w:rPr>
        <w:t>bility a</w:t>
      </w:r>
      <w:r w:rsidR="00A239F7">
        <w:rPr>
          <w:rFonts w:ascii="Times New Roman" w:hAnsi="Times New Roman"/>
          <w:i/>
          <w:sz w:val="24"/>
        </w:rPr>
        <w:t>nd return to w</w:t>
      </w:r>
      <w:r>
        <w:rPr>
          <w:rFonts w:ascii="Times New Roman" w:hAnsi="Times New Roman"/>
          <w:i/>
          <w:sz w:val="24"/>
        </w:rPr>
        <w:t xml:space="preserve">ork </w:t>
      </w:r>
      <w:r>
        <w:rPr>
          <w:rFonts w:ascii="Times New Roman" w:hAnsi="Times New Roman"/>
          <w:sz w:val="24"/>
        </w:rPr>
        <w:t xml:space="preserve">, edited by James B. </w:t>
      </w:r>
      <w:proofErr w:type="spellStart"/>
      <w:r>
        <w:rPr>
          <w:rFonts w:ascii="Times New Roman" w:hAnsi="Times New Roman"/>
          <w:sz w:val="24"/>
        </w:rPr>
        <w:t>Talmage</w:t>
      </w:r>
      <w:proofErr w:type="spellEnd"/>
      <w:r>
        <w:rPr>
          <w:rFonts w:ascii="Times New Roman" w:hAnsi="Times New Roman"/>
          <w:sz w:val="24"/>
        </w:rPr>
        <w:t xml:space="preserve">, J. Mark </w:t>
      </w:r>
      <w:proofErr w:type="spellStart"/>
      <w:r>
        <w:rPr>
          <w:rFonts w:ascii="Times New Roman" w:hAnsi="Times New Roman"/>
          <w:sz w:val="24"/>
        </w:rPr>
        <w:t>Melhorn</w:t>
      </w:r>
      <w:proofErr w:type="spellEnd"/>
      <w:r>
        <w:rPr>
          <w:rFonts w:ascii="Times New Roman" w:hAnsi="Times New Roman"/>
          <w:sz w:val="24"/>
        </w:rPr>
        <w:t>, and Mark H. Hyman: Chicago: American Medical Association, 2011.</w:t>
      </w:r>
      <w:r w:rsidR="00E27216">
        <w:rPr>
          <w:rFonts w:ascii="Times New Roman" w:hAnsi="Times New Roman"/>
          <w:sz w:val="24"/>
        </w:rPr>
        <w:t xml:space="preserve"> 510p. ISBN: 978-1-60359-530-8</w:t>
      </w:r>
    </w:p>
    <w:p w14:paraId="71160B5D" w14:textId="731D1340" w:rsidR="00863DA4" w:rsidRDefault="00BE0184" w:rsidP="008E48E5">
      <w:pPr>
        <w:pStyle w:val="BodyText"/>
        <w:spacing w:line="274" w:lineRule="exact"/>
        <w:ind w:left="864" w:hanging="648"/>
        <w:rPr>
          <w:rFonts w:ascii="Times New Roman"/>
        </w:rPr>
      </w:pPr>
      <w:proofErr w:type="spellStart"/>
      <w:r>
        <w:rPr>
          <w:rFonts w:ascii="Times New Roman" w:hAnsi="Times New Roman"/>
        </w:rPr>
        <w:t>Brouwer</w:t>
      </w:r>
      <w:proofErr w:type="spellEnd"/>
      <w:r>
        <w:rPr>
          <w:rFonts w:ascii="Times New Roman" w:hAnsi="Times New Roman"/>
        </w:rPr>
        <w:t xml:space="preserve">, S., </w:t>
      </w:r>
      <w:proofErr w:type="spellStart"/>
      <w:r>
        <w:rPr>
          <w:rFonts w:ascii="Times New Roman" w:hAnsi="Times New Roman"/>
        </w:rPr>
        <w:t>Krol</w:t>
      </w:r>
      <w:proofErr w:type="spellEnd"/>
      <w:r>
        <w:rPr>
          <w:rFonts w:ascii="Times New Roman" w:hAnsi="Times New Roman"/>
        </w:rPr>
        <w:t xml:space="preserve">, B., </w:t>
      </w:r>
      <w:proofErr w:type="spellStart"/>
      <w:r>
        <w:rPr>
          <w:rFonts w:ascii="Times New Roman" w:hAnsi="Times New Roman"/>
        </w:rPr>
        <w:t>Reneman</w:t>
      </w:r>
      <w:proofErr w:type="spellEnd"/>
      <w:r>
        <w:rPr>
          <w:rFonts w:ascii="Times New Roman" w:hAnsi="Times New Roman"/>
        </w:rPr>
        <w:t xml:space="preserve">, M. F., </w:t>
      </w:r>
      <w:proofErr w:type="spellStart"/>
      <w:r>
        <w:rPr>
          <w:rFonts w:ascii="Times New Roman" w:hAnsi="Times New Roman"/>
        </w:rPr>
        <w:t>Bültmann</w:t>
      </w:r>
      <w:proofErr w:type="spellEnd"/>
      <w:r>
        <w:rPr>
          <w:rFonts w:ascii="Times New Roman" w:hAnsi="Times New Roman"/>
        </w:rPr>
        <w:t xml:space="preserve">, U., </w:t>
      </w:r>
      <w:proofErr w:type="spellStart"/>
      <w:r>
        <w:rPr>
          <w:rFonts w:ascii="Times New Roman" w:hAnsi="Times New Roman"/>
        </w:rPr>
        <w:t>Franche</w:t>
      </w:r>
      <w:proofErr w:type="spellEnd"/>
      <w:r>
        <w:rPr>
          <w:rFonts w:ascii="Times New Roman" w:hAnsi="Times New Roman"/>
        </w:rPr>
        <w:t xml:space="preserve">, R. L., van der Klink, J. J., &amp; </w:t>
      </w:r>
      <w:proofErr w:type="spellStart"/>
      <w:r>
        <w:rPr>
          <w:rFonts w:ascii="Times New Roman" w:hAnsi="Times New Roman"/>
        </w:rPr>
        <w:t>Groothoff</w:t>
      </w:r>
      <w:proofErr w:type="spellEnd"/>
      <w:r>
        <w:rPr>
          <w:rFonts w:ascii="Times New Roman" w:hAnsi="Times New Roman"/>
        </w:rPr>
        <w:t>, J.</w:t>
      </w:r>
      <w:r w:rsidR="008E48E5">
        <w:rPr>
          <w:rFonts w:ascii="Times New Roman" w:hAnsi="Times New Roman"/>
        </w:rPr>
        <w:t xml:space="preserve"> </w:t>
      </w:r>
      <w:r>
        <w:rPr>
          <w:rFonts w:ascii="Times New Roman"/>
        </w:rPr>
        <w:t xml:space="preserve">W. (2009). Behavioral determinants as predictors of return to work after long-term sickness absence: an application of the theory of planned behavior. </w:t>
      </w:r>
      <w:r>
        <w:rPr>
          <w:rFonts w:ascii="Times New Roman"/>
          <w:i/>
        </w:rPr>
        <w:t>Journal of Occupational Rehabilitation</w:t>
      </w:r>
      <w:r>
        <w:rPr>
          <w:rFonts w:ascii="Times New Roman"/>
        </w:rPr>
        <w:t xml:space="preserve">, </w:t>
      </w:r>
      <w:r>
        <w:rPr>
          <w:rFonts w:ascii="Times New Roman"/>
          <w:i/>
        </w:rPr>
        <w:t>19</w:t>
      </w:r>
      <w:r>
        <w:rPr>
          <w:rFonts w:ascii="Times New Roman"/>
        </w:rPr>
        <w:t>(2),</w:t>
      </w:r>
      <w:r>
        <w:rPr>
          <w:rFonts w:ascii="Times New Roman"/>
          <w:spacing w:val="-1"/>
        </w:rPr>
        <w:t xml:space="preserve"> </w:t>
      </w:r>
      <w:r>
        <w:rPr>
          <w:rFonts w:ascii="Times New Roman"/>
        </w:rPr>
        <w:t>166-174.</w:t>
      </w:r>
    </w:p>
    <w:p w14:paraId="71160B5E" w14:textId="77777777" w:rsidR="00863DA4" w:rsidRDefault="00BE0184" w:rsidP="002429AC">
      <w:pPr>
        <w:spacing w:line="261" w:lineRule="auto"/>
        <w:ind w:left="867" w:hanging="647"/>
        <w:rPr>
          <w:rFonts w:ascii="Times New Roman" w:hAnsi="Times New Roman"/>
          <w:sz w:val="24"/>
        </w:rPr>
      </w:pPr>
      <w:r>
        <w:rPr>
          <w:noProof/>
          <w:position w:val="-2"/>
          <w:lang w:bidi="ar-SA"/>
        </w:rPr>
        <w:drawing>
          <wp:inline distT="0" distB="0" distL="0" distR="0" wp14:anchorId="71160C89" wp14:editId="71160C8A">
            <wp:extent cx="81965" cy="153352"/>
            <wp:effectExtent l="0" t="0" r="0" b="0"/>
            <wp:docPr id="12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9.png"/>
                    <pic:cNvPicPr/>
                  </pic:nvPicPr>
                  <pic:blipFill>
                    <a:blip r:embed="rId40" cstate="print"/>
                    <a:stretch>
                      <a:fillRect/>
                    </a:stretch>
                  </pic:blipFill>
                  <pic:spPr>
                    <a:xfrm>
                      <a:off x="0" y="0"/>
                      <a:ext cx="81965" cy="153352"/>
                    </a:xfrm>
                    <a:prstGeom prst="rect">
                      <a:avLst/>
                    </a:prstGeom>
                  </pic:spPr>
                </pic:pic>
              </a:graphicData>
            </a:graphic>
          </wp:inline>
        </w:drawing>
      </w:r>
      <w:r>
        <w:rPr>
          <w:rFonts w:ascii="Times New Roman" w:hAnsi="Times New Roman"/>
          <w:sz w:val="20"/>
        </w:rPr>
        <w:t xml:space="preserve"> </w:t>
      </w:r>
      <w:r>
        <w:rPr>
          <w:rFonts w:ascii="Times New Roman" w:hAnsi="Times New Roman"/>
          <w:spacing w:val="-23"/>
          <w:sz w:val="20"/>
        </w:rPr>
        <w:t xml:space="preserve"> </w:t>
      </w:r>
      <w:r>
        <w:rPr>
          <w:rFonts w:ascii="Times New Roman" w:hAnsi="Times New Roman"/>
          <w:sz w:val="24"/>
        </w:rPr>
        <w:t xml:space="preserve">Butler, R. J., Johnson, W. G., &amp; </w:t>
      </w:r>
      <w:proofErr w:type="spellStart"/>
      <w:r>
        <w:rPr>
          <w:rFonts w:ascii="Times New Roman" w:hAnsi="Times New Roman"/>
          <w:sz w:val="24"/>
        </w:rPr>
        <w:t>Côté</w:t>
      </w:r>
      <w:proofErr w:type="spellEnd"/>
      <w:r>
        <w:rPr>
          <w:rFonts w:ascii="Times New Roman" w:hAnsi="Times New Roman"/>
          <w:sz w:val="24"/>
        </w:rPr>
        <w:t xml:space="preserve">, P. (2007). </w:t>
      </w:r>
      <w:r>
        <w:rPr>
          <w:rFonts w:ascii="Times New Roman" w:hAnsi="Times New Roman"/>
          <w:spacing w:val="-3"/>
          <w:sz w:val="24"/>
        </w:rPr>
        <w:t xml:space="preserve">It </w:t>
      </w:r>
      <w:r>
        <w:rPr>
          <w:rFonts w:ascii="Times New Roman" w:hAnsi="Times New Roman"/>
          <w:sz w:val="24"/>
        </w:rPr>
        <w:t xml:space="preserve">pays to be nice: Employer-worker relationships and the management of back pain claims. </w:t>
      </w:r>
      <w:r>
        <w:rPr>
          <w:rFonts w:ascii="Times New Roman" w:hAnsi="Times New Roman"/>
          <w:i/>
          <w:sz w:val="24"/>
        </w:rPr>
        <w:t>Journal of Occupational and Environmental Medicine</w:t>
      </w:r>
      <w:r>
        <w:rPr>
          <w:rFonts w:ascii="Times New Roman" w:hAnsi="Times New Roman"/>
          <w:sz w:val="24"/>
        </w:rPr>
        <w:t xml:space="preserve">, </w:t>
      </w:r>
      <w:r>
        <w:rPr>
          <w:rFonts w:ascii="Times New Roman" w:hAnsi="Times New Roman"/>
          <w:i/>
          <w:sz w:val="24"/>
        </w:rPr>
        <w:t>49</w:t>
      </w:r>
      <w:r>
        <w:rPr>
          <w:rFonts w:ascii="Times New Roman" w:hAnsi="Times New Roman"/>
          <w:sz w:val="24"/>
        </w:rPr>
        <w:t>(2),</w:t>
      </w:r>
      <w:r>
        <w:rPr>
          <w:rFonts w:ascii="Times New Roman" w:hAnsi="Times New Roman"/>
          <w:spacing w:val="-1"/>
          <w:sz w:val="24"/>
        </w:rPr>
        <w:t xml:space="preserve"> </w:t>
      </w:r>
      <w:r>
        <w:rPr>
          <w:rFonts w:ascii="Times New Roman" w:hAnsi="Times New Roman"/>
          <w:sz w:val="24"/>
        </w:rPr>
        <w:t>214-225.</w:t>
      </w:r>
    </w:p>
    <w:p w14:paraId="71160B60" w14:textId="6FF2784E" w:rsidR="00863DA4" w:rsidRDefault="00BE0184" w:rsidP="008E48E5">
      <w:pPr>
        <w:pStyle w:val="BodyText"/>
        <w:spacing w:line="274" w:lineRule="exact"/>
        <w:ind w:left="864" w:hanging="648"/>
        <w:rPr>
          <w:rFonts w:ascii="Times New Roman" w:hAnsi="Times New Roman"/>
        </w:rPr>
      </w:pPr>
      <w:r>
        <w:rPr>
          <w:noProof/>
          <w:position w:val="-2"/>
          <w:lang w:bidi="ar-SA"/>
        </w:rPr>
        <w:drawing>
          <wp:inline distT="0" distB="0" distL="0" distR="0" wp14:anchorId="71160C8B" wp14:editId="71160C8C">
            <wp:extent cx="81965" cy="153352"/>
            <wp:effectExtent l="0" t="0" r="0" b="0"/>
            <wp:docPr id="12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9.png"/>
                    <pic:cNvPicPr/>
                  </pic:nvPicPr>
                  <pic:blipFill>
                    <a:blip r:embed="rId4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rPr>
        <w:t xml:space="preserve">Caruso, G. M., CIME, F., Barth, R. J., Christian, J., </w:t>
      </w:r>
      <w:proofErr w:type="spellStart"/>
      <w:r>
        <w:rPr>
          <w:rFonts w:ascii="Times New Roman"/>
        </w:rPr>
        <w:t>Goertz</w:t>
      </w:r>
      <w:proofErr w:type="spellEnd"/>
      <w:r>
        <w:rPr>
          <w:rFonts w:ascii="Times New Roman"/>
        </w:rPr>
        <w:t xml:space="preserve">, M., </w:t>
      </w:r>
      <w:proofErr w:type="spellStart"/>
      <w:r>
        <w:rPr>
          <w:rFonts w:ascii="Times New Roman"/>
        </w:rPr>
        <w:t>Letz</w:t>
      </w:r>
      <w:proofErr w:type="spellEnd"/>
      <w:r>
        <w:rPr>
          <w:rFonts w:ascii="Times New Roman"/>
        </w:rPr>
        <w:t>, G</w:t>
      </w:r>
      <w:proofErr w:type="gramStart"/>
      <w:r>
        <w:rPr>
          <w:rFonts w:ascii="Times New Roman"/>
        </w:rPr>
        <w:t>., . . .</w:t>
      </w:r>
      <w:proofErr w:type="gramEnd"/>
      <w:r>
        <w:rPr>
          <w:rFonts w:ascii="Times New Roman"/>
        </w:rPr>
        <w:t xml:space="preserve"> &amp; </w:t>
      </w:r>
      <w:proofErr w:type="spellStart"/>
      <w:r>
        <w:rPr>
          <w:rFonts w:ascii="Times New Roman"/>
        </w:rPr>
        <w:t>Talmage</w:t>
      </w:r>
      <w:proofErr w:type="spellEnd"/>
      <w:r>
        <w:rPr>
          <w:rFonts w:ascii="Times New Roman"/>
        </w:rPr>
        <w:t>, J. B.</w:t>
      </w:r>
      <w:r>
        <w:rPr>
          <w:rFonts w:ascii="Times New Roman"/>
          <w:spacing w:val="-11"/>
        </w:rPr>
        <w:t xml:space="preserve"> </w:t>
      </w:r>
      <w:r>
        <w:rPr>
          <w:rFonts w:ascii="Times New Roman"/>
        </w:rPr>
        <w:t>(2011).</w:t>
      </w:r>
      <w:r w:rsidR="008E48E5">
        <w:rPr>
          <w:rFonts w:ascii="Times New Roman"/>
        </w:rPr>
        <w:t xml:space="preserve"> </w:t>
      </w:r>
      <w:r>
        <w:rPr>
          <w:rFonts w:ascii="Times New Roman" w:hAnsi="Times New Roman"/>
        </w:rPr>
        <w:t xml:space="preserve">Cornerstones of disability prevention and management. </w:t>
      </w:r>
      <w:r>
        <w:rPr>
          <w:rFonts w:ascii="Times New Roman" w:hAnsi="Times New Roman"/>
          <w:i/>
        </w:rPr>
        <w:t xml:space="preserve">American College of Occupational and Environmental Medicine’s Occupational Medicine Practice Guidelines. </w:t>
      </w:r>
      <w:proofErr w:type="gramStart"/>
      <w:r>
        <w:rPr>
          <w:rFonts w:ascii="Times New Roman" w:hAnsi="Times New Roman"/>
        </w:rPr>
        <w:t>3rd</w:t>
      </w:r>
      <w:proofErr w:type="gramEnd"/>
      <w:r>
        <w:rPr>
          <w:rFonts w:ascii="Times New Roman" w:hAnsi="Times New Roman"/>
        </w:rPr>
        <w:t xml:space="preserve"> ed. Elk Grove Village, IL: American College of Occupational and Environmental Medicine.</w:t>
      </w:r>
    </w:p>
    <w:p w14:paraId="71160B61" w14:textId="77777777" w:rsidR="00863DA4" w:rsidRDefault="00BE0184" w:rsidP="002429AC">
      <w:pPr>
        <w:pStyle w:val="BodyText"/>
        <w:spacing w:line="261" w:lineRule="auto"/>
        <w:ind w:left="868" w:hanging="647"/>
        <w:rPr>
          <w:rFonts w:ascii="Times New Roman" w:hAnsi="Times New Roman"/>
        </w:rPr>
      </w:pPr>
      <w:r>
        <w:rPr>
          <w:noProof/>
          <w:position w:val="-2"/>
          <w:lang w:bidi="ar-SA"/>
        </w:rPr>
        <w:drawing>
          <wp:inline distT="0" distB="0" distL="0" distR="0" wp14:anchorId="71160C8D" wp14:editId="71160C8E">
            <wp:extent cx="81965" cy="153352"/>
            <wp:effectExtent l="0" t="0" r="0" b="0"/>
            <wp:docPr id="13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0.png"/>
                    <pic:cNvPicPr/>
                  </pic:nvPicPr>
                  <pic:blipFill>
                    <a:blip r:embed="rId29" cstate="print"/>
                    <a:stretch>
                      <a:fillRect/>
                    </a:stretch>
                  </pic:blipFill>
                  <pic:spPr>
                    <a:xfrm>
                      <a:off x="0" y="0"/>
                      <a:ext cx="81965" cy="153352"/>
                    </a:xfrm>
                    <a:prstGeom prst="rect">
                      <a:avLst/>
                    </a:prstGeom>
                  </pic:spPr>
                </pic:pic>
              </a:graphicData>
            </a:graphic>
          </wp:inline>
        </w:drawing>
      </w:r>
      <w:r>
        <w:rPr>
          <w:rFonts w:ascii="Times New Roman" w:hAnsi="Times New Roman"/>
          <w:sz w:val="20"/>
        </w:rPr>
        <w:t xml:space="preserve"> </w:t>
      </w:r>
      <w:r>
        <w:rPr>
          <w:rFonts w:ascii="Times New Roman" w:hAnsi="Times New Roman"/>
          <w:spacing w:val="-23"/>
          <w:sz w:val="20"/>
        </w:rPr>
        <w:t xml:space="preserve"> </w:t>
      </w:r>
      <w:r>
        <w:rPr>
          <w:rFonts w:ascii="Times New Roman" w:hAnsi="Times New Roman"/>
        </w:rPr>
        <w:t xml:space="preserve">Coutu, M., </w:t>
      </w:r>
      <w:proofErr w:type="spellStart"/>
      <w:r>
        <w:rPr>
          <w:rFonts w:ascii="Times New Roman" w:hAnsi="Times New Roman"/>
        </w:rPr>
        <w:t>Légaré</w:t>
      </w:r>
      <w:proofErr w:type="spellEnd"/>
      <w:r>
        <w:rPr>
          <w:rFonts w:ascii="Times New Roman" w:hAnsi="Times New Roman"/>
        </w:rPr>
        <w:t xml:space="preserve">, F., Durand, M., </w:t>
      </w:r>
      <w:proofErr w:type="spellStart"/>
      <w:r>
        <w:rPr>
          <w:rFonts w:ascii="Times New Roman" w:hAnsi="Times New Roman"/>
        </w:rPr>
        <w:t>Corbière</w:t>
      </w:r>
      <w:proofErr w:type="spellEnd"/>
      <w:r>
        <w:rPr>
          <w:rFonts w:ascii="Times New Roman" w:hAnsi="Times New Roman"/>
        </w:rPr>
        <w:t xml:space="preserve">, M., Stacey, D., Bainbridge, L., &amp; </w:t>
      </w:r>
      <w:proofErr w:type="spellStart"/>
      <w:r>
        <w:rPr>
          <w:rFonts w:ascii="Times New Roman" w:hAnsi="Times New Roman"/>
        </w:rPr>
        <w:t>Labrecque</w:t>
      </w:r>
      <w:proofErr w:type="spellEnd"/>
      <w:r>
        <w:rPr>
          <w:rFonts w:ascii="Times New Roman" w:hAnsi="Times New Roman"/>
        </w:rPr>
        <w:t xml:space="preserve">, M. (2015). Operationalizing a shared decision making model for work rehabilitation programs: A consensus process. </w:t>
      </w:r>
      <w:r>
        <w:rPr>
          <w:rFonts w:ascii="Times New Roman" w:hAnsi="Times New Roman"/>
          <w:i/>
        </w:rPr>
        <w:t>Journal of Occupational Rehabilitation, 25</w:t>
      </w:r>
      <w:r>
        <w:rPr>
          <w:rFonts w:ascii="Times New Roman" w:hAnsi="Times New Roman"/>
        </w:rPr>
        <w:t>(1), 141-152.</w:t>
      </w:r>
      <w:r>
        <w:rPr>
          <w:rFonts w:ascii="Times New Roman" w:hAnsi="Times New Roman"/>
          <w:spacing w:val="-12"/>
        </w:rPr>
        <w:t xml:space="preserve"> </w:t>
      </w:r>
      <w:proofErr w:type="gramStart"/>
      <w:r>
        <w:rPr>
          <w:rFonts w:ascii="Times New Roman" w:hAnsi="Times New Roman"/>
        </w:rPr>
        <w:t>doi:</w:t>
      </w:r>
      <w:proofErr w:type="gramEnd"/>
      <w:r>
        <w:rPr>
          <w:rFonts w:ascii="Times New Roman" w:hAnsi="Times New Roman"/>
        </w:rPr>
        <w:t>10.1007/s10926-014-9532-7</w:t>
      </w:r>
    </w:p>
    <w:p w14:paraId="71160B62" w14:textId="77777777" w:rsidR="00863DA4" w:rsidRDefault="00BE0184" w:rsidP="002429AC">
      <w:pPr>
        <w:pStyle w:val="BodyText"/>
        <w:spacing w:line="261" w:lineRule="auto"/>
        <w:ind w:left="867" w:hanging="647"/>
        <w:rPr>
          <w:rFonts w:ascii="Times New Roman" w:hAnsi="Times New Roman"/>
        </w:rPr>
      </w:pPr>
      <w:r>
        <w:rPr>
          <w:noProof/>
          <w:position w:val="-2"/>
          <w:lang w:bidi="ar-SA"/>
        </w:rPr>
        <w:drawing>
          <wp:inline distT="0" distB="0" distL="0" distR="0" wp14:anchorId="71160C8F" wp14:editId="71160C90">
            <wp:extent cx="81965" cy="153352"/>
            <wp:effectExtent l="0" t="0" r="0" b="0"/>
            <wp:docPr id="13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0.png"/>
                    <pic:cNvPicPr/>
                  </pic:nvPicPr>
                  <pic:blipFill>
                    <a:blip r:embed="rId29" cstate="print"/>
                    <a:stretch>
                      <a:fillRect/>
                    </a:stretch>
                  </pic:blipFill>
                  <pic:spPr>
                    <a:xfrm>
                      <a:off x="0" y="0"/>
                      <a:ext cx="81965" cy="153352"/>
                    </a:xfrm>
                    <a:prstGeom prst="rect">
                      <a:avLst/>
                    </a:prstGeom>
                  </pic:spPr>
                </pic:pic>
              </a:graphicData>
            </a:graphic>
          </wp:inline>
        </w:drawing>
      </w:r>
      <w:r>
        <w:rPr>
          <w:rFonts w:ascii="Times New Roman" w:hAnsi="Times New Roman"/>
          <w:sz w:val="20"/>
        </w:rPr>
        <w:t xml:space="preserve"> </w:t>
      </w:r>
      <w:r>
        <w:rPr>
          <w:rFonts w:ascii="Times New Roman" w:hAnsi="Times New Roman"/>
          <w:spacing w:val="-23"/>
          <w:sz w:val="20"/>
        </w:rPr>
        <w:t xml:space="preserve"> </w:t>
      </w:r>
      <w:proofErr w:type="spellStart"/>
      <w:r>
        <w:rPr>
          <w:rFonts w:ascii="Times New Roman" w:hAnsi="Times New Roman"/>
        </w:rPr>
        <w:t>Dekkers</w:t>
      </w:r>
      <w:proofErr w:type="spellEnd"/>
      <w:r>
        <w:rPr>
          <w:rFonts w:ascii="Times New Roman" w:hAnsi="Times New Roman"/>
        </w:rPr>
        <w:t xml:space="preserve">-Sánchez, P. M., Wind, H., </w:t>
      </w:r>
      <w:proofErr w:type="spellStart"/>
      <w:r>
        <w:rPr>
          <w:rFonts w:ascii="Times New Roman" w:hAnsi="Times New Roman"/>
        </w:rPr>
        <w:t>Sluiter</w:t>
      </w:r>
      <w:proofErr w:type="spellEnd"/>
      <w:r>
        <w:rPr>
          <w:rFonts w:ascii="Times New Roman" w:hAnsi="Times New Roman"/>
        </w:rPr>
        <w:t xml:space="preserve">, J. K., &amp; </w:t>
      </w:r>
      <w:proofErr w:type="spellStart"/>
      <w:r>
        <w:rPr>
          <w:rFonts w:ascii="Times New Roman" w:hAnsi="Times New Roman"/>
        </w:rPr>
        <w:t>Frings-Dresen</w:t>
      </w:r>
      <w:proofErr w:type="spellEnd"/>
      <w:r>
        <w:rPr>
          <w:rFonts w:ascii="Times New Roman" w:hAnsi="Times New Roman"/>
        </w:rPr>
        <w:t xml:space="preserve">, M. H. (2011). What promotes sustained return to work of employees on long-term sick leave? Perspectives of vocational rehabilitation professionals. </w:t>
      </w:r>
      <w:r>
        <w:rPr>
          <w:rFonts w:ascii="Times New Roman" w:hAnsi="Times New Roman"/>
          <w:i/>
        </w:rPr>
        <w:t>Scandinavian Journal of Work, Environment &amp; Health</w:t>
      </w:r>
      <w:r>
        <w:rPr>
          <w:rFonts w:ascii="Times New Roman" w:hAnsi="Times New Roman"/>
        </w:rPr>
        <w:t>,</w:t>
      </w:r>
      <w:r>
        <w:rPr>
          <w:rFonts w:ascii="Times New Roman" w:hAnsi="Times New Roman"/>
          <w:spacing w:val="-16"/>
        </w:rPr>
        <w:t xml:space="preserve"> </w:t>
      </w:r>
      <w:r>
        <w:rPr>
          <w:rFonts w:ascii="Times New Roman" w:hAnsi="Times New Roman"/>
        </w:rPr>
        <w:t>481-493.</w:t>
      </w:r>
    </w:p>
    <w:p w14:paraId="71160B63" w14:textId="46D0B6E2" w:rsidR="008E48E5" w:rsidRDefault="00BE0184" w:rsidP="002429AC">
      <w:pPr>
        <w:spacing w:line="261" w:lineRule="auto"/>
        <w:ind w:left="867" w:hanging="647"/>
        <w:rPr>
          <w:rFonts w:ascii="Times New Roman"/>
          <w:sz w:val="24"/>
        </w:rPr>
      </w:pPr>
      <w:r>
        <w:rPr>
          <w:noProof/>
          <w:position w:val="-2"/>
          <w:lang w:bidi="ar-SA"/>
        </w:rPr>
        <w:drawing>
          <wp:inline distT="0" distB="0" distL="0" distR="0" wp14:anchorId="71160C91" wp14:editId="71160C92">
            <wp:extent cx="81965" cy="153352"/>
            <wp:effectExtent l="0" t="0" r="0" b="0"/>
            <wp:docPr id="13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0.png"/>
                    <pic:cNvPicPr/>
                  </pic:nvPicPr>
                  <pic:blipFill>
                    <a:blip r:embed="rId29"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sz w:val="24"/>
        </w:rPr>
        <w:t xml:space="preserve">Denne, J., Kettner, G., &amp; Ben-Shalom, Y. (2015). The role of the physician in the return-to-work process following disability onset. </w:t>
      </w:r>
      <w:r>
        <w:rPr>
          <w:rFonts w:ascii="Times New Roman"/>
          <w:i/>
          <w:sz w:val="24"/>
        </w:rPr>
        <w:t>Mathematica Center for Studying Disability</w:t>
      </w:r>
      <w:r>
        <w:rPr>
          <w:rFonts w:ascii="Times New Roman"/>
          <w:i/>
          <w:spacing w:val="-15"/>
          <w:sz w:val="24"/>
        </w:rPr>
        <w:t xml:space="preserve"> </w:t>
      </w:r>
      <w:r>
        <w:rPr>
          <w:rFonts w:ascii="Times New Roman"/>
          <w:i/>
          <w:sz w:val="24"/>
        </w:rPr>
        <w:t>Policy</w:t>
      </w:r>
      <w:r>
        <w:rPr>
          <w:rFonts w:ascii="Times New Roman"/>
          <w:sz w:val="24"/>
        </w:rPr>
        <w:t>.</w:t>
      </w:r>
    </w:p>
    <w:p w14:paraId="5004D56A" w14:textId="77777777" w:rsidR="008E48E5" w:rsidRDefault="008E48E5">
      <w:pPr>
        <w:rPr>
          <w:rFonts w:ascii="Times New Roman"/>
          <w:sz w:val="24"/>
        </w:rPr>
      </w:pPr>
      <w:r>
        <w:rPr>
          <w:rFonts w:ascii="Times New Roman"/>
          <w:sz w:val="24"/>
        </w:rPr>
        <w:br w:type="page"/>
      </w:r>
    </w:p>
    <w:p w14:paraId="71160B64" w14:textId="77777777" w:rsidR="00863DA4" w:rsidRDefault="00BE0184" w:rsidP="002429AC">
      <w:pPr>
        <w:spacing w:line="261" w:lineRule="auto"/>
        <w:ind w:left="867" w:hanging="647"/>
        <w:jc w:val="both"/>
        <w:rPr>
          <w:rFonts w:ascii="Times New Roman" w:hAnsi="Times New Roman"/>
          <w:sz w:val="24"/>
        </w:rPr>
      </w:pPr>
      <w:r>
        <w:rPr>
          <w:noProof/>
          <w:position w:val="-2"/>
          <w:lang w:bidi="ar-SA"/>
        </w:rPr>
        <w:drawing>
          <wp:inline distT="0" distB="0" distL="0" distR="0" wp14:anchorId="71160C93" wp14:editId="71160C94">
            <wp:extent cx="81965" cy="153352"/>
            <wp:effectExtent l="0" t="0" r="0" b="0"/>
            <wp:docPr id="13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0.png"/>
                    <pic:cNvPicPr/>
                  </pic:nvPicPr>
                  <pic:blipFill>
                    <a:blip r:embed="rId29" cstate="print"/>
                    <a:stretch>
                      <a:fillRect/>
                    </a:stretch>
                  </pic:blipFill>
                  <pic:spPr>
                    <a:xfrm>
                      <a:off x="0" y="0"/>
                      <a:ext cx="81965" cy="153352"/>
                    </a:xfrm>
                    <a:prstGeom prst="rect">
                      <a:avLst/>
                    </a:prstGeom>
                  </pic:spPr>
                </pic:pic>
              </a:graphicData>
            </a:graphic>
          </wp:inline>
        </w:drawing>
      </w:r>
      <w:r>
        <w:rPr>
          <w:rFonts w:ascii="Times New Roman" w:hAnsi="Times New Roman"/>
          <w:sz w:val="20"/>
        </w:rPr>
        <w:t xml:space="preserve"> </w:t>
      </w:r>
      <w:r>
        <w:rPr>
          <w:rFonts w:ascii="Times New Roman" w:hAnsi="Times New Roman"/>
          <w:spacing w:val="-23"/>
          <w:sz w:val="20"/>
        </w:rPr>
        <w:t xml:space="preserve"> </w:t>
      </w:r>
      <w:r>
        <w:rPr>
          <w:rFonts w:ascii="Times New Roman" w:hAnsi="Times New Roman"/>
          <w:sz w:val="24"/>
        </w:rPr>
        <w:t xml:space="preserve">Eggert, S. (2010). Psychosocial factors affecting employees’ abilities to return to work. </w:t>
      </w:r>
      <w:r>
        <w:rPr>
          <w:rFonts w:ascii="Times New Roman" w:hAnsi="Times New Roman"/>
          <w:i/>
          <w:sz w:val="24"/>
        </w:rPr>
        <w:t>American Association of Occupational Health Nurses Journal, 58</w:t>
      </w:r>
      <w:r>
        <w:rPr>
          <w:rFonts w:ascii="Times New Roman" w:hAnsi="Times New Roman"/>
          <w:sz w:val="24"/>
        </w:rPr>
        <w:t xml:space="preserve">(2), 51-55 5p. </w:t>
      </w:r>
      <w:proofErr w:type="gramStart"/>
      <w:r>
        <w:rPr>
          <w:rFonts w:ascii="Times New Roman" w:hAnsi="Times New Roman"/>
          <w:sz w:val="24"/>
        </w:rPr>
        <w:t>doi:</w:t>
      </w:r>
      <w:proofErr w:type="gramEnd"/>
      <w:r>
        <w:rPr>
          <w:rFonts w:ascii="Times New Roman" w:hAnsi="Times New Roman"/>
          <w:sz w:val="24"/>
        </w:rPr>
        <w:t>10.3928/08910162- 20100118-01</w:t>
      </w:r>
    </w:p>
    <w:p w14:paraId="71160B66" w14:textId="77777777" w:rsidR="00863DA4" w:rsidRDefault="00BE0184" w:rsidP="002429AC">
      <w:pPr>
        <w:pStyle w:val="BodyText"/>
        <w:spacing w:before="68" w:line="261" w:lineRule="auto"/>
        <w:ind w:left="867" w:hanging="720"/>
        <w:rPr>
          <w:rFonts w:ascii="Times New Roman" w:hAnsi="Times New Roman"/>
        </w:rPr>
      </w:pPr>
      <w:proofErr w:type="spellStart"/>
      <w:r>
        <w:rPr>
          <w:rFonts w:ascii="Times New Roman" w:hAnsi="Times New Roman"/>
        </w:rPr>
        <w:t>Fleten</w:t>
      </w:r>
      <w:proofErr w:type="spellEnd"/>
      <w:r>
        <w:rPr>
          <w:rFonts w:ascii="Times New Roman" w:hAnsi="Times New Roman"/>
        </w:rPr>
        <w:t xml:space="preserve">, N., Johnsen, R., &amp; </w:t>
      </w:r>
      <w:proofErr w:type="spellStart"/>
      <w:r>
        <w:rPr>
          <w:rFonts w:ascii="Times New Roman" w:hAnsi="Times New Roman"/>
        </w:rPr>
        <w:t>Førde</w:t>
      </w:r>
      <w:proofErr w:type="spellEnd"/>
      <w:r>
        <w:rPr>
          <w:rFonts w:ascii="Times New Roman" w:hAnsi="Times New Roman"/>
        </w:rPr>
        <w:t xml:space="preserve">, O. H. (2004). Length of sick leave–Why not ask the sick- listed? Sick- listed individuals predict their length of sick leave more accurately than </w:t>
      </w:r>
      <w:proofErr w:type="gramStart"/>
      <w:r>
        <w:rPr>
          <w:rFonts w:ascii="Times New Roman" w:hAnsi="Times New Roman"/>
        </w:rPr>
        <w:t>professionals</w:t>
      </w:r>
      <w:proofErr w:type="gramEnd"/>
      <w:r>
        <w:rPr>
          <w:rFonts w:ascii="Times New Roman" w:hAnsi="Times New Roman"/>
        </w:rPr>
        <w:t xml:space="preserve">. </w:t>
      </w:r>
      <w:r>
        <w:rPr>
          <w:rFonts w:ascii="Times New Roman" w:hAnsi="Times New Roman"/>
          <w:i/>
        </w:rPr>
        <w:t>BMC public health</w:t>
      </w:r>
      <w:r>
        <w:rPr>
          <w:rFonts w:ascii="Times New Roman" w:hAnsi="Times New Roman"/>
        </w:rPr>
        <w:t>, 4(1), 1-11.</w:t>
      </w:r>
    </w:p>
    <w:p w14:paraId="71160B67" w14:textId="77777777" w:rsidR="00863DA4" w:rsidRDefault="00BE0184" w:rsidP="002429AC">
      <w:pPr>
        <w:pStyle w:val="BodyText"/>
        <w:spacing w:line="261" w:lineRule="auto"/>
        <w:ind w:left="867" w:hanging="647"/>
        <w:rPr>
          <w:rFonts w:ascii="Times New Roman"/>
        </w:rPr>
      </w:pPr>
      <w:r>
        <w:rPr>
          <w:noProof/>
          <w:position w:val="-2"/>
          <w:lang w:bidi="ar-SA"/>
        </w:rPr>
        <w:drawing>
          <wp:inline distT="0" distB="0" distL="0" distR="0" wp14:anchorId="71160C95" wp14:editId="71160C96">
            <wp:extent cx="81965" cy="153352"/>
            <wp:effectExtent l="0" t="0" r="0" b="0"/>
            <wp:docPr id="13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1.png"/>
                    <pic:cNvPicPr/>
                  </pic:nvPicPr>
                  <pic:blipFill>
                    <a:blip r:embed="rId3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proofErr w:type="spellStart"/>
      <w:r>
        <w:rPr>
          <w:rFonts w:ascii="Times New Roman"/>
        </w:rPr>
        <w:t>Franche</w:t>
      </w:r>
      <w:proofErr w:type="spellEnd"/>
      <w:r>
        <w:rPr>
          <w:rFonts w:ascii="Times New Roman"/>
        </w:rPr>
        <w:t xml:space="preserve">, R.L., Cullen, K., Clarke, J., Irvin, E., Sinclair, S., Frank, J., et al. (2005). Workplace- based return-to-work interventions: A systematic review of the quantitative literature. </w:t>
      </w:r>
      <w:r>
        <w:rPr>
          <w:rFonts w:ascii="Times New Roman"/>
          <w:i/>
        </w:rPr>
        <w:t>Journal of Occupational Rehabilitation, 15</w:t>
      </w:r>
      <w:r>
        <w:rPr>
          <w:rFonts w:ascii="Times New Roman"/>
        </w:rPr>
        <w:t>(4),</w:t>
      </w:r>
      <w:r>
        <w:rPr>
          <w:rFonts w:ascii="Times New Roman"/>
          <w:spacing w:val="-1"/>
        </w:rPr>
        <w:t xml:space="preserve"> </w:t>
      </w:r>
      <w:r>
        <w:rPr>
          <w:rFonts w:ascii="Times New Roman"/>
        </w:rPr>
        <w:t>607-631.</w:t>
      </w:r>
    </w:p>
    <w:p w14:paraId="71160B68" w14:textId="77777777" w:rsidR="00863DA4" w:rsidRDefault="00BE0184" w:rsidP="002429AC">
      <w:pPr>
        <w:spacing w:line="261" w:lineRule="auto"/>
        <w:ind w:left="867" w:hanging="720"/>
        <w:rPr>
          <w:rFonts w:ascii="Times New Roman"/>
          <w:sz w:val="24"/>
        </w:rPr>
      </w:pPr>
      <w:r>
        <w:rPr>
          <w:rFonts w:ascii="Times New Roman"/>
          <w:sz w:val="24"/>
        </w:rPr>
        <w:t xml:space="preserve">Friedman, L. S., </w:t>
      </w:r>
      <w:proofErr w:type="spellStart"/>
      <w:r>
        <w:rPr>
          <w:rFonts w:ascii="Times New Roman"/>
          <w:sz w:val="24"/>
        </w:rPr>
        <w:t>Ruestow</w:t>
      </w:r>
      <w:proofErr w:type="spellEnd"/>
      <w:r>
        <w:rPr>
          <w:rFonts w:ascii="Times New Roman"/>
          <w:sz w:val="24"/>
        </w:rPr>
        <w:t xml:space="preserve">, P., &amp; </w:t>
      </w:r>
      <w:proofErr w:type="spellStart"/>
      <w:r>
        <w:rPr>
          <w:rFonts w:ascii="Times New Roman"/>
          <w:sz w:val="24"/>
        </w:rPr>
        <w:t>Forst</w:t>
      </w:r>
      <w:proofErr w:type="spellEnd"/>
      <w:r>
        <w:rPr>
          <w:rFonts w:ascii="Times New Roman"/>
          <w:sz w:val="24"/>
        </w:rPr>
        <w:t xml:space="preserve">, L. (2012). Analysis of ethnic disparities in workers' compensation claims using data linkage. </w:t>
      </w:r>
      <w:r>
        <w:rPr>
          <w:rFonts w:ascii="Times New Roman"/>
          <w:i/>
          <w:sz w:val="24"/>
        </w:rPr>
        <w:t xml:space="preserve">Journal of Occupational and Environmental Medicine, </w:t>
      </w:r>
      <w:r>
        <w:rPr>
          <w:rFonts w:ascii="Times New Roman"/>
          <w:sz w:val="24"/>
        </w:rPr>
        <w:t>54(10), 1246- 1252.</w:t>
      </w:r>
    </w:p>
    <w:p w14:paraId="71160B69" w14:textId="77777777" w:rsidR="00863DA4" w:rsidRDefault="00BE0184" w:rsidP="002429AC">
      <w:pPr>
        <w:pStyle w:val="BodyText"/>
        <w:spacing w:line="261" w:lineRule="auto"/>
        <w:ind w:left="867" w:hanging="647"/>
        <w:rPr>
          <w:rFonts w:ascii="Times New Roman"/>
        </w:rPr>
      </w:pPr>
      <w:r>
        <w:rPr>
          <w:noProof/>
          <w:position w:val="-2"/>
          <w:lang w:bidi="ar-SA"/>
        </w:rPr>
        <w:drawing>
          <wp:inline distT="0" distB="0" distL="0" distR="0" wp14:anchorId="71160C97" wp14:editId="71160C98">
            <wp:extent cx="81965" cy="153352"/>
            <wp:effectExtent l="0" t="0" r="0" b="0"/>
            <wp:docPr id="14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1.png"/>
                    <pic:cNvPicPr/>
                  </pic:nvPicPr>
                  <pic:blipFill>
                    <a:blip r:embed="rId3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rPr>
        <w:t xml:space="preserve">Green, L. S., </w:t>
      </w:r>
      <w:proofErr w:type="spellStart"/>
      <w:r>
        <w:rPr>
          <w:rFonts w:ascii="Times New Roman"/>
        </w:rPr>
        <w:t>Oades</w:t>
      </w:r>
      <w:proofErr w:type="spellEnd"/>
      <w:r>
        <w:rPr>
          <w:rFonts w:ascii="Times New Roman"/>
        </w:rPr>
        <w:t xml:space="preserve">, L. G., &amp; Grant, A. M. (2006). Cognitive-behavioral, solution-focused life coaching: Enhancing goal striving, well-being, and hope. </w:t>
      </w:r>
      <w:r>
        <w:rPr>
          <w:rFonts w:ascii="Times New Roman"/>
          <w:i/>
        </w:rPr>
        <w:t>The Journal of Positive</w:t>
      </w:r>
      <w:r>
        <w:rPr>
          <w:rFonts w:ascii="Times New Roman"/>
          <w:i/>
          <w:spacing w:val="-23"/>
        </w:rPr>
        <w:t xml:space="preserve"> </w:t>
      </w:r>
      <w:r>
        <w:rPr>
          <w:rFonts w:ascii="Times New Roman"/>
          <w:i/>
        </w:rPr>
        <w:t>Psychology</w:t>
      </w:r>
      <w:r>
        <w:rPr>
          <w:rFonts w:ascii="Times New Roman"/>
        </w:rPr>
        <w:t xml:space="preserve">, </w:t>
      </w:r>
      <w:r>
        <w:rPr>
          <w:rFonts w:ascii="Times New Roman"/>
          <w:i/>
        </w:rPr>
        <w:t>1</w:t>
      </w:r>
      <w:r>
        <w:rPr>
          <w:rFonts w:ascii="Times New Roman"/>
        </w:rPr>
        <w:t>(3),</w:t>
      </w:r>
      <w:r>
        <w:rPr>
          <w:rFonts w:ascii="Times New Roman"/>
          <w:spacing w:val="-1"/>
        </w:rPr>
        <w:t xml:space="preserve"> </w:t>
      </w:r>
      <w:r>
        <w:rPr>
          <w:rFonts w:ascii="Times New Roman"/>
        </w:rPr>
        <w:t>142-149.</w:t>
      </w:r>
    </w:p>
    <w:p w14:paraId="71160B6A" w14:textId="3E5E6B6C" w:rsidR="00863DA4" w:rsidRDefault="00BE0184" w:rsidP="002429AC">
      <w:pPr>
        <w:pStyle w:val="BodyText"/>
        <w:spacing w:line="261" w:lineRule="auto"/>
        <w:ind w:left="868" w:hanging="647"/>
        <w:rPr>
          <w:rFonts w:ascii="Times New Roman"/>
        </w:rPr>
      </w:pPr>
      <w:r>
        <w:rPr>
          <w:noProof/>
          <w:position w:val="-2"/>
          <w:lang w:bidi="ar-SA"/>
        </w:rPr>
        <w:drawing>
          <wp:inline distT="0" distB="0" distL="0" distR="0" wp14:anchorId="71160C99" wp14:editId="71160C9A">
            <wp:extent cx="81965" cy="153352"/>
            <wp:effectExtent l="0" t="0" r="0" b="0"/>
            <wp:docPr id="14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1.png"/>
                    <pic:cNvPicPr/>
                  </pic:nvPicPr>
                  <pic:blipFill>
                    <a:blip r:embed="rId3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rPr>
        <w:t>Hibbard, J. H., &amp; Greene, J. (2013). What the evidence shows about patient activ</w:t>
      </w:r>
      <w:r w:rsidR="00A239F7">
        <w:rPr>
          <w:rFonts w:ascii="Times New Roman"/>
        </w:rPr>
        <w:t>ation: B</w:t>
      </w:r>
      <w:r>
        <w:rPr>
          <w:rFonts w:ascii="Times New Roman"/>
        </w:rPr>
        <w:t xml:space="preserve">etter health outcomes and care experiences; fewer data on costs. </w:t>
      </w:r>
      <w:r>
        <w:rPr>
          <w:rFonts w:ascii="Times New Roman"/>
          <w:i/>
        </w:rPr>
        <w:t>Health Affairs</w:t>
      </w:r>
      <w:r>
        <w:rPr>
          <w:rFonts w:ascii="Times New Roman"/>
        </w:rPr>
        <w:t xml:space="preserve">, </w:t>
      </w:r>
      <w:r>
        <w:rPr>
          <w:rFonts w:ascii="Times New Roman"/>
          <w:i/>
        </w:rPr>
        <w:t>32</w:t>
      </w:r>
      <w:r>
        <w:rPr>
          <w:rFonts w:ascii="Times New Roman"/>
        </w:rPr>
        <w:t>(2), 207-</w:t>
      </w:r>
      <w:r>
        <w:rPr>
          <w:rFonts w:ascii="Times New Roman"/>
          <w:spacing w:val="-9"/>
        </w:rPr>
        <w:t xml:space="preserve"> </w:t>
      </w:r>
      <w:r>
        <w:rPr>
          <w:rFonts w:ascii="Times New Roman"/>
        </w:rPr>
        <w:t>214.</w:t>
      </w:r>
    </w:p>
    <w:p w14:paraId="71160B6C" w14:textId="6E8740BB" w:rsidR="00863DA4" w:rsidRDefault="00BE0184" w:rsidP="008E48E5">
      <w:pPr>
        <w:pStyle w:val="BodyText"/>
        <w:spacing w:line="274" w:lineRule="exact"/>
        <w:ind w:left="864" w:hanging="648"/>
        <w:rPr>
          <w:rFonts w:ascii="Times New Roman"/>
        </w:rPr>
      </w:pPr>
      <w:r>
        <w:rPr>
          <w:noProof/>
          <w:position w:val="-2"/>
          <w:lang w:bidi="ar-SA"/>
        </w:rPr>
        <w:drawing>
          <wp:inline distT="0" distB="0" distL="0" distR="0" wp14:anchorId="71160C9B" wp14:editId="71160C9C">
            <wp:extent cx="81965" cy="153352"/>
            <wp:effectExtent l="0" t="0" r="0" b="0"/>
            <wp:docPr id="14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2.png"/>
                    <pic:cNvPicPr/>
                  </pic:nvPicPr>
                  <pic:blipFill>
                    <a:blip r:embed="rId218"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rPr>
        <w:t>Jensen M.P. (2016) Motivational interviewing for enhancing return to work. In: Schultz I., &amp;</w:t>
      </w:r>
      <w:r>
        <w:rPr>
          <w:rFonts w:ascii="Times New Roman"/>
          <w:spacing w:val="-13"/>
        </w:rPr>
        <w:t xml:space="preserve"> </w:t>
      </w:r>
      <w:proofErr w:type="spellStart"/>
      <w:r>
        <w:rPr>
          <w:rFonts w:ascii="Times New Roman"/>
        </w:rPr>
        <w:t>Gatchel</w:t>
      </w:r>
      <w:proofErr w:type="spellEnd"/>
      <w:r w:rsidR="008E48E5">
        <w:rPr>
          <w:rFonts w:ascii="Times New Roman"/>
        </w:rPr>
        <w:t xml:space="preserve"> </w:t>
      </w:r>
      <w:r>
        <w:rPr>
          <w:rFonts w:ascii="Times New Roman"/>
        </w:rPr>
        <w:t>R. (</w:t>
      </w:r>
      <w:proofErr w:type="spellStart"/>
      <w:proofErr w:type="gramStart"/>
      <w:r>
        <w:rPr>
          <w:rFonts w:ascii="Times New Roman"/>
        </w:rPr>
        <w:t>eds</w:t>
      </w:r>
      <w:proofErr w:type="spellEnd"/>
      <w:proofErr w:type="gramEnd"/>
      <w:r>
        <w:rPr>
          <w:rFonts w:ascii="Times New Roman"/>
        </w:rPr>
        <w:t xml:space="preserve">) </w:t>
      </w:r>
      <w:r>
        <w:rPr>
          <w:rFonts w:ascii="Times New Roman"/>
          <w:i/>
        </w:rPr>
        <w:t>Handbook of Return to Work</w:t>
      </w:r>
      <w:r>
        <w:rPr>
          <w:rFonts w:ascii="Times New Roman"/>
        </w:rPr>
        <w:t>, pp.365-379. Springer, Boston, MA. https://doi.org/10.1007/978-1-4899-7627-7_21</w:t>
      </w:r>
    </w:p>
    <w:p w14:paraId="71160B6D" w14:textId="54838F50" w:rsidR="00863DA4" w:rsidRDefault="00BE0184" w:rsidP="002429AC">
      <w:pPr>
        <w:spacing w:line="261" w:lineRule="auto"/>
        <w:ind w:left="867" w:hanging="647"/>
        <w:rPr>
          <w:rFonts w:ascii="Times New Roman"/>
          <w:sz w:val="24"/>
        </w:rPr>
      </w:pPr>
      <w:r>
        <w:rPr>
          <w:noProof/>
          <w:position w:val="-2"/>
          <w:lang w:bidi="ar-SA"/>
        </w:rPr>
        <w:drawing>
          <wp:inline distT="0" distB="0" distL="0" distR="0" wp14:anchorId="71160C9D" wp14:editId="71160C9E">
            <wp:extent cx="81965" cy="153352"/>
            <wp:effectExtent l="0" t="0" r="0" b="0"/>
            <wp:docPr id="14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3.png"/>
                    <pic:cNvPicPr/>
                  </pic:nvPicPr>
                  <pic:blipFill>
                    <a:blip r:embed="rId31"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sz w:val="24"/>
        </w:rPr>
        <w:t xml:space="preserve">R. J. </w:t>
      </w:r>
      <w:proofErr w:type="spellStart"/>
      <w:r>
        <w:rPr>
          <w:rFonts w:ascii="Times New Roman"/>
          <w:sz w:val="24"/>
        </w:rPr>
        <w:t>Gatchel</w:t>
      </w:r>
      <w:proofErr w:type="spellEnd"/>
      <w:r>
        <w:rPr>
          <w:rFonts w:ascii="Times New Roman"/>
          <w:sz w:val="24"/>
        </w:rPr>
        <w:t xml:space="preserve"> (Eds.), </w:t>
      </w:r>
      <w:r w:rsidR="00A239F7">
        <w:rPr>
          <w:rFonts w:ascii="Times New Roman"/>
          <w:i/>
          <w:sz w:val="24"/>
        </w:rPr>
        <w:t>Handbook of return to work: From research to p</w:t>
      </w:r>
      <w:r>
        <w:rPr>
          <w:rFonts w:ascii="Times New Roman"/>
          <w:i/>
          <w:sz w:val="24"/>
        </w:rPr>
        <w:t xml:space="preserve">ractice </w:t>
      </w:r>
      <w:r>
        <w:rPr>
          <w:rFonts w:ascii="Times New Roman"/>
          <w:sz w:val="24"/>
        </w:rPr>
        <w:t>(pp. 289- 305). New York, NY:</w:t>
      </w:r>
      <w:r>
        <w:rPr>
          <w:rFonts w:ascii="Times New Roman"/>
          <w:spacing w:val="-1"/>
          <w:sz w:val="24"/>
        </w:rPr>
        <w:t xml:space="preserve"> </w:t>
      </w:r>
      <w:r>
        <w:rPr>
          <w:rFonts w:ascii="Times New Roman"/>
          <w:sz w:val="24"/>
        </w:rPr>
        <w:t>Springer.</w:t>
      </w:r>
    </w:p>
    <w:p w14:paraId="71160B6E" w14:textId="77777777" w:rsidR="00863DA4" w:rsidRDefault="00BE0184" w:rsidP="002429AC">
      <w:pPr>
        <w:pStyle w:val="BodyText"/>
        <w:spacing w:line="261" w:lineRule="auto"/>
        <w:ind w:left="868" w:hanging="647"/>
        <w:jc w:val="both"/>
        <w:rPr>
          <w:rFonts w:ascii="Times New Roman"/>
        </w:rPr>
      </w:pPr>
      <w:r>
        <w:rPr>
          <w:noProof/>
          <w:position w:val="-2"/>
          <w:lang w:bidi="ar-SA"/>
        </w:rPr>
        <w:drawing>
          <wp:inline distT="0" distB="0" distL="0" distR="0" wp14:anchorId="71160C9F" wp14:editId="71160CA0">
            <wp:extent cx="81965" cy="153352"/>
            <wp:effectExtent l="0" t="0" r="0" b="0"/>
            <wp:docPr id="14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3.png"/>
                    <pic:cNvPicPr/>
                  </pic:nvPicPr>
                  <pic:blipFill>
                    <a:blip r:embed="rId31"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rPr>
        <w:t xml:space="preserve">Jiang, J., Dai, B., Peng, D., Zhu, C., Liu, L., &amp; Lu, C. (2012). Neural synchronization during face-to- face communication. </w:t>
      </w:r>
      <w:r>
        <w:rPr>
          <w:rFonts w:ascii="Times New Roman"/>
          <w:i/>
        </w:rPr>
        <w:t>Journal of Neuroscience</w:t>
      </w:r>
      <w:r>
        <w:rPr>
          <w:rFonts w:ascii="Times New Roman"/>
        </w:rPr>
        <w:t xml:space="preserve">, </w:t>
      </w:r>
      <w:r>
        <w:rPr>
          <w:rFonts w:ascii="Times New Roman"/>
          <w:i/>
        </w:rPr>
        <w:t>32</w:t>
      </w:r>
      <w:r>
        <w:rPr>
          <w:rFonts w:ascii="Times New Roman"/>
        </w:rPr>
        <w:t>(45),</w:t>
      </w:r>
      <w:r>
        <w:rPr>
          <w:rFonts w:ascii="Times New Roman"/>
          <w:spacing w:val="-2"/>
        </w:rPr>
        <w:t xml:space="preserve"> </w:t>
      </w:r>
      <w:r>
        <w:rPr>
          <w:rFonts w:ascii="Times New Roman"/>
        </w:rPr>
        <w:t>16064-16069.</w:t>
      </w:r>
    </w:p>
    <w:p w14:paraId="71160B6F" w14:textId="77777777" w:rsidR="00863DA4" w:rsidRDefault="00BE0184" w:rsidP="002429AC">
      <w:pPr>
        <w:pStyle w:val="BodyText"/>
        <w:spacing w:line="261" w:lineRule="auto"/>
        <w:ind w:left="867" w:hanging="720"/>
        <w:jc w:val="both"/>
        <w:rPr>
          <w:rFonts w:ascii="Times New Roman"/>
        </w:rPr>
      </w:pPr>
      <w:r>
        <w:rPr>
          <w:rFonts w:ascii="Times New Roman"/>
        </w:rPr>
        <w:t xml:space="preserve">Johnston, V., Jull, G. Sheppard, D. M., &amp; Ellis. N. (2013). Applying principles of self- management to facilitate workers to return to or remain at work with chronic </w:t>
      </w:r>
      <w:proofErr w:type="spellStart"/>
      <w:r>
        <w:rPr>
          <w:rFonts w:ascii="Times New Roman"/>
        </w:rPr>
        <w:t>musculosketal</w:t>
      </w:r>
      <w:proofErr w:type="spellEnd"/>
      <w:r>
        <w:rPr>
          <w:rFonts w:ascii="Times New Roman"/>
        </w:rPr>
        <w:t xml:space="preserve"> condition. </w:t>
      </w:r>
      <w:r>
        <w:rPr>
          <w:rFonts w:ascii="Times New Roman"/>
          <w:i/>
        </w:rPr>
        <w:t>Manual Therapy</w:t>
      </w:r>
      <w:r>
        <w:rPr>
          <w:rFonts w:ascii="Times New Roman"/>
        </w:rPr>
        <w:t xml:space="preserve">, </w:t>
      </w:r>
      <w:r>
        <w:rPr>
          <w:rFonts w:ascii="Times New Roman"/>
          <w:i/>
        </w:rPr>
        <w:t>18</w:t>
      </w:r>
      <w:r>
        <w:rPr>
          <w:rFonts w:ascii="Times New Roman"/>
        </w:rPr>
        <w:t>(4), 274-280.</w:t>
      </w:r>
    </w:p>
    <w:p w14:paraId="71160B70" w14:textId="77777777" w:rsidR="00863DA4" w:rsidRDefault="00BE0184" w:rsidP="002429AC">
      <w:pPr>
        <w:pStyle w:val="BodyText"/>
        <w:spacing w:line="261" w:lineRule="auto"/>
        <w:ind w:left="868" w:hanging="647"/>
        <w:jc w:val="both"/>
        <w:rPr>
          <w:rFonts w:ascii="Times New Roman"/>
        </w:rPr>
      </w:pPr>
      <w:r>
        <w:rPr>
          <w:noProof/>
          <w:position w:val="-2"/>
          <w:lang w:bidi="ar-SA"/>
        </w:rPr>
        <w:drawing>
          <wp:inline distT="0" distB="0" distL="0" distR="0" wp14:anchorId="71160CA1" wp14:editId="71160CA2">
            <wp:extent cx="81965" cy="153352"/>
            <wp:effectExtent l="0" t="0" r="0" b="0"/>
            <wp:docPr id="15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3.png"/>
                    <pic:cNvPicPr/>
                  </pic:nvPicPr>
                  <pic:blipFill>
                    <a:blip r:embed="rId31"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color w:val="202020"/>
        </w:rPr>
        <w:t xml:space="preserve">Jordan, M., </w:t>
      </w:r>
      <w:proofErr w:type="spellStart"/>
      <w:r>
        <w:rPr>
          <w:rFonts w:ascii="Times New Roman"/>
          <w:color w:val="202020"/>
        </w:rPr>
        <w:t>Yager</w:t>
      </w:r>
      <w:proofErr w:type="spellEnd"/>
      <w:r>
        <w:rPr>
          <w:rFonts w:ascii="Times New Roman"/>
          <w:color w:val="202020"/>
        </w:rPr>
        <w:t xml:space="preserve">, A. S., </w:t>
      </w:r>
      <w:proofErr w:type="spellStart"/>
      <w:r>
        <w:rPr>
          <w:rFonts w:ascii="Times New Roman"/>
          <w:color w:val="202020"/>
        </w:rPr>
        <w:t>Enein</w:t>
      </w:r>
      <w:proofErr w:type="spellEnd"/>
      <w:r>
        <w:rPr>
          <w:rFonts w:ascii="Times New Roman"/>
          <w:color w:val="202020"/>
        </w:rPr>
        <w:t xml:space="preserve">-Donovan, L., </w:t>
      </w:r>
      <w:proofErr w:type="spellStart"/>
      <w:r>
        <w:rPr>
          <w:rFonts w:ascii="Times New Roman"/>
          <w:color w:val="202020"/>
        </w:rPr>
        <w:t>Fike</w:t>
      </w:r>
      <w:proofErr w:type="spellEnd"/>
      <w:r>
        <w:rPr>
          <w:rFonts w:ascii="Times New Roman"/>
          <w:color w:val="202020"/>
        </w:rPr>
        <w:t xml:space="preserve">, J., Gilmore, M., &amp; </w:t>
      </w:r>
      <w:proofErr w:type="spellStart"/>
      <w:r>
        <w:rPr>
          <w:rFonts w:ascii="Times New Roman"/>
          <w:color w:val="202020"/>
        </w:rPr>
        <w:t>Tautkas</w:t>
      </w:r>
      <w:proofErr w:type="spellEnd"/>
      <w:r>
        <w:rPr>
          <w:rFonts w:ascii="Times New Roman"/>
          <w:color w:val="202020"/>
        </w:rPr>
        <w:t xml:space="preserve">, L. (2002). Starting with me: A guide to person-centered planning for job seekers. </w:t>
      </w:r>
      <w:r>
        <w:rPr>
          <w:rFonts w:ascii="Times New Roman"/>
          <w:i/>
          <w:color w:val="202020"/>
        </w:rPr>
        <w:t>GLADNET Collection</w:t>
      </w:r>
      <w:r>
        <w:rPr>
          <w:rFonts w:ascii="Times New Roman"/>
          <w:color w:val="202020"/>
        </w:rPr>
        <w:t>,</w:t>
      </w:r>
      <w:r>
        <w:rPr>
          <w:rFonts w:ascii="Times New Roman"/>
          <w:color w:val="202020"/>
          <w:spacing w:val="-11"/>
        </w:rPr>
        <w:t xml:space="preserve"> </w:t>
      </w:r>
      <w:r>
        <w:rPr>
          <w:rFonts w:ascii="Times New Roman"/>
          <w:color w:val="202020"/>
        </w:rPr>
        <w:t>370.</w:t>
      </w:r>
    </w:p>
    <w:p w14:paraId="71160B71" w14:textId="77777777" w:rsidR="00863DA4" w:rsidRDefault="00BE0184" w:rsidP="002429AC">
      <w:pPr>
        <w:pStyle w:val="BodyText"/>
        <w:spacing w:line="261" w:lineRule="auto"/>
        <w:ind w:left="868" w:hanging="647"/>
        <w:jc w:val="both"/>
        <w:rPr>
          <w:rFonts w:ascii="Times New Roman"/>
        </w:rPr>
      </w:pPr>
      <w:r>
        <w:rPr>
          <w:noProof/>
          <w:position w:val="-2"/>
          <w:lang w:bidi="ar-SA"/>
        </w:rPr>
        <w:drawing>
          <wp:inline distT="0" distB="0" distL="0" distR="0" wp14:anchorId="71160CA3" wp14:editId="71160CA4">
            <wp:extent cx="81965" cy="153352"/>
            <wp:effectExtent l="0" t="0" r="0" b="0"/>
            <wp:docPr id="15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3.png"/>
                    <pic:cNvPicPr/>
                  </pic:nvPicPr>
                  <pic:blipFill>
                    <a:blip r:embed="rId31"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rPr>
        <w:t xml:space="preserve">Jurisic, M., Bean, M., Harbaugh, J., </w:t>
      </w:r>
      <w:proofErr w:type="spellStart"/>
      <w:r>
        <w:rPr>
          <w:rFonts w:ascii="Times New Roman"/>
        </w:rPr>
        <w:t>Cloeren</w:t>
      </w:r>
      <w:proofErr w:type="spellEnd"/>
      <w:r>
        <w:rPr>
          <w:rFonts w:ascii="Times New Roman"/>
        </w:rPr>
        <w:t>, M., Hardy, S., Liu, H</w:t>
      </w:r>
      <w:proofErr w:type="gramStart"/>
      <w:r>
        <w:rPr>
          <w:rFonts w:ascii="Times New Roman"/>
        </w:rPr>
        <w:t>., ...</w:t>
      </w:r>
      <w:proofErr w:type="gramEnd"/>
      <w:r>
        <w:rPr>
          <w:rFonts w:ascii="Times New Roman"/>
        </w:rPr>
        <w:t xml:space="preserve"> &amp; Christian, J. (2017). The personal physician's role in helping patients with medical conditions stay at work or return to work. </w:t>
      </w:r>
      <w:r>
        <w:rPr>
          <w:rFonts w:ascii="Times New Roman"/>
          <w:i/>
        </w:rPr>
        <w:t>Journal of Occupational and Environmental Medicine</w:t>
      </w:r>
      <w:r>
        <w:rPr>
          <w:rFonts w:ascii="Times New Roman"/>
        </w:rPr>
        <w:t>, 59(6),</w:t>
      </w:r>
      <w:r>
        <w:rPr>
          <w:rFonts w:ascii="Times New Roman"/>
          <w:spacing w:val="-2"/>
        </w:rPr>
        <w:t xml:space="preserve"> </w:t>
      </w:r>
      <w:r>
        <w:rPr>
          <w:rFonts w:ascii="Times New Roman"/>
        </w:rPr>
        <w:t>e125-e131.</w:t>
      </w:r>
    </w:p>
    <w:p w14:paraId="71160B72" w14:textId="77777777" w:rsidR="00863DA4" w:rsidRDefault="00BE0184" w:rsidP="002429AC">
      <w:pPr>
        <w:pStyle w:val="BodyText"/>
        <w:spacing w:line="261" w:lineRule="auto"/>
        <w:ind w:left="868" w:hanging="647"/>
        <w:rPr>
          <w:rFonts w:ascii="Times New Roman"/>
        </w:rPr>
      </w:pPr>
      <w:r>
        <w:rPr>
          <w:noProof/>
          <w:position w:val="-2"/>
          <w:lang w:bidi="ar-SA"/>
        </w:rPr>
        <w:drawing>
          <wp:inline distT="0" distB="0" distL="0" distR="0" wp14:anchorId="71160CA5" wp14:editId="71160CA6">
            <wp:extent cx="81965" cy="153352"/>
            <wp:effectExtent l="0" t="0" r="0" b="0"/>
            <wp:docPr id="15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3.png"/>
                    <pic:cNvPicPr/>
                  </pic:nvPicPr>
                  <pic:blipFill>
                    <a:blip r:embed="rId31"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rPr>
        <w:t xml:space="preserve">Kennedy, V., Guppy, R., Glenn, K., &amp; Thomas, S. H. (2020). Washington State's shift in vocational recovery prevents work disability, puts workers back on the job, </w:t>
      </w:r>
      <w:proofErr w:type="gramStart"/>
      <w:r>
        <w:rPr>
          <w:rFonts w:ascii="Times New Roman"/>
        </w:rPr>
        <w:t>saves</w:t>
      </w:r>
      <w:proofErr w:type="gramEnd"/>
      <w:r>
        <w:rPr>
          <w:rFonts w:ascii="Times New Roman"/>
        </w:rPr>
        <w:t xml:space="preserve"> system hundreds of millions of dollars. </w:t>
      </w:r>
      <w:r>
        <w:rPr>
          <w:rFonts w:ascii="Times New Roman"/>
          <w:i/>
        </w:rPr>
        <w:t>Rehabilitation Professional</w:t>
      </w:r>
      <w:r>
        <w:rPr>
          <w:rFonts w:ascii="Times New Roman"/>
        </w:rPr>
        <w:t>,</w:t>
      </w:r>
      <w:r>
        <w:rPr>
          <w:rFonts w:ascii="Times New Roman"/>
          <w:spacing w:val="-2"/>
        </w:rPr>
        <w:t xml:space="preserve"> </w:t>
      </w:r>
      <w:r>
        <w:rPr>
          <w:rFonts w:ascii="Times New Roman"/>
        </w:rPr>
        <w:t>28(3).</w:t>
      </w:r>
    </w:p>
    <w:p w14:paraId="71160B73" w14:textId="77777777" w:rsidR="00863DA4" w:rsidRDefault="00BE0184" w:rsidP="002429AC">
      <w:pPr>
        <w:pStyle w:val="BodyText"/>
        <w:spacing w:line="261" w:lineRule="auto"/>
        <w:ind w:left="867" w:hanging="720"/>
        <w:rPr>
          <w:rFonts w:ascii="Times New Roman"/>
        </w:rPr>
      </w:pPr>
      <w:r>
        <w:rPr>
          <w:rFonts w:ascii="Times New Roman"/>
        </w:rPr>
        <w:t>Kersey-</w:t>
      </w:r>
      <w:proofErr w:type="spellStart"/>
      <w:r>
        <w:rPr>
          <w:rFonts w:ascii="Times New Roman"/>
        </w:rPr>
        <w:t>Matusiak</w:t>
      </w:r>
      <w:proofErr w:type="spellEnd"/>
      <w:r>
        <w:rPr>
          <w:rFonts w:ascii="Times New Roman"/>
        </w:rPr>
        <w:t>, G. (2018). Delivering culturally competent nursing care: Working with diverse and vulnerable populations. NY: Springer Publishing.</w:t>
      </w:r>
    </w:p>
    <w:p w14:paraId="71160B74" w14:textId="77777777" w:rsidR="00863DA4" w:rsidRDefault="00BE0184" w:rsidP="002429AC">
      <w:pPr>
        <w:pStyle w:val="BodyText"/>
        <w:spacing w:line="274" w:lineRule="exact"/>
        <w:ind w:left="221"/>
        <w:rPr>
          <w:rFonts w:ascii="Times New Roman"/>
        </w:rPr>
      </w:pPr>
      <w:r>
        <w:rPr>
          <w:noProof/>
          <w:position w:val="-2"/>
          <w:lang w:bidi="ar-SA"/>
        </w:rPr>
        <w:drawing>
          <wp:inline distT="0" distB="0" distL="0" distR="0" wp14:anchorId="71160CA7" wp14:editId="71160CA8">
            <wp:extent cx="81965" cy="153352"/>
            <wp:effectExtent l="0" t="0" r="0" b="0"/>
            <wp:docPr id="15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9.png"/>
                    <pic:cNvPicPr/>
                  </pic:nvPicPr>
                  <pic:blipFill>
                    <a:blip r:embed="rId86"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rPr>
        <w:t xml:space="preserve">Kosny, A., </w:t>
      </w:r>
      <w:proofErr w:type="spellStart"/>
      <w:r>
        <w:rPr>
          <w:rFonts w:ascii="Times New Roman"/>
        </w:rPr>
        <w:t>Brijnath</w:t>
      </w:r>
      <w:proofErr w:type="spellEnd"/>
      <w:r>
        <w:rPr>
          <w:rFonts w:ascii="Times New Roman"/>
        </w:rPr>
        <w:t xml:space="preserve">, B., Singh, N., Allen, A., Collie, A., </w:t>
      </w:r>
      <w:proofErr w:type="spellStart"/>
      <w:r>
        <w:rPr>
          <w:rFonts w:ascii="Times New Roman"/>
        </w:rPr>
        <w:t>Ruseckaite</w:t>
      </w:r>
      <w:proofErr w:type="spellEnd"/>
      <w:r>
        <w:rPr>
          <w:rFonts w:ascii="Times New Roman"/>
        </w:rPr>
        <w:t>, R</w:t>
      </w:r>
      <w:proofErr w:type="gramStart"/>
      <w:r>
        <w:rPr>
          <w:rFonts w:ascii="Times New Roman"/>
        </w:rPr>
        <w:t>., . . .</w:t>
      </w:r>
      <w:proofErr w:type="gramEnd"/>
      <w:r>
        <w:rPr>
          <w:rFonts w:ascii="Times New Roman"/>
        </w:rPr>
        <w:t xml:space="preserve"> &amp; Grad, D.</w:t>
      </w:r>
      <w:r>
        <w:rPr>
          <w:rFonts w:ascii="Times New Roman"/>
          <w:spacing w:val="-7"/>
        </w:rPr>
        <w:t xml:space="preserve"> </w:t>
      </w:r>
      <w:r>
        <w:rPr>
          <w:rFonts w:ascii="Times New Roman"/>
        </w:rPr>
        <w:t>(2015).</w:t>
      </w:r>
    </w:p>
    <w:p w14:paraId="71160B75" w14:textId="77777777" w:rsidR="00863DA4" w:rsidRDefault="00BE0184" w:rsidP="002429AC">
      <w:pPr>
        <w:spacing w:before="10" w:line="261" w:lineRule="auto"/>
        <w:ind w:left="868"/>
        <w:rPr>
          <w:rFonts w:ascii="Times New Roman" w:hAnsi="Times New Roman"/>
          <w:sz w:val="24"/>
        </w:rPr>
      </w:pPr>
      <w:r>
        <w:rPr>
          <w:rFonts w:ascii="Times New Roman" w:hAnsi="Times New Roman"/>
          <w:sz w:val="24"/>
        </w:rPr>
        <w:t xml:space="preserve">Uncomfortable bedfellows: Employer perspectives on general practitioners’ role in the return-to- work process. </w:t>
      </w:r>
      <w:r>
        <w:rPr>
          <w:rFonts w:ascii="Times New Roman" w:hAnsi="Times New Roman"/>
          <w:i/>
          <w:sz w:val="24"/>
        </w:rPr>
        <w:t>Policy and Practice in Health and Saf</w:t>
      </w:r>
      <w:r>
        <w:rPr>
          <w:rFonts w:ascii="Times New Roman" w:hAnsi="Times New Roman"/>
          <w:sz w:val="24"/>
        </w:rPr>
        <w:t>ety, 13(1), 65-76.</w:t>
      </w:r>
    </w:p>
    <w:p w14:paraId="71160B76" w14:textId="67EA0ED1" w:rsidR="008E48E5" w:rsidRDefault="00BE0184" w:rsidP="002429AC">
      <w:pPr>
        <w:pStyle w:val="BodyText"/>
        <w:spacing w:line="261" w:lineRule="auto"/>
        <w:ind w:left="868" w:hanging="647"/>
        <w:rPr>
          <w:rFonts w:ascii="Times New Roman" w:hAnsi="Times New Roman"/>
        </w:rPr>
      </w:pPr>
      <w:r>
        <w:rPr>
          <w:noProof/>
          <w:position w:val="-2"/>
          <w:lang w:bidi="ar-SA"/>
        </w:rPr>
        <w:drawing>
          <wp:inline distT="0" distB="0" distL="0" distR="0" wp14:anchorId="71160CA9" wp14:editId="71160CAA">
            <wp:extent cx="81965" cy="153352"/>
            <wp:effectExtent l="0" t="0" r="0" b="0"/>
            <wp:docPr id="15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9.png"/>
                    <pic:cNvPicPr/>
                  </pic:nvPicPr>
                  <pic:blipFill>
                    <a:blip r:embed="rId86" cstate="print"/>
                    <a:stretch>
                      <a:fillRect/>
                    </a:stretch>
                  </pic:blipFill>
                  <pic:spPr>
                    <a:xfrm>
                      <a:off x="0" y="0"/>
                      <a:ext cx="81965" cy="153352"/>
                    </a:xfrm>
                    <a:prstGeom prst="rect">
                      <a:avLst/>
                    </a:prstGeom>
                  </pic:spPr>
                </pic:pic>
              </a:graphicData>
            </a:graphic>
          </wp:inline>
        </w:drawing>
      </w:r>
      <w:r>
        <w:rPr>
          <w:rFonts w:ascii="Times New Roman" w:hAnsi="Times New Roman"/>
          <w:sz w:val="20"/>
        </w:rPr>
        <w:t xml:space="preserve"> </w:t>
      </w:r>
      <w:r>
        <w:rPr>
          <w:rFonts w:ascii="Times New Roman" w:hAnsi="Times New Roman"/>
          <w:spacing w:val="-23"/>
          <w:sz w:val="20"/>
        </w:rPr>
        <w:t xml:space="preserve"> </w:t>
      </w:r>
      <w:r>
        <w:rPr>
          <w:rFonts w:ascii="Times New Roman" w:hAnsi="Times New Roman"/>
        </w:rPr>
        <w:t xml:space="preserve">Kosny, A., </w:t>
      </w:r>
      <w:proofErr w:type="spellStart"/>
      <w:r>
        <w:rPr>
          <w:rFonts w:ascii="Times New Roman" w:hAnsi="Times New Roman"/>
        </w:rPr>
        <w:t>Lifshen</w:t>
      </w:r>
      <w:proofErr w:type="spellEnd"/>
      <w:r>
        <w:rPr>
          <w:rFonts w:ascii="Times New Roman" w:hAnsi="Times New Roman"/>
        </w:rPr>
        <w:t xml:space="preserve">, M., </w:t>
      </w:r>
      <w:proofErr w:type="spellStart"/>
      <w:r>
        <w:rPr>
          <w:rFonts w:ascii="Times New Roman" w:hAnsi="Times New Roman"/>
        </w:rPr>
        <w:t>MacEachen</w:t>
      </w:r>
      <w:proofErr w:type="spellEnd"/>
      <w:r>
        <w:rPr>
          <w:rFonts w:ascii="Times New Roman" w:hAnsi="Times New Roman"/>
        </w:rPr>
        <w:t xml:space="preserve">, E., </w:t>
      </w:r>
      <w:proofErr w:type="spellStart"/>
      <w:r>
        <w:rPr>
          <w:rFonts w:ascii="Times New Roman" w:hAnsi="Times New Roman"/>
        </w:rPr>
        <w:t>Furlan</w:t>
      </w:r>
      <w:proofErr w:type="spellEnd"/>
      <w:r>
        <w:rPr>
          <w:rFonts w:ascii="Times New Roman" w:hAnsi="Times New Roman"/>
        </w:rPr>
        <w:t xml:space="preserve">, A., </w:t>
      </w:r>
      <w:proofErr w:type="spellStart"/>
      <w:r>
        <w:rPr>
          <w:rFonts w:ascii="Times New Roman" w:hAnsi="Times New Roman"/>
        </w:rPr>
        <w:t>Koehoorn</w:t>
      </w:r>
      <w:proofErr w:type="spellEnd"/>
      <w:r>
        <w:rPr>
          <w:rFonts w:ascii="Times New Roman" w:hAnsi="Times New Roman"/>
        </w:rPr>
        <w:t>, M., Beaton, D</w:t>
      </w:r>
      <w:proofErr w:type="gramStart"/>
      <w:r>
        <w:rPr>
          <w:rFonts w:ascii="Times New Roman" w:hAnsi="Times New Roman"/>
        </w:rPr>
        <w:t>., . . .</w:t>
      </w:r>
      <w:proofErr w:type="gramEnd"/>
      <w:r>
        <w:rPr>
          <w:rFonts w:ascii="Times New Roman" w:hAnsi="Times New Roman"/>
        </w:rPr>
        <w:t xml:space="preserve"> &amp; </w:t>
      </w:r>
      <w:proofErr w:type="spellStart"/>
      <w:r>
        <w:rPr>
          <w:rFonts w:ascii="Times New Roman" w:hAnsi="Times New Roman"/>
        </w:rPr>
        <w:t>Neis</w:t>
      </w:r>
      <w:proofErr w:type="spellEnd"/>
      <w:r>
        <w:rPr>
          <w:rFonts w:ascii="Times New Roman" w:hAnsi="Times New Roman"/>
        </w:rPr>
        <w:t>, B.</w:t>
      </w:r>
      <w:r>
        <w:rPr>
          <w:rFonts w:ascii="Times New Roman" w:hAnsi="Times New Roman"/>
          <w:spacing w:val="-20"/>
        </w:rPr>
        <w:t xml:space="preserve"> </w:t>
      </w:r>
      <w:r>
        <w:rPr>
          <w:rFonts w:ascii="Times New Roman" w:hAnsi="Times New Roman"/>
        </w:rPr>
        <w:t xml:space="preserve">(2019). What are physicians told about their role in return to work and workers’ compensation systems? An analysis of Canadian resources. </w:t>
      </w:r>
      <w:r>
        <w:rPr>
          <w:rFonts w:ascii="Times New Roman" w:hAnsi="Times New Roman"/>
          <w:i/>
        </w:rPr>
        <w:t>Policy and Practice in Health and Safety</w:t>
      </w:r>
      <w:r>
        <w:rPr>
          <w:rFonts w:ascii="Times New Roman" w:hAnsi="Times New Roman"/>
        </w:rPr>
        <w:t>, 17(1),</w:t>
      </w:r>
      <w:r>
        <w:rPr>
          <w:rFonts w:ascii="Times New Roman" w:hAnsi="Times New Roman"/>
          <w:spacing w:val="-11"/>
        </w:rPr>
        <w:t xml:space="preserve"> </w:t>
      </w:r>
      <w:r>
        <w:rPr>
          <w:rFonts w:ascii="Times New Roman" w:hAnsi="Times New Roman"/>
        </w:rPr>
        <w:t>78-89.</w:t>
      </w:r>
    </w:p>
    <w:p w14:paraId="19475579" w14:textId="77777777" w:rsidR="008E48E5" w:rsidRDefault="008E48E5">
      <w:pPr>
        <w:rPr>
          <w:rFonts w:ascii="Times New Roman" w:hAnsi="Times New Roman"/>
          <w:sz w:val="24"/>
          <w:szCs w:val="24"/>
        </w:rPr>
      </w:pPr>
      <w:r>
        <w:rPr>
          <w:rFonts w:ascii="Times New Roman" w:hAnsi="Times New Roman"/>
        </w:rPr>
        <w:br w:type="page"/>
      </w:r>
    </w:p>
    <w:p w14:paraId="71160B77" w14:textId="77777777" w:rsidR="00863DA4" w:rsidRDefault="00BE0184" w:rsidP="002429AC">
      <w:pPr>
        <w:pStyle w:val="BodyText"/>
        <w:spacing w:line="261" w:lineRule="auto"/>
        <w:ind w:left="868" w:hanging="647"/>
        <w:rPr>
          <w:rFonts w:ascii="Times New Roman"/>
        </w:rPr>
      </w:pPr>
      <w:r>
        <w:rPr>
          <w:noProof/>
          <w:position w:val="-2"/>
          <w:lang w:bidi="ar-SA"/>
        </w:rPr>
        <w:drawing>
          <wp:inline distT="0" distB="0" distL="0" distR="0" wp14:anchorId="71160CAB" wp14:editId="71160CAC">
            <wp:extent cx="81965" cy="153352"/>
            <wp:effectExtent l="0" t="0" r="0" b="0"/>
            <wp:docPr id="16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4.png"/>
                    <pic:cNvPicPr/>
                  </pic:nvPicPr>
                  <pic:blipFill>
                    <a:blip r:embed="rId6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rFonts w:ascii="Times New Roman"/>
        </w:rPr>
        <w:t>Lal, S., &amp; Korner-</w:t>
      </w:r>
      <w:proofErr w:type="spellStart"/>
      <w:r>
        <w:rPr>
          <w:rFonts w:ascii="Times New Roman"/>
        </w:rPr>
        <w:t>Bitensky</w:t>
      </w:r>
      <w:proofErr w:type="spellEnd"/>
      <w:r>
        <w:rPr>
          <w:rFonts w:ascii="Times New Roman"/>
        </w:rPr>
        <w:t xml:space="preserve">, N. (2013). Motivational interviewing: A novel intervention for translating rehabilitation research into practice. </w:t>
      </w:r>
      <w:r>
        <w:rPr>
          <w:rFonts w:ascii="Times New Roman"/>
          <w:i/>
        </w:rPr>
        <w:t>Disability &amp; Rehabilitation, 35</w:t>
      </w:r>
      <w:r>
        <w:rPr>
          <w:rFonts w:ascii="Times New Roman"/>
        </w:rPr>
        <w:t>(11), 919- 923. doi:10.3109/09638288.2012.711897</w:t>
      </w:r>
    </w:p>
    <w:p w14:paraId="71160B78" w14:textId="77777777" w:rsidR="00863DA4" w:rsidRDefault="00BE0184" w:rsidP="002429AC">
      <w:pPr>
        <w:spacing w:line="261" w:lineRule="auto"/>
        <w:ind w:left="868" w:hanging="647"/>
        <w:rPr>
          <w:rFonts w:ascii="Times New Roman"/>
          <w:sz w:val="24"/>
        </w:rPr>
      </w:pPr>
      <w:r>
        <w:rPr>
          <w:noProof/>
          <w:position w:val="-2"/>
          <w:lang w:bidi="ar-SA"/>
        </w:rPr>
        <w:drawing>
          <wp:inline distT="0" distB="0" distL="0" distR="0" wp14:anchorId="71160CAD" wp14:editId="71160CAE">
            <wp:extent cx="81965" cy="153352"/>
            <wp:effectExtent l="0" t="0" r="0" b="0"/>
            <wp:docPr id="16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4.png"/>
                    <pic:cNvPicPr/>
                  </pic:nvPicPr>
                  <pic:blipFill>
                    <a:blip r:embed="rId6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0"/>
          <w:sz w:val="20"/>
        </w:rPr>
        <w:t xml:space="preserve"> </w:t>
      </w:r>
      <w:proofErr w:type="spellStart"/>
      <w:r>
        <w:rPr>
          <w:rFonts w:ascii="Times New Roman"/>
          <w:sz w:val="24"/>
        </w:rPr>
        <w:t>Lande</w:t>
      </w:r>
      <w:proofErr w:type="spellEnd"/>
      <w:r>
        <w:rPr>
          <w:rFonts w:ascii="Times New Roman"/>
          <w:sz w:val="24"/>
        </w:rPr>
        <w:t xml:space="preserve">, J. (2011). Getting good results for clients by building good working relationships with opposing counsel. </w:t>
      </w:r>
      <w:r>
        <w:rPr>
          <w:rFonts w:ascii="Times New Roman"/>
          <w:i/>
          <w:sz w:val="24"/>
        </w:rPr>
        <w:t>University of La Verne Law Review</w:t>
      </w:r>
      <w:r>
        <w:rPr>
          <w:rFonts w:ascii="Times New Roman"/>
          <w:sz w:val="24"/>
        </w:rPr>
        <w:t xml:space="preserve">, </w:t>
      </w:r>
      <w:r>
        <w:rPr>
          <w:rFonts w:ascii="Times New Roman"/>
          <w:i/>
          <w:sz w:val="24"/>
        </w:rPr>
        <w:t>33</w:t>
      </w:r>
      <w:r>
        <w:rPr>
          <w:rFonts w:ascii="Times New Roman"/>
          <w:sz w:val="24"/>
        </w:rPr>
        <w:t>, 107 -</w:t>
      </w:r>
      <w:r>
        <w:rPr>
          <w:rFonts w:ascii="Times New Roman"/>
          <w:spacing w:val="-3"/>
          <w:sz w:val="24"/>
        </w:rPr>
        <w:t xml:space="preserve"> </w:t>
      </w:r>
      <w:r>
        <w:rPr>
          <w:rFonts w:ascii="Times New Roman"/>
          <w:sz w:val="24"/>
        </w:rPr>
        <w:t>122.</w:t>
      </w:r>
    </w:p>
    <w:p w14:paraId="71160B7A" w14:textId="089CE706" w:rsidR="00863DA4" w:rsidRPr="00D87886" w:rsidRDefault="00BE0184" w:rsidP="009A193E">
      <w:pPr>
        <w:spacing w:before="60" w:line="283" w:lineRule="auto"/>
        <w:ind w:left="864" w:hanging="648"/>
        <w:rPr>
          <w:rFonts w:ascii="Times New Roman"/>
          <w:sz w:val="24"/>
        </w:rPr>
      </w:pPr>
      <w:r>
        <w:rPr>
          <w:noProof/>
          <w:position w:val="-2"/>
          <w:lang w:bidi="ar-SA"/>
        </w:rPr>
        <w:drawing>
          <wp:inline distT="0" distB="0" distL="0" distR="0" wp14:anchorId="71160CAF" wp14:editId="71160CB0">
            <wp:extent cx="81965" cy="153352"/>
            <wp:effectExtent l="0" t="0" r="0" b="0"/>
            <wp:docPr id="16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5.png"/>
                    <pic:cNvPicPr/>
                  </pic:nvPicPr>
                  <pic:blipFill>
                    <a:blip r:embed="rId3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proofErr w:type="spellStart"/>
      <w:r w:rsidRPr="00D87886">
        <w:rPr>
          <w:rFonts w:ascii="Times New Roman"/>
          <w:sz w:val="24"/>
        </w:rPr>
        <w:t>Loisel</w:t>
      </w:r>
      <w:proofErr w:type="spellEnd"/>
      <w:r w:rsidRPr="00D87886">
        <w:rPr>
          <w:rFonts w:ascii="Times New Roman"/>
          <w:sz w:val="24"/>
        </w:rPr>
        <w:t xml:space="preserve">, P., </w:t>
      </w:r>
      <w:proofErr w:type="spellStart"/>
      <w:r w:rsidRPr="00D87886">
        <w:rPr>
          <w:rFonts w:ascii="Times New Roman"/>
          <w:sz w:val="24"/>
        </w:rPr>
        <w:t>Anema</w:t>
      </w:r>
      <w:proofErr w:type="spellEnd"/>
      <w:r w:rsidRPr="00D87886">
        <w:rPr>
          <w:rFonts w:ascii="Times New Roman"/>
          <w:sz w:val="24"/>
        </w:rPr>
        <w:t xml:space="preserve">, J. R., Feuerstein, M., </w:t>
      </w:r>
      <w:proofErr w:type="spellStart"/>
      <w:r w:rsidRPr="00D87886">
        <w:rPr>
          <w:rFonts w:ascii="Times New Roman"/>
          <w:sz w:val="24"/>
        </w:rPr>
        <w:t>MacEachen</w:t>
      </w:r>
      <w:proofErr w:type="spellEnd"/>
      <w:r w:rsidRPr="00D87886">
        <w:rPr>
          <w:rFonts w:ascii="Times New Roman"/>
          <w:sz w:val="24"/>
        </w:rPr>
        <w:t xml:space="preserve">, E., </w:t>
      </w:r>
      <w:proofErr w:type="spellStart"/>
      <w:r w:rsidRPr="00D87886">
        <w:rPr>
          <w:rFonts w:ascii="Times New Roman"/>
          <w:sz w:val="24"/>
        </w:rPr>
        <w:t>Pransky</w:t>
      </w:r>
      <w:proofErr w:type="spellEnd"/>
      <w:r w:rsidRPr="00D87886">
        <w:rPr>
          <w:rFonts w:ascii="Times New Roman"/>
          <w:sz w:val="24"/>
        </w:rPr>
        <w:t xml:space="preserve">, G., &amp; Costa-Black, K. (Eds.). (2013). </w:t>
      </w:r>
      <w:r w:rsidRPr="00D87886">
        <w:rPr>
          <w:rFonts w:ascii="Times New Roman"/>
          <w:i/>
          <w:sz w:val="24"/>
        </w:rPr>
        <w:t>Handbook of work disability: Prevention and management</w:t>
      </w:r>
      <w:r w:rsidRPr="00D87886">
        <w:rPr>
          <w:rFonts w:ascii="Times New Roman"/>
          <w:sz w:val="24"/>
        </w:rPr>
        <w:t>. Springer</w:t>
      </w:r>
      <w:r w:rsidRPr="00D87886">
        <w:rPr>
          <w:rFonts w:ascii="Times New Roman"/>
          <w:spacing w:val="-9"/>
          <w:sz w:val="24"/>
        </w:rPr>
        <w:t xml:space="preserve"> </w:t>
      </w:r>
      <w:r w:rsidRPr="00D87886">
        <w:rPr>
          <w:rFonts w:ascii="Times New Roman"/>
          <w:sz w:val="24"/>
        </w:rPr>
        <w:t>Science</w:t>
      </w:r>
      <w:r w:rsidR="00D87886">
        <w:rPr>
          <w:rFonts w:ascii="Times New Roman"/>
          <w:sz w:val="24"/>
        </w:rPr>
        <w:t>.</w:t>
      </w:r>
    </w:p>
    <w:p w14:paraId="71160B7B" w14:textId="77777777" w:rsidR="00863DA4" w:rsidRDefault="00BE0184" w:rsidP="002429AC">
      <w:pPr>
        <w:pStyle w:val="BodyText"/>
        <w:spacing w:line="260" w:lineRule="exact"/>
        <w:ind w:left="221"/>
        <w:rPr>
          <w:rFonts w:ascii="Times New Roman" w:hAnsi="Times New Roman"/>
        </w:rPr>
      </w:pPr>
      <w:r>
        <w:rPr>
          <w:noProof/>
          <w:position w:val="-2"/>
          <w:lang w:bidi="ar-SA"/>
        </w:rPr>
        <w:drawing>
          <wp:inline distT="0" distB="0" distL="0" distR="0" wp14:anchorId="71160CB1" wp14:editId="71160CB2">
            <wp:extent cx="81965" cy="153352"/>
            <wp:effectExtent l="0" t="0" r="0" b="0"/>
            <wp:docPr id="16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5.png"/>
                    <pic:cNvPicPr/>
                  </pic:nvPicPr>
                  <pic:blipFill>
                    <a:blip r:embed="rId30" cstate="print"/>
                    <a:stretch>
                      <a:fillRect/>
                    </a:stretch>
                  </pic:blipFill>
                  <pic:spPr>
                    <a:xfrm>
                      <a:off x="0" y="0"/>
                      <a:ext cx="81965" cy="153352"/>
                    </a:xfrm>
                    <a:prstGeom prst="rect">
                      <a:avLst/>
                    </a:prstGeom>
                  </pic:spPr>
                </pic:pic>
              </a:graphicData>
            </a:graphic>
          </wp:inline>
        </w:drawing>
      </w:r>
      <w:r>
        <w:rPr>
          <w:rFonts w:ascii="Times New Roman" w:hAnsi="Times New Roman"/>
          <w:sz w:val="20"/>
        </w:rPr>
        <w:t xml:space="preserve"> </w:t>
      </w:r>
      <w:r>
        <w:rPr>
          <w:rFonts w:ascii="Times New Roman" w:hAnsi="Times New Roman"/>
          <w:spacing w:val="-20"/>
          <w:sz w:val="20"/>
        </w:rPr>
        <w:t xml:space="preserve"> </w:t>
      </w:r>
      <w:proofErr w:type="spellStart"/>
      <w:r>
        <w:rPr>
          <w:rFonts w:ascii="Times New Roman" w:hAnsi="Times New Roman"/>
        </w:rPr>
        <w:t>Loisel</w:t>
      </w:r>
      <w:proofErr w:type="spellEnd"/>
      <w:r>
        <w:rPr>
          <w:rFonts w:ascii="Times New Roman" w:hAnsi="Times New Roman"/>
        </w:rPr>
        <w:t xml:space="preserve">, P., &amp; </w:t>
      </w:r>
      <w:proofErr w:type="spellStart"/>
      <w:r>
        <w:rPr>
          <w:rFonts w:ascii="Times New Roman" w:hAnsi="Times New Roman"/>
        </w:rPr>
        <w:t>Côté</w:t>
      </w:r>
      <w:proofErr w:type="spellEnd"/>
      <w:r>
        <w:rPr>
          <w:rFonts w:ascii="Times New Roman" w:hAnsi="Times New Roman"/>
        </w:rPr>
        <w:t>, P. (2013). The work disability paradigm and its public health implications.</w:t>
      </w:r>
      <w:r>
        <w:rPr>
          <w:rFonts w:ascii="Times New Roman" w:hAnsi="Times New Roman"/>
          <w:spacing w:val="-11"/>
        </w:rPr>
        <w:t xml:space="preserve"> </w:t>
      </w:r>
      <w:r>
        <w:rPr>
          <w:rFonts w:ascii="Times New Roman" w:hAnsi="Times New Roman"/>
          <w:spacing w:val="-3"/>
        </w:rPr>
        <w:t>In</w:t>
      </w:r>
    </w:p>
    <w:p w14:paraId="71160B7C" w14:textId="77777777" w:rsidR="00863DA4" w:rsidRDefault="00BE0184" w:rsidP="002429AC">
      <w:pPr>
        <w:spacing w:before="24"/>
        <w:ind w:left="868"/>
        <w:rPr>
          <w:rFonts w:ascii="Times New Roman"/>
          <w:sz w:val="24"/>
        </w:rPr>
      </w:pPr>
      <w:r>
        <w:rPr>
          <w:rFonts w:ascii="Times New Roman"/>
          <w:i/>
          <w:sz w:val="24"/>
        </w:rPr>
        <w:t xml:space="preserve">Handbook of Work Disability </w:t>
      </w:r>
      <w:r>
        <w:rPr>
          <w:rFonts w:ascii="Times New Roman"/>
          <w:sz w:val="24"/>
        </w:rPr>
        <w:t>(pp. 59-67). Springer, New York, NY.</w:t>
      </w:r>
    </w:p>
    <w:p w14:paraId="71160B7D" w14:textId="77777777" w:rsidR="00863DA4" w:rsidRDefault="00BE0184" w:rsidP="002429AC">
      <w:pPr>
        <w:spacing w:before="24" w:line="261" w:lineRule="auto"/>
        <w:ind w:left="868" w:hanging="647"/>
        <w:rPr>
          <w:rFonts w:ascii="Times New Roman"/>
          <w:sz w:val="24"/>
        </w:rPr>
      </w:pPr>
      <w:r>
        <w:rPr>
          <w:noProof/>
          <w:position w:val="-2"/>
          <w:lang w:bidi="ar-SA"/>
        </w:rPr>
        <w:drawing>
          <wp:inline distT="0" distB="0" distL="0" distR="0" wp14:anchorId="71160CB3" wp14:editId="71160CB4">
            <wp:extent cx="81965" cy="153352"/>
            <wp:effectExtent l="0" t="0" r="0" b="0"/>
            <wp:docPr id="16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5.png"/>
                    <pic:cNvPicPr/>
                  </pic:nvPicPr>
                  <pic:blipFill>
                    <a:blip r:embed="rId3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0"/>
          <w:sz w:val="20"/>
        </w:rPr>
        <w:t xml:space="preserve"> </w:t>
      </w:r>
      <w:proofErr w:type="spellStart"/>
      <w:r>
        <w:rPr>
          <w:rFonts w:ascii="Times New Roman"/>
          <w:sz w:val="24"/>
        </w:rPr>
        <w:t>Loisel</w:t>
      </w:r>
      <w:proofErr w:type="spellEnd"/>
      <w:r>
        <w:rPr>
          <w:rFonts w:ascii="Times New Roman"/>
          <w:sz w:val="24"/>
        </w:rPr>
        <w:t xml:space="preserve">, P. &amp; Durand, J-J., (2005). Working with the employer. In </w:t>
      </w:r>
      <w:r>
        <w:rPr>
          <w:rFonts w:ascii="Times New Roman"/>
          <w:i/>
          <w:sz w:val="24"/>
        </w:rPr>
        <w:t>Handbook of complex</w:t>
      </w:r>
      <w:r>
        <w:rPr>
          <w:rFonts w:ascii="Times New Roman"/>
          <w:i/>
          <w:spacing w:val="-21"/>
          <w:sz w:val="24"/>
        </w:rPr>
        <w:t xml:space="preserve"> </w:t>
      </w:r>
      <w:r>
        <w:rPr>
          <w:rFonts w:ascii="Times New Roman"/>
          <w:i/>
          <w:sz w:val="24"/>
        </w:rPr>
        <w:t>occupational disability claims</w:t>
      </w:r>
      <w:r>
        <w:rPr>
          <w:rFonts w:ascii="Times New Roman"/>
          <w:sz w:val="24"/>
        </w:rPr>
        <w:t xml:space="preserve">, </w:t>
      </w:r>
      <w:r>
        <w:rPr>
          <w:rFonts w:ascii="Times New Roman"/>
          <w:spacing w:val="-3"/>
          <w:sz w:val="24"/>
        </w:rPr>
        <w:t xml:space="preserve">I. </w:t>
      </w:r>
      <w:r>
        <w:rPr>
          <w:rFonts w:ascii="Times New Roman"/>
          <w:sz w:val="24"/>
        </w:rPr>
        <w:t xml:space="preserve">Schultz &amp; R. </w:t>
      </w:r>
      <w:proofErr w:type="spellStart"/>
      <w:r>
        <w:rPr>
          <w:rFonts w:ascii="Times New Roman"/>
          <w:sz w:val="24"/>
        </w:rPr>
        <w:t>Gatchel</w:t>
      </w:r>
      <w:proofErr w:type="spellEnd"/>
      <w:r>
        <w:rPr>
          <w:rFonts w:ascii="Times New Roman"/>
          <w:sz w:val="24"/>
        </w:rPr>
        <w:t xml:space="preserve"> (Eds.). New York, NY: Springer, pp.</w:t>
      </w:r>
      <w:r>
        <w:rPr>
          <w:rFonts w:ascii="Times New Roman"/>
          <w:spacing w:val="-5"/>
          <w:sz w:val="24"/>
        </w:rPr>
        <w:t xml:space="preserve"> </w:t>
      </w:r>
      <w:r>
        <w:rPr>
          <w:rFonts w:ascii="Times New Roman"/>
          <w:sz w:val="24"/>
        </w:rPr>
        <w:t>479-488.</w:t>
      </w:r>
    </w:p>
    <w:p w14:paraId="71160B7E" w14:textId="77777777" w:rsidR="00863DA4" w:rsidRDefault="00BE0184" w:rsidP="002429AC">
      <w:pPr>
        <w:pStyle w:val="BodyText"/>
        <w:spacing w:line="261" w:lineRule="auto"/>
        <w:ind w:left="867" w:hanging="647"/>
        <w:rPr>
          <w:rFonts w:ascii="Times New Roman" w:hAnsi="Times New Roman"/>
        </w:rPr>
      </w:pPr>
      <w:r>
        <w:rPr>
          <w:noProof/>
          <w:position w:val="-2"/>
          <w:lang w:bidi="ar-SA"/>
        </w:rPr>
        <w:drawing>
          <wp:inline distT="0" distB="0" distL="0" distR="0" wp14:anchorId="71160CB5" wp14:editId="71160CB6">
            <wp:extent cx="81965" cy="153352"/>
            <wp:effectExtent l="0" t="0" r="0" b="0"/>
            <wp:docPr id="17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5.png"/>
                    <pic:cNvPicPr/>
                  </pic:nvPicPr>
                  <pic:blipFill>
                    <a:blip r:embed="rId30" cstate="print"/>
                    <a:stretch>
                      <a:fillRect/>
                    </a:stretch>
                  </pic:blipFill>
                  <pic:spPr>
                    <a:xfrm>
                      <a:off x="0" y="0"/>
                      <a:ext cx="81965" cy="153352"/>
                    </a:xfrm>
                    <a:prstGeom prst="rect">
                      <a:avLst/>
                    </a:prstGeom>
                  </pic:spPr>
                </pic:pic>
              </a:graphicData>
            </a:graphic>
          </wp:inline>
        </w:drawing>
      </w:r>
      <w:r>
        <w:rPr>
          <w:rFonts w:ascii="Times New Roman" w:hAnsi="Times New Roman"/>
          <w:sz w:val="20"/>
        </w:rPr>
        <w:t xml:space="preserve"> </w:t>
      </w:r>
      <w:r>
        <w:rPr>
          <w:rFonts w:ascii="Times New Roman" w:hAnsi="Times New Roman"/>
          <w:spacing w:val="-23"/>
          <w:sz w:val="20"/>
        </w:rPr>
        <w:t xml:space="preserve"> </w:t>
      </w:r>
      <w:r>
        <w:rPr>
          <w:rFonts w:ascii="Times New Roman" w:hAnsi="Times New Roman"/>
        </w:rPr>
        <w:t xml:space="preserve">MacDonald-Wilson, K. </w:t>
      </w:r>
      <w:r>
        <w:rPr>
          <w:rFonts w:ascii="Times New Roman" w:hAnsi="Times New Roman"/>
          <w:spacing w:val="-3"/>
        </w:rPr>
        <w:t xml:space="preserve">L, </w:t>
      </w:r>
      <w:r>
        <w:rPr>
          <w:rFonts w:ascii="Times New Roman" w:hAnsi="Times New Roman"/>
        </w:rPr>
        <w:t xml:space="preserve">Fabian, E. S., &amp; Dong, S. (2008). Best practices in developing reasonable accommodations: Findings based on the research literature. </w:t>
      </w:r>
      <w:r>
        <w:rPr>
          <w:rFonts w:ascii="Times New Roman" w:hAnsi="Times New Roman"/>
          <w:i/>
        </w:rPr>
        <w:t>The Rehabilitation Professional</w:t>
      </w:r>
      <w:r>
        <w:rPr>
          <w:rFonts w:ascii="Times New Roman" w:hAnsi="Times New Roman"/>
        </w:rPr>
        <w:t>, 16(4),</w:t>
      </w:r>
      <w:r>
        <w:rPr>
          <w:rFonts w:ascii="Times New Roman" w:hAnsi="Times New Roman"/>
          <w:spacing w:val="-1"/>
        </w:rPr>
        <w:t xml:space="preserve"> </w:t>
      </w:r>
      <w:r>
        <w:rPr>
          <w:rFonts w:ascii="Times New Roman" w:hAnsi="Times New Roman"/>
        </w:rPr>
        <w:t>221–232.</w:t>
      </w:r>
    </w:p>
    <w:p w14:paraId="71160B7F" w14:textId="77777777" w:rsidR="00863DA4" w:rsidRDefault="00BE0184" w:rsidP="002429AC">
      <w:pPr>
        <w:pStyle w:val="BodyText"/>
        <w:spacing w:line="261" w:lineRule="auto"/>
        <w:ind w:left="868" w:hanging="720"/>
        <w:rPr>
          <w:rFonts w:ascii="Times New Roman" w:hAnsi="Times New Roman"/>
        </w:rPr>
      </w:pPr>
      <w:proofErr w:type="spellStart"/>
      <w:r>
        <w:rPr>
          <w:rFonts w:ascii="Times New Roman" w:hAnsi="Times New Roman"/>
        </w:rPr>
        <w:t>MacEachen</w:t>
      </w:r>
      <w:proofErr w:type="spellEnd"/>
      <w:r>
        <w:rPr>
          <w:rFonts w:ascii="Times New Roman" w:hAnsi="Times New Roman"/>
        </w:rPr>
        <w:t xml:space="preserve">, E., Kosny, A., Ferrier, S., &amp; Chambers, L. (2010). The “toxic dose” of system problems: Why some injured workers </w:t>
      </w:r>
      <w:proofErr w:type="gramStart"/>
      <w:r>
        <w:rPr>
          <w:rFonts w:ascii="Times New Roman" w:hAnsi="Times New Roman"/>
        </w:rPr>
        <w:t>don’t</w:t>
      </w:r>
      <w:proofErr w:type="gramEnd"/>
      <w:r>
        <w:rPr>
          <w:rFonts w:ascii="Times New Roman" w:hAnsi="Times New Roman"/>
        </w:rPr>
        <w:t xml:space="preserve"> return to work as expected. </w:t>
      </w:r>
      <w:r>
        <w:rPr>
          <w:rFonts w:ascii="Times New Roman" w:hAnsi="Times New Roman"/>
          <w:i/>
        </w:rPr>
        <w:t>Journal of Occupational Rehabilitation</w:t>
      </w:r>
      <w:r>
        <w:rPr>
          <w:rFonts w:ascii="Times New Roman" w:hAnsi="Times New Roman"/>
        </w:rPr>
        <w:t>, 20, 349-366.</w:t>
      </w:r>
    </w:p>
    <w:p w14:paraId="71160B80" w14:textId="77777777" w:rsidR="00863DA4" w:rsidRDefault="00BE0184" w:rsidP="002429AC">
      <w:pPr>
        <w:pStyle w:val="BodyText"/>
        <w:spacing w:line="274" w:lineRule="exact"/>
        <w:ind w:left="221"/>
        <w:rPr>
          <w:rFonts w:ascii="Times New Roman" w:hAnsi="Times New Roman"/>
        </w:rPr>
      </w:pPr>
      <w:r>
        <w:rPr>
          <w:noProof/>
          <w:position w:val="-2"/>
          <w:lang w:bidi="ar-SA"/>
        </w:rPr>
        <w:drawing>
          <wp:inline distT="0" distB="0" distL="0" distR="0" wp14:anchorId="71160CB7" wp14:editId="71160CB8">
            <wp:extent cx="81965" cy="153352"/>
            <wp:effectExtent l="0" t="0" r="0" b="0"/>
            <wp:docPr id="17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5.png"/>
                    <pic:cNvPicPr/>
                  </pic:nvPicPr>
                  <pic:blipFill>
                    <a:blip r:embed="rId30" cstate="print"/>
                    <a:stretch>
                      <a:fillRect/>
                    </a:stretch>
                  </pic:blipFill>
                  <pic:spPr>
                    <a:xfrm>
                      <a:off x="0" y="0"/>
                      <a:ext cx="81965" cy="153352"/>
                    </a:xfrm>
                    <a:prstGeom prst="rect">
                      <a:avLst/>
                    </a:prstGeom>
                  </pic:spPr>
                </pic:pic>
              </a:graphicData>
            </a:graphic>
          </wp:inline>
        </w:drawing>
      </w:r>
      <w:r>
        <w:rPr>
          <w:rFonts w:ascii="Times New Roman" w:hAnsi="Times New Roman"/>
          <w:sz w:val="20"/>
        </w:rPr>
        <w:t xml:space="preserve"> </w:t>
      </w:r>
      <w:r>
        <w:rPr>
          <w:rFonts w:ascii="Times New Roman" w:hAnsi="Times New Roman"/>
          <w:spacing w:val="-23"/>
          <w:sz w:val="20"/>
        </w:rPr>
        <w:t xml:space="preserve"> </w:t>
      </w:r>
      <w:proofErr w:type="spellStart"/>
      <w:r>
        <w:rPr>
          <w:rFonts w:ascii="Times New Roman" w:hAnsi="Times New Roman"/>
        </w:rPr>
        <w:t>Melhorn</w:t>
      </w:r>
      <w:proofErr w:type="spellEnd"/>
      <w:r>
        <w:rPr>
          <w:rFonts w:ascii="Times New Roman" w:hAnsi="Times New Roman"/>
        </w:rPr>
        <w:t>, J. M. (2000). Treating more than the injury—</w:t>
      </w:r>
      <w:proofErr w:type="gramStart"/>
      <w:r>
        <w:rPr>
          <w:rFonts w:ascii="Times New Roman" w:hAnsi="Times New Roman"/>
        </w:rPr>
        <w:t>Reducing</w:t>
      </w:r>
      <w:proofErr w:type="gramEnd"/>
      <w:r>
        <w:rPr>
          <w:rFonts w:ascii="Times New Roman" w:hAnsi="Times New Roman"/>
        </w:rPr>
        <w:t xml:space="preserve"> disability with early return to</w:t>
      </w:r>
      <w:r>
        <w:rPr>
          <w:rFonts w:ascii="Times New Roman" w:hAnsi="Times New Roman"/>
          <w:spacing w:val="-20"/>
        </w:rPr>
        <w:t xml:space="preserve"> </w:t>
      </w:r>
      <w:r>
        <w:rPr>
          <w:rFonts w:ascii="Times New Roman" w:hAnsi="Times New Roman"/>
        </w:rPr>
        <w:t>work.</w:t>
      </w:r>
    </w:p>
    <w:p w14:paraId="71160B81" w14:textId="77777777" w:rsidR="00863DA4" w:rsidRDefault="00BE0184" w:rsidP="002429AC">
      <w:pPr>
        <w:spacing w:before="20" w:line="261" w:lineRule="auto"/>
        <w:ind w:left="868"/>
        <w:rPr>
          <w:rFonts w:ascii="Times New Roman" w:hAnsi="Times New Roman"/>
          <w:sz w:val="24"/>
        </w:rPr>
      </w:pPr>
      <w:r>
        <w:rPr>
          <w:rFonts w:ascii="Times New Roman" w:hAnsi="Times New Roman"/>
          <w:sz w:val="24"/>
        </w:rPr>
        <w:t xml:space="preserve">In </w:t>
      </w:r>
      <w:proofErr w:type="spellStart"/>
      <w:r>
        <w:rPr>
          <w:rFonts w:ascii="Times New Roman" w:hAnsi="Times New Roman"/>
          <w:sz w:val="24"/>
        </w:rPr>
        <w:t>P.J.Mandell</w:t>
      </w:r>
      <w:proofErr w:type="spellEnd"/>
      <w:r>
        <w:rPr>
          <w:rFonts w:ascii="Times New Roman" w:hAnsi="Times New Roman"/>
          <w:sz w:val="24"/>
        </w:rPr>
        <w:t xml:space="preserve"> (Ed</w:t>
      </w:r>
      <w:r>
        <w:rPr>
          <w:rFonts w:ascii="Times New Roman" w:hAnsi="Times New Roman"/>
          <w:i/>
          <w:sz w:val="24"/>
        </w:rPr>
        <w:t xml:space="preserve">.), Occupational Health at the Dawn of the New Millennium </w:t>
      </w:r>
      <w:r>
        <w:rPr>
          <w:rFonts w:ascii="Times New Roman" w:hAnsi="Times New Roman"/>
          <w:sz w:val="24"/>
        </w:rPr>
        <w:t xml:space="preserve">(pp. 1–15). Sacramento, CA: California </w:t>
      </w:r>
      <w:proofErr w:type="spellStart"/>
      <w:r>
        <w:rPr>
          <w:rFonts w:ascii="Times New Roman" w:hAnsi="Times New Roman"/>
          <w:sz w:val="24"/>
        </w:rPr>
        <w:t>Orthopaedic</w:t>
      </w:r>
      <w:proofErr w:type="spellEnd"/>
      <w:r>
        <w:rPr>
          <w:rFonts w:ascii="Times New Roman" w:hAnsi="Times New Roman"/>
          <w:sz w:val="24"/>
        </w:rPr>
        <w:t xml:space="preserve"> Association.</w:t>
      </w:r>
    </w:p>
    <w:p w14:paraId="71160B82" w14:textId="41891CE0" w:rsidR="00863DA4" w:rsidRPr="00686F8D" w:rsidRDefault="00686F8D" w:rsidP="00686F8D">
      <w:pPr>
        <w:spacing w:line="274" w:lineRule="exact"/>
        <w:ind w:left="900" w:hanging="720"/>
        <w:rPr>
          <w:rFonts w:ascii="Times New Roman"/>
          <w:sz w:val="24"/>
        </w:rPr>
      </w:pPr>
      <w:r>
        <w:rPr>
          <w:noProof/>
          <w:lang w:bidi="ar-SA"/>
        </w:rPr>
        <w:drawing>
          <wp:inline distT="0" distB="0" distL="0" distR="0" wp14:anchorId="5EAF7347" wp14:editId="3572943D">
            <wp:extent cx="79375" cy="1524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9375" cy="152400"/>
                    </a:xfrm>
                    <a:prstGeom prst="rect">
                      <a:avLst/>
                    </a:prstGeom>
                    <a:noFill/>
                  </pic:spPr>
                </pic:pic>
              </a:graphicData>
            </a:graphic>
          </wp:inline>
        </w:drawing>
      </w:r>
      <w:r>
        <w:t xml:space="preserve">  </w:t>
      </w:r>
      <w:r w:rsidR="00BE0184" w:rsidRPr="00686F8D">
        <w:rPr>
          <w:rFonts w:ascii="Times New Roman"/>
          <w:sz w:val="24"/>
        </w:rPr>
        <w:t xml:space="preserve">Mitchell, K. (2010a) Behavioral health and disability insurance; </w:t>
      </w:r>
      <w:proofErr w:type="gramStart"/>
      <w:r w:rsidR="008E48E5" w:rsidRPr="00686F8D">
        <w:rPr>
          <w:rFonts w:ascii="Times New Roman"/>
          <w:sz w:val="24"/>
        </w:rPr>
        <w:t>A</w:t>
      </w:r>
      <w:proofErr w:type="gramEnd"/>
      <w:r w:rsidR="008E48E5" w:rsidRPr="00686F8D">
        <w:rPr>
          <w:rFonts w:ascii="Times New Roman"/>
          <w:sz w:val="24"/>
        </w:rPr>
        <w:t xml:space="preserve"> perspective. In P. A. Warren, </w:t>
      </w:r>
      <w:r w:rsidR="008E48E5" w:rsidRPr="00686F8D">
        <w:rPr>
          <w:rFonts w:ascii="Times New Roman"/>
          <w:sz w:val="24"/>
        </w:rPr>
        <w:br/>
      </w:r>
      <w:r w:rsidR="00BE0184" w:rsidRPr="00686F8D">
        <w:rPr>
          <w:rFonts w:ascii="Times New Roman"/>
          <w:sz w:val="24"/>
        </w:rPr>
        <w:t xml:space="preserve">(Ed.). </w:t>
      </w:r>
      <w:r w:rsidR="00BE0184" w:rsidRPr="00686F8D">
        <w:rPr>
          <w:rFonts w:ascii="Times New Roman"/>
          <w:i/>
          <w:sz w:val="24"/>
        </w:rPr>
        <w:t xml:space="preserve">Behavioral health disability: Innovations in prevention and management. </w:t>
      </w:r>
      <w:r w:rsidR="00BE0184" w:rsidRPr="00686F8D">
        <w:rPr>
          <w:rFonts w:ascii="Times New Roman"/>
          <w:sz w:val="24"/>
        </w:rPr>
        <w:t>Springer Science &amp; Business Media.</w:t>
      </w:r>
    </w:p>
    <w:p w14:paraId="71160B83" w14:textId="4999647B" w:rsidR="00863DA4" w:rsidRPr="00686F8D" w:rsidRDefault="00686F8D" w:rsidP="00686F8D">
      <w:pPr>
        <w:spacing w:line="274" w:lineRule="exact"/>
        <w:ind w:left="900" w:hanging="720"/>
        <w:rPr>
          <w:rFonts w:ascii="Times New Roman"/>
          <w:i/>
          <w:sz w:val="24"/>
        </w:rPr>
      </w:pPr>
      <w:r>
        <w:rPr>
          <w:noProof/>
          <w:lang w:bidi="ar-SA"/>
        </w:rPr>
        <w:drawing>
          <wp:inline distT="0" distB="0" distL="0" distR="0" wp14:anchorId="6CFBF063" wp14:editId="3C1F6615">
            <wp:extent cx="79375" cy="1524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9375" cy="152400"/>
                    </a:xfrm>
                    <a:prstGeom prst="rect">
                      <a:avLst/>
                    </a:prstGeom>
                    <a:noFill/>
                  </pic:spPr>
                </pic:pic>
              </a:graphicData>
            </a:graphic>
          </wp:inline>
        </w:drawing>
      </w:r>
      <w:r>
        <w:t xml:space="preserve">  </w:t>
      </w:r>
      <w:r w:rsidR="00BE0184" w:rsidRPr="00686F8D">
        <w:rPr>
          <w:rFonts w:ascii="Times New Roman"/>
          <w:sz w:val="24"/>
        </w:rPr>
        <w:t xml:space="preserve">Mitchell, K (2010b). Unmotivated? </w:t>
      </w:r>
      <w:proofErr w:type="gramStart"/>
      <w:r w:rsidR="00BE0184" w:rsidRPr="00686F8D">
        <w:rPr>
          <w:rFonts w:ascii="Times New Roman"/>
          <w:sz w:val="24"/>
        </w:rPr>
        <w:t>or</w:t>
      </w:r>
      <w:proofErr w:type="gramEnd"/>
      <w:r w:rsidR="00BE0184" w:rsidRPr="00686F8D">
        <w:rPr>
          <w:rFonts w:ascii="Times New Roman"/>
          <w:sz w:val="24"/>
        </w:rPr>
        <w:t xml:space="preserve"> just stuck! </w:t>
      </w:r>
      <w:r w:rsidR="00BE0184" w:rsidRPr="00686F8D">
        <w:rPr>
          <w:rFonts w:ascii="Times New Roman"/>
          <w:i/>
          <w:sz w:val="24"/>
        </w:rPr>
        <w:t>Disability Management Employer Coalition @Work.</w:t>
      </w:r>
    </w:p>
    <w:p w14:paraId="71160B84" w14:textId="028024EB" w:rsidR="00863DA4" w:rsidRPr="00686F8D" w:rsidRDefault="00686F8D" w:rsidP="00686F8D">
      <w:pPr>
        <w:spacing w:line="274" w:lineRule="exact"/>
        <w:ind w:left="900" w:hanging="720"/>
        <w:rPr>
          <w:rFonts w:ascii="Times New Roman"/>
          <w:sz w:val="24"/>
        </w:rPr>
      </w:pPr>
      <w:r>
        <w:rPr>
          <w:noProof/>
          <w:lang w:bidi="ar-SA"/>
        </w:rPr>
        <w:drawing>
          <wp:inline distT="0" distB="0" distL="0" distR="0" wp14:anchorId="70F48481" wp14:editId="332295A2">
            <wp:extent cx="79375" cy="1524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9375" cy="152400"/>
                    </a:xfrm>
                    <a:prstGeom prst="rect">
                      <a:avLst/>
                    </a:prstGeom>
                    <a:noFill/>
                  </pic:spPr>
                </pic:pic>
              </a:graphicData>
            </a:graphic>
          </wp:inline>
        </w:drawing>
      </w:r>
      <w:r>
        <w:t xml:space="preserve">  </w:t>
      </w:r>
      <w:r w:rsidR="00BE0184" w:rsidRPr="00686F8D">
        <w:rPr>
          <w:rFonts w:ascii="Times New Roman"/>
          <w:sz w:val="24"/>
        </w:rPr>
        <w:t xml:space="preserve">Mitchell, K. (2012). </w:t>
      </w:r>
      <w:proofErr w:type="gramStart"/>
      <w:r w:rsidR="00BE0184" w:rsidRPr="00686F8D">
        <w:rPr>
          <w:rFonts w:ascii="Times New Roman"/>
          <w:sz w:val="24"/>
        </w:rPr>
        <w:t>Getting</w:t>
      </w:r>
      <w:proofErr w:type="gramEnd"/>
      <w:r w:rsidR="00BE0184" w:rsidRPr="00686F8D">
        <w:rPr>
          <w:rFonts w:ascii="Times New Roman"/>
          <w:sz w:val="24"/>
        </w:rPr>
        <w:t xml:space="preserve"> unstuck! A new way of thinking, Part 3. </w:t>
      </w:r>
      <w:r w:rsidR="00BE0184" w:rsidRPr="00686F8D">
        <w:rPr>
          <w:rFonts w:ascii="Times New Roman"/>
          <w:i/>
          <w:sz w:val="24"/>
        </w:rPr>
        <w:t>Professional Case Management</w:t>
      </w:r>
      <w:r w:rsidR="00BE0184" w:rsidRPr="00686F8D">
        <w:rPr>
          <w:rFonts w:ascii="Times New Roman"/>
          <w:sz w:val="24"/>
        </w:rPr>
        <w:t>, 17(4), 196-199.</w:t>
      </w:r>
    </w:p>
    <w:p w14:paraId="71160B85" w14:textId="77777777" w:rsidR="00863DA4" w:rsidRDefault="00BE0184" w:rsidP="002429AC">
      <w:pPr>
        <w:spacing w:line="261" w:lineRule="auto"/>
        <w:ind w:left="867" w:hanging="647"/>
        <w:rPr>
          <w:rFonts w:ascii="Times New Roman"/>
          <w:sz w:val="24"/>
        </w:rPr>
      </w:pPr>
      <w:r>
        <w:rPr>
          <w:noProof/>
          <w:position w:val="-2"/>
          <w:lang w:bidi="ar-SA"/>
        </w:rPr>
        <w:drawing>
          <wp:inline distT="0" distB="0" distL="0" distR="0" wp14:anchorId="71160CBB" wp14:editId="71160CBC">
            <wp:extent cx="81965" cy="153352"/>
            <wp:effectExtent l="0" t="0" r="0" b="0"/>
            <wp:docPr id="17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7.png"/>
                    <pic:cNvPicPr/>
                  </pic:nvPicPr>
                  <pic:blipFill>
                    <a:blip r:embed="rId31"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sz w:val="24"/>
        </w:rPr>
        <w:t xml:space="preserve">Moo, A., </w:t>
      </w:r>
      <w:proofErr w:type="spellStart"/>
      <w:r>
        <w:rPr>
          <w:rFonts w:ascii="Times New Roman"/>
          <w:sz w:val="24"/>
        </w:rPr>
        <w:t>Bywood</w:t>
      </w:r>
      <w:proofErr w:type="spellEnd"/>
      <w:r>
        <w:rPr>
          <w:rFonts w:ascii="Times New Roman"/>
          <w:sz w:val="24"/>
        </w:rPr>
        <w:t>, P., Clark, B., &amp; McMillan, J. (2021). Best practices for person-</w:t>
      </w:r>
      <w:proofErr w:type="spellStart"/>
      <w:r>
        <w:rPr>
          <w:rFonts w:ascii="Times New Roman"/>
          <w:sz w:val="24"/>
        </w:rPr>
        <w:t>centred</w:t>
      </w:r>
      <w:proofErr w:type="spellEnd"/>
      <w:r>
        <w:rPr>
          <w:rFonts w:ascii="Times New Roman"/>
          <w:sz w:val="24"/>
        </w:rPr>
        <w:t xml:space="preserve"> case management. Institute for Safety, </w:t>
      </w:r>
      <w:r>
        <w:rPr>
          <w:rFonts w:ascii="Times New Roman"/>
          <w:i/>
          <w:sz w:val="24"/>
        </w:rPr>
        <w:t>Compensation and Recovery Research, Evidence</w:t>
      </w:r>
      <w:r>
        <w:rPr>
          <w:rFonts w:ascii="Times New Roman"/>
          <w:i/>
          <w:spacing w:val="-21"/>
          <w:sz w:val="24"/>
        </w:rPr>
        <w:t xml:space="preserve"> </w:t>
      </w:r>
      <w:r>
        <w:rPr>
          <w:rFonts w:ascii="Times New Roman"/>
          <w:i/>
          <w:sz w:val="24"/>
        </w:rPr>
        <w:t>Review</w:t>
      </w:r>
      <w:r>
        <w:rPr>
          <w:rFonts w:ascii="Times New Roman"/>
          <w:sz w:val="24"/>
        </w:rPr>
        <w:t>.</w:t>
      </w:r>
    </w:p>
    <w:p w14:paraId="71160B86" w14:textId="77777777" w:rsidR="00863DA4" w:rsidRDefault="00BE0184" w:rsidP="002429AC">
      <w:pPr>
        <w:spacing w:line="261" w:lineRule="auto"/>
        <w:ind w:left="867" w:hanging="720"/>
        <w:rPr>
          <w:rFonts w:ascii="Times New Roman"/>
          <w:i/>
          <w:sz w:val="24"/>
        </w:rPr>
      </w:pPr>
      <w:r>
        <w:rPr>
          <w:rFonts w:ascii="Times New Roman"/>
          <w:sz w:val="24"/>
        </w:rPr>
        <w:t xml:space="preserve">New South Wales: </w:t>
      </w:r>
      <w:proofErr w:type="spellStart"/>
      <w:r>
        <w:rPr>
          <w:rFonts w:ascii="Times New Roman"/>
          <w:sz w:val="24"/>
        </w:rPr>
        <w:t>Behavioural</w:t>
      </w:r>
      <w:proofErr w:type="spellEnd"/>
      <w:r>
        <w:rPr>
          <w:rFonts w:ascii="Times New Roman"/>
          <w:sz w:val="24"/>
        </w:rPr>
        <w:t xml:space="preserve"> Insights Unit (2014) Understanding people, better outcomes: </w:t>
      </w:r>
      <w:proofErr w:type="spellStart"/>
      <w:r>
        <w:rPr>
          <w:rFonts w:ascii="Times New Roman"/>
          <w:sz w:val="24"/>
        </w:rPr>
        <w:t>Behavioural</w:t>
      </w:r>
      <w:proofErr w:type="spellEnd"/>
      <w:r>
        <w:rPr>
          <w:rFonts w:ascii="Times New Roman"/>
          <w:sz w:val="24"/>
        </w:rPr>
        <w:t xml:space="preserve"> Insights in NSW. </w:t>
      </w:r>
      <w:r>
        <w:rPr>
          <w:rFonts w:ascii="Times New Roman"/>
          <w:i/>
          <w:sz w:val="24"/>
        </w:rPr>
        <w:t xml:space="preserve">NSW Government. June. Online: bi. </w:t>
      </w:r>
      <w:proofErr w:type="spellStart"/>
      <w:proofErr w:type="gramStart"/>
      <w:r>
        <w:rPr>
          <w:rFonts w:ascii="Times New Roman"/>
          <w:i/>
          <w:sz w:val="24"/>
        </w:rPr>
        <w:t>dpc</w:t>
      </w:r>
      <w:proofErr w:type="spellEnd"/>
      <w:proofErr w:type="gramEnd"/>
      <w:r>
        <w:rPr>
          <w:rFonts w:ascii="Times New Roman"/>
          <w:i/>
          <w:sz w:val="24"/>
        </w:rPr>
        <w:t xml:space="preserve">. </w:t>
      </w:r>
      <w:proofErr w:type="spellStart"/>
      <w:proofErr w:type="gramStart"/>
      <w:r>
        <w:rPr>
          <w:rFonts w:ascii="Times New Roman"/>
          <w:i/>
          <w:sz w:val="24"/>
        </w:rPr>
        <w:t>nsw</w:t>
      </w:r>
      <w:proofErr w:type="spellEnd"/>
      <w:proofErr w:type="gramEnd"/>
      <w:r>
        <w:rPr>
          <w:rFonts w:ascii="Times New Roman"/>
          <w:i/>
          <w:sz w:val="24"/>
        </w:rPr>
        <w:t xml:space="preserve">. </w:t>
      </w:r>
      <w:proofErr w:type="gramStart"/>
      <w:r>
        <w:rPr>
          <w:rFonts w:ascii="Times New Roman"/>
          <w:i/>
          <w:sz w:val="24"/>
        </w:rPr>
        <w:t>gov</w:t>
      </w:r>
      <w:proofErr w:type="gramEnd"/>
      <w:r>
        <w:rPr>
          <w:rFonts w:ascii="Times New Roman"/>
          <w:i/>
          <w:sz w:val="24"/>
        </w:rPr>
        <w:t>. au/assets/</w:t>
      </w:r>
      <w:proofErr w:type="spellStart"/>
      <w:r>
        <w:rPr>
          <w:rFonts w:ascii="Times New Roman"/>
          <w:i/>
          <w:sz w:val="24"/>
        </w:rPr>
        <w:t>Behavioural</w:t>
      </w:r>
      <w:proofErr w:type="spellEnd"/>
      <w:r>
        <w:rPr>
          <w:rFonts w:ascii="Times New Roman"/>
          <w:i/>
          <w:sz w:val="24"/>
        </w:rPr>
        <w:t xml:space="preserve">- Insights/Library/Understanding-People-Better-Outcomes. </w:t>
      </w:r>
      <w:proofErr w:type="gramStart"/>
      <w:r>
        <w:rPr>
          <w:rFonts w:ascii="Times New Roman"/>
          <w:i/>
          <w:sz w:val="24"/>
        </w:rPr>
        <w:t>pdf</w:t>
      </w:r>
      <w:proofErr w:type="gramEnd"/>
    </w:p>
    <w:p w14:paraId="71160B87" w14:textId="77777777" w:rsidR="00863DA4" w:rsidRDefault="00BE0184" w:rsidP="002429AC">
      <w:pPr>
        <w:pStyle w:val="BodyText"/>
        <w:spacing w:line="261" w:lineRule="auto"/>
        <w:ind w:left="867" w:hanging="720"/>
        <w:rPr>
          <w:rFonts w:ascii="Times New Roman"/>
        </w:rPr>
      </w:pPr>
      <w:proofErr w:type="spellStart"/>
      <w:r>
        <w:rPr>
          <w:rFonts w:ascii="Times New Roman"/>
        </w:rPr>
        <w:t>Pransky</w:t>
      </w:r>
      <w:proofErr w:type="spellEnd"/>
      <w:r>
        <w:rPr>
          <w:rFonts w:ascii="Times New Roman"/>
        </w:rPr>
        <w:t xml:space="preserve">, G., Shaw, W., &amp; McLellan, R. (2001). Employer attitudes, training, and return-to-work outcomes: A pilot study. </w:t>
      </w:r>
      <w:r>
        <w:rPr>
          <w:rFonts w:ascii="Times New Roman"/>
          <w:i/>
        </w:rPr>
        <w:t>Assistive Technology, 13</w:t>
      </w:r>
      <w:r>
        <w:rPr>
          <w:rFonts w:ascii="Times New Roman"/>
        </w:rPr>
        <w:t>(2), 131-138.</w:t>
      </w:r>
    </w:p>
    <w:p w14:paraId="71160B88" w14:textId="77777777" w:rsidR="00863DA4" w:rsidRDefault="00BE0184" w:rsidP="002429AC">
      <w:pPr>
        <w:spacing w:line="261" w:lineRule="auto"/>
        <w:ind w:left="867" w:hanging="647"/>
        <w:rPr>
          <w:rFonts w:ascii="Times New Roman"/>
          <w:sz w:val="24"/>
        </w:rPr>
      </w:pPr>
      <w:r>
        <w:rPr>
          <w:noProof/>
          <w:position w:val="-2"/>
          <w:lang w:bidi="ar-SA"/>
        </w:rPr>
        <w:drawing>
          <wp:inline distT="0" distB="0" distL="0" distR="0" wp14:anchorId="71160CBD" wp14:editId="71160CBE">
            <wp:extent cx="81965" cy="153352"/>
            <wp:effectExtent l="0" t="0" r="0" b="0"/>
            <wp:docPr id="17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7.png"/>
                    <pic:cNvPicPr/>
                  </pic:nvPicPr>
                  <pic:blipFill>
                    <a:blip r:embed="rId31"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sz w:val="24"/>
        </w:rPr>
        <w:t>Russell, E., &amp; Kosny, A. (2018). Communication and collaboration among</w:t>
      </w:r>
      <w:r>
        <w:rPr>
          <w:rFonts w:ascii="Times New Roman"/>
          <w:spacing w:val="-22"/>
          <w:sz w:val="24"/>
        </w:rPr>
        <w:t xml:space="preserve"> </w:t>
      </w:r>
      <w:r>
        <w:rPr>
          <w:rFonts w:ascii="Times New Roman"/>
          <w:sz w:val="24"/>
        </w:rPr>
        <w:t xml:space="preserve">return-to-work stakeholders. </w:t>
      </w:r>
      <w:r>
        <w:rPr>
          <w:rFonts w:ascii="Times New Roman"/>
          <w:i/>
          <w:sz w:val="24"/>
        </w:rPr>
        <w:t>Disability and Rehabilitation</w:t>
      </w:r>
      <w:r>
        <w:rPr>
          <w:rFonts w:ascii="Times New Roman"/>
          <w:sz w:val="24"/>
        </w:rPr>
        <w:t>,</w:t>
      </w:r>
      <w:r>
        <w:rPr>
          <w:rFonts w:ascii="Times New Roman"/>
          <w:spacing w:val="-2"/>
          <w:sz w:val="24"/>
        </w:rPr>
        <w:t xml:space="preserve"> </w:t>
      </w:r>
      <w:r>
        <w:rPr>
          <w:rFonts w:ascii="Times New Roman"/>
          <w:sz w:val="24"/>
        </w:rPr>
        <w:t>1-10.</w:t>
      </w:r>
    </w:p>
    <w:p w14:paraId="71160B89" w14:textId="77777777" w:rsidR="00863DA4" w:rsidRDefault="00BE0184" w:rsidP="002429AC">
      <w:pPr>
        <w:pStyle w:val="BodyText"/>
        <w:spacing w:line="261" w:lineRule="auto"/>
        <w:ind w:left="868" w:hanging="647"/>
        <w:jc w:val="both"/>
        <w:rPr>
          <w:rFonts w:ascii="Times New Roman"/>
        </w:rPr>
      </w:pPr>
      <w:r>
        <w:rPr>
          <w:noProof/>
          <w:position w:val="-2"/>
          <w:lang w:bidi="ar-SA"/>
        </w:rPr>
        <w:drawing>
          <wp:inline distT="0" distB="0" distL="0" distR="0" wp14:anchorId="71160CBF" wp14:editId="71160CC0">
            <wp:extent cx="81965" cy="153352"/>
            <wp:effectExtent l="0" t="0" r="0" b="0"/>
            <wp:docPr id="18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7.png"/>
                    <pic:cNvPicPr/>
                  </pic:nvPicPr>
                  <pic:blipFill>
                    <a:blip r:embed="rId31"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rPr>
        <w:t xml:space="preserve">Sacco, D. F., &amp; Ismail, M. M. (2014). Social belongingness satisfaction as a function of interaction medium: Face-to-face interactions facilitate greater social belonging and interaction enjoyment compared to instant messaging. </w:t>
      </w:r>
      <w:r>
        <w:rPr>
          <w:rFonts w:ascii="Times New Roman"/>
          <w:i/>
        </w:rPr>
        <w:t>Computers in Human Behavior</w:t>
      </w:r>
      <w:r>
        <w:rPr>
          <w:rFonts w:ascii="Times New Roman"/>
        </w:rPr>
        <w:t xml:space="preserve">, </w:t>
      </w:r>
      <w:r>
        <w:rPr>
          <w:rFonts w:ascii="Times New Roman"/>
          <w:i/>
        </w:rPr>
        <w:t>36</w:t>
      </w:r>
      <w:r>
        <w:rPr>
          <w:rFonts w:ascii="Times New Roman"/>
        </w:rPr>
        <w:t>,</w:t>
      </w:r>
      <w:r>
        <w:rPr>
          <w:rFonts w:ascii="Times New Roman"/>
          <w:spacing w:val="-5"/>
        </w:rPr>
        <w:t xml:space="preserve"> </w:t>
      </w:r>
      <w:r>
        <w:rPr>
          <w:rFonts w:ascii="Times New Roman"/>
        </w:rPr>
        <w:t>359-364.</w:t>
      </w:r>
    </w:p>
    <w:p w14:paraId="71160B8A" w14:textId="77777777" w:rsidR="00863DA4" w:rsidRDefault="00BE0184" w:rsidP="002429AC">
      <w:pPr>
        <w:pStyle w:val="BodyText"/>
        <w:spacing w:line="261" w:lineRule="auto"/>
        <w:ind w:left="868" w:hanging="647"/>
        <w:jc w:val="both"/>
        <w:rPr>
          <w:rFonts w:ascii="Times New Roman"/>
        </w:rPr>
      </w:pPr>
      <w:r>
        <w:rPr>
          <w:noProof/>
          <w:position w:val="-2"/>
          <w:lang w:bidi="ar-SA"/>
        </w:rPr>
        <w:drawing>
          <wp:inline distT="0" distB="0" distL="0" distR="0" wp14:anchorId="71160CC1" wp14:editId="71160CC2">
            <wp:extent cx="81965" cy="153352"/>
            <wp:effectExtent l="0" t="0" r="0" b="0"/>
            <wp:docPr id="18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9.png"/>
                    <pic:cNvPicPr/>
                  </pic:nvPicPr>
                  <pic:blipFill>
                    <a:blip r:embed="rId86"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proofErr w:type="spellStart"/>
      <w:r>
        <w:rPr>
          <w:rFonts w:ascii="Times New Roman"/>
        </w:rPr>
        <w:t>Schartz</w:t>
      </w:r>
      <w:proofErr w:type="spellEnd"/>
      <w:r>
        <w:rPr>
          <w:rFonts w:ascii="Times New Roman"/>
        </w:rPr>
        <w:t xml:space="preserve">, H. A., Hendricks, D. J., &amp; </w:t>
      </w:r>
      <w:proofErr w:type="spellStart"/>
      <w:r>
        <w:rPr>
          <w:rFonts w:ascii="Times New Roman"/>
        </w:rPr>
        <w:t>Blanck</w:t>
      </w:r>
      <w:proofErr w:type="spellEnd"/>
      <w:r>
        <w:rPr>
          <w:rFonts w:ascii="Times New Roman"/>
        </w:rPr>
        <w:t xml:space="preserve">, P. (2006). Workplace accommodations: Evidence based outcomes. </w:t>
      </w:r>
      <w:r>
        <w:rPr>
          <w:rFonts w:ascii="Times New Roman"/>
          <w:i/>
        </w:rPr>
        <w:t>Work</w:t>
      </w:r>
      <w:r>
        <w:rPr>
          <w:rFonts w:ascii="Times New Roman"/>
        </w:rPr>
        <w:t>, 27(4),</w:t>
      </w:r>
      <w:r>
        <w:rPr>
          <w:rFonts w:ascii="Times New Roman"/>
          <w:spacing w:val="1"/>
        </w:rPr>
        <w:t xml:space="preserve"> </w:t>
      </w:r>
      <w:r>
        <w:rPr>
          <w:rFonts w:ascii="Times New Roman"/>
        </w:rPr>
        <w:t>345-354.</w:t>
      </w:r>
    </w:p>
    <w:p w14:paraId="71160B8B" w14:textId="77777777" w:rsidR="00863DA4" w:rsidRDefault="00BE0184" w:rsidP="002429AC">
      <w:pPr>
        <w:pStyle w:val="BodyText"/>
        <w:spacing w:line="274" w:lineRule="exact"/>
        <w:ind w:left="147"/>
        <w:jc w:val="both"/>
        <w:rPr>
          <w:rFonts w:ascii="Times New Roman"/>
        </w:rPr>
      </w:pPr>
      <w:r>
        <w:rPr>
          <w:rFonts w:ascii="Times New Roman"/>
        </w:rPr>
        <w:t>Sanchez, J. I., &amp; Levine, E. L. (2012). The rise and fall of job analysis and the future of work analysis.</w:t>
      </w:r>
    </w:p>
    <w:p w14:paraId="71160B8C" w14:textId="766FA291" w:rsidR="006A7FA8" w:rsidRDefault="00BE0184" w:rsidP="002429AC">
      <w:pPr>
        <w:spacing w:before="13"/>
        <w:ind w:left="868"/>
        <w:jc w:val="both"/>
        <w:rPr>
          <w:rFonts w:ascii="Times New Roman"/>
          <w:sz w:val="24"/>
        </w:rPr>
      </w:pPr>
      <w:r>
        <w:rPr>
          <w:rFonts w:ascii="Times New Roman"/>
          <w:i/>
          <w:sz w:val="24"/>
        </w:rPr>
        <w:t>Annual Review of Psychology</w:t>
      </w:r>
      <w:r>
        <w:rPr>
          <w:rFonts w:ascii="Times New Roman"/>
          <w:sz w:val="24"/>
        </w:rPr>
        <w:t xml:space="preserve">, 63, 397-425. </w:t>
      </w:r>
      <w:proofErr w:type="spellStart"/>
      <w:proofErr w:type="gramStart"/>
      <w:r>
        <w:rPr>
          <w:rFonts w:ascii="Times New Roman"/>
          <w:sz w:val="24"/>
        </w:rPr>
        <w:t>doi</w:t>
      </w:r>
      <w:proofErr w:type="spellEnd"/>
      <w:proofErr w:type="gramEnd"/>
      <w:r>
        <w:rPr>
          <w:rFonts w:ascii="Times New Roman"/>
          <w:sz w:val="24"/>
        </w:rPr>
        <w:t>: 10.1146/</w:t>
      </w:r>
      <w:proofErr w:type="spellStart"/>
      <w:r>
        <w:rPr>
          <w:rFonts w:ascii="Times New Roman"/>
          <w:sz w:val="24"/>
        </w:rPr>
        <w:t>annurev</w:t>
      </w:r>
      <w:proofErr w:type="spellEnd"/>
      <w:r>
        <w:rPr>
          <w:rFonts w:ascii="Times New Roman"/>
          <w:sz w:val="24"/>
        </w:rPr>
        <w:t>- psych120710-100401</w:t>
      </w:r>
    </w:p>
    <w:p w14:paraId="33BC80B9" w14:textId="77777777" w:rsidR="006A7FA8" w:rsidRDefault="006A7FA8">
      <w:pPr>
        <w:rPr>
          <w:rFonts w:ascii="Times New Roman"/>
          <w:sz w:val="24"/>
        </w:rPr>
      </w:pPr>
      <w:r>
        <w:rPr>
          <w:rFonts w:ascii="Times New Roman"/>
          <w:sz w:val="24"/>
        </w:rPr>
        <w:br w:type="page"/>
      </w:r>
    </w:p>
    <w:p w14:paraId="71160B8D" w14:textId="77777777" w:rsidR="00863DA4" w:rsidRDefault="00BE0184" w:rsidP="002429AC">
      <w:pPr>
        <w:pStyle w:val="BodyText"/>
        <w:spacing w:before="24" w:line="261" w:lineRule="auto"/>
        <w:ind w:left="868" w:hanging="647"/>
        <w:jc w:val="both"/>
        <w:rPr>
          <w:rFonts w:ascii="Times New Roman"/>
        </w:rPr>
      </w:pPr>
      <w:r>
        <w:rPr>
          <w:noProof/>
          <w:position w:val="-2"/>
          <w:lang w:bidi="ar-SA"/>
        </w:rPr>
        <w:drawing>
          <wp:inline distT="0" distB="0" distL="0" distR="0" wp14:anchorId="71160CC3" wp14:editId="71160CC4">
            <wp:extent cx="81965" cy="153352"/>
            <wp:effectExtent l="0" t="0" r="0" b="0"/>
            <wp:docPr id="18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9.png"/>
                    <pic:cNvPicPr/>
                  </pic:nvPicPr>
                  <pic:blipFill>
                    <a:blip r:embed="rId86"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rPr>
        <w:t xml:space="preserve">Shaw, W., Hong, Q. N., </w:t>
      </w:r>
      <w:proofErr w:type="spellStart"/>
      <w:r>
        <w:rPr>
          <w:rFonts w:ascii="Times New Roman"/>
        </w:rPr>
        <w:t>Pransky</w:t>
      </w:r>
      <w:proofErr w:type="spellEnd"/>
      <w:r>
        <w:rPr>
          <w:rFonts w:ascii="Times New Roman"/>
        </w:rPr>
        <w:t xml:space="preserve">, G., &amp; </w:t>
      </w:r>
      <w:proofErr w:type="spellStart"/>
      <w:r>
        <w:rPr>
          <w:rFonts w:ascii="Times New Roman"/>
        </w:rPr>
        <w:t>Loisel</w:t>
      </w:r>
      <w:proofErr w:type="spellEnd"/>
      <w:r>
        <w:rPr>
          <w:rFonts w:ascii="Times New Roman"/>
        </w:rPr>
        <w:t xml:space="preserve">, P. (2008). A literature review describing the role of return-to-work coordinators in trial programs and interventions designed to prevent workplace disability. </w:t>
      </w:r>
      <w:r>
        <w:rPr>
          <w:rFonts w:ascii="Times New Roman"/>
          <w:i/>
        </w:rPr>
        <w:t>Journal of Occupational Rehabilitation</w:t>
      </w:r>
      <w:r>
        <w:rPr>
          <w:rFonts w:ascii="Times New Roman"/>
        </w:rPr>
        <w:t xml:space="preserve">, </w:t>
      </w:r>
      <w:r>
        <w:rPr>
          <w:rFonts w:ascii="Times New Roman"/>
          <w:i/>
        </w:rPr>
        <w:t>18</w:t>
      </w:r>
      <w:r>
        <w:rPr>
          <w:rFonts w:ascii="Times New Roman"/>
        </w:rPr>
        <w:t>(1),</w:t>
      </w:r>
      <w:r>
        <w:rPr>
          <w:rFonts w:ascii="Times New Roman"/>
          <w:spacing w:val="-3"/>
        </w:rPr>
        <w:t xml:space="preserve"> </w:t>
      </w:r>
      <w:r>
        <w:rPr>
          <w:rFonts w:ascii="Times New Roman"/>
        </w:rPr>
        <w:t>2-15.</w:t>
      </w:r>
    </w:p>
    <w:p w14:paraId="71160B8E" w14:textId="77777777" w:rsidR="00863DA4" w:rsidRDefault="00BE0184" w:rsidP="002429AC">
      <w:pPr>
        <w:pStyle w:val="BodyText"/>
        <w:spacing w:line="261" w:lineRule="auto"/>
        <w:ind w:left="867" w:hanging="647"/>
        <w:rPr>
          <w:rFonts w:ascii="Times New Roman"/>
        </w:rPr>
      </w:pPr>
      <w:r>
        <w:rPr>
          <w:noProof/>
          <w:position w:val="-2"/>
          <w:lang w:bidi="ar-SA"/>
        </w:rPr>
        <w:drawing>
          <wp:inline distT="0" distB="0" distL="0" distR="0" wp14:anchorId="71160CC5" wp14:editId="71160CC6">
            <wp:extent cx="81965" cy="153352"/>
            <wp:effectExtent l="0" t="0" r="0" b="0"/>
            <wp:docPr id="18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8.png"/>
                    <pic:cNvPicPr/>
                  </pic:nvPicPr>
                  <pic:blipFill>
                    <a:blip r:embed="rId6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Times New Roman"/>
        </w:rPr>
        <w:t xml:space="preserve">Tan, V., </w:t>
      </w:r>
      <w:proofErr w:type="spellStart"/>
      <w:r>
        <w:rPr>
          <w:rFonts w:ascii="Times New Roman"/>
        </w:rPr>
        <w:t>Cheatle</w:t>
      </w:r>
      <w:proofErr w:type="spellEnd"/>
      <w:r>
        <w:rPr>
          <w:rFonts w:ascii="Times New Roman"/>
        </w:rPr>
        <w:t xml:space="preserve">, M. D., </w:t>
      </w:r>
      <w:proofErr w:type="spellStart"/>
      <w:r>
        <w:rPr>
          <w:rFonts w:ascii="Times New Roman"/>
        </w:rPr>
        <w:t>Mackin</w:t>
      </w:r>
      <w:proofErr w:type="spellEnd"/>
      <w:r>
        <w:rPr>
          <w:rFonts w:ascii="Times New Roman"/>
        </w:rPr>
        <w:t xml:space="preserve">, S., </w:t>
      </w:r>
      <w:proofErr w:type="spellStart"/>
      <w:r>
        <w:rPr>
          <w:rFonts w:ascii="Times New Roman"/>
        </w:rPr>
        <w:t>Moberg</w:t>
      </w:r>
      <w:proofErr w:type="spellEnd"/>
      <w:r>
        <w:rPr>
          <w:rFonts w:ascii="Times New Roman"/>
        </w:rPr>
        <w:t xml:space="preserve">, P. J., &amp; </w:t>
      </w:r>
      <w:proofErr w:type="spellStart"/>
      <w:r>
        <w:rPr>
          <w:rFonts w:ascii="Times New Roman"/>
        </w:rPr>
        <w:t>Esterhai</w:t>
      </w:r>
      <w:proofErr w:type="spellEnd"/>
      <w:r>
        <w:rPr>
          <w:rFonts w:ascii="Times New Roman"/>
        </w:rPr>
        <w:t xml:space="preserve"> Jr, J. </w:t>
      </w:r>
      <w:r>
        <w:rPr>
          <w:rFonts w:ascii="Times New Roman"/>
          <w:spacing w:val="-3"/>
        </w:rPr>
        <w:t xml:space="preserve">L. </w:t>
      </w:r>
      <w:r>
        <w:rPr>
          <w:rFonts w:ascii="Times New Roman"/>
        </w:rPr>
        <w:t xml:space="preserve">(1997). Goal setting as a predictor of return to work in population of chronic musculoskeletal pain patients. </w:t>
      </w:r>
      <w:r>
        <w:rPr>
          <w:rFonts w:ascii="Times New Roman"/>
          <w:i/>
        </w:rPr>
        <w:t>International Journal of Neuroscience</w:t>
      </w:r>
      <w:r>
        <w:rPr>
          <w:rFonts w:ascii="Times New Roman"/>
        </w:rPr>
        <w:t xml:space="preserve">, </w:t>
      </w:r>
      <w:r>
        <w:rPr>
          <w:rFonts w:ascii="Times New Roman"/>
          <w:i/>
        </w:rPr>
        <w:t>92</w:t>
      </w:r>
      <w:r>
        <w:rPr>
          <w:rFonts w:ascii="Times New Roman"/>
        </w:rPr>
        <w:t xml:space="preserve">(3-4), 161-170. </w:t>
      </w:r>
      <w:proofErr w:type="spellStart"/>
      <w:proofErr w:type="gramStart"/>
      <w:r>
        <w:rPr>
          <w:rFonts w:ascii="Times New Roman"/>
        </w:rPr>
        <w:t>doi</w:t>
      </w:r>
      <w:proofErr w:type="spellEnd"/>
      <w:proofErr w:type="gramEnd"/>
      <w:r>
        <w:rPr>
          <w:rFonts w:ascii="Times New Roman"/>
        </w:rPr>
        <w:t>: 10.3109/00207459708986399</w:t>
      </w:r>
    </w:p>
    <w:p w14:paraId="71160B8F" w14:textId="77777777" w:rsidR="00863DA4" w:rsidRDefault="00BE0184" w:rsidP="002429AC">
      <w:pPr>
        <w:pStyle w:val="BodyText"/>
        <w:spacing w:line="261" w:lineRule="auto"/>
        <w:ind w:left="868" w:hanging="720"/>
        <w:rPr>
          <w:rFonts w:ascii="Times New Roman"/>
        </w:rPr>
      </w:pPr>
      <w:proofErr w:type="spellStart"/>
      <w:r>
        <w:rPr>
          <w:rFonts w:ascii="Times New Roman"/>
        </w:rPr>
        <w:t>Ullrich</w:t>
      </w:r>
      <w:proofErr w:type="spellEnd"/>
      <w:r>
        <w:rPr>
          <w:rFonts w:ascii="Times New Roman"/>
        </w:rPr>
        <w:t xml:space="preserve">, P. M., &amp; </w:t>
      </w:r>
      <w:proofErr w:type="spellStart"/>
      <w:r>
        <w:rPr>
          <w:rFonts w:ascii="Times New Roman"/>
        </w:rPr>
        <w:t>Lutgendorf</w:t>
      </w:r>
      <w:proofErr w:type="spellEnd"/>
      <w:r>
        <w:rPr>
          <w:rFonts w:ascii="Times New Roman"/>
        </w:rPr>
        <w:t xml:space="preserve">, S. K. (2002). Journaling about stressful events: Effects of cognitive processing and emotional expression. </w:t>
      </w:r>
      <w:r>
        <w:rPr>
          <w:rFonts w:ascii="Times New Roman"/>
          <w:i/>
        </w:rPr>
        <w:t>Annals of Behavioral Medicine</w:t>
      </w:r>
      <w:r>
        <w:rPr>
          <w:rFonts w:ascii="Times New Roman"/>
        </w:rPr>
        <w:t xml:space="preserve">, </w:t>
      </w:r>
      <w:r>
        <w:rPr>
          <w:rFonts w:ascii="Times New Roman"/>
          <w:i/>
        </w:rPr>
        <w:t>24</w:t>
      </w:r>
      <w:r>
        <w:rPr>
          <w:rFonts w:ascii="Times New Roman"/>
        </w:rPr>
        <w:t>(3), 244-250.</w:t>
      </w:r>
    </w:p>
    <w:p w14:paraId="71160B92" w14:textId="1FCAA7DA" w:rsidR="00863DA4" w:rsidRDefault="00BE0184" w:rsidP="008E48E5">
      <w:pPr>
        <w:pStyle w:val="BodyText"/>
        <w:spacing w:line="274" w:lineRule="exact"/>
        <w:ind w:left="864" w:hanging="648"/>
        <w:rPr>
          <w:rFonts w:ascii="Times New Roman"/>
        </w:rPr>
      </w:pPr>
      <w:r>
        <w:rPr>
          <w:noProof/>
          <w:position w:val="-2"/>
          <w:lang w:bidi="ar-SA"/>
        </w:rPr>
        <w:drawing>
          <wp:inline distT="0" distB="0" distL="0" distR="0" wp14:anchorId="71160CC7" wp14:editId="71160CC8">
            <wp:extent cx="81965" cy="153352"/>
            <wp:effectExtent l="0" t="0" r="0" b="0"/>
            <wp:docPr id="18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9.png"/>
                    <pic:cNvPicPr/>
                  </pic:nvPicPr>
                  <pic:blipFill>
                    <a:blip r:embed="rId3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proofErr w:type="gramStart"/>
      <w:r>
        <w:rPr>
          <w:rFonts w:ascii="Times New Roman"/>
        </w:rPr>
        <w:t>van</w:t>
      </w:r>
      <w:proofErr w:type="gramEnd"/>
      <w:r>
        <w:rPr>
          <w:rFonts w:ascii="Times New Roman"/>
        </w:rPr>
        <w:t xml:space="preserve"> </w:t>
      </w:r>
      <w:proofErr w:type="spellStart"/>
      <w:r>
        <w:rPr>
          <w:rFonts w:ascii="Times New Roman"/>
        </w:rPr>
        <w:t>Eerd</w:t>
      </w:r>
      <w:proofErr w:type="spellEnd"/>
      <w:r>
        <w:rPr>
          <w:rFonts w:ascii="Times New Roman"/>
        </w:rPr>
        <w:t xml:space="preserve">, D., Cole, D. C., &amp; </w:t>
      </w:r>
      <w:proofErr w:type="spellStart"/>
      <w:r>
        <w:rPr>
          <w:rFonts w:ascii="Times New Roman"/>
        </w:rPr>
        <w:t>Steenstra</w:t>
      </w:r>
      <w:proofErr w:type="spellEnd"/>
      <w:r>
        <w:rPr>
          <w:rFonts w:ascii="Times New Roman"/>
        </w:rPr>
        <w:t xml:space="preserve">, I. A. (2016). Participatory ergonomics for return to work. </w:t>
      </w:r>
      <w:r>
        <w:rPr>
          <w:rFonts w:ascii="Times New Roman"/>
          <w:spacing w:val="-3"/>
        </w:rPr>
        <w:t>In</w:t>
      </w:r>
      <w:r>
        <w:rPr>
          <w:rFonts w:ascii="Times New Roman"/>
          <w:spacing w:val="-6"/>
        </w:rPr>
        <w:t xml:space="preserve"> </w:t>
      </w:r>
      <w:r>
        <w:rPr>
          <w:rFonts w:ascii="Times New Roman"/>
        </w:rPr>
        <w:t>I.</w:t>
      </w:r>
      <w:r w:rsidR="008E48E5">
        <w:rPr>
          <w:rFonts w:ascii="Times New Roman"/>
        </w:rPr>
        <w:t xml:space="preserve"> </w:t>
      </w:r>
      <w:r>
        <w:rPr>
          <w:rFonts w:ascii="Times New Roman"/>
        </w:rPr>
        <w:t xml:space="preserve">Z. Schultz, &amp; R. J. </w:t>
      </w:r>
      <w:proofErr w:type="spellStart"/>
      <w:r>
        <w:rPr>
          <w:rFonts w:ascii="Times New Roman"/>
        </w:rPr>
        <w:t>Gatchel</w:t>
      </w:r>
      <w:proofErr w:type="spellEnd"/>
      <w:r>
        <w:rPr>
          <w:rFonts w:ascii="Times New Roman"/>
        </w:rPr>
        <w:t xml:space="preserve"> (Eds.), </w:t>
      </w:r>
      <w:r>
        <w:rPr>
          <w:rFonts w:ascii="Times New Roman"/>
          <w:i/>
        </w:rPr>
        <w:t xml:space="preserve">Handbook of Return to Work: From Research to Practice </w:t>
      </w:r>
      <w:r>
        <w:rPr>
          <w:rFonts w:ascii="Times New Roman"/>
        </w:rPr>
        <w:t>(pp. 289-305). New York, NY: Springer.</w:t>
      </w:r>
    </w:p>
    <w:p w14:paraId="71160B93" w14:textId="77777777" w:rsidR="00863DA4" w:rsidRDefault="00BE0184" w:rsidP="002429AC">
      <w:pPr>
        <w:pStyle w:val="BodyText"/>
        <w:spacing w:line="261" w:lineRule="auto"/>
        <w:ind w:left="867" w:hanging="720"/>
        <w:rPr>
          <w:rFonts w:ascii="Times New Roman"/>
        </w:rPr>
      </w:pPr>
      <w:proofErr w:type="spellStart"/>
      <w:r>
        <w:rPr>
          <w:rFonts w:ascii="Times New Roman"/>
        </w:rPr>
        <w:t>Vanovenberghe</w:t>
      </w:r>
      <w:proofErr w:type="spellEnd"/>
      <w:r>
        <w:rPr>
          <w:rFonts w:ascii="Times New Roman"/>
        </w:rPr>
        <w:t xml:space="preserve">, C., Van den </w:t>
      </w:r>
      <w:proofErr w:type="spellStart"/>
      <w:r>
        <w:rPr>
          <w:rFonts w:ascii="Times New Roman"/>
        </w:rPr>
        <w:t>Broeck</w:t>
      </w:r>
      <w:proofErr w:type="spellEnd"/>
      <w:r>
        <w:rPr>
          <w:rFonts w:ascii="Times New Roman"/>
        </w:rPr>
        <w:t xml:space="preserve">, A., Du Bois, M., De </w:t>
      </w:r>
      <w:proofErr w:type="spellStart"/>
      <w:r>
        <w:rPr>
          <w:rFonts w:ascii="Times New Roman"/>
        </w:rPr>
        <w:t>Schryver</w:t>
      </w:r>
      <w:proofErr w:type="spellEnd"/>
      <w:r>
        <w:rPr>
          <w:rFonts w:ascii="Times New Roman"/>
        </w:rPr>
        <w:t xml:space="preserve">, M., &amp; </w:t>
      </w:r>
      <w:proofErr w:type="spellStart"/>
      <w:r>
        <w:rPr>
          <w:rFonts w:ascii="Times New Roman"/>
        </w:rPr>
        <w:t>Lauwerier</w:t>
      </w:r>
      <w:proofErr w:type="spellEnd"/>
      <w:r>
        <w:rPr>
          <w:rFonts w:ascii="Times New Roman"/>
        </w:rPr>
        <w:t>, E. (2022). A pilot randomized controlled trial on motivational interviewing in return to work after work</w:t>
      </w:r>
    </w:p>
    <w:p w14:paraId="71160B94" w14:textId="77777777" w:rsidR="00863DA4" w:rsidRDefault="00BE0184" w:rsidP="002429AC">
      <w:pPr>
        <w:spacing w:line="274" w:lineRule="exact"/>
        <w:ind w:left="867"/>
        <w:rPr>
          <w:rFonts w:ascii="Times New Roman"/>
          <w:sz w:val="24"/>
        </w:rPr>
      </w:pPr>
      <w:proofErr w:type="gramStart"/>
      <w:r>
        <w:rPr>
          <w:rFonts w:ascii="Times New Roman"/>
          <w:sz w:val="24"/>
        </w:rPr>
        <w:t>disability</w:t>
      </w:r>
      <w:proofErr w:type="gramEnd"/>
      <w:r>
        <w:rPr>
          <w:rFonts w:ascii="Times New Roman"/>
          <w:sz w:val="24"/>
        </w:rPr>
        <w:t xml:space="preserve">. </w:t>
      </w:r>
      <w:r>
        <w:rPr>
          <w:rFonts w:ascii="Times New Roman"/>
          <w:i/>
          <w:sz w:val="24"/>
        </w:rPr>
        <w:t>Patient Education and Counseling</w:t>
      </w:r>
      <w:r>
        <w:rPr>
          <w:rFonts w:ascii="Times New Roman"/>
          <w:sz w:val="24"/>
        </w:rPr>
        <w:t>. doi:10.1006/j.pec.2022.09.014</w:t>
      </w:r>
    </w:p>
    <w:p w14:paraId="71160B95" w14:textId="77777777" w:rsidR="00863DA4" w:rsidRDefault="00BE0184" w:rsidP="002429AC">
      <w:pPr>
        <w:pStyle w:val="BodyText"/>
        <w:spacing w:before="22"/>
        <w:ind w:left="221"/>
        <w:rPr>
          <w:rFonts w:ascii="Times New Roman"/>
        </w:rPr>
      </w:pPr>
      <w:r>
        <w:rPr>
          <w:noProof/>
          <w:position w:val="-2"/>
          <w:lang w:bidi="ar-SA"/>
        </w:rPr>
        <w:drawing>
          <wp:inline distT="0" distB="0" distL="0" distR="0" wp14:anchorId="71160CC9" wp14:editId="71160CCA">
            <wp:extent cx="81965" cy="153352"/>
            <wp:effectExtent l="0" t="0" r="0" b="0"/>
            <wp:docPr id="19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9.png"/>
                    <pic:cNvPicPr/>
                  </pic:nvPicPr>
                  <pic:blipFill>
                    <a:blip r:embed="rId30" cstate="print"/>
                    <a:stretch>
                      <a:fillRect/>
                    </a:stretch>
                  </pic:blipFill>
                  <pic:spPr>
                    <a:xfrm>
                      <a:off x="0" y="0"/>
                      <a:ext cx="81965" cy="153352"/>
                    </a:xfrm>
                    <a:prstGeom prst="rect">
                      <a:avLst/>
                    </a:prstGeom>
                  </pic:spPr>
                </pic:pic>
              </a:graphicData>
            </a:graphic>
          </wp:inline>
        </w:drawing>
      </w:r>
      <w:r>
        <w:rPr>
          <w:rFonts w:ascii="Times New Roman"/>
          <w:sz w:val="20"/>
        </w:rPr>
        <w:t xml:space="preserve"> </w:t>
      </w:r>
      <w:r>
        <w:rPr>
          <w:rFonts w:ascii="Times New Roman"/>
          <w:spacing w:val="-23"/>
          <w:sz w:val="20"/>
        </w:rPr>
        <w:t xml:space="preserve"> </w:t>
      </w:r>
      <w:proofErr w:type="spellStart"/>
      <w:r>
        <w:rPr>
          <w:rFonts w:ascii="Times New Roman"/>
        </w:rPr>
        <w:t>Wickizer</w:t>
      </w:r>
      <w:proofErr w:type="spellEnd"/>
      <w:r>
        <w:rPr>
          <w:rFonts w:ascii="Times New Roman"/>
        </w:rPr>
        <w:t xml:space="preserve">, T. M., Franklin, G., Turner, J., Fulton-Kehoe, D., </w:t>
      </w:r>
      <w:proofErr w:type="spellStart"/>
      <w:r>
        <w:rPr>
          <w:rFonts w:ascii="Times New Roman"/>
        </w:rPr>
        <w:t>Mootz</w:t>
      </w:r>
      <w:proofErr w:type="spellEnd"/>
      <w:r>
        <w:rPr>
          <w:rFonts w:ascii="Times New Roman"/>
        </w:rPr>
        <w:t>, R., &amp; Smith-Weller, T.</w:t>
      </w:r>
      <w:r>
        <w:rPr>
          <w:rFonts w:ascii="Times New Roman"/>
          <w:spacing w:val="-11"/>
        </w:rPr>
        <w:t xml:space="preserve"> </w:t>
      </w:r>
      <w:r>
        <w:rPr>
          <w:rFonts w:ascii="Times New Roman"/>
        </w:rPr>
        <w:t>(2004).</w:t>
      </w:r>
    </w:p>
    <w:p w14:paraId="71160B96" w14:textId="29B6BF5B" w:rsidR="00863DA4" w:rsidRDefault="00BE0184" w:rsidP="002429AC">
      <w:pPr>
        <w:spacing w:before="24" w:line="261" w:lineRule="auto"/>
        <w:ind w:left="867"/>
        <w:rPr>
          <w:rFonts w:ascii="Times New Roman" w:hAnsi="Times New Roman"/>
          <w:sz w:val="24"/>
        </w:rPr>
      </w:pPr>
      <w:r>
        <w:rPr>
          <w:rFonts w:ascii="Times New Roman" w:hAnsi="Times New Roman"/>
          <w:sz w:val="24"/>
        </w:rPr>
        <w:t>Use of attorneys and a</w:t>
      </w:r>
      <w:r w:rsidR="00007464">
        <w:rPr>
          <w:rFonts w:ascii="Times New Roman" w:hAnsi="Times New Roman"/>
          <w:sz w:val="24"/>
        </w:rPr>
        <w:t>ppeal filing in the Washington S</w:t>
      </w:r>
      <w:r>
        <w:rPr>
          <w:rFonts w:ascii="Times New Roman" w:hAnsi="Times New Roman"/>
          <w:sz w:val="24"/>
        </w:rPr>
        <w:t>tate workers’ compensation program: Does patient satisfaction matter</w:t>
      </w:r>
      <w:proofErr w:type="gramStart"/>
      <w:r>
        <w:rPr>
          <w:rFonts w:ascii="Times New Roman" w:hAnsi="Times New Roman"/>
          <w:sz w:val="24"/>
        </w:rPr>
        <w:t>?.</w:t>
      </w:r>
      <w:proofErr w:type="gramEnd"/>
      <w:r>
        <w:rPr>
          <w:rFonts w:ascii="Times New Roman" w:hAnsi="Times New Roman"/>
          <w:sz w:val="24"/>
        </w:rPr>
        <w:t xml:space="preserve"> </w:t>
      </w:r>
      <w:r>
        <w:rPr>
          <w:rFonts w:ascii="Times New Roman" w:hAnsi="Times New Roman"/>
          <w:i/>
          <w:sz w:val="24"/>
        </w:rPr>
        <w:t>Journal of Occupational and Environmental Medicine</w:t>
      </w:r>
      <w:r>
        <w:rPr>
          <w:rFonts w:ascii="Times New Roman" w:hAnsi="Times New Roman"/>
          <w:sz w:val="24"/>
        </w:rPr>
        <w:t xml:space="preserve">, </w:t>
      </w:r>
      <w:r>
        <w:rPr>
          <w:rFonts w:ascii="Times New Roman" w:hAnsi="Times New Roman"/>
          <w:i/>
          <w:sz w:val="24"/>
        </w:rPr>
        <w:t>46</w:t>
      </w:r>
      <w:r>
        <w:rPr>
          <w:rFonts w:ascii="Times New Roman" w:hAnsi="Times New Roman"/>
          <w:sz w:val="24"/>
        </w:rPr>
        <w:t>(4), 331-339</w:t>
      </w:r>
    </w:p>
    <w:sectPr w:rsidR="00863DA4" w:rsidSect="002429AC">
      <w:footerReference w:type="default" r:id="rId220"/>
      <w:pgSz w:w="12240" w:h="15840"/>
      <w:pgMar w:top="1100" w:right="1260" w:bottom="1080" w:left="860" w:header="0" w:footer="4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962C25" w14:textId="77777777" w:rsidR="000E4224" w:rsidRDefault="000E4224">
      <w:r>
        <w:separator/>
      </w:r>
    </w:p>
  </w:endnote>
  <w:endnote w:type="continuationSeparator" w:id="0">
    <w:p w14:paraId="006125D3" w14:textId="77777777" w:rsidR="000E4224" w:rsidRDefault="000E4224">
      <w:r>
        <w:continuationSeparator/>
      </w:r>
    </w:p>
  </w:endnote>
  <w:endnote w:type="continuationNotice" w:id="1">
    <w:p w14:paraId="3DB66B6B" w14:textId="77777777" w:rsidR="00041A62" w:rsidRDefault="00041A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94D1A" w14:textId="77777777" w:rsidR="00624234" w:rsidRDefault="006242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60CD2" w14:textId="5914199F" w:rsidR="000E4224" w:rsidRPr="002429AC" w:rsidRDefault="000E4224" w:rsidP="002429AC">
    <w:pPr>
      <w:spacing w:before="13"/>
      <w:ind w:left="20"/>
    </w:pPr>
    <w:r>
      <w:t>Updated 12/2022</w:t>
    </w:r>
    <w:r>
      <w:rPr>
        <w:noProof/>
        <w:lang w:bidi="ar-SA"/>
      </w:rPr>
      <mc:AlternateContent>
        <mc:Choice Requires="wps">
          <w:drawing>
            <wp:anchor distT="0" distB="0" distL="114300" distR="114300" simplePos="0" relativeHeight="251658240" behindDoc="1" locked="0" layoutInCell="1" allowOverlap="1" wp14:anchorId="71160CE8" wp14:editId="58C48CE8">
              <wp:simplePos x="0" y="0"/>
              <wp:positionH relativeFrom="page">
                <wp:posOffset>6668770</wp:posOffset>
              </wp:positionH>
              <wp:positionV relativeFrom="page">
                <wp:posOffset>9415780</wp:posOffset>
              </wp:positionV>
              <wp:extent cx="247015" cy="19621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D1A" w14:textId="7949D954" w:rsidR="000E4224" w:rsidRDefault="000E4224">
                          <w:pPr>
                            <w:pStyle w:val="BodyText"/>
                            <w:spacing w:before="12"/>
                            <w:ind w:left="60"/>
                          </w:pPr>
                          <w:r>
                            <w:fldChar w:fldCharType="begin"/>
                          </w:r>
                          <w:r>
                            <w:instrText xml:space="preserve"> PAGE </w:instrText>
                          </w:r>
                          <w:r>
                            <w:fldChar w:fldCharType="separate"/>
                          </w:r>
                          <w:r w:rsidR="006E1FF2">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60CE8" id="_x0000_t202" coordsize="21600,21600" o:spt="202" path="m,l,21600r21600,l21600,xe">
              <v:stroke joinstyle="miter"/>
              <v:path gradientshapeok="t" o:connecttype="rect"/>
            </v:shapetype>
            <v:shape id="Text Box 2" o:spid="_x0000_s1124" type="#_x0000_t202" style="position:absolute;left:0;text-align:left;margin-left:525.1pt;margin-top:741.4pt;width:19.45pt;height:1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4GLqwIAAKk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qMII0Fa6NE9HQy6kQOKbHn6TqfgddeBnxlgG9rsqOruVpbfNBJy3RCxo9dKyb6hpIL0QnvTP7s6&#10;4mgLsu0/ygrCkL2RDmioVWtrB9VAgA5teji1xqZSwmYUL4JwhlEJR2Eyj8C2EUg6Xe6UNu+pbJE1&#10;Mqyg8w6cHG61GV0nFxtLyIJxDvsk5eLZBmCOOxAartozm4Rr5mMSJJvlZhl7cTTfeHGQ5951sY69&#10;eREuZvm7fL3Ow582bhinDasqKmyYSVhh/GeNO0p8lMRJWlpyVlk4m5JWu+2aK3QgIOzCfceCnLn5&#10;z9Nw9QIuLyiFURzcRIlXzJcLLy7imZcsgqUXhMlNMg/iJM6L55RumaD/Tgn1GU5m0WzU0m+5Be57&#10;zY2kLTMwOjhrM7w8OZHUKnAjKtdaQxgf7bNS2PSfSgHtnhrt9GolOorVDNsBUKyIt7J6AOUqCcoC&#10;ecK8A6OR6gdGPcyODOvve6IoRvyDAPXbQTMZajK2k0FECVczbDAazbUZB9K+U2zXAPL4voS8hhdS&#10;M6fepyyO7wrmgSNxnF124Jz/O6+nCbv6BQAA//8DAFBLAwQUAAYACAAAACEAK6pLYeIAAAAPAQAA&#10;DwAAAGRycy9kb3ducmV2LnhtbEyPwU7DMBBE70j8g7VI3KidQEsa4lQVghMSIg0Hjk7sJlbjdYjd&#10;Nvw92xPcZrRPszPFZnYDO5kpWI8SkoUAZrD12mIn4bN+vcuAhahQq8GjkfBjAmzK66tC5dqfsTKn&#10;XewYhWDIlYQ+xjHnPLS9cSos/GiQbns/ORXJTh3XkzpTuBt4KsSKO2WRPvRqNM+9aQ+7o5Ow/cLq&#10;xX6/Nx/VvrJ1vRb4tjpIeXszb5+ARTPHPxgu9ak6lNSp8UfUgQ3kxVKkxJJ6yFJacWFEtk6ANaSW&#10;yf0j8LLg/3eUvwAAAP//AwBQSwECLQAUAAYACAAAACEAtoM4kv4AAADhAQAAEwAAAAAAAAAAAAAA&#10;AAAAAAAAW0NvbnRlbnRfVHlwZXNdLnhtbFBLAQItABQABgAIAAAAIQA4/SH/1gAAAJQBAAALAAAA&#10;AAAAAAAAAAAAAC8BAABfcmVscy8ucmVsc1BLAQItABQABgAIAAAAIQCn44GLqwIAAKkFAAAOAAAA&#10;AAAAAAAAAAAAAC4CAABkcnMvZTJvRG9jLnhtbFBLAQItABQABgAIAAAAIQArqkth4gAAAA8BAAAP&#10;AAAAAAAAAAAAAAAAAAUFAABkcnMvZG93bnJldi54bWxQSwUGAAAAAAQABADzAAAAFAYAAAAA&#10;" filled="f" stroked="f">
              <v:textbox inset="0,0,0,0">
                <w:txbxContent>
                  <w:p w14:paraId="71160D1A" w14:textId="7949D954" w:rsidR="000E4224" w:rsidRDefault="000E4224">
                    <w:pPr>
                      <w:pStyle w:val="BodyText"/>
                      <w:spacing w:before="12"/>
                      <w:ind w:left="60"/>
                    </w:pPr>
                    <w:r>
                      <w:fldChar w:fldCharType="begin"/>
                    </w:r>
                    <w:r>
                      <w:instrText xml:space="preserve"> PAGE </w:instrText>
                    </w:r>
                    <w:r>
                      <w:fldChar w:fldCharType="separate"/>
                    </w:r>
                    <w:r w:rsidR="006E1FF2">
                      <w:rPr>
                        <w:noProof/>
                      </w:rPr>
                      <w:t>20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F4BEF" w14:textId="77777777" w:rsidR="00624234" w:rsidRDefault="006242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9417327"/>
      <w:docPartObj>
        <w:docPartGallery w:val="Page Numbers (Bottom of Page)"/>
        <w:docPartUnique/>
      </w:docPartObj>
    </w:sdtPr>
    <w:sdtEndPr>
      <w:rPr>
        <w:noProof/>
      </w:rPr>
    </w:sdtEndPr>
    <w:sdtContent>
      <w:p w14:paraId="784721DB" w14:textId="77777777" w:rsidR="000E4224" w:rsidRDefault="000E4224" w:rsidP="002429AC">
        <w:pPr>
          <w:spacing w:before="13"/>
          <w:ind w:left="20"/>
        </w:pPr>
        <w:r>
          <w:t>Updated 12/2022</w:t>
        </w:r>
      </w:p>
      <w:p w14:paraId="4E0B5918" w14:textId="5F51FBC4" w:rsidR="000E4224" w:rsidRDefault="000E4224" w:rsidP="002429AC">
        <w:pPr>
          <w:pStyle w:val="Footer"/>
          <w:tabs>
            <w:tab w:val="clear" w:pos="9360"/>
          </w:tabs>
          <w:jc w:val="right"/>
        </w:pPr>
        <w:r>
          <w:fldChar w:fldCharType="begin"/>
        </w:r>
        <w:r>
          <w:instrText xml:space="preserve"> PAGE   \* MERGEFORMAT </w:instrText>
        </w:r>
        <w:r>
          <w:fldChar w:fldCharType="separate"/>
        </w:r>
        <w:r w:rsidR="00D117E5">
          <w:rPr>
            <w:noProof/>
          </w:rPr>
          <w:t>83</w:t>
        </w:r>
        <w:r>
          <w:rPr>
            <w:noProof/>
          </w:rPr>
          <w:fldChar w:fldCharType="end"/>
        </w:r>
      </w:p>
    </w:sdtContent>
  </w:sdt>
  <w:p w14:paraId="71160CE7" w14:textId="77777777" w:rsidR="000E4224" w:rsidRDefault="000E422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A32D7" w14:textId="77777777" w:rsidR="000E4224" w:rsidRDefault="000E4224">
      <w:r>
        <w:separator/>
      </w:r>
    </w:p>
  </w:footnote>
  <w:footnote w:type="continuationSeparator" w:id="0">
    <w:p w14:paraId="7C82E93E" w14:textId="77777777" w:rsidR="000E4224" w:rsidRDefault="000E4224">
      <w:r>
        <w:continuationSeparator/>
      </w:r>
    </w:p>
  </w:footnote>
  <w:footnote w:type="continuationNotice" w:id="1">
    <w:p w14:paraId="6423D6B9" w14:textId="77777777" w:rsidR="00041A62" w:rsidRDefault="00041A6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1B8CC" w14:textId="77777777" w:rsidR="00624234" w:rsidRDefault="006242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0A7CF" w14:textId="77777777" w:rsidR="00624234" w:rsidRDefault="006242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E3B5" w14:textId="77777777" w:rsidR="00624234" w:rsidRDefault="006242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24.75pt;visibility:visible;mso-wrap-style:square" o:bullet="t">
        <v:imagedata r:id="rId1" o:title=""/>
      </v:shape>
    </w:pict>
  </w:numPicBullet>
  <w:numPicBullet w:numPicBulletId="1">
    <w:pict>
      <v:shape id="_x0000_i1027" type="#_x0000_t75" style="width:12.75pt;height:24pt;visibility:visible;mso-wrap-style:square" o:bullet="t">
        <v:imagedata r:id="rId2" o:title=""/>
      </v:shape>
    </w:pict>
  </w:numPicBullet>
  <w:numPicBullet w:numPicBulletId="2">
    <w:pict>
      <v:shape id="_x0000_i1028" type="#_x0000_t75" style="width:12.75pt;height:24.75pt;visibility:visible;mso-wrap-style:square" o:bullet="t">
        <v:imagedata r:id="rId3" o:title=""/>
      </v:shape>
    </w:pict>
  </w:numPicBullet>
  <w:abstractNum w:abstractNumId="0" w15:restartNumberingAfterBreak="0">
    <w:nsid w:val="029C53A5"/>
    <w:multiLevelType w:val="hybridMultilevel"/>
    <w:tmpl w:val="2FA66B7E"/>
    <w:lvl w:ilvl="0" w:tplc="56B867CA">
      <w:start w:val="1"/>
      <w:numFmt w:val="lowerRoman"/>
      <w:lvlText w:val="%1."/>
      <w:lvlJc w:val="left"/>
      <w:pPr>
        <w:ind w:left="868" w:hanging="480"/>
        <w:jc w:val="right"/>
      </w:pPr>
      <w:rPr>
        <w:rFonts w:ascii="Arial" w:eastAsia="Arial" w:hAnsi="Arial" w:cs="Arial" w:hint="default"/>
        <w:spacing w:val="-3"/>
        <w:w w:val="100"/>
        <w:sz w:val="24"/>
        <w:szCs w:val="24"/>
        <w:lang w:val="en-US" w:eastAsia="en-US" w:bidi="en-US"/>
      </w:rPr>
    </w:lvl>
    <w:lvl w:ilvl="1" w:tplc="10947EE4">
      <w:numFmt w:val="bullet"/>
      <w:lvlText w:val="•"/>
      <w:lvlJc w:val="left"/>
      <w:pPr>
        <w:ind w:left="1906" w:hanging="480"/>
      </w:pPr>
      <w:rPr>
        <w:rFonts w:hint="default"/>
        <w:lang w:val="en-US" w:eastAsia="en-US" w:bidi="en-US"/>
      </w:rPr>
    </w:lvl>
    <w:lvl w:ilvl="2" w:tplc="57D2AB94">
      <w:numFmt w:val="bullet"/>
      <w:lvlText w:val="•"/>
      <w:lvlJc w:val="left"/>
      <w:pPr>
        <w:ind w:left="2952" w:hanging="480"/>
      </w:pPr>
      <w:rPr>
        <w:rFonts w:hint="default"/>
        <w:lang w:val="en-US" w:eastAsia="en-US" w:bidi="en-US"/>
      </w:rPr>
    </w:lvl>
    <w:lvl w:ilvl="3" w:tplc="E2C8B3DA">
      <w:numFmt w:val="bullet"/>
      <w:lvlText w:val="•"/>
      <w:lvlJc w:val="left"/>
      <w:pPr>
        <w:ind w:left="3998" w:hanging="480"/>
      </w:pPr>
      <w:rPr>
        <w:rFonts w:hint="default"/>
        <w:lang w:val="en-US" w:eastAsia="en-US" w:bidi="en-US"/>
      </w:rPr>
    </w:lvl>
    <w:lvl w:ilvl="4" w:tplc="37A2BBD0">
      <w:numFmt w:val="bullet"/>
      <w:lvlText w:val="•"/>
      <w:lvlJc w:val="left"/>
      <w:pPr>
        <w:ind w:left="5044" w:hanging="480"/>
      </w:pPr>
      <w:rPr>
        <w:rFonts w:hint="default"/>
        <w:lang w:val="en-US" w:eastAsia="en-US" w:bidi="en-US"/>
      </w:rPr>
    </w:lvl>
    <w:lvl w:ilvl="5" w:tplc="A5589752">
      <w:numFmt w:val="bullet"/>
      <w:lvlText w:val="•"/>
      <w:lvlJc w:val="left"/>
      <w:pPr>
        <w:ind w:left="6090" w:hanging="480"/>
      </w:pPr>
      <w:rPr>
        <w:rFonts w:hint="default"/>
        <w:lang w:val="en-US" w:eastAsia="en-US" w:bidi="en-US"/>
      </w:rPr>
    </w:lvl>
    <w:lvl w:ilvl="6" w:tplc="C2C6D41E">
      <w:numFmt w:val="bullet"/>
      <w:lvlText w:val="•"/>
      <w:lvlJc w:val="left"/>
      <w:pPr>
        <w:ind w:left="7136" w:hanging="480"/>
      </w:pPr>
      <w:rPr>
        <w:rFonts w:hint="default"/>
        <w:lang w:val="en-US" w:eastAsia="en-US" w:bidi="en-US"/>
      </w:rPr>
    </w:lvl>
    <w:lvl w:ilvl="7" w:tplc="20B2B32E">
      <w:numFmt w:val="bullet"/>
      <w:lvlText w:val="•"/>
      <w:lvlJc w:val="left"/>
      <w:pPr>
        <w:ind w:left="8182" w:hanging="480"/>
      </w:pPr>
      <w:rPr>
        <w:rFonts w:hint="default"/>
        <w:lang w:val="en-US" w:eastAsia="en-US" w:bidi="en-US"/>
      </w:rPr>
    </w:lvl>
    <w:lvl w:ilvl="8" w:tplc="791A5FA8">
      <w:numFmt w:val="bullet"/>
      <w:lvlText w:val="•"/>
      <w:lvlJc w:val="left"/>
      <w:pPr>
        <w:ind w:left="9228" w:hanging="480"/>
      </w:pPr>
      <w:rPr>
        <w:rFonts w:hint="default"/>
        <w:lang w:val="en-US" w:eastAsia="en-US" w:bidi="en-US"/>
      </w:rPr>
    </w:lvl>
  </w:abstractNum>
  <w:abstractNum w:abstractNumId="1" w15:restartNumberingAfterBreak="0">
    <w:nsid w:val="048920EA"/>
    <w:multiLevelType w:val="hybridMultilevel"/>
    <w:tmpl w:val="AC885AFA"/>
    <w:lvl w:ilvl="0" w:tplc="C6D0B8CE">
      <w:numFmt w:val="bullet"/>
      <w:lvlText w:val=""/>
      <w:lvlJc w:val="left"/>
      <w:pPr>
        <w:ind w:left="868" w:hanging="360"/>
      </w:pPr>
      <w:rPr>
        <w:rFonts w:ascii="Wingdings" w:eastAsia="Wingdings" w:hAnsi="Wingdings" w:cs="Wingdings" w:hint="default"/>
        <w:w w:val="100"/>
        <w:sz w:val="24"/>
        <w:szCs w:val="24"/>
        <w:lang w:val="en-US" w:eastAsia="en-US" w:bidi="en-US"/>
      </w:rPr>
    </w:lvl>
    <w:lvl w:ilvl="1" w:tplc="4052E97A">
      <w:numFmt w:val="bullet"/>
      <w:lvlText w:val="•"/>
      <w:lvlJc w:val="left"/>
      <w:pPr>
        <w:ind w:left="1906" w:hanging="360"/>
      </w:pPr>
      <w:rPr>
        <w:rFonts w:hint="default"/>
        <w:lang w:val="en-US" w:eastAsia="en-US" w:bidi="en-US"/>
      </w:rPr>
    </w:lvl>
    <w:lvl w:ilvl="2" w:tplc="707600E2">
      <w:numFmt w:val="bullet"/>
      <w:lvlText w:val="•"/>
      <w:lvlJc w:val="left"/>
      <w:pPr>
        <w:ind w:left="2952" w:hanging="360"/>
      </w:pPr>
      <w:rPr>
        <w:rFonts w:hint="default"/>
        <w:lang w:val="en-US" w:eastAsia="en-US" w:bidi="en-US"/>
      </w:rPr>
    </w:lvl>
    <w:lvl w:ilvl="3" w:tplc="4F5A9482">
      <w:numFmt w:val="bullet"/>
      <w:lvlText w:val="•"/>
      <w:lvlJc w:val="left"/>
      <w:pPr>
        <w:ind w:left="3998" w:hanging="360"/>
      </w:pPr>
      <w:rPr>
        <w:rFonts w:hint="default"/>
        <w:lang w:val="en-US" w:eastAsia="en-US" w:bidi="en-US"/>
      </w:rPr>
    </w:lvl>
    <w:lvl w:ilvl="4" w:tplc="CF94EF34">
      <w:numFmt w:val="bullet"/>
      <w:lvlText w:val="•"/>
      <w:lvlJc w:val="left"/>
      <w:pPr>
        <w:ind w:left="5044" w:hanging="360"/>
      </w:pPr>
      <w:rPr>
        <w:rFonts w:hint="default"/>
        <w:lang w:val="en-US" w:eastAsia="en-US" w:bidi="en-US"/>
      </w:rPr>
    </w:lvl>
    <w:lvl w:ilvl="5" w:tplc="298AEE62">
      <w:numFmt w:val="bullet"/>
      <w:lvlText w:val="•"/>
      <w:lvlJc w:val="left"/>
      <w:pPr>
        <w:ind w:left="6090" w:hanging="360"/>
      </w:pPr>
      <w:rPr>
        <w:rFonts w:hint="default"/>
        <w:lang w:val="en-US" w:eastAsia="en-US" w:bidi="en-US"/>
      </w:rPr>
    </w:lvl>
    <w:lvl w:ilvl="6" w:tplc="EBD28176">
      <w:numFmt w:val="bullet"/>
      <w:lvlText w:val="•"/>
      <w:lvlJc w:val="left"/>
      <w:pPr>
        <w:ind w:left="7136" w:hanging="360"/>
      </w:pPr>
      <w:rPr>
        <w:rFonts w:hint="default"/>
        <w:lang w:val="en-US" w:eastAsia="en-US" w:bidi="en-US"/>
      </w:rPr>
    </w:lvl>
    <w:lvl w:ilvl="7" w:tplc="3086088C">
      <w:numFmt w:val="bullet"/>
      <w:lvlText w:val="•"/>
      <w:lvlJc w:val="left"/>
      <w:pPr>
        <w:ind w:left="8182" w:hanging="360"/>
      </w:pPr>
      <w:rPr>
        <w:rFonts w:hint="default"/>
        <w:lang w:val="en-US" w:eastAsia="en-US" w:bidi="en-US"/>
      </w:rPr>
    </w:lvl>
    <w:lvl w:ilvl="8" w:tplc="569E5E5E">
      <w:numFmt w:val="bullet"/>
      <w:lvlText w:val="•"/>
      <w:lvlJc w:val="left"/>
      <w:pPr>
        <w:ind w:left="9228" w:hanging="360"/>
      </w:pPr>
      <w:rPr>
        <w:rFonts w:hint="default"/>
        <w:lang w:val="en-US" w:eastAsia="en-US" w:bidi="en-US"/>
      </w:rPr>
    </w:lvl>
  </w:abstractNum>
  <w:abstractNum w:abstractNumId="2" w15:restartNumberingAfterBreak="0">
    <w:nsid w:val="0D5A619C"/>
    <w:multiLevelType w:val="hybridMultilevel"/>
    <w:tmpl w:val="B3148A32"/>
    <w:lvl w:ilvl="0" w:tplc="41B2AC52">
      <w:start w:val="1"/>
      <w:numFmt w:val="bullet"/>
      <w:lvlText w:val=""/>
      <w:lvlPicBulletId w:val="0"/>
      <w:lvlJc w:val="left"/>
      <w:pPr>
        <w:tabs>
          <w:tab w:val="num" w:pos="720"/>
        </w:tabs>
        <w:ind w:left="720" w:hanging="360"/>
      </w:pPr>
      <w:rPr>
        <w:rFonts w:ascii="Symbol" w:hAnsi="Symbol" w:hint="default"/>
      </w:rPr>
    </w:lvl>
    <w:lvl w:ilvl="1" w:tplc="3B1AA498" w:tentative="1">
      <w:start w:val="1"/>
      <w:numFmt w:val="bullet"/>
      <w:lvlText w:val=""/>
      <w:lvlJc w:val="left"/>
      <w:pPr>
        <w:tabs>
          <w:tab w:val="num" w:pos="1440"/>
        </w:tabs>
        <w:ind w:left="1440" w:hanging="360"/>
      </w:pPr>
      <w:rPr>
        <w:rFonts w:ascii="Symbol" w:hAnsi="Symbol" w:hint="default"/>
      </w:rPr>
    </w:lvl>
    <w:lvl w:ilvl="2" w:tplc="E786A56A" w:tentative="1">
      <w:start w:val="1"/>
      <w:numFmt w:val="bullet"/>
      <w:lvlText w:val=""/>
      <w:lvlJc w:val="left"/>
      <w:pPr>
        <w:tabs>
          <w:tab w:val="num" w:pos="2160"/>
        </w:tabs>
        <w:ind w:left="2160" w:hanging="360"/>
      </w:pPr>
      <w:rPr>
        <w:rFonts w:ascii="Symbol" w:hAnsi="Symbol" w:hint="default"/>
      </w:rPr>
    </w:lvl>
    <w:lvl w:ilvl="3" w:tplc="70BC3C4C" w:tentative="1">
      <w:start w:val="1"/>
      <w:numFmt w:val="bullet"/>
      <w:lvlText w:val=""/>
      <w:lvlJc w:val="left"/>
      <w:pPr>
        <w:tabs>
          <w:tab w:val="num" w:pos="2880"/>
        </w:tabs>
        <w:ind w:left="2880" w:hanging="360"/>
      </w:pPr>
      <w:rPr>
        <w:rFonts w:ascii="Symbol" w:hAnsi="Symbol" w:hint="default"/>
      </w:rPr>
    </w:lvl>
    <w:lvl w:ilvl="4" w:tplc="B4E2E6F8" w:tentative="1">
      <w:start w:val="1"/>
      <w:numFmt w:val="bullet"/>
      <w:lvlText w:val=""/>
      <w:lvlJc w:val="left"/>
      <w:pPr>
        <w:tabs>
          <w:tab w:val="num" w:pos="3600"/>
        </w:tabs>
        <w:ind w:left="3600" w:hanging="360"/>
      </w:pPr>
      <w:rPr>
        <w:rFonts w:ascii="Symbol" w:hAnsi="Symbol" w:hint="default"/>
      </w:rPr>
    </w:lvl>
    <w:lvl w:ilvl="5" w:tplc="453C6126" w:tentative="1">
      <w:start w:val="1"/>
      <w:numFmt w:val="bullet"/>
      <w:lvlText w:val=""/>
      <w:lvlJc w:val="left"/>
      <w:pPr>
        <w:tabs>
          <w:tab w:val="num" w:pos="4320"/>
        </w:tabs>
        <w:ind w:left="4320" w:hanging="360"/>
      </w:pPr>
      <w:rPr>
        <w:rFonts w:ascii="Symbol" w:hAnsi="Symbol" w:hint="default"/>
      </w:rPr>
    </w:lvl>
    <w:lvl w:ilvl="6" w:tplc="57D4D10C" w:tentative="1">
      <w:start w:val="1"/>
      <w:numFmt w:val="bullet"/>
      <w:lvlText w:val=""/>
      <w:lvlJc w:val="left"/>
      <w:pPr>
        <w:tabs>
          <w:tab w:val="num" w:pos="5040"/>
        </w:tabs>
        <w:ind w:left="5040" w:hanging="360"/>
      </w:pPr>
      <w:rPr>
        <w:rFonts w:ascii="Symbol" w:hAnsi="Symbol" w:hint="default"/>
      </w:rPr>
    </w:lvl>
    <w:lvl w:ilvl="7" w:tplc="58EAA372" w:tentative="1">
      <w:start w:val="1"/>
      <w:numFmt w:val="bullet"/>
      <w:lvlText w:val=""/>
      <w:lvlJc w:val="left"/>
      <w:pPr>
        <w:tabs>
          <w:tab w:val="num" w:pos="5760"/>
        </w:tabs>
        <w:ind w:left="5760" w:hanging="360"/>
      </w:pPr>
      <w:rPr>
        <w:rFonts w:ascii="Symbol" w:hAnsi="Symbol" w:hint="default"/>
      </w:rPr>
    </w:lvl>
    <w:lvl w:ilvl="8" w:tplc="BBBCBA5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F7A5B1A"/>
    <w:multiLevelType w:val="hybridMultilevel"/>
    <w:tmpl w:val="97144874"/>
    <w:lvl w:ilvl="0" w:tplc="F61AD7F8">
      <w:numFmt w:val="bullet"/>
      <w:lvlText w:val=""/>
      <w:lvlJc w:val="left"/>
      <w:pPr>
        <w:ind w:left="868" w:hanging="360"/>
      </w:pPr>
      <w:rPr>
        <w:rFonts w:hint="default"/>
        <w:w w:val="100"/>
        <w:lang w:val="en-US" w:eastAsia="en-US" w:bidi="en-US"/>
      </w:rPr>
    </w:lvl>
    <w:lvl w:ilvl="1" w:tplc="BC8E2A9C">
      <w:numFmt w:val="bullet"/>
      <w:lvlText w:val="•"/>
      <w:lvlJc w:val="left"/>
      <w:pPr>
        <w:ind w:left="1906" w:hanging="360"/>
      </w:pPr>
      <w:rPr>
        <w:rFonts w:hint="default"/>
        <w:lang w:val="en-US" w:eastAsia="en-US" w:bidi="en-US"/>
      </w:rPr>
    </w:lvl>
    <w:lvl w:ilvl="2" w:tplc="12C6747C">
      <w:numFmt w:val="bullet"/>
      <w:lvlText w:val="•"/>
      <w:lvlJc w:val="left"/>
      <w:pPr>
        <w:ind w:left="2952" w:hanging="360"/>
      </w:pPr>
      <w:rPr>
        <w:rFonts w:hint="default"/>
        <w:lang w:val="en-US" w:eastAsia="en-US" w:bidi="en-US"/>
      </w:rPr>
    </w:lvl>
    <w:lvl w:ilvl="3" w:tplc="2954006A">
      <w:numFmt w:val="bullet"/>
      <w:lvlText w:val="•"/>
      <w:lvlJc w:val="left"/>
      <w:pPr>
        <w:ind w:left="3998" w:hanging="360"/>
      </w:pPr>
      <w:rPr>
        <w:rFonts w:hint="default"/>
        <w:lang w:val="en-US" w:eastAsia="en-US" w:bidi="en-US"/>
      </w:rPr>
    </w:lvl>
    <w:lvl w:ilvl="4" w:tplc="2A1CE9F8">
      <w:numFmt w:val="bullet"/>
      <w:lvlText w:val="•"/>
      <w:lvlJc w:val="left"/>
      <w:pPr>
        <w:ind w:left="5044" w:hanging="360"/>
      </w:pPr>
      <w:rPr>
        <w:rFonts w:hint="default"/>
        <w:lang w:val="en-US" w:eastAsia="en-US" w:bidi="en-US"/>
      </w:rPr>
    </w:lvl>
    <w:lvl w:ilvl="5" w:tplc="7E0E47D8">
      <w:numFmt w:val="bullet"/>
      <w:lvlText w:val="•"/>
      <w:lvlJc w:val="left"/>
      <w:pPr>
        <w:ind w:left="6090" w:hanging="360"/>
      </w:pPr>
      <w:rPr>
        <w:rFonts w:hint="default"/>
        <w:lang w:val="en-US" w:eastAsia="en-US" w:bidi="en-US"/>
      </w:rPr>
    </w:lvl>
    <w:lvl w:ilvl="6" w:tplc="AAEEE100">
      <w:numFmt w:val="bullet"/>
      <w:lvlText w:val="•"/>
      <w:lvlJc w:val="left"/>
      <w:pPr>
        <w:ind w:left="7136" w:hanging="360"/>
      </w:pPr>
      <w:rPr>
        <w:rFonts w:hint="default"/>
        <w:lang w:val="en-US" w:eastAsia="en-US" w:bidi="en-US"/>
      </w:rPr>
    </w:lvl>
    <w:lvl w:ilvl="7" w:tplc="49FA5894">
      <w:numFmt w:val="bullet"/>
      <w:lvlText w:val="•"/>
      <w:lvlJc w:val="left"/>
      <w:pPr>
        <w:ind w:left="8182" w:hanging="360"/>
      </w:pPr>
      <w:rPr>
        <w:rFonts w:hint="default"/>
        <w:lang w:val="en-US" w:eastAsia="en-US" w:bidi="en-US"/>
      </w:rPr>
    </w:lvl>
    <w:lvl w:ilvl="8" w:tplc="BFA84430">
      <w:numFmt w:val="bullet"/>
      <w:lvlText w:val="•"/>
      <w:lvlJc w:val="left"/>
      <w:pPr>
        <w:ind w:left="9228" w:hanging="360"/>
      </w:pPr>
      <w:rPr>
        <w:rFonts w:hint="default"/>
        <w:lang w:val="en-US" w:eastAsia="en-US" w:bidi="en-US"/>
      </w:rPr>
    </w:lvl>
  </w:abstractNum>
  <w:abstractNum w:abstractNumId="4" w15:restartNumberingAfterBreak="0">
    <w:nsid w:val="11355D20"/>
    <w:multiLevelType w:val="hybridMultilevel"/>
    <w:tmpl w:val="9934E742"/>
    <w:lvl w:ilvl="0" w:tplc="54D02A02">
      <w:numFmt w:val="bullet"/>
      <w:lvlText w:val=""/>
      <w:lvlJc w:val="left"/>
      <w:pPr>
        <w:ind w:left="1568" w:hanging="363"/>
      </w:pPr>
      <w:rPr>
        <w:rFonts w:ascii="Wingdings" w:eastAsia="Wingdings" w:hAnsi="Wingdings" w:cs="Wingdings" w:hint="default"/>
        <w:w w:val="100"/>
        <w:sz w:val="24"/>
        <w:szCs w:val="24"/>
        <w:lang w:val="en-US" w:eastAsia="en-US" w:bidi="en-US"/>
      </w:rPr>
    </w:lvl>
    <w:lvl w:ilvl="1" w:tplc="F05C85F2">
      <w:numFmt w:val="bullet"/>
      <w:lvlText w:val="•"/>
      <w:lvlJc w:val="left"/>
      <w:pPr>
        <w:ind w:left="2536" w:hanging="363"/>
      </w:pPr>
      <w:rPr>
        <w:rFonts w:hint="default"/>
        <w:lang w:val="en-US" w:eastAsia="en-US" w:bidi="en-US"/>
      </w:rPr>
    </w:lvl>
    <w:lvl w:ilvl="2" w:tplc="F50A0032">
      <w:numFmt w:val="bullet"/>
      <w:lvlText w:val="•"/>
      <w:lvlJc w:val="left"/>
      <w:pPr>
        <w:ind w:left="3512" w:hanging="363"/>
      </w:pPr>
      <w:rPr>
        <w:rFonts w:hint="default"/>
        <w:lang w:val="en-US" w:eastAsia="en-US" w:bidi="en-US"/>
      </w:rPr>
    </w:lvl>
    <w:lvl w:ilvl="3" w:tplc="E0DE4A06">
      <w:numFmt w:val="bullet"/>
      <w:lvlText w:val="•"/>
      <w:lvlJc w:val="left"/>
      <w:pPr>
        <w:ind w:left="4488" w:hanging="363"/>
      </w:pPr>
      <w:rPr>
        <w:rFonts w:hint="default"/>
        <w:lang w:val="en-US" w:eastAsia="en-US" w:bidi="en-US"/>
      </w:rPr>
    </w:lvl>
    <w:lvl w:ilvl="4" w:tplc="43824C12">
      <w:numFmt w:val="bullet"/>
      <w:lvlText w:val="•"/>
      <w:lvlJc w:val="left"/>
      <w:pPr>
        <w:ind w:left="5464" w:hanging="363"/>
      </w:pPr>
      <w:rPr>
        <w:rFonts w:hint="default"/>
        <w:lang w:val="en-US" w:eastAsia="en-US" w:bidi="en-US"/>
      </w:rPr>
    </w:lvl>
    <w:lvl w:ilvl="5" w:tplc="E7F07068">
      <w:numFmt w:val="bullet"/>
      <w:lvlText w:val="•"/>
      <w:lvlJc w:val="left"/>
      <w:pPr>
        <w:ind w:left="6440" w:hanging="363"/>
      </w:pPr>
      <w:rPr>
        <w:rFonts w:hint="default"/>
        <w:lang w:val="en-US" w:eastAsia="en-US" w:bidi="en-US"/>
      </w:rPr>
    </w:lvl>
    <w:lvl w:ilvl="6" w:tplc="DA3E2E7C">
      <w:numFmt w:val="bullet"/>
      <w:lvlText w:val="•"/>
      <w:lvlJc w:val="left"/>
      <w:pPr>
        <w:ind w:left="7416" w:hanging="363"/>
      </w:pPr>
      <w:rPr>
        <w:rFonts w:hint="default"/>
        <w:lang w:val="en-US" w:eastAsia="en-US" w:bidi="en-US"/>
      </w:rPr>
    </w:lvl>
    <w:lvl w:ilvl="7" w:tplc="BB124B26">
      <w:numFmt w:val="bullet"/>
      <w:lvlText w:val="•"/>
      <w:lvlJc w:val="left"/>
      <w:pPr>
        <w:ind w:left="8392" w:hanging="363"/>
      </w:pPr>
      <w:rPr>
        <w:rFonts w:hint="default"/>
        <w:lang w:val="en-US" w:eastAsia="en-US" w:bidi="en-US"/>
      </w:rPr>
    </w:lvl>
    <w:lvl w:ilvl="8" w:tplc="4C20C8AA">
      <w:numFmt w:val="bullet"/>
      <w:lvlText w:val="•"/>
      <w:lvlJc w:val="left"/>
      <w:pPr>
        <w:ind w:left="9368" w:hanging="363"/>
      </w:pPr>
      <w:rPr>
        <w:rFonts w:hint="default"/>
        <w:lang w:val="en-US" w:eastAsia="en-US" w:bidi="en-US"/>
      </w:rPr>
    </w:lvl>
  </w:abstractNum>
  <w:abstractNum w:abstractNumId="5" w15:restartNumberingAfterBreak="0">
    <w:nsid w:val="114669ED"/>
    <w:multiLevelType w:val="hybridMultilevel"/>
    <w:tmpl w:val="DCC86B62"/>
    <w:lvl w:ilvl="0" w:tplc="08A86CBE">
      <w:numFmt w:val="bullet"/>
      <w:lvlText w:val=""/>
      <w:lvlJc w:val="left"/>
      <w:pPr>
        <w:ind w:left="868" w:hanging="360"/>
      </w:pPr>
      <w:rPr>
        <w:rFonts w:ascii="Symbol" w:eastAsia="Symbol" w:hAnsi="Symbol" w:cs="Symbol" w:hint="default"/>
        <w:w w:val="100"/>
        <w:sz w:val="24"/>
        <w:szCs w:val="24"/>
        <w:lang w:val="en-US" w:eastAsia="en-US" w:bidi="en-US"/>
      </w:rPr>
    </w:lvl>
    <w:lvl w:ilvl="1" w:tplc="1CF41048">
      <w:numFmt w:val="bullet"/>
      <w:lvlText w:val=""/>
      <w:lvlJc w:val="left"/>
      <w:pPr>
        <w:ind w:left="1568" w:hanging="363"/>
      </w:pPr>
      <w:rPr>
        <w:rFonts w:ascii="Symbol" w:eastAsia="Symbol" w:hAnsi="Symbol" w:cs="Symbol" w:hint="default"/>
        <w:w w:val="100"/>
        <w:sz w:val="24"/>
        <w:szCs w:val="24"/>
        <w:lang w:val="en-US" w:eastAsia="en-US" w:bidi="en-US"/>
      </w:rPr>
    </w:lvl>
    <w:lvl w:ilvl="2" w:tplc="0DA6D87E">
      <w:numFmt w:val="bullet"/>
      <w:lvlText w:val="•"/>
      <w:lvlJc w:val="left"/>
      <w:pPr>
        <w:ind w:left="2644" w:hanging="363"/>
      </w:pPr>
      <w:rPr>
        <w:rFonts w:hint="default"/>
        <w:lang w:val="en-US" w:eastAsia="en-US" w:bidi="en-US"/>
      </w:rPr>
    </w:lvl>
    <w:lvl w:ilvl="3" w:tplc="05CEF94C">
      <w:numFmt w:val="bullet"/>
      <w:lvlText w:val="•"/>
      <w:lvlJc w:val="left"/>
      <w:pPr>
        <w:ind w:left="3728" w:hanging="363"/>
      </w:pPr>
      <w:rPr>
        <w:rFonts w:hint="default"/>
        <w:lang w:val="en-US" w:eastAsia="en-US" w:bidi="en-US"/>
      </w:rPr>
    </w:lvl>
    <w:lvl w:ilvl="4" w:tplc="5D98188E">
      <w:numFmt w:val="bullet"/>
      <w:lvlText w:val="•"/>
      <w:lvlJc w:val="left"/>
      <w:pPr>
        <w:ind w:left="4813" w:hanging="363"/>
      </w:pPr>
      <w:rPr>
        <w:rFonts w:hint="default"/>
        <w:lang w:val="en-US" w:eastAsia="en-US" w:bidi="en-US"/>
      </w:rPr>
    </w:lvl>
    <w:lvl w:ilvl="5" w:tplc="50CC0C18">
      <w:numFmt w:val="bullet"/>
      <w:lvlText w:val="•"/>
      <w:lvlJc w:val="left"/>
      <w:pPr>
        <w:ind w:left="5897" w:hanging="363"/>
      </w:pPr>
      <w:rPr>
        <w:rFonts w:hint="default"/>
        <w:lang w:val="en-US" w:eastAsia="en-US" w:bidi="en-US"/>
      </w:rPr>
    </w:lvl>
    <w:lvl w:ilvl="6" w:tplc="46F812D6">
      <w:numFmt w:val="bullet"/>
      <w:lvlText w:val="•"/>
      <w:lvlJc w:val="left"/>
      <w:pPr>
        <w:ind w:left="6982" w:hanging="363"/>
      </w:pPr>
      <w:rPr>
        <w:rFonts w:hint="default"/>
        <w:lang w:val="en-US" w:eastAsia="en-US" w:bidi="en-US"/>
      </w:rPr>
    </w:lvl>
    <w:lvl w:ilvl="7" w:tplc="DFD81A38">
      <w:numFmt w:val="bullet"/>
      <w:lvlText w:val="•"/>
      <w:lvlJc w:val="left"/>
      <w:pPr>
        <w:ind w:left="8066" w:hanging="363"/>
      </w:pPr>
      <w:rPr>
        <w:rFonts w:hint="default"/>
        <w:lang w:val="en-US" w:eastAsia="en-US" w:bidi="en-US"/>
      </w:rPr>
    </w:lvl>
    <w:lvl w:ilvl="8" w:tplc="24A090E6">
      <w:numFmt w:val="bullet"/>
      <w:lvlText w:val="•"/>
      <w:lvlJc w:val="left"/>
      <w:pPr>
        <w:ind w:left="9151" w:hanging="363"/>
      </w:pPr>
      <w:rPr>
        <w:rFonts w:hint="default"/>
        <w:lang w:val="en-US" w:eastAsia="en-US" w:bidi="en-US"/>
      </w:rPr>
    </w:lvl>
  </w:abstractNum>
  <w:abstractNum w:abstractNumId="6" w15:restartNumberingAfterBreak="0">
    <w:nsid w:val="152320E2"/>
    <w:multiLevelType w:val="hybridMultilevel"/>
    <w:tmpl w:val="7F3E0CB4"/>
    <w:lvl w:ilvl="0" w:tplc="D9E605FE">
      <w:start w:val="1"/>
      <w:numFmt w:val="bullet"/>
      <w:lvlText w:val=""/>
      <w:lvlPicBulletId w:val="0"/>
      <w:lvlJc w:val="left"/>
      <w:pPr>
        <w:tabs>
          <w:tab w:val="num" w:pos="720"/>
        </w:tabs>
        <w:ind w:left="720" w:hanging="360"/>
      </w:pPr>
      <w:rPr>
        <w:rFonts w:ascii="Symbol" w:hAnsi="Symbol" w:hint="default"/>
      </w:rPr>
    </w:lvl>
    <w:lvl w:ilvl="1" w:tplc="4CA4AF24" w:tentative="1">
      <w:start w:val="1"/>
      <w:numFmt w:val="bullet"/>
      <w:lvlText w:val=""/>
      <w:lvlJc w:val="left"/>
      <w:pPr>
        <w:tabs>
          <w:tab w:val="num" w:pos="1440"/>
        </w:tabs>
        <w:ind w:left="1440" w:hanging="360"/>
      </w:pPr>
      <w:rPr>
        <w:rFonts w:ascii="Symbol" w:hAnsi="Symbol" w:hint="default"/>
      </w:rPr>
    </w:lvl>
    <w:lvl w:ilvl="2" w:tplc="713EDD08" w:tentative="1">
      <w:start w:val="1"/>
      <w:numFmt w:val="bullet"/>
      <w:lvlText w:val=""/>
      <w:lvlJc w:val="left"/>
      <w:pPr>
        <w:tabs>
          <w:tab w:val="num" w:pos="2160"/>
        </w:tabs>
        <w:ind w:left="2160" w:hanging="360"/>
      </w:pPr>
      <w:rPr>
        <w:rFonts w:ascii="Symbol" w:hAnsi="Symbol" w:hint="default"/>
      </w:rPr>
    </w:lvl>
    <w:lvl w:ilvl="3" w:tplc="FF502B1E" w:tentative="1">
      <w:start w:val="1"/>
      <w:numFmt w:val="bullet"/>
      <w:lvlText w:val=""/>
      <w:lvlJc w:val="left"/>
      <w:pPr>
        <w:tabs>
          <w:tab w:val="num" w:pos="2880"/>
        </w:tabs>
        <w:ind w:left="2880" w:hanging="360"/>
      </w:pPr>
      <w:rPr>
        <w:rFonts w:ascii="Symbol" w:hAnsi="Symbol" w:hint="default"/>
      </w:rPr>
    </w:lvl>
    <w:lvl w:ilvl="4" w:tplc="95729FBE" w:tentative="1">
      <w:start w:val="1"/>
      <w:numFmt w:val="bullet"/>
      <w:lvlText w:val=""/>
      <w:lvlJc w:val="left"/>
      <w:pPr>
        <w:tabs>
          <w:tab w:val="num" w:pos="3600"/>
        </w:tabs>
        <w:ind w:left="3600" w:hanging="360"/>
      </w:pPr>
      <w:rPr>
        <w:rFonts w:ascii="Symbol" w:hAnsi="Symbol" w:hint="default"/>
      </w:rPr>
    </w:lvl>
    <w:lvl w:ilvl="5" w:tplc="D5ACB596" w:tentative="1">
      <w:start w:val="1"/>
      <w:numFmt w:val="bullet"/>
      <w:lvlText w:val=""/>
      <w:lvlJc w:val="left"/>
      <w:pPr>
        <w:tabs>
          <w:tab w:val="num" w:pos="4320"/>
        </w:tabs>
        <w:ind w:left="4320" w:hanging="360"/>
      </w:pPr>
      <w:rPr>
        <w:rFonts w:ascii="Symbol" w:hAnsi="Symbol" w:hint="default"/>
      </w:rPr>
    </w:lvl>
    <w:lvl w:ilvl="6" w:tplc="D18CA1C2" w:tentative="1">
      <w:start w:val="1"/>
      <w:numFmt w:val="bullet"/>
      <w:lvlText w:val=""/>
      <w:lvlJc w:val="left"/>
      <w:pPr>
        <w:tabs>
          <w:tab w:val="num" w:pos="5040"/>
        </w:tabs>
        <w:ind w:left="5040" w:hanging="360"/>
      </w:pPr>
      <w:rPr>
        <w:rFonts w:ascii="Symbol" w:hAnsi="Symbol" w:hint="default"/>
      </w:rPr>
    </w:lvl>
    <w:lvl w:ilvl="7" w:tplc="10423816" w:tentative="1">
      <w:start w:val="1"/>
      <w:numFmt w:val="bullet"/>
      <w:lvlText w:val=""/>
      <w:lvlJc w:val="left"/>
      <w:pPr>
        <w:tabs>
          <w:tab w:val="num" w:pos="5760"/>
        </w:tabs>
        <w:ind w:left="5760" w:hanging="360"/>
      </w:pPr>
      <w:rPr>
        <w:rFonts w:ascii="Symbol" w:hAnsi="Symbol" w:hint="default"/>
      </w:rPr>
    </w:lvl>
    <w:lvl w:ilvl="8" w:tplc="18E8D9A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B541DF9"/>
    <w:multiLevelType w:val="hybridMultilevel"/>
    <w:tmpl w:val="15E8D988"/>
    <w:lvl w:ilvl="0" w:tplc="F4563188">
      <w:start w:val="1"/>
      <w:numFmt w:val="bullet"/>
      <w:lvlText w:val=""/>
      <w:lvlPicBulletId w:val="0"/>
      <w:lvlJc w:val="left"/>
      <w:pPr>
        <w:tabs>
          <w:tab w:val="num" w:pos="720"/>
        </w:tabs>
        <w:ind w:left="720" w:hanging="360"/>
      </w:pPr>
      <w:rPr>
        <w:rFonts w:ascii="Symbol" w:hAnsi="Symbol" w:hint="default"/>
      </w:rPr>
    </w:lvl>
    <w:lvl w:ilvl="1" w:tplc="9BB4E784" w:tentative="1">
      <w:start w:val="1"/>
      <w:numFmt w:val="bullet"/>
      <w:lvlText w:val=""/>
      <w:lvlJc w:val="left"/>
      <w:pPr>
        <w:tabs>
          <w:tab w:val="num" w:pos="1440"/>
        </w:tabs>
        <w:ind w:left="1440" w:hanging="360"/>
      </w:pPr>
      <w:rPr>
        <w:rFonts w:ascii="Symbol" w:hAnsi="Symbol" w:hint="default"/>
      </w:rPr>
    </w:lvl>
    <w:lvl w:ilvl="2" w:tplc="634A6534" w:tentative="1">
      <w:start w:val="1"/>
      <w:numFmt w:val="bullet"/>
      <w:lvlText w:val=""/>
      <w:lvlJc w:val="left"/>
      <w:pPr>
        <w:tabs>
          <w:tab w:val="num" w:pos="2160"/>
        </w:tabs>
        <w:ind w:left="2160" w:hanging="360"/>
      </w:pPr>
      <w:rPr>
        <w:rFonts w:ascii="Symbol" w:hAnsi="Symbol" w:hint="default"/>
      </w:rPr>
    </w:lvl>
    <w:lvl w:ilvl="3" w:tplc="0D86204C" w:tentative="1">
      <w:start w:val="1"/>
      <w:numFmt w:val="bullet"/>
      <w:lvlText w:val=""/>
      <w:lvlJc w:val="left"/>
      <w:pPr>
        <w:tabs>
          <w:tab w:val="num" w:pos="2880"/>
        </w:tabs>
        <w:ind w:left="2880" w:hanging="360"/>
      </w:pPr>
      <w:rPr>
        <w:rFonts w:ascii="Symbol" w:hAnsi="Symbol" w:hint="default"/>
      </w:rPr>
    </w:lvl>
    <w:lvl w:ilvl="4" w:tplc="669AB5A4" w:tentative="1">
      <w:start w:val="1"/>
      <w:numFmt w:val="bullet"/>
      <w:lvlText w:val=""/>
      <w:lvlJc w:val="left"/>
      <w:pPr>
        <w:tabs>
          <w:tab w:val="num" w:pos="3600"/>
        </w:tabs>
        <w:ind w:left="3600" w:hanging="360"/>
      </w:pPr>
      <w:rPr>
        <w:rFonts w:ascii="Symbol" w:hAnsi="Symbol" w:hint="default"/>
      </w:rPr>
    </w:lvl>
    <w:lvl w:ilvl="5" w:tplc="DC3EE7AE" w:tentative="1">
      <w:start w:val="1"/>
      <w:numFmt w:val="bullet"/>
      <w:lvlText w:val=""/>
      <w:lvlJc w:val="left"/>
      <w:pPr>
        <w:tabs>
          <w:tab w:val="num" w:pos="4320"/>
        </w:tabs>
        <w:ind w:left="4320" w:hanging="360"/>
      </w:pPr>
      <w:rPr>
        <w:rFonts w:ascii="Symbol" w:hAnsi="Symbol" w:hint="default"/>
      </w:rPr>
    </w:lvl>
    <w:lvl w:ilvl="6" w:tplc="9A3A32CC" w:tentative="1">
      <w:start w:val="1"/>
      <w:numFmt w:val="bullet"/>
      <w:lvlText w:val=""/>
      <w:lvlJc w:val="left"/>
      <w:pPr>
        <w:tabs>
          <w:tab w:val="num" w:pos="5040"/>
        </w:tabs>
        <w:ind w:left="5040" w:hanging="360"/>
      </w:pPr>
      <w:rPr>
        <w:rFonts w:ascii="Symbol" w:hAnsi="Symbol" w:hint="default"/>
      </w:rPr>
    </w:lvl>
    <w:lvl w:ilvl="7" w:tplc="17A8C9CE" w:tentative="1">
      <w:start w:val="1"/>
      <w:numFmt w:val="bullet"/>
      <w:lvlText w:val=""/>
      <w:lvlJc w:val="left"/>
      <w:pPr>
        <w:tabs>
          <w:tab w:val="num" w:pos="5760"/>
        </w:tabs>
        <w:ind w:left="5760" w:hanging="360"/>
      </w:pPr>
      <w:rPr>
        <w:rFonts w:ascii="Symbol" w:hAnsi="Symbol" w:hint="default"/>
      </w:rPr>
    </w:lvl>
    <w:lvl w:ilvl="8" w:tplc="7C1C9BF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BDB5AED"/>
    <w:multiLevelType w:val="hybridMultilevel"/>
    <w:tmpl w:val="1F1A84F8"/>
    <w:lvl w:ilvl="0" w:tplc="82184CBC">
      <w:start w:val="1"/>
      <w:numFmt w:val="bullet"/>
      <w:lvlText w:val=""/>
      <w:lvlPicBulletId w:val="0"/>
      <w:lvlJc w:val="left"/>
      <w:pPr>
        <w:tabs>
          <w:tab w:val="num" w:pos="720"/>
        </w:tabs>
        <w:ind w:left="720" w:hanging="360"/>
      </w:pPr>
      <w:rPr>
        <w:rFonts w:ascii="Symbol" w:hAnsi="Symbol" w:hint="default"/>
      </w:rPr>
    </w:lvl>
    <w:lvl w:ilvl="1" w:tplc="5D562760" w:tentative="1">
      <w:start w:val="1"/>
      <w:numFmt w:val="bullet"/>
      <w:lvlText w:val=""/>
      <w:lvlJc w:val="left"/>
      <w:pPr>
        <w:tabs>
          <w:tab w:val="num" w:pos="1440"/>
        </w:tabs>
        <w:ind w:left="1440" w:hanging="360"/>
      </w:pPr>
      <w:rPr>
        <w:rFonts w:ascii="Symbol" w:hAnsi="Symbol" w:hint="default"/>
      </w:rPr>
    </w:lvl>
    <w:lvl w:ilvl="2" w:tplc="083E89CE" w:tentative="1">
      <w:start w:val="1"/>
      <w:numFmt w:val="bullet"/>
      <w:lvlText w:val=""/>
      <w:lvlJc w:val="left"/>
      <w:pPr>
        <w:tabs>
          <w:tab w:val="num" w:pos="2160"/>
        </w:tabs>
        <w:ind w:left="2160" w:hanging="360"/>
      </w:pPr>
      <w:rPr>
        <w:rFonts w:ascii="Symbol" w:hAnsi="Symbol" w:hint="default"/>
      </w:rPr>
    </w:lvl>
    <w:lvl w:ilvl="3" w:tplc="26389612" w:tentative="1">
      <w:start w:val="1"/>
      <w:numFmt w:val="bullet"/>
      <w:lvlText w:val=""/>
      <w:lvlJc w:val="left"/>
      <w:pPr>
        <w:tabs>
          <w:tab w:val="num" w:pos="2880"/>
        </w:tabs>
        <w:ind w:left="2880" w:hanging="360"/>
      </w:pPr>
      <w:rPr>
        <w:rFonts w:ascii="Symbol" w:hAnsi="Symbol" w:hint="default"/>
      </w:rPr>
    </w:lvl>
    <w:lvl w:ilvl="4" w:tplc="9424D44A" w:tentative="1">
      <w:start w:val="1"/>
      <w:numFmt w:val="bullet"/>
      <w:lvlText w:val=""/>
      <w:lvlJc w:val="left"/>
      <w:pPr>
        <w:tabs>
          <w:tab w:val="num" w:pos="3600"/>
        </w:tabs>
        <w:ind w:left="3600" w:hanging="360"/>
      </w:pPr>
      <w:rPr>
        <w:rFonts w:ascii="Symbol" w:hAnsi="Symbol" w:hint="default"/>
      </w:rPr>
    </w:lvl>
    <w:lvl w:ilvl="5" w:tplc="A9B6503A" w:tentative="1">
      <w:start w:val="1"/>
      <w:numFmt w:val="bullet"/>
      <w:lvlText w:val=""/>
      <w:lvlJc w:val="left"/>
      <w:pPr>
        <w:tabs>
          <w:tab w:val="num" w:pos="4320"/>
        </w:tabs>
        <w:ind w:left="4320" w:hanging="360"/>
      </w:pPr>
      <w:rPr>
        <w:rFonts w:ascii="Symbol" w:hAnsi="Symbol" w:hint="default"/>
      </w:rPr>
    </w:lvl>
    <w:lvl w:ilvl="6" w:tplc="4C76E2E8" w:tentative="1">
      <w:start w:val="1"/>
      <w:numFmt w:val="bullet"/>
      <w:lvlText w:val=""/>
      <w:lvlJc w:val="left"/>
      <w:pPr>
        <w:tabs>
          <w:tab w:val="num" w:pos="5040"/>
        </w:tabs>
        <w:ind w:left="5040" w:hanging="360"/>
      </w:pPr>
      <w:rPr>
        <w:rFonts w:ascii="Symbol" w:hAnsi="Symbol" w:hint="default"/>
      </w:rPr>
    </w:lvl>
    <w:lvl w:ilvl="7" w:tplc="8EA6E8A2" w:tentative="1">
      <w:start w:val="1"/>
      <w:numFmt w:val="bullet"/>
      <w:lvlText w:val=""/>
      <w:lvlJc w:val="left"/>
      <w:pPr>
        <w:tabs>
          <w:tab w:val="num" w:pos="5760"/>
        </w:tabs>
        <w:ind w:left="5760" w:hanging="360"/>
      </w:pPr>
      <w:rPr>
        <w:rFonts w:ascii="Symbol" w:hAnsi="Symbol" w:hint="default"/>
      </w:rPr>
    </w:lvl>
    <w:lvl w:ilvl="8" w:tplc="1608945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E974E99"/>
    <w:multiLevelType w:val="hybridMultilevel"/>
    <w:tmpl w:val="0BDC7862"/>
    <w:lvl w:ilvl="0" w:tplc="DFDEED44">
      <w:start w:val="1"/>
      <w:numFmt w:val="decimal"/>
      <w:lvlText w:val="%1."/>
      <w:lvlJc w:val="left"/>
      <w:pPr>
        <w:ind w:left="868" w:hanging="360"/>
      </w:pPr>
      <w:rPr>
        <w:rFonts w:ascii="Arial" w:eastAsia="Arial" w:hAnsi="Arial" w:cs="Arial" w:hint="default"/>
        <w:b/>
        <w:bCs/>
        <w:color w:val="397B67"/>
        <w:spacing w:val="-1"/>
        <w:w w:val="100"/>
        <w:sz w:val="24"/>
        <w:szCs w:val="24"/>
        <w:lang w:val="en-US" w:eastAsia="en-US" w:bidi="en-US"/>
      </w:rPr>
    </w:lvl>
    <w:lvl w:ilvl="1" w:tplc="FA648A8C">
      <w:numFmt w:val="bullet"/>
      <w:lvlText w:val="•"/>
      <w:lvlJc w:val="left"/>
      <w:pPr>
        <w:ind w:left="1906" w:hanging="360"/>
      </w:pPr>
      <w:rPr>
        <w:rFonts w:hint="default"/>
        <w:lang w:val="en-US" w:eastAsia="en-US" w:bidi="en-US"/>
      </w:rPr>
    </w:lvl>
    <w:lvl w:ilvl="2" w:tplc="B3205860">
      <w:numFmt w:val="bullet"/>
      <w:lvlText w:val="•"/>
      <w:lvlJc w:val="left"/>
      <w:pPr>
        <w:ind w:left="2952" w:hanging="360"/>
      </w:pPr>
      <w:rPr>
        <w:rFonts w:hint="default"/>
        <w:lang w:val="en-US" w:eastAsia="en-US" w:bidi="en-US"/>
      </w:rPr>
    </w:lvl>
    <w:lvl w:ilvl="3" w:tplc="CDF02096">
      <w:numFmt w:val="bullet"/>
      <w:lvlText w:val="•"/>
      <w:lvlJc w:val="left"/>
      <w:pPr>
        <w:ind w:left="3998" w:hanging="360"/>
      </w:pPr>
      <w:rPr>
        <w:rFonts w:hint="default"/>
        <w:lang w:val="en-US" w:eastAsia="en-US" w:bidi="en-US"/>
      </w:rPr>
    </w:lvl>
    <w:lvl w:ilvl="4" w:tplc="9730890C">
      <w:numFmt w:val="bullet"/>
      <w:lvlText w:val="•"/>
      <w:lvlJc w:val="left"/>
      <w:pPr>
        <w:ind w:left="5044" w:hanging="360"/>
      </w:pPr>
      <w:rPr>
        <w:rFonts w:hint="default"/>
        <w:lang w:val="en-US" w:eastAsia="en-US" w:bidi="en-US"/>
      </w:rPr>
    </w:lvl>
    <w:lvl w:ilvl="5" w:tplc="FBDA92D4">
      <w:numFmt w:val="bullet"/>
      <w:lvlText w:val="•"/>
      <w:lvlJc w:val="left"/>
      <w:pPr>
        <w:ind w:left="6090" w:hanging="360"/>
      </w:pPr>
      <w:rPr>
        <w:rFonts w:hint="default"/>
        <w:lang w:val="en-US" w:eastAsia="en-US" w:bidi="en-US"/>
      </w:rPr>
    </w:lvl>
    <w:lvl w:ilvl="6" w:tplc="3720312E">
      <w:numFmt w:val="bullet"/>
      <w:lvlText w:val="•"/>
      <w:lvlJc w:val="left"/>
      <w:pPr>
        <w:ind w:left="7136" w:hanging="360"/>
      </w:pPr>
      <w:rPr>
        <w:rFonts w:hint="default"/>
        <w:lang w:val="en-US" w:eastAsia="en-US" w:bidi="en-US"/>
      </w:rPr>
    </w:lvl>
    <w:lvl w:ilvl="7" w:tplc="01A8D8FA">
      <w:numFmt w:val="bullet"/>
      <w:lvlText w:val="•"/>
      <w:lvlJc w:val="left"/>
      <w:pPr>
        <w:ind w:left="8182" w:hanging="360"/>
      </w:pPr>
      <w:rPr>
        <w:rFonts w:hint="default"/>
        <w:lang w:val="en-US" w:eastAsia="en-US" w:bidi="en-US"/>
      </w:rPr>
    </w:lvl>
    <w:lvl w:ilvl="8" w:tplc="81DA1CD4">
      <w:numFmt w:val="bullet"/>
      <w:lvlText w:val="•"/>
      <w:lvlJc w:val="left"/>
      <w:pPr>
        <w:ind w:left="9228" w:hanging="360"/>
      </w:pPr>
      <w:rPr>
        <w:rFonts w:hint="default"/>
        <w:lang w:val="en-US" w:eastAsia="en-US" w:bidi="en-US"/>
      </w:rPr>
    </w:lvl>
  </w:abstractNum>
  <w:abstractNum w:abstractNumId="10" w15:restartNumberingAfterBreak="0">
    <w:nsid w:val="1FBC14C5"/>
    <w:multiLevelType w:val="hybridMultilevel"/>
    <w:tmpl w:val="F69C4BF6"/>
    <w:lvl w:ilvl="0" w:tplc="AE321F5A">
      <w:numFmt w:val="bullet"/>
      <w:lvlText w:val=""/>
      <w:lvlJc w:val="left"/>
      <w:pPr>
        <w:ind w:left="4148" w:hanging="320"/>
      </w:pPr>
      <w:rPr>
        <w:rFonts w:ascii="Wingdings" w:eastAsia="Wingdings" w:hAnsi="Wingdings" w:cs="Wingdings" w:hint="default"/>
        <w:w w:val="100"/>
        <w:sz w:val="24"/>
        <w:szCs w:val="24"/>
        <w:lang w:val="en-US" w:eastAsia="en-US" w:bidi="en-US"/>
      </w:rPr>
    </w:lvl>
    <w:lvl w:ilvl="1" w:tplc="09902E7C">
      <w:numFmt w:val="bullet"/>
      <w:lvlText w:val="•"/>
      <w:lvlJc w:val="left"/>
      <w:pPr>
        <w:ind w:left="4858" w:hanging="320"/>
      </w:pPr>
      <w:rPr>
        <w:rFonts w:hint="default"/>
        <w:lang w:val="en-US" w:eastAsia="en-US" w:bidi="en-US"/>
      </w:rPr>
    </w:lvl>
    <w:lvl w:ilvl="2" w:tplc="B2AE5A20">
      <w:numFmt w:val="bullet"/>
      <w:lvlText w:val="•"/>
      <w:lvlJc w:val="left"/>
      <w:pPr>
        <w:ind w:left="5576" w:hanging="320"/>
      </w:pPr>
      <w:rPr>
        <w:rFonts w:hint="default"/>
        <w:lang w:val="en-US" w:eastAsia="en-US" w:bidi="en-US"/>
      </w:rPr>
    </w:lvl>
    <w:lvl w:ilvl="3" w:tplc="EC784314">
      <w:numFmt w:val="bullet"/>
      <w:lvlText w:val="•"/>
      <w:lvlJc w:val="left"/>
      <w:pPr>
        <w:ind w:left="6294" w:hanging="320"/>
      </w:pPr>
      <w:rPr>
        <w:rFonts w:hint="default"/>
        <w:lang w:val="en-US" w:eastAsia="en-US" w:bidi="en-US"/>
      </w:rPr>
    </w:lvl>
    <w:lvl w:ilvl="4" w:tplc="C8D2C798">
      <w:numFmt w:val="bullet"/>
      <w:lvlText w:val="•"/>
      <w:lvlJc w:val="left"/>
      <w:pPr>
        <w:ind w:left="7012" w:hanging="320"/>
      </w:pPr>
      <w:rPr>
        <w:rFonts w:hint="default"/>
        <w:lang w:val="en-US" w:eastAsia="en-US" w:bidi="en-US"/>
      </w:rPr>
    </w:lvl>
    <w:lvl w:ilvl="5" w:tplc="86CEF592">
      <w:numFmt w:val="bullet"/>
      <w:lvlText w:val="•"/>
      <w:lvlJc w:val="left"/>
      <w:pPr>
        <w:ind w:left="7730" w:hanging="320"/>
      </w:pPr>
      <w:rPr>
        <w:rFonts w:hint="default"/>
        <w:lang w:val="en-US" w:eastAsia="en-US" w:bidi="en-US"/>
      </w:rPr>
    </w:lvl>
    <w:lvl w:ilvl="6" w:tplc="75362C32">
      <w:numFmt w:val="bullet"/>
      <w:lvlText w:val="•"/>
      <w:lvlJc w:val="left"/>
      <w:pPr>
        <w:ind w:left="8448" w:hanging="320"/>
      </w:pPr>
      <w:rPr>
        <w:rFonts w:hint="default"/>
        <w:lang w:val="en-US" w:eastAsia="en-US" w:bidi="en-US"/>
      </w:rPr>
    </w:lvl>
    <w:lvl w:ilvl="7" w:tplc="E81E6272">
      <w:numFmt w:val="bullet"/>
      <w:lvlText w:val="•"/>
      <w:lvlJc w:val="left"/>
      <w:pPr>
        <w:ind w:left="9166" w:hanging="320"/>
      </w:pPr>
      <w:rPr>
        <w:rFonts w:hint="default"/>
        <w:lang w:val="en-US" w:eastAsia="en-US" w:bidi="en-US"/>
      </w:rPr>
    </w:lvl>
    <w:lvl w:ilvl="8" w:tplc="4A6A245C">
      <w:numFmt w:val="bullet"/>
      <w:lvlText w:val="•"/>
      <w:lvlJc w:val="left"/>
      <w:pPr>
        <w:ind w:left="9884" w:hanging="320"/>
      </w:pPr>
      <w:rPr>
        <w:rFonts w:hint="default"/>
        <w:lang w:val="en-US" w:eastAsia="en-US" w:bidi="en-US"/>
      </w:rPr>
    </w:lvl>
  </w:abstractNum>
  <w:abstractNum w:abstractNumId="11" w15:restartNumberingAfterBreak="0">
    <w:nsid w:val="20A3393D"/>
    <w:multiLevelType w:val="hybridMultilevel"/>
    <w:tmpl w:val="2E7CC1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184BC6"/>
    <w:multiLevelType w:val="hybridMultilevel"/>
    <w:tmpl w:val="42C613CE"/>
    <w:lvl w:ilvl="0" w:tplc="07722130">
      <w:start w:val="1"/>
      <w:numFmt w:val="decimal"/>
      <w:lvlText w:val="%1)"/>
      <w:lvlJc w:val="left"/>
      <w:pPr>
        <w:ind w:left="428" w:hanging="281"/>
      </w:pPr>
      <w:rPr>
        <w:rFonts w:ascii="Arial" w:eastAsia="Arial" w:hAnsi="Arial" w:cs="Arial" w:hint="default"/>
        <w:w w:val="100"/>
        <w:sz w:val="24"/>
        <w:szCs w:val="24"/>
        <w:lang w:val="en-US" w:eastAsia="en-US" w:bidi="en-US"/>
      </w:rPr>
    </w:lvl>
    <w:lvl w:ilvl="1" w:tplc="97B43C40">
      <w:numFmt w:val="bullet"/>
      <w:lvlText w:val=""/>
      <w:lvlJc w:val="left"/>
      <w:pPr>
        <w:ind w:left="868" w:hanging="360"/>
      </w:pPr>
      <w:rPr>
        <w:rFonts w:ascii="Wingdings" w:eastAsia="Wingdings" w:hAnsi="Wingdings" w:cs="Wingdings" w:hint="default"/>
        <w:w w:val="100"/>
        <w:sz w:val="24"/>
        <w:szCs w:val="24"/>
        <w:lang w:val="en-US" w:eastAsia="en-US" w:bidi="en-US"/>
      </w:rPr>
    </w:lvl>
    <w:lvl w:ilvl="2" w:tplc="D8A6F406">
      <w:numFmt w:val="bullet"/>
      <w:lvlText w:val="•"/>
      <w:lvlJc w:val="left"/>
      <w:pPr>
        <w:ind w:left="2022" w:hanging="360"/>
      </w:pPr>
      <w:rPr>
        <w:rFonts w:hint="default"/>
        <w:lang w:val="en-US" w:eastAsia="en-US" w:bidi="en-US"/>
      </w:rPr>
    </w:lvl>
    <w:lvl w:ilvl="3" w:tplc="54F0FDD6">
      <w:numFmt w:val="bullet"/>
      <w:lvlText w:val="•"/>
      <w:lvlJc w:val="left"/>
      <w:pPr>
        <w:ind w:left="3184" w:hanging="360"/>
      </w:pPr>
      <w:rPr>
        <w:rFonts w:hint="default"/>
        <w:lang w:val="en-US" w:eastAsia="en-US" w:bidi="en-US"/>
      </w:rPr>
    </w:lvl>
    <w:lvl w:ilvl="4" w:tplc="C2C697B6">
      <w:numFmt w:val="bullet"/>
      <w:lvlText w:val="•"/>
      <w:lvlJc w:val="left"/>
      <w:pPr>
        <w:ind w:left="4346" w:hanging="360"/>
      </w:pPr>
      <w:rPr>
        <w:rFonts w:hint="default"/>
        <w:lang w:val="en-US" w:eastAsia="en-US" w:bidi="en-US"/>
      </w:rPr>
    </w:lvl>
    <w:lvl w:ilvl="5" w:tplc="92F661CC">
      <w:numFmt w:val="bullet"/>
      <w:lvlText w:val="•"/>
      <w:lvlJc w:val="left"/>
      <w:pPr>
        <w:ind w:left="5508" w:hanging="360"/>
      </w:pPr>
      <w:rPr>
        <w:rFonts w:hint="default"/>
        <w:lang w:val="en-US" w:eastAsia="en-US" w:bidi="en-US"/>
      </w:rPr>
    </w:lvl>
    <w:lvl w:ilvl="6" w:tplc="2CB0B23C">
      <w:numFmt w:val="bullet"/>
      <w:lvlText w:val="•"/>
      <w:lvlJc w:val="left"/>
      <w:pPr>
        <w:ind w:left="6671" w:hanging="360"/>
      </w:pPr>
      <w:rPr>
        <w:rFonts w:hint="default"/>
        <w:lang w:val="en-US" w:eastAsia="en-US" w:bidi="en-US"/>
      </w:rPr>
    </w:lvl>
    <w:lvl w:ilvl="7" w:tplc="42563BC0">
      <w:numFmt w:val="bullet"/>
      <w:lvlText w:val="•"/>
      <w:lvlJc w:val="left"/>
      <w:pPr>
        <w:ind w:left="7833" w:hanging="360"/>
      </w:pPr>
      <w:rPr>
        <w:rFonts w:hint="default"/>
        <w:lang w:val="en-US" w:eastAsia="en-US" w:bidi="en-US"/>
      </w:rPr>
    </w:lvl>
    <w:lvl w:ilvl="8" w:tplc="B26EA17A">
      <w:numFmt w:val="bullet"/>
      <w:lvlText w:val="•"/>
      <w:lvlJc w:val="left"/>
      <w:pPr>
        <w:ind w:left="8995" w:hanging="360"/>
      </w:pPr>
      <w:rPr>
        <w:rFonts w:hint="default"/>
        <w:lang w:val="en-US" w:eastAsia="en-US" w:bidi="en-US"/>
      </w:rPr>
    </w:lvl>
  </w:abstractNum>
  <w:abstractNum w:abstractNumId="13" w15:restartNumberingAfterBreak="0">
    <w:nsid w:val="2B132A59"/>
    <w:multiLevelType w:val="hybridMultilevel"/>
    <w:tmpl w:val="B4E407A0"/>
    <w:lvl w:ilvl="0" w:tplc="F7644884">
      <w:numFmt w:val="bullet"/>
      <w:lvlText w:val=""/>
      <w:lvlJc w:val="left"/>
      <w:pPr>
        <w:ind w:left="827" w:hanging="360"/>
      </w:pPr>
      <w:rPr>
        <w:rFonts w:ascii="Wingdings" w:eastAsia="Wingdings" w:hAnsi="Wingdings" w:cs="Wingdings" w:hint="default"/>
        <w:w w:val="100"/>
        <w:sz w:val="24"/>
        <w:szCs w:val="24"/>
        <w:lang w:val="en-US" w:eastAsia="en-US" w:bidi="en-US"/>
      </w:rPr>
    </w:lvl>
    <w:lvl w:ilvl="1" w:tplc="768422EA">
      <w:numFmt w:val="bullet"/>
      <w:lvlText w:val="•"/>
      <w:lvlJc w:val="left"/>
      <w:pPr>
        <w:ind w:left="1186" w:hanging="360"/>
      </w:pPr>
      <w:rPr>
        <w:rFonts w:hint="default"/>
        <w:lang w:val="en-US" w:eastAsia="en-US" w:bidi="en-US"/>
      </w:rPr>
    </w:lvl>
    <w:lvl w:ilvl="2" w:tplc="ED489F42">
      <w:numFmt w:val="bullet"/>
      <w:lvlText w:val="•"/>
      <w:lvlJc w:val="left"/>
      <w:pPr>
        <w:ind w:left="1553" w:hanging="360"/>
      </w:pPr>
      <w:rPr>
        <w:rFonts w:hint="default"/>
        <w:lang w:val="en-US" w:eastAsia="en-US" w:bidi="en-US"/>
      </w:rPr>
    </w:lvl>
    <w:lvl w:ilvl="3" w:tplc="21AC06DE">
      <w:numFmt w:val="bullet"/>
      <w:lvlText w:val="•"/>
      <w:lvlJc w:val="left"/>
      <w:pPr>
        <w:ind w:left="1920" w:hanging="360"/>
      </w:pPr>
      <w:rPr>
        <w:rFonts w:hint="default"/>
        <w:lang w:val="en-US" w:eastAsia="en-US" w:bidi="en-US"/>
      </w:rPr>
    </w:lvl>
    <w:lvl w:ilvl="4" w:tplc="D4DEF5E8">
      <w:numFmt w:val="bullet"/>
      <w:lvlText w:val="•"/>
      <w:lvlJc w:val="left"/>
      <w:pPr>
        <w:ind w:left="2287" w:hanging="360"/>
      </w:pPr>
      <w:rPr>
        <w:rFonts w:hint="default"/>
        <w:lang w:val="en-US" w:eastAsia="en-US" w:bidi="en-US"/>
      </w:rPr>
    </w:lvl>
    <w:lvl w:ilvl="5" w:tplc="6D70E7B0">
      <w:numFmt w:val="bullet"/>
      <w:lvlText w:val="•"/>
      <w:lvlJc w:val="left"/>
      <w:pPr>
        <w:ind w:left="2654" w:hanging="360"/>
      </w:pPr>
      <w:rPr>
        <w:rFonts w:hint="default"/>
        <w:lang w:val="en-US" w:eastAsia="en-US" w:bidi="en-US"/>
      </w:rPr>
    </w:lvl>
    <w:lvl w:ilvl="6" w:tplc="CE869CB8">
      <w:numFmt w:val="bullet"/>
      <w:lvlText w:val="•"/>
      <w:lvlJc w:val="left"/>
      <w:pPr>
        <w:ind w:left="3021" w:hanging="360"/>
      </w:pPr>
      <w:rPr>
        <w:rFonts w:hint="default"/>
        <w:lang w:val="en-US" w:eastAsia="en-US" w:bidi="en-US"/>
      </w:rPr>
    </w:lvl>
    <w:lvl w:ilvl="7" w:tplc="EA382562">
      <w:numFmt w:val="bullet"/>
      <w:lvlText w:val="•"/>
      <w:lvlJc w:val="left"/>
      <w:pPr>
        <w:ind w:left="3388" w:hanging="360"/>
      </w:pPr>
      <w:rPr>
        <w:rFonts w:hint="default"/>
        <w:lang w:val="en-US" w:eastAsia="en-US" w:bidi="en-US"/>
      </w:rPr>
    </w:lvl>
    <w:lvl w:ilvl="8" w:tplc="693EDB56">
      <w:numFmt w:val="bullet"/>
      <w:lvlText w:val="•"/>
      <w:lvlJc w:val="left"/>
      <w:pPr>
        <w:ind w:left="3755" w:hanging="360"/>
      </w:pPr>
      <w:rPr>
        <w:rFonts w:hint="default"/>
        <w:lang w:val="en-US" w:eastAsia="en-US" w:bidi="en-US"/>
      </w:rPr>
    </w:lvl>
  </w:abstractNum>
  <w:abstractNum w:abstractNumId="14" w15:restartNumberingAfterBreak="0">
    <w:nsid w:val="2C305CC7"/>
    <w:multiLevelType w:val="hybridMultilevel"/>
    <w:tmpl w:val="45E2567E"/>
    <w:lvl w:ilvl="0" w:tplc="D1ECC52A">
      <w:numFmt w:val="bullet"/>
      <w:lvlText w:val=""/>
      <w:lvlJc w:val="left"/>
      <w:pPr>
        <w:ind w:left="1206" w:hanging="1059"/>
      </w:pPr>
      <w:rPr>
        <w:rFonts w:ascii="Wingdings" w:eastAsia="Wingdings" w:hAnsi="Wingdings" w:cs="Wingdings" w:hint="default"/>
        <w:w w:val="100"/>
        <w:sz w:val="24"/>
        <w:szCs w:val="24"/>
        <w:lang w:val="en-US" w:eastAsia="en-US" w:bidi="en-US"/>
      </w:rPr>
    </w:lvl>
    <w:lvl w:ilvl="1" w:tplc="04090005">
      <w:start w:val="1"/>
      <w:numFmt w:val="bullet"/>
      <w:lvlText w:val=""/>
      <w:lvlJc w:val="left"/>
      <w:pPr>
        <w:ind w:left="935" w:hanging="360"/>
      </w:pPr>
      <w:rPr>
        <w:rFonts w:ascii="Wingdings" w:hAnsi="Wingdings" w:hint="default"/>
        <w:w w:val="100"/>
        <w:lang w:val="en-US" w:eastAsia="en-US" w:bidi="en-US"/>
      </w:rPr>
    </w:lvl>
    <w:lvl w:ilvl="2" w:tplc="7C4E56F2">
      <w:numFmt w:val="bullet"/>
      <w:lvlText w:val=""/>
      <w:lvlJc w:val="left"/>
      <w:pPr>
        <w:ind w:left="1208" w:hanging="360"/>
      </w:pPr>
      <w:rPr>
        <w:rFonts w:ascii="Wingdings" w:eastAsia="Wingdings" w:hAnsi="Wingdings" w:cs="Wingdings" w:hint="default"/>
        <w:w w:val="100"/>
        <w:sz w:val="24"/>
        <w:szCs w:val="24"/>
        <w:lang w:val="en-US" w:eastAsia="en-US" w:bidi="en-US"/>
      </w:rPr>
    </w:lvl>
    <w:lvl w:ilvl="3" w:tplc="14123540">
      <w:numFmt w:val="bullet"/>
      <w:lvlText w:val="•"/>
      <w:lvlJc w:val="left"/>
      <w:pPr>
        <w:ind w:left="3448" w:hanging="360"/>
      </w:pPr>
      <w:rPr>
        <w:rFonts w:hint="default"/>
        <w:lang w:val="en-US" w:eastAsia="en-US" w:bidi="en-US"/>
      </w:rPr>
    </w:lvl>
    <w:lvl w:ilvl="4" w:tplc="65E8EC4E">
      <w:numFmt w:val="bullet"/>
      <w:lvlText w:val="•"/>
      <w:lvlJc w:val="left"/>
      <w:pPr>
        <w:ind w:left="4573" w:hanging="360"/>
      </w:pPr>
      <w:rPr>
        <w:rFonts w:hint="default"/>
        <w:lang w:val="en-US" w:eastAsia="en-US" w:bidi="en-US"/>
      </w:rPr>
    </w:lvl>
    <w:lvl w:ilvl="5" w:tplc="2C5C210C">
      <w:numFmt w:val="bullet"/>
      <w:lvlText w:val="•"/>
      <w:lvlJc w:val="left"/>
      <w:pPr>
        <w:ind w:left="5697" w:hanging="360"/>
      </w:pPr>
      <w:rPr>
        <w:rFonts w:hint="default"/>
        <w:lang w:val="en-US" w:eastAsia="en-US" w:bidi="en-US"/>
      </w:rPr>
    </w:lvl>
    <w:lvl w:ilvl="6" w:tplc="33165580">
      <w:numFmt w:val="bullet"/>
      <w:lvlText w:val="•"/>
      <w:lvlJc w:val="left"/>
      <w:pPr>
        <w:ind w:left="6822" w:hanging="360"/>
      </w:pPr>
      <w:rPr>
        <w:rFonts w:hint="default"/>
        <w:lang w:val="en-US" w:eastAsia="en-US" w:bidi="en-US"/>
      </w:rPr>
    </w:lvl>
    <w:lvl w:ilvl="7" w:tplc="76DAE73E">
      <w:numFmt w:val="bullet"/>
      <w:lvlText w:val="•"/>
      <w:lvlJc w:val="left"/>
      <w:pPr>
        <w:ind w:left="7946" w:hanging="360"/>
      </w:pPr>
      <w:rPr>
        <w:rFonts w:hint="default"/>
        <w:lang w:val="en-US" w:eastAsia="en-US" w:bidi="en-US"/>
      </w:rPr>
    </w:lvl>
    <w:lvl w:ilvl="8" w:tplc="B1CC637A">
      <w:numFmt w:val="bullet"/>
      <w:lvlText w:val="•"/>
      <w:lvlJc w:val="left"/>
      <w:pPr>
        <w:ind w:left="9071" w:hanging="360"/>
      </w:pPr>
      <w:rPr>
        <w:rFonts w:hint="default"/>
        <w:lang w:val="en-US" w:eastAsia="en-US" w:bidi="en-US"/>
      </w:rPr>
    </w:lvl>
  </w:abstractNum>
  <w:abstractNum w:abstractNumId="15" w15:restartNumberingAfterBreak="0">
    <w:nsid w:val="2F4226E7"/>
    <w:multiLevelType w:val="hybridMultilevel"/>
    <w:tmpl w:val="3FD88C60"/>
    <w:lvl w:ilvl="0" w:tplc="A3E65654">
      <w:numFmt w:val="bullet"/>
      <w:lvlText w:val=""/>
      <w:lvlJc w:val="left"/>
      <w:pPr>
        <w:ind w:left="1228" w:hanging="360"/>
      </w:pPr>
      <w:rPr>
        <w:rFonts w:ascii="Wingdings" w:eastAsia="Wingdings" w:hAnsi="Wingdings" w:cs="Wingdings" w:hint="default"/>
        <w:w w:val="100"/>
        <w:sz w:val="24"/>
        <w:szCs w:val="24"/>
        <w:lang w:val="en-US" w:eastAsia="en-US" w:bidi="en-US"/>
      </w:rPr>
    </w:lvl>
    <w:lvl w:ilvl="1" w:tplc="38DEECDE">
      <w:numFmt w:val="bullet"/>
      <w:lvlText w:val="•"/>
      <w:lvlJc w:val="left"/>
      <w:pPr>
        <w:ind w:left="2230" w:hanging="360"/>
      </w:pPr>
      <w:rPr>
        <w:rFonts w:hint="default"/>
        <w:lang w:val="en-US" w:eastAsia="en-US" w:bidi="en-US"/>
      </w:rPr>
    </w:lvl>
    <w:lvl w:ilvl="2" w:tplc="BD9CA58C">
      <w:numFmt w:val="bullet"/>
      <w:lvlText w:val="•"/>
      <w:lvlJc w:val="left"/>
      <w:pPr>
        <w:ind w:left="3240" w:hanging="360"/>
      </w:pPr>
      <w:rPr>
        <w:rFonts w:hint="default"/>
        <w:lang w:val="en-US" w:eastAsia="en-US" w:bidi="en-US"/>
      </w:rPr>
    </w:lvl>
    <w:lvl w:ilvl="3" w:tplc="9A309C12">
      <w:numFmt w:val="bullet"/>
      <w:lvlText w:val="•"/>
      <w:lvlJc w:val="left"/>
      <w:pPr>
        <w:ind w:left="4250" w:hanging="360"/>
      </w:pPr>
      <w:rPr>
        <w:rFonts w:hint="default"/>
        <w:lang w:val="en-US" w:eastAsia="en-US" w:bidi="en-US"/>
      </w:rPr>
    </w:lvl>
    <w:lvl w:ilvl="4" w:tplc="D99E3D9A">
      <w:numFmt w:val="bullet"/>
      <w:lvlText w:val="•"/>
      <w:lvlJc w:val="left"/>
      <w:pPr>
        <w:ind w:left="5260" w:hanging="360"/>
      </w:pPr>
      <w:rPr>
        <w:rFonts w:hint="default"/>
        <w:lang w:val="en-US" w:eastAsia="en-US" w:bidi="en-US"/>
      </w:rPr>
    </w:lvl>
    <w:lvl w:ilvl="5" w:tplc="A74A2A4A">
      <w:numFmt w:val="bullet"/>
      <w:lvlText w:val="•"/>
      <w:lvlJc w:val="left"/>
      <w:pPr>
        <w:ind w:left="6270" w:hanging="360"/>
      </w:pPr>
      <w:rPr>
        <w:rFonts w:hint="default"/>
        <w:lang w:val="en-US" w:eastAsia="en-US" w:bidi="en-US"/>
      </w:rPr>
    </w:lvl>
    <w:lvl w:ilvl="6" w:tplc="A2320AAE">
      <w:numFmt w:val="bullet"/>
      <w:lvlText w:val="•"/>
      <w:lvlJc w:val="left"/>
      <w:pPr>
        <w:ind w:left="7280" w:hanging="360"/>
      </w:pPr>
      <w:rPr>
        <w:rFonts w:hint="default"/>
        <w:lang w:val="en-US" w:eastAsia="en-US" w:bidi="en-US"/>
      </w:rPr>
    </w:lvl>
    <w:lvl w:ilvl="7" w:tplc="2BE09170">
      <w:numFmt w:val="bullet"/>
      <w:lvlText w:val="•"/>
      <w:lvlJc w:val="left"/>
      <w:pPr>
        <w:ind w:left="8290" w:hanging="360"/>
      </w:pPr>
      <w:rPr>
        <w:rFonts w:hint="default"/>
        <w:lang w:val="en-US" w:eastAsia="en-US" w:bidi="en-US"/>
      </w:rPr>
    </w:lvl>
    <w:lvl w:ilvl="8" w:tplc="FA1EE52A">
      <w:numFmt w:val="bullet"/>
      <w:lvlText w:val="•"/>
      <w:lvlJc w:val="left"/>
      <w:pPr>
        <w:ind w:left="9300" w:hanging="360"/>
      </w:pPr>
      <w:rPr>
        <w:rFonts w:hint="default"/>
        <w:lang w:val="en-US" w:eastAsia="en-US" w:bidi="en-US"/>
      </w:rPr>
    </w:lvl>
  </w:abstractNum>
  <w:abstractNum w:abstractNumId="16" w15:restartNumberingAfterBreak="0">
    <w:nsid w:val="33AB5D4E"/>
    <w:multiLevelType w:val="hybridMultilevel"/>
    <w:tmpl w:val="92AA0DA8"/>
    <w:lvl w:ilvl="0" w:tplc="36023DFA">
      <w:start w:val="1"/>
      <w:numFmt w:val="decimal"/>
      <w:lvlText w:val="%1."/>
      <w:lvlJc w:val="left"/>
      <w:pPr>
        <w:ind w:left="868" w:hanging="360"/>
      </w:pPr>
      <w:rPr>
        <w:rFonts w:ascii="Arial" w:eastAsia="Arial" w:hAnsi="Arial" w:cs="Arial" w:hint="default"/>
        <w:spacing w:val="-3"/>
        <w:w w:val="100"/>
        <w:sz w:val="24"/>
        <w:szCs w:val="24"/>
        <w:lang w:val="en-US" w:eastAsia="en-US" w:bidi="en-US"/>
      </w:rPr>
    </w:lvl>
    <w:lvl w:ilvl="1" w:tplc="1F9E4488">
      <w:numFmt w:val="bullet"/>
      <w:lvlText w:val="•"/>
      <w:lvlJc w:val="left"/>
      <w:pPr>
        <w:ind w:left="1906" w:hanging="360"/>
      </w:pPr>
      <w:rPr>
        <w:rFonts w:hint="default"/>
        <w:lang w:val="en-US" w:eastAsia="en-US" w:bidi="en-US"/>
      </w:rPr>
    </w:lvl>
    <w:lvl w:ilvl="2" w:tplc="8E82A792">
      <w:numFmt w:val="bullet"/>
      <w:lvlText w:val="•"/>
      <w:lvlJc w:val="left"/>
      <w:pPr>
        <w:ind w:left="2952" w:hanging="360"/>
      </w:pPr>
      <w:rPr>
        <w:rFonts w:hint="default"/>
        <w:lang w:val="en-US" w:eastAsia="en-US" w:bidi="en-US"/>
      </w:rPr>
    </w:lvl>
    <w:lvl w:ilvl="3" w:tplc="26CA6B0A">
      <w:numFmt w:val="bullet"/>
      <w:lvlText w:val="•"/>
      <w:lvlJc w:val="left"/>
      <w:pPr>
        <w:ind w:left="3998" w:hanging="360"/>
      </w:pPr>
      <w:rPr>
        <w:rFonts w:hint="default"/>
        <w:lang w:val="en-US" w:eastAsia="en-US" w:bidi="en-US"/>
      </w:rPr>
    </w:lvl>
    <w:lvl w:ilvl="4" w:tplc="C38E90E2">
      <w:numFmt w:val="bullet"/>
      <w:lvlText w:val="•"/>
      <w:lvlJc w:val="left"/>
      <w:pPr>
        <w:ind w:left="5044" w:hanging="360"/>
      </w:pPr>
      <w:rPr>
        <w:rFonts w:hint="default"/>
        <w:lang w:val="en-US" w:eastAsia="en-US" w:bidi="en-US"/>
      </w:rPr>
    </w:lvl>
    <w:lvl w:ilvl="5" w:tplc="A6D85168">
      <w:numFmt w:val="bullet"/>
      <w:lvlText w:val="•"/>
      <w:lvlJc w:val="left"/>
      <w:pPr>
        <w:ind w:left="6090" w:hanging="360"/>
      </w:pPr>
      <w:rPr>
        <w:rFonts w:hint="default"/>
        <w:lang w:val="en-US" w:eastAsia="en-US" w:bidi="en-US"/>
      </w:rPr>
    </w:lvl>
    <w:lvl w:ilvl="6" w:tplc="692C293E">
      <w:numFmt w:val="bullet"/>
      <w:lvlText w:val="•"/>
      <w:lvlJc w:val="left"/>
      <w:pPr>
        <w:ind w:left="7136" w:hanging="360"/>
      </w:pPr>
      <w:rPr>
        <w:rFonts w:hint="default"/>
        <w:lang w:val="en-US" w:eastAsia="en-US" w:bidi="en-US"/>
      </w:rPr>
    </w:lvl>
    <w:lvl w:ilvl="7" w:tplc="B3AE9400">
      <w:numFmt w:val="bullet"/>
      <w:lvlText w:val="•"/>
      <w:lvlJc w:val="left"/>
      <w:pPr>
        <w:ind w:left="8182" w:hanging="360"/>
      </w:pPr>
      <w:rPr>
        <w:rFonts w:hint="default"/>
        <w:lang w:val="en-US" w:eastAsia="en-US" w:bidi="en-US"/>
      </w:rPr>
    </w:lvl>
    <w:lvl w:ilvl="8" w:tplc="671CFA90">
      <w:numFmt w:val="bullet"/>
      <w:lvlText w:val="•"/>
      <w:lvlJc w:val="left"/>
      <w:pPr>
        <w:ind w:left="9228" w:hanging="360"/>
      </w:pPr>
      <w:rPr>
        <w:rFonts w:hint="default"/>
        <w:lang w:val="en-US" w:eastAsia="en-US" w:bidi="en-US"/>
      </w:rPr>
    </w:lvl>
  </w:abstractNum>
  <w:abstractNum w:abstractNumId="17" w15:restartNumberingAfterBreak="0">
    <w:nsid w:val="39343797"/>
    <w:multiLevelType w:val="hybridMultilevel"/>
    <w:tmpl w:val="9D1818FE"/>
    <w:lvl w:ilvl="0" w:tplc="3B9ADE10">
      <w:start w:val="1"/>
      <w:numFmt w:val="bullet"/>
      <w:lvlText w:val=""/>
      <w:lvlPicBulletId w:val="0"/>
      <w:lvlJc w:val="left"/>
      <w:pPr>
        <w:tabs>
          <w:tab w:val="num" w:pos="720"/>
        </w:tabs>
        <w:ind w:left="720" w:hanging="360"/>
      </w:pPr>
      <w:rPr>
        <w:rFonts w:ascii="Symbol" w:hAnsi="Symbol" w:hint="default"/>
      </w:rPr>
    </w:lvl>
    <w:lvl w:ilvl="1" w:tplc="A418A6F8" w:tentative="1">
      <w:start w:val="1"/>
      <w:numFmt w:val="bullet"/>
      <w:lvlText w:val=""/>
      <w:lvlJc w:val="left"/>
      <w:pPr>
        <w:tabs>
          <w:tab w:val="num" w:pos="1440"/>
        </w:tabs>
        <w:ind w:left="1440" w:hanging="360"/>
      </w:pPr>
      <w:rPr>
        <w:rFonts w:ascii="Symbol" w:hAnsi="Symbol" w:hint="default"/>
      </w:rPr>
    </w:lvl>
    <w:lvl w:ilvl="2" w:tplc="176CDE24" w:tentative="1">
      <w:start w:val="1"/>
      <w:numFmt w:val="bullet"/>
      <w:lvlText w:val=""/>
      <w:lvlJc w:val="left"/>
      <w:pPr>
        <w:tabs>
          <w:tab w:val="num" w:pos="2160"/>
        </w:tabs>
        <w:ind w:left="2160" w:hanging="360"/>
      </w:pPr>
      <w:rPr>
        <w:rFonts w:ascii="Symbol" w:hAnsi="Symbol" w:hint="default"/>
      </w:rPr>
    </w:lvl>
    <w:lvl w:ilvl="3" w:tplc="985C6F7C" w:tentative="1">
      <w:start w:val="1"/>
      <w:numFmt w:val="bullet"/>
      <w:lvlText w:val=""/>
      <w:lvlJc w:val="left"/>
      <w:pPr>
        <w:tabs>
          <w:tab w:val="num" w:pos="2880"/>
        </w:tabs>
        <w:ind w:left="2880" w:hanging="360"/>
      </w:pPr>
      <w:rPr>
        <w:rFonts w:ascii="Symbol" w:hAnsi="Symbol" w:hint="default"/>
      </w:rPr>
    </w:lvl>
    <w:lvl w:ilvl="4" w:tplc="857EDAAE" w:tentative="1">
      <w:start w:val="1"/>
      <w:numFmt w:val="bullet"/>
      <w:lvlText w:val=""/>
      <w:lvlJc w:val="left"/>
      <w:pPr>
        <w:tabs>
          <w:tab w:val="num" w:pos="3600"/>
        </w:tabs>
        <w:ind w:left="3600" w:hanging="360"/>
      </w:pPr>
      <w:rPr>
        <w:rFonts w:ascii="Symbol" w:hAnsi="Symbol" w:hint="default"/>
      </w:rPr>
    </w:lvl>
    <w:lvl w:ilvl="5" w:tplc="FE9E8FEE" w:tentative="1">
      <w:start w:val="1"/>
      <w:numFmt w:val="bullet"/>
      <w:lvlText w:val=""/>
      <w:lvlJc w:val="left"/>
      <w:pPr>
        <w:tabs>
          <w:tab w:val="num" w:pos="4320"/>
        </w:tabs>
        <w:ind w:left="4320" w:hanging="360"/>
      </w:pPr>
      <w:rPr>
        <w:rFonts w:ascii="Symbol" w:hAnsi="Symbol" w:hint="default"/>
      </w:rPr>
    </w:lvl>
    <w:lvl w:ilvl="6" w:tplc="3D74F76E" w:tentative="1">
      <w:start w:val="1"/>
      <w:numFmt w:val="bullet"/>
      <w:lvlText w:val=""/>
      <w:lvlJc w:val="left"/>
      <w:pPr>
        <w:tabs>
          <w:tab w:val="num" w:pos="5040"/>
        </w:tabs>
        <w:ind w:left="5040" w:hanging="360"/>
      </w:pPr>
      <w:rPr>
        <w:rFonts w:ascii="Symbol" w:hAnsi="Symbol" w:hint="default"/>
      </w:rPr>
    </w:lvl>
    <w:lvl w:ilvl="7" w:tplc="F3906E22" w:tentative="1">
      <w:start w:val="1"/>
      <w:numFmt w:val="bullet"/>
      <w:lvlText w:val=""/>
      <w:lvlJc w:val="left"/>
      <w:pPr>
        <w:tabs>
          <w:tab w:val="num" w:pos="5760"/>
        </w:tabs>
        <w:ind w:left="5760" w:hanging="360"/>
      </w:pPr>
      <w:rPr>
        <w:rFonts w:ascii="Symbol" w:hAnsi="Symbol" w:hint="default"/>
      </w:rPr>
    </w:lvl>
    <w:lvl w:ilvl="8" w:tplc="9462192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D5E7F24"/>
    <w:multiLevelType w:val="hybridMultilevel"/>
    <w:tmpl w:val="D0247018"/>
    <w:lvl w:ilvl="0" w:tplc="DC8696B0">
      <w:numFmt w:val="bullet"/>
      <w:lvlText w:val=""/>
      <w:lvlJc w:val="left"/>
      <w:pPr>
        <w:ind w:left="868" w:hanging="360"/>
      </w:pPr>
      <w:rPr>
        <w:rFonts w:ascii="Symbol" w:eastAsia="Symbol" w:hAnsi="Symbol" w:cs="Symbol" w:hint="default"/>
        <w:w w:val="100"/>
        <w:sz w:val="24"/>
        <w:szCs w:val="24"/>
        <w:lang w:val="en-US" w:eastAsia="en-US" w:bidi="en-US"/>
      </w:rPr>
    </w:lvl>
    <w:lvl w:ilvl="1" w:tplc="735CF868">
      <w:numFmt w:val="bullet"/>
      <w:lvlText w:val="o"/>
      <w:lvlJc w:val="left"/>
      <w:pPr>
        <w:ind w:left="1588" w:hanging="360"/>
      </w:pPr>
      <w:rPr>
        <w:rFonts w:ascii="Courier New" w:eastAsia="Courier New" w:hAnsi="Courier New" w:cs="Courier New" w:hint="default"/>
        <w:w w:val="100"/>
        <w:sz w:val="24"/>
        <w:szCs w:val="24"/>
        <w:lang w:val="en-US" w:eastAsia="en-US" w:bidi="en-US"/>
      </w:rPr>
    </w:lvl>
    <w:lvl w:ilvl="2" w:tplc="604CC346">
      <w:numFmt w:val="bullet"/>
      <w:lvlText w:val="•"/>
      <w:lvlJc w:val="left"/>
      <w:pPr>
        <w:ind w:left="2662" w:hanging="360"/>
      </w:pPr>
      <w:rPr>
        <w:rFonts w:hint="default"/>
        <w:lang w:val="en-US" w:eastAsia="en-US" w:bidi="en-US"/>
      </w:rPr>
    </w:lvl>
    <w:lvl w:ilvl="3" w:tplc="E91A47D4">
      <w:numFmt w:val="bullet"/>
      <w:lvlText w:val="•"/>
      <w:lvlJc w:val="left"/>
      <w:pPr>
        <w:ind w:left="3744" w:hanging="360"/>
      </w:pPr>
      <w:rPr>
        <w:rFonts w:hint="default"/>
        <w:lang w:val="en-US" w:eastAsia="en-US" w:bidi="en-US"/>
      </w:rPr>
    </w:lvl>
    <w:lvl w:ilvl="4" w:tplc="27A447DE">
      <w:numFmt w:val="bullet"/>
      <w:lvlText w:val="•"/>
      <w:lvlJc w:val="left"/>
      <w:pPr>
        <w:ind w:left="4826" w:hanging="360"/>
      </w:pPr>
      <w:rPr>
        <w:rFonts w:hint="default"/>
        <w:lang w:val="en-US" w:eastAsia="en-US" w:bidi="en-US"/>
      </w:rPr>
    </w:lvl>
    <w:lvl w:ilvl="5" w:tplc="76FE82E2">
      <w:numFmt w:val="bullet"/>
      <w:lvlText w:val="•"/>
      <w:lvlJc w:val="left"/>
      <w:pPr>
        <w:ind w:left="5908" w:hanging="360"/>
      </w:pPr>
      <w:rPr>
        <w:rFonts w:hint="default"/>
        <w:lang w:val="en-US" w:eastAsia="en-US" w:bidi="en-US"/>
      </w:rPr>
    </w:lvl>
    <w:lvl w:ilvl="6" w:tplc="8AAEA5C4">
      <w:numFmt w:val="bullet"/>
      <w:lvlText w:val="•"/>
      <w:lvlJc w:val="left"/>
      <w:pPr>
        <w:ind w:left="6991" w:hanging="360"/>
      </w:pPr>
      <w:rPr>
        <w:rFonts w:hint="default"/>
        <w:lang w:val="en-US" w:eastAsia="en-US" w:bidi="en-US"/>
      </w:rPr>
    </w:lvl>
    <w:lvl w:ilvl="7" w:tplc="EF423840">
      <w:numFmt w:val="bullet"/>
      <w:lvlText w:val="•"/>
      <w:lvlJc w:val="left"/>
      <w:pPr>
        <w:ind w:left="8073" w:hanging="360"/>
      </w:pPr>
      <w:rPr>
        <w:rFonts w:hint="default"/>
        <w:lang w:val="en-US" w:eastAsia="en-US" w:bidi="en-US"/>
      </w:rPr>
    </w:lvl>
    <w:lvl w:ilvl="8" w:tplc="57446874">
      <w:numFmt w:val="bullet"/>
      <w:lvlText w:val="•"/>
      <w:lvlJc w:val="left"/>
      <w:pPr>
        <w:ind w:left="9155" w:hanging="360"/>
      </w:pPr>
      <w:rPr>
        <w:rFonts w:hint="default"/>
        <w:lang w:val="en-US" w:eastAsia="en-US" w:bidi="en-US"/>
      </w:rPr>
    </w:lvl>
  </w:abstractNum>
  <w:abstractNum w:abstractNumId="19" w15:restartNumberingAfterBreak="0">
    <w:nsid w:val="40374593"/>
    <w:multiLevelType w:val="hybridMultilevel"/>
    <w:tmpl w:val="A1104B28"/>
    <w:lvl w:ilvl="0" w:tplc="CDA6F5F8">
      <w:numFmt w:val="bullet"/>
      <w:lvlText w:val=""/>
      <w:lvlJc w:val="left"/>
      <w:pPr>
        <w:ind w:left="149" w:hanging="1162"/>
      </w:pPr>
      <w:rPr>
        <w:rFonts w:ascii="Symbol" w:eastAsia="Symbol" w:hAnsi="Symbol" w:cs="Symbol" w:hint="default"/>
        <w:w w:val="100"/>
        <w:sz w:val="24"/>
        <w:szCs w:val="24"/>
        <w:lang w:val="en-US" w:eastAsia="en-US" w:bidi="en-US"/>
      </w:rPr>
    </w:lvl>
    <w:lvl w:ilvl="1" w:tplc="B87615D2">
      <w:numFmt w:val="bullet"/>
      <w:lvlText w:val=""/>
      <w:lvlJc w:val="left"/>
      <w:pPr>
        <w:ind w:left="869" w:hanging="360"/>
      </w:pPr>
      <w:rPr>
        <w:rFonts w:ascii="Wingdings" w:eastAsia="Wingdings" w:hAnsi="Wingdings" w:cs="Wingdings" w:hint="default"/>
        <w:w w:val="100"/>
        <w:sz w:val="24"/>
        <w:szCs w:val="24"/>
        <w:lang w:val="en-US" w:eastAsia="en-US" w:bidi="en-US"/>
      </w:rPr>
    </w:lvl>
    <w:lvl w:ilvl="2" w:tplc="88AC910A">
      <w:numFmt w:val="bullet"/>
      <w:lvlText w:val="•"/>
      <w:lvlJc w:val="left"/>
      <w:pPr>
        <w:ind w:left="2023" w:hanging="360"/>
      </w:pPr>
      <w:rPr>
        <w:rFonts w:hint="default"/>
        <w:lang w:val="en-US" w:eastAsia="en-US" w:bidi="en-US"/>
      </w:rPr>
    </w:lvl>
    <w:lvl w:ilvl="3" w:tplc="C1DEFC32">
      <w:numFmt w:val="bullet"/>
      <w:lvlText w:val="•"/>
      <w:lvlJc w:val="left"/>
      <w:pPr>
        <w:ind w:left="3185" w:hanging="360"/>
      </w:pPr>
      <w:rPr>
        <w:rFonts w:hint="default"/>
        <w:lang w:val="en-US" w:eastAsia="en-US" w:bidi="en-US"/>
      </w:rPr>
    </w:lvl>
    <w:lvl w:ilvl="4" w:tplc="A2B691C8">
      <w:numFmt w:val="bullet"/>
      <w:lvlText w:val="•"/>
      <w:lvlJc w:val="left"/>
      <w:pPr>
        <w:ind w:left="4347" w:hanging="360"/>
      </w:pPr>
      <w:rPr>
        <w:rFonts w:hint="default"/>
        <w:lang w:val="en-US" w:eastAsia="en-US" w:bidi="en-US"/>
      </w:rPr>
    </w:lvl>
    <w:lvl w:ilvl="5" w:tplc="329027F4">
      <w:numFmt w:val="bullet"/>
      <w:lvlText w:val="•"/>
      <w:lvlJc w:val="left"/>
      <w:pPr>
        <w:ind w:left="5509" w:hanging="360"/>
      </w:pPr>
      <w:rPr>
        <w:rFonts w:hint="default"/>
        <w:lang w:val="en-US" w:eastAsia="en-US" w:bidi="en-US"/>
      </w:rPr>
    </w:lvl>
    <w:lvl w:ilvl="6" w:tplc="1B82CF82">
      <w:numFmt w:val="bullet"/>
      <w:lvlText w:val="•"/>
      <w:lvlJc w:val="left"/>
      <w:pPr>
        <w:ind w:left="6672" w:hanging="360"/>
      </w:pPr>
      <w:rPr>
        <w:rFonts w:hint="default"/>
        <w:lang w:val="en-US" w:eastAsia="en-US" w:bidi="en-US"/>
      </w:rPr>
    </w:lvl>
    <w:lvl w:ilvl="7" w:tplc="33C8D198">
      <w:numFmt w:val="bullet"/>
      <w:lvlText w:val="•"/>
      <w:lvlJc w:val="left"/>
      <w:pPr>
        <w:ind w:left="7834" w:hanging="360"/>
      </w:pPr>
      <w:rPr>
        <w:rFonts w:hint="default"/>
        <w:lang w:val="en-US" w:eastAsia="en-US" w:bidi="en-US"/>
      </w:rPr>
    </w:lvl>
    <w:lvl w:ilvl="8" w:tplc="6FBE5996">
      <w:numFmt w:val="bullet"/>
      <w:lvlText w:val="•"/>
      <w:lvlJc w:val="left"/>
      <w:pPr>
        <w:ind w:left="8996" w:hanging="360"/>
      </w:pPr>
      <w:rPr>
        <w:rFonts w:hint="default"/>
        <w:lang w:val="en-US" w:eastAsia="en-US" w:bidi="en-US"/>
      </w:rPr>
    </w:lvl>
  </w:abstractNum>
  <w:abstractNum w:abstractNumId="20" w15:restartNumberingAfterBreak="0">
    <w:nsid w:val="43CD42E8"/>
    <w:multiLevelType w:val="hybridMultilevel"/>
    <w:tmpl w:val="12F0F3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D7144C"/>
    <w:multiLevelType w:val="hybridMultilevel"/>
    <w:tmpl w:val="A14665AC"/>
    <w:lvl w:ilvl="0" w:tplc="EB6C4120">
      <w:start w:val="1"/>
      <w:numFmt w:val="bullet"/>
      <w:lvlText w:val=""/>
      <w:lvlPicBulletId w:val="0"/>
      <w:lvlJc w:val="left"/>
      <w:pPr>
        <w:tabs>
          <w:tab w:val="num" w:pos="720"/>
        </w:tabs>
        <w:ind w:left="720" w:hanging="360"/>
      </w:pPr>
      <w:rPr>
        <w:rFonts w:ascii="Symbol" w:hAnsi="Symbol" w:hint="default"/>
      </w:rPr>
    </w:lvl>
    <w:lvl w:ilvl="1" w:tplc="B5F292A4" w:tentative="1">
      <w:start w:val="1"/>
      <w:numFmt w:val="bullet"/>
      <w:lvlText w:val=""/>
      <w:lvlJc w:val="left"/>
      <w:pPr>
        <w:tabs>
          <w:tab w:val="num" w:pos="1440"/>
        </w:tabs>
        <w:ind w:left="1440" w:hanging="360"/>
      </w:pPr>
      <w:rPr>
        <w:rFonts w:ascii="Symbol" w:hAnsi="Symbol" w:hint="default"/>
      </w:rPr>
    </w:lvl>
    <w:lvl w:ilvl="2" w:tplc="457E48A4" w:tentative="1">
      <w:start w:val="1"/>
      <w:numFmt w:val="bullet"/>
      <w:lvlText w:val=""/>
      <w:lvlJc w:val="left"/>
      <w:pPr>
        <w:tabs>
          <w:tab w:val="num" w:pos="2160"/>
        </w:tabs>
        <w:ind w:left="2160" w:hanging="360"/>
      </w:pPr>
      <w:rPr>
        <w:rFonts w:ascii="Symbol" w:hAnsi="Symbol" w:hint="default"/>
      </w:rPr>
    </w:lvl>
    <w:lvl w:ilvl="3" w:tplc="32C415BE" w:tentative="1">
      <w:start w:val="1"/>
      <w:numFmt w:val="bullet"/>
      <w:lvlText w:val=""/>
      <w:lvlJc w:val="left"/>
      <w:pPr>
        <w:tabs>
          <w:tab w:val="num" w:pos="2880"/>
        </w:tabs>
        <w:ind w:left="2880" w:hanging="360"/>
      </w:pPr>
      <w:rPr>
        <w:rFonts w:ascii="Symbol" w:hAnsi="Symbol" w:hint="default"/>
      </w:rPr>
    </w:lvl>
    <w:lvl w:ilvl="4" w:tplc="6EEA9406" w:tentative="1">
      <w:start w:val="1"/>
      <w:numFmt w:val="bullet"/>
      <w:lvlText w:val=""/>
      <w:lvlJc w:val="left"/>
      <w:pPr>
        <w:tabs>
          <w:tab w:val="num" w:pos="3600"/>
        </w:tabs>
        <w:ind w:left="3600" w:hanging="360"/>
      </w:pPr>
      <w:rPr>
        <w:rFonts w:ascii="Symbol" w:hAnsi="Symbol" w:hint="default"/>
      </w:rPr>
    </w:lvl>
    <w:lvl w:ilvl="5" w:tplc="40F20F96" w:tentative="1">
      <w:start w:val="1"/>
      <w:numFmt w:val="bullet"/>
      <w:lvlText w:val=""/>
      <w:lvlJc w:val="left"/>
      <w:pPr>
        <w:tabs>
          <w:tab w:val="num" w:pos="4320"/>
        </w:tabs>
        <w:ind w:left="4320" w:hanging="360"/>
      </w:pPr>
      <w:rPr>
        <w:rFonts w:ascii="Symbol" w:hAnsi="Symbol" w:hint="default"/>
      </w:rPr>
    </w:lvl>
    <w:lvl w:ilvl="6" w:tplc="45F2E256" w:tentative="1">
      <w:start w:val="1"/>
      <w:numFmt w:val="bullet"/>
      <w:lvlText w:val=""/>
      <w:lvlJc w:val="left"/>
      <w:pPr>
        <w:tabs>
          <w:tab w:val="num" w:pos="5040"/>
        </w:tabs>
        <w:ind w:left="5040" w:hanging="360"/>
      </w:pPr>
      <w:rPr>
        <w:rFonts w:ascii="Symbol" w:hAnsi="Symbol" w:hint="default"/>
      </w:rPr>
    </w:lvl>
    <w:lvl w:ilvl="7" w:tplc="B588ADA0" w:tentative="1">
      <w:start w:val="1"/>
      <w:numFmt w:val="bullet"/>
      <w:lvlText w:val=""/>
      <w:lvlJc w:val="left"/>
      <w:pPr>
        <w:tabs>
          <w:tab w:val="num" w:pos="5760"/>
        </w:tabs>
        <w:ind w:left="5760" w:hanging="360"/>
      </w:pPr>
      <w:rPr>
        <w:rFonts w:ascii="Symbol" w:hAnsi="Symbol" w:hint="default"/>
      </w:rPr>
    </w:lvl>
    <w:lvl w:ilvl="8" w:tplc="3FE003D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99D46BE"/>
    <w:multiLevelType w:val="hybridMultilevel"/>
    <w:tmpl w:val="6164C982"/>
    <w:lvl w:ilvl="0" w:tplc="04090005">
      <w:start w:val="1"/>
      <w:numFmt w:val="bullet"/>
      <w:lvlText w:val=""/>
      <w:lvlJc w:val="left"/>
      <w:pPr>
        <w:ind w:left="868" w:hanging="360"/>
      </w:pPr>
      <w:rPr>
        <w:rFonts w:ascii="Wingdings" w:hAnsi="Wingdings" w:hint="default"/>
        <w:w w:val="100"/>
        <w:sz w:val="24"/>
        <w:szCs w:val="24"/>
        <w:lang w:val="en-US" w:eastAsia="en-US" w:bidi="en-US"/>
      </w:rPr>
    </w:lvl>
    <w:lvl w:ilvl="1" w:tplc="1CF41048">
      <w:numFmt w:val="bullet"/>
      <w:lvlText w:val=""/>
      <w:lvlJc w:val="left"/>
      <w:pPr>
        <w:ind w:left="1568" w:hanging="363"/>
      </w:pPr>
      <w:rPr>
        <w:rFonts w:ascii="Symbol" w:eastAsia="Symbol" w:hAnsi="Symbol" w:cs="Symbol" w:hint="default"/>
        <w:w w:val="100"/>
        <w:sz w:val="24"/>
        <w:szCs w:val="24"/>
        <w:lang w:val="en-US" w:eastAsia="en-US" w:bidi="en-US"/>
      </w:rPr>
    </w:lvl>
    <w:lvl w:ilvl="2" w:tplc="0DA6D87E">
      <w:numFmt w:val="bullet"/>
      <w:lvlText w:val="•"/>
      <w:lvlJc w:val="left"/>
      <w:pPr>
        <w:ind w:left="2644" w:hanging="363"/>
      </w:pPr>
      <w:rPr>
        <w:rFonts w:hint="default"/>
        <w:lang w:val="en-US" w:eastAsia="en-US" w:bidi="en-US"/>
      </w:rPr>
    </w:lvl>
    <w:lvl w:ilvl="3" w:tplc="05CEF94C">
      <w:numFmt w:val="bullet"/>
      <w:lvlText w:val="•"/>
      <w:lvlJc w:val="left"/>
      <w:pPr>
        <w:ind w:left="3728" w:hanging="363"/>
      </w:pPr>
      <w:rPr>
        <w:rFonts w:hint="default"/>
        <w:lang w:val="en-US" w:eastAsia="en-US" w:bidi="en-US"/>
      </w:rPr>
    </w:lvl>
    <w:lvl w:ilvl="4" w:tplc="5D98188E">
      <w:numFmt w:val="bullet"/>
      <w:lvlText w:val="•"/>
      <w:lvlJc w:val="left"/>
      <w:pPr>
        <w:ind w:left="4813" w:hanging="363"/>
      </w:pPr>
      <w:rPr>
        <w:rFonts w:hint="default"/>
        <w:lang w:val="en-US" w:eastAsia="en-US" w:bidi="en-US"/>
      </w:rPr>
    </w:lvl>
    <w:lvl w:ilvl="5" w:tplc="50CC0C18">
      <w:numFmt w:val="bullet"/>
      <w:lvlText w:val="•"/>
      <w:lvlJc w:val="left"/>
      <w:pPr>
        <w:ind w:left="5897" w:hanging="363"/>
      </w:pPr>
      <w:rPr>
        <w:rFonts w:hint="default"/>
        <w:lang w:val="en-US" w:eastAsia="en-US" w:bidi="en-US"/>
      </w:rPr>
    </w:lvl>
    <w:lvl w:ilvl="6" w:tplc="46F812D6">
      <w:numFmt w:val="bullet"/>
      <w:lvlText w:val="•"/>
      <w:lvlJc w:val="left"/>
      <w:pPr>
        <w:ind w:left="6982" w:hanging="363"/>
      </w:pPr>
      <w:rPr>
        <w:rFonts w:hint="default"/>
        <w:lang w:val="en-US" w:eastAsia="en-US" w:bidi="en-US"/>
      </w:rPr>
    </w:lvl>
    <w:lvl w:ilvl="7" w:tplc="DFD81A38">
      <w:numFmt w:val="bullet"/>
      <w:lvlText w:val="•"/>
      <w:lvlJc w:val="left"/>
      <w:pPr>
        <w:ind w:left="8066" w:hanging="363"/>
      </w:pPr>
      <w:rPr>
        <w:rFonts w:hint="default"/>
        <w:lang w:val="en-US" w:eastAsia="en-US" w:bidi="en-US"/>
      </w:rPr>
    </w:lvl>
    <w:lvl w:ilvl="8" w:tplc="24A090E6">
      <w:numFmt w:val="bullet"/>
      <w:lvlText w:val="•"/>
      <w:lvlJc w:val="left"/>
      <w:pPr>
        <w:ind w:left="9151" w:hanging="363"/>
      </w:pPr>
      <w:rPr>
        <w:rFonts w:hint="default"/>
        <w:lang w:val="en-US" w:eastAsia="en-US" w:bidi="en-US"/>
      </w:rPr>
    </w:lvl>
  </w:abstractNum>
  <w:abstractNum w:abstractNumId="23" w15:restartNumberingAfterBreak="0">
    <w:nsid w:val="503C473A"/>
    <w:multiLevelType w:val="hybridMultilevel"/>
    <w:tmpl w:val="8A64B25A"/>
    <w:lvl w:ilvl="0" w:tplc="971ED3E6">
      <w:start w:val="1"/>
      <w:numFmt w:val="bullet"/>
      <w:lvlText w:val=""/>
      <w:lvlPicBulletId w:val="0"/>
      <w:lvlJc w:val="left"/>
      <w:pPr>
        <w:tabs>
          <w:tab w:val="num" w:pos="720"/>
        </w:tabs>
        <w:ind w:left="720" w:hanging="360"/>
      </w:pPr>
      <w:rPr>
        <w:rFonts w:ascii="Symbol" w:hAnsi="Symbol" w:hint="default"/>
      </w:rPr>
    </w:lvl>
    <w:lvl w:ilvl="1" w:tplc="D3A4DA9C" w:tentative="1">
      <w:start w:val="1"/>
      <w:numFmt w:val="bullet"/>
      <w:lvlText w:val=""/>
      <w:lvlJc w:val="left"/>
      <w:pPr>
        <w:tabs>
          <w:tab w:val="num" w:pos="1440"/>
        </w:tabs>
        <w:ind w:left="1440" w:hanging="360"/>
      </w:pPr>
      <w:rPr>
        <w:rFonts w:ascii="Symbol" w:hAnsi="Symbol" w:hint="default"/>
      </w:rPr>
    </w:lvl>
    <w:lvl w:ilvl="2" w:tplc="51187754" w:tentative="1">
      <w:start w:val="1"/>
      <w:numFmt w:val="bullet"/>
      <w:lvlText w:val=""/>
      <w:lvlJc w:val="left"/>
      <w:pPr>
        <w:tabs>
          <w:tab w:val="num" w:pos="2160"/>
        </w:tabs>
        <w:ind w:left="2160" w:hanging="360"/>
      </w:pPr>
      <w:rPr>
        <w:rFonts w:ascii="Symbol" w:hAnsi="Symbol" w:hint="default"/>
      </w:rPr>
    </w:lvl>
    <w:lvl w:ilvl="3" w:tplc="54E8A246" w:tentative="1">
      <w:start w:val="1"/>
      <w:numFmt w:val="bullet"/>
      <w:lvlText w:val=""/>
      <w:lvlJc w:val="left"/>
      <w:pPr>
        <w:tabs>
          <w:tab w:val="num" w:pos="2880"/>
        </w:tabs>
        <w:ind w:left="2880" w:hanging="360"/>
      </w:pPr>
      <w:rPr>
        <w:rFonts w:ascii="Symbol" w:hAnsi="Symbol" w:hint="default"/>
      </w:rPr>
    </w:lvl>
    <w:lvl w:ilvl="4" w:tplc="C010CF42" w:tentative="1">
      <w:start w:val="1"/>
      <w:numFmt w:val="bullet"/>
      <w:lvlText w:val=""/>
      <w:lvlJc w:val="left"/>
      <w:pPr>
        <w:tabs>
          <w:tab w:val="num" w:pos="3600"/>
        </w:tabs>
        <w:ind w:left="3600" w:hanging="360"/>
      </w:pPr>
      <w:rPr>
        <w:rFonts w:ascii="Symbol" w:hAnsi="Symbol" w:hint="default"/>
      </w:rPr>
    </w:lvl>
    <w:lvl w:ilvl="5" w:tplc="A5B6BBC8" w:tentative="1">
      <w:start w:val="1"/>
      <w:numFmt w:val="bullet"/>
      <w:lvlText w:val=""/>
      <w:lvlJc w:val="left"/>
      <w:pPr>
        <w:tabs>
          <w:tab w:val="num" w:pos="4320"/>
        </w:tabs>
        <w:ind w:left="4320" w:hanging="360"/>
      </w:pPr>
      <w:rPr>
        <w:rFonts w:ascii="Symbol" w:hAnsi="Symbol" w:hint="default"/>
      </w:rPr>
    </w:lvl>
    <w:lvl w:ilvl="6" w:tplc="6E96EE5E" w:tentative="1">
      <w:start w:val="1"/>
      <w:numFmt w:val="bullet"/>
      <w:lvlText w:val=""/>
      <w:lvlJc w:val="left"/>
      <w:pPr>
        <w:tabs>
          <w:tab w:val="num" w:pos="5040"/>
        </w:tabs>
        <w:ind w:left="5040" w:hanging="360"/>
      </w:pPr>
      <w:rPr>
        <w:rFonts w:ascii="Symbol" w:hAnsi="Symbol" w:hint="default"/>
      </w:rPr>
    </w:lvl>
    <w:lvl w:ilvl="7" w:tplc="2048B5A0" w:tentative="1">
      <w:start w:val="1"/>
      <w:numFmt w:val="bullet"/>
      <w:lvlText w:val=""/>
      <w:lvlJc w:val="left"/>
      <w:pPr>
        <w:tabs>
          <w:tab w:val="num" w:pos="5760"/>
        </w:tabs>
        <w:ind w:left="5760" w:hanging="360"/>
      </w:pPr>
      <w:rPr>
        <w:rFonts w:ascii="Symbol" w:hAnsi="Symbol" w:hint="default"/>
      </w:rPr>
    </w:lvl>
    <w:lvl w:ilvl="8" w:tplc="4B9AD46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42155A"/>
    <w:multiLevelType w:val="hybridMultilevel"/>
    <w:tmpl w:val="92C290B8"/>
    <w:lvl w:ilvl="0" w:tplc="567655C6">
      <w:numFmt w:val="bullet"/>
      <w:lvlText w:val=""/>
      <w:lvlJc w:val="left"/>
      <w:pPr>
        <w:ind w:left="868" w:hanging="360"/>
      </w:pPr>
      <w:rPr>
        <w:rFonts w:ascii="Symbol" w:eastAsia="Symbol" w:hAnsi="Symbol" w:cs="Symbol" w:hint="default"/>
        <w:w w:val="100"/>
        <w:sz w:val="24"/>
        <w:szCs w:val="24"/>
        <w:lang w:val="en-US" w:eastAsia="en-US" w:bidi="en-US"/>
      </w:rPr>
    </w:lvl>
    <w:lvl w:ilvl="1" w:tplc="F1A8499C">
      <w:numFmt w:val="bullet"/>
      <w:lvlText w:val="•"/>
      <w:lvlJc w:val="left"/>
      <w:pPr>
        <w:ind w:left="1906" w:hanging="360"/>
      </w:pPr>
      <w:rPr>
        <w:rFonts w:hint="default"/>
        <w:lang w:val="en-US" w:eastAsia="en-US" w:bidi="en-US"/>
      </w:rPr>
    </w:lvl>
    <w:lvl w:ilvl="2" w:tplc="7A825C22">
      <w:numFmt w:val="bullet"/>
      <w:lvlText w:val="•"/>
      <w:lvlJc w:val="left"/>
      <w:pPr>
        <w:ind w:left="2952" w:hanging="360"/>
      </w:pPr>
      <w:rPr>
        <w:rFonts w:hint="default"/>
        <w:lang w:val="en-US" w:eastAsia="en-US" w:bidi="en-US"/>
      </w:rPr>
    </w:lvl>
    <w:lvl w:ilvl="3" w:tplc="1632EE80">
      <w:numFmt w:val="bullet"/>
      <w:lvlText w:val="•"/>
      <w:lvlJc w:val="left"/>
      <w:pPr>
        <w:ind w:left="3998" w:hanging="360"/>
      </w:pPr>
      <w:rPr>
        <w:rFonts w:hint="default"/>
        <w:lang w:val="en-US" w:eastAsia="en-US" w:bidi="en-US"/>
      </w:rPr>
    </w:lvl>
    <w:lvl w:ilvl="4" w:tplc="58C85E68">
      <w:numFmt w:val="bullet"/>
      <w:lvlText w:val="•"/>
      <w:lvlJc w:val="left"/>
      <w:pPr>
        <w:ind w:left="5044" w:hanging="360"/>
      </w:pPr>
      <w:rPr>
        <w:rFonts w:hint="default"/>
        <w:lang w:val="en-US" w:eastAsia="en-US" w:bidi="en-US"/>
      </w:rPr>
    </w:lvl>
    <w:lvl w:ilvl="5" w:tplc="5672DCD2">
      <w:numFmt w:val="bullet"/>
      <w:lvlText w:val="•"/>
      <w:lvlJc w:val="left"/>
      <w:pPr>
        <w:ind w:left="6090" w:hanging="360"/>
      </w:pPr>
      <w:rPr>
        <w:rFonts w:hint="default"/>
        <w:lang w:val="en-US" w:eastAsia="en-US" w:bidi="en-US"/>
      </w:rPr>
    </w:lvl>
    <w:lvl w:ilvl="6" w:tplc="021EA7E0">
      <w:numFmt w:val="bullet"/>
      <w:lvlText w:val="•"/>
      <w:lvlJc w:val="left"/>
      <w:pPr>
        <w:ind w:left="7136" w:hanging="360"/>
      </w:pPr>
      <w:rPr>
        <w:rFonts w:hint="default"/>
        <w:lang w:val="en-US" w:eastAsia="en-US" w:bidi="en-US"/>
      </w:rPr>
    </w:lvl>
    <w:lvl w:ilvl="7" w:tplc="A5C4BD02">
      <w:numFmt w:val="bullet"/>
      <w:lvlText w:val="•"/>
      <w:lvlJc w:val="left"/>
      <w:pPr>
        <w:ind w:left="8182" w:hanging="360"/>
      </w:pPr>
      <w:rPr>
        <w:rFonts w:hint="default"/>
        <w:lang w:val="en-US" w:eastAsia="en-US" w:bidi="en-US"/>
      </w:rPr>
    </w:lvl>
    <w:lvl w:ilvl="8" w:tplc="96ACC0C8">
      <w:numFmt w:val="bullet"/>
      <w:lvlText w:val="•"/>
      <w:lvlJc w:val="left"/>
      <w:pPr>
        <w:ind w:left="9228" w:hanging="360"/>
      </w:pPr>
      <w:rPr>
        <w:rFonts w:hint="default"/>
        <w:lang w:val="en-US" w:eastAsia="en-US" w:bidi="en-US"/>
      </w:rPr>
    </w:lvl>
  </w:abstractNum>
  <w:abstractNum w:abstractNumId="25" w15:restartNumberingAfterBreak="0">
    <w:nsid w:val="5D1F482C"/>
    <w:multiLevelType w:val="hybridMultilevel"/>
    <w:tmpl w:val="EEACD250"/>
    <w:lvl w:ilvl="0" w:tplc="E684D88E">
      <w:start w:val="1"/>
      <w:numFmt w:val="decimal"/>
      <w:lvlText w:val="%1."/>
      <w:lvlJc w:val="left"/>
      <w:pPr>
        <w:ind w:left="868" w:hanging="360"/>
      </w:pPr>
      <w:rPr>
        <w:rFonts w:ascii="Arial" w:eastAsia="Arial" w:hAnsi="Arial" w:cs="Arial" w:hint="default"/>
        <w:spacing w:val="-7"/>
        <w:w w:val="100"/>
        <w:sz w:val="24"/>
        <w:szCs w:val="24"/>
        <w:lang w:val="en-US" w:eastAsia="en-US" w:bidi="en-US"/>
      </w:rPr>
    </w:lvl>
    <w:lvl w:ilvl="1" w:tplc="5CE0579C">
      <w:numFmt w:val="bullet"/>
      <w:lvlText w:val="•"/>
      <w:lvlJc w:val="left"/>
      <w:pPr>
        <w:ind w:left="1906" w:hanging="360"/>
      </w:pPr>
      <w:rPr>
        <w:rFonts w:hint="default"/>
        <w:lang w:val="en-US" w:eastAsia="en-US" w:bidi="en-US"/>
      </w:rPr>
    </w:lvl>
    <w:lvl w:ilvl="2" w:tplc="734CA68E">
      <w:numFmt w:val="bullet"/>
      <w:lvlText w:val="•"/>
      <w:lvlJc w:val="left"/>
      <w:pPr>
        <w:ind w:left="2952" w:hanging="360"/>
      </w:pPr>
      <w:rPr>
        <w:rFonts w:hint="default"/>
        <w:lang w:val="en-US" w:eastAsia="en-US" w:bidi="en-US"/>
      </w:rPr>
    </w:lvl>
    <w:lvl w:ilvl="3" w:tplc="2B1E6C64">
      <w:numFmt w:val="bullet"/>
      <w:lvlText w:val="•"/>
      <w:lvlJc w:val="left"/>
      <w:pPr>
        <w:ind w:left="3998" w:hanging="360"/>
      </w:pPr>
      <w:rPr>
        <w:rFonts w:hint="default"/>
        <w:lang w:val="en-US" w:eastAsia="en-US" w:bidi="en-US"/>
      </w:rPr>
    </w:lvl>
    <w:lvl w:ilvl="4" w:tplc="B3F44028">
      <w:numFmt w:val="bullet"/>
      <w:lvlText w:val="•"/>
      <w:lvlJc w:val="left"/>
      <w:pPr>
        <w:ind w:left="5044" w:hanging="360"/>
      </w:pPr>
      <w:rPr>
        <w:rFonts w:hint="default"/>
        <w:lang w:val="en-US" w:eastAsia="en-US" w:bidi="en-US"/>
      </w:rPr>
    </w:lvl>
    <w:lvl w:ilvl="5" w:tplc="C3C622FC">
      <w:numFmt w:val="bullet"/>
      <w:lvlText w:val="•"/>
      <w:lvlJc w:val="left"/>
      <w:pPr>
        <w:ind w:left="6090" w:hanging="360"/>
      </w:pPr>
      <w:rPr>
        <w:rFonts w:hint="default"/>
        <w:lang w:val="en-US" w:eastAsia="en-US" w:bidi="en-US"/>
      </w:rPr>
    </w:lvl>
    <w:lvl w:ilvl="6" w:tplc="688061F0">
      <w:numFmt w:val="bullet"/>
      <w:lvlText w:val="•"/>
      <w:lvlJc w:val="left"/>
      <w:pPr>
        <w:ind w:left="7136" w:hanging="360"/>
      </w:pPr>
      <w:rPr>
        <w:rFonts w:hint="default"/>
        <w:lang w:val="en-US" w:eastAsia="en-US" w:bidi="en-US"/>
      </w:rPr>
    </w:lvl>
    <w:lvl w:ilvl="7" w:tplc="ABFEB338">
      <w:numFmt w:val="bullet"/>
      <w:lvlText w:val="•"/>
      <w:lvlJc w:val="left"/>
      <w:pPr>
        <w:ind w:left="8182" w:hanging="360"/>
      </w:pPr>
      <w:rPr>
        <w:rFonts w:hint="default"/>
        <w:lang w:val="en-US" w:eastAsia="en-US" w:bidi="en-US"/>
      </w:rPr>
    </w:lvl>
    <w:lvl w:ilvl="8" w:tplc="F70E999C">
      <w:numFmt w:val="bullet"/>
      <w:lvlText w:val="•"/>
      <w:lvlJc w:val="left"/>
      <w:pPr>
        <w:ind w:left="9228" w:hanging="360"/>
      </w:pPr>
      <w:rPr>
        <w:rFonts w:hint="default"/>
        <w:lang w:val="en-US" w:eastAsia="en-US" w:bidi="en-US"/>
      </w:rPr>
    </w:lvl>
  </w:abstractNum>
  <w:abstractNum w:abstractNumId="26" w15:restartNumberingAfterBreak="0">
    <w:nsid w:val="5EE83BFE"/>
    <w:multiLevelType w:val="hybridMultilevel"/>
    <w:tmpl w:val="74E4CD0E"/>
    <w:lvl w:ilvl="0" w:tplc="04090005">
      <w:start w:val="1"/>
      <w:numFmt w:val="bullet"/>
      <w:lvlText w:val=""/>
      <w:lvlJc w:val="left"/>
      <w:pPr>
        <w:ind w:left="867" w:hanging="360"/>
      </w:pPr>
      <w:rPr>
        <w:rFonts w:ascii="Wingdings" w:hAnsi="Wingdings" w:hint="default"/>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27" w15:restartNumberingAfterBreak="0">
    <w:nsid w:val="675A4576"/>
    <w:multiLevelType w:val="hybridMultilevel"/>
    <w:tmpl w:val="272E6F2A"/>
    <w:lvl w:ilvl="0" w:tplc="396EBEF8">
      <w:start w:val="1"/>
      <w:numFmt w:val="bullet"/>
      <w:lvlText w:val=""/>
      <w:lvlPicBulletId w:val="0"/>
      <w:lvlJc w:val="left"/>
      <w:pPr>
        <w:tabs>
          <w:tab w:val="num" w:pos="720"/>
        </w:tabs>
        <w:ind w:left="720" w:hanging="360"/>
      </w:pPr>
      <w:rPr>
        <w:rFonts w:ascii="Symbol" w:hAnsi="Symbol" w:hint="default"/>
      </w:rPr>
    </w:lvl>
    <w:lvl w:ilvl="1" w:tplc="DDC8D970" w:tentative="1">
      <w:start w:val="1"/>
      <w:numFmt w:val="bullet"/>
      <w:lvlText w:val=""/>
      <w:lvlJc w:val="left"/>
      <w:pPr>
        <w:tabs>
          <w:tab w:val="num" w:pos="1440"/>
        </w:tabs>
        <w:ind w:left="1440" w:hanging="360"/>
      </w:pPr>
      <w:rPr>
        <w:rFonts w:ascii="Symbol" w:hAnsi="Symbol" w:hint="default"/>
      </w:rPr>
    </w:lvl>
    <w:lvl w:ilvl="2" w:tplc="45567268" w:tentative="1">
      <w:start w:val="1"/>
      <w:numFmt w:val="bullet"/>
      <w:lvlText w:val=""/>
      <w:lvlJc w:val="left"/>
      <w:pPr>
        <w:tabs>
          <w:tab w:val="num" w:pos="2160"/>
        </w:tabs>
        <w:ind w:left="2160" w:hanging="360"/>
      </w:pPr>
      <w:rPr>
        <w:rFonts w:ascii="Symbol" w:hAnsi="Symbol" w:hint="default"/>
      </w:rPr>
    </w:lvl>
    <w:lvl w:ilvl="3" w:tplc="7918EBB6" w:tentative="1">
      <w:start w:val="1"/>
      <w:numFmt w:val="bullet"/>
      <w:lvlText w:val=""/>
      <w:lvlJc w:val="left"/>
      <w:pPr>
        <w:tabs>
          <w:tab w:val="num" w:pos="2880"/>
        </w:tabs>
        <w:ind w:left="2880" w:hanging="360"/>
      </w:pPr>
      <w:rPr>
        <w:rFonts w:ascii="Symbol" w:hAnsi="Symbol" w:hint="default"/>
      </w:rPr>
    </w:lvl>
    <w:lvl w:ilvl="4" w:tplc="562C3F16" w:tentative="1">
      <w:start w:val="1"/>
      <w:numFmt w:val="bullet"/>
      <w:lvlText w:val=""/>
      <w:lvlJc w:val="left"/>
      <w:pPr>
        <w:tabs>
          <w:tab w:val="num" w:pos="3600"/>
        </w:tabs>
        <w:ind w:left="3600" w:hanging="360"/>
      </w:pPr>
      <w:rPr>
        <w:rFonts w:ascii="Symbol" w:hAnsi="Symbol" w:hint="default"/>
      </w:rPr>
    </w:lvl>
    <w:lvl w:ilvl="5" w:tplc="BB7E49C2" w:tentative="1">
      <w:start w:val="1"/>
      <w:numFmt w:val="bullet"/>
      <w:lvlText w:val=""/>
      <w:lvlJc w:val="left"/>
      <w:pPr>
        <w:tabs>
          <w:tab w:val="num" w:pos="4320"/>
        </w:tabs>
        <w:ind w:left="4320" w:hanging="360"/>
      </w:pPr>
      <w:rPr>
        <w:rFonts w:ascii="Symbol" w:hAnsi="Symbol" w:hint="default"/>
      </w:rPr>
    </w:lvl>
    <w:lvl w:ilvl="6" w:tplc="F02C8B24" w:tentative="1">
      <w:start w:val="1"/>
      <w:numFmt w:val="bullet"/>
      <w:lvlText w:val=""/>
      <w:lvlJc w:val="left"/>
      <w:pPr>
        <w:tabs>
          <w:tab w:val="num" w:pos="5040"/>
        </w:tabs>
        <w:ind w:left="5040" w:hanging="360"/>
      </w:pPr>
      <w:rPr>
        <w:rFonts w:ascii="Symbol" w:hAnsi="Symbol" w:hint="default"/>
      </w:rPr>
    </w:lvl>
    <w:lvl w:ilvl="7" w:tplc="48C88DF0" w:tentative="1">
      <w:start w:val="1"/>
      <w:numFmt w:val="bullet"/>
      <w:lvlText w:val=""/>
      <w:lvlJc w:val="left"/>
      <w:pPr>
        <w:tabs>
          <w:tab w:val="num" w:pos="5760"/>
        </w:tabs>
        <w:ind w:left="5760" w:hanging="360"/>
      </w:pPr>
      <w:rPr>
        <w:rFonts w:ascii="Symbol" w:hAnsi="Symbol" w:hint="default"/>
      </w:rPr>
    </w:lvl>
    <w:lvl w:ilvl="8" w:tplc="CABC4C7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8376019"/>
    <w:multiLevelType w:val="hybridMultilevel"/>
    <w:tmpl w:val="E76A7CAC"/>
    <w:lvl w:ilvl="0" w:tplc="4774970E">
      <w:numFmt w:val="bullet"/>
      <w:lvlText w:val=""/>
      <w:lvlJc w:val="left"/>
      <w:pPr>
        <w:ind w:left="827" w:hanging="360"/>
      </w:pPr>
      <w:rPr>
        <w:rFonts w:ascii="Wingdings" w:eastAsia="Wingdings" w:hAnsi="Wingdings" w:cs="Wingdings" w:hint="default"/>
        <w:w w:val="100"/>
        <w:sz w:val="24"/>
        <w:szCs w:val="24"/>
        <w:lang w:val="en-US" w:eastAsia="en-US" w:bidi="en-US"/>
      </w:rPr>
    </w:lvl>
    <w:lvl w:ilvl="1" w:tplc="92BE0C5A">
      <w:numFmt w:val="bullet"/>
      <w:lvlText w:val="•"/>
      <w:lvlJc w:val="left"/>
      <w:pPr>
        <w:ind w:left="1217" w:hanging="360"/>
      </w:pPr>
      <w:rPr>
        <w:rFonts w:hint="default"/>
        <w:lang w:val="en-US" w:eastAsia="en-US" w:bidi="en-US"/>
      </w:rPr>
    </w:lvl>
    <w:lvl w:ilvl="2" w:tplc="34CAB440">
      <w:numFmt w:val="bullet"/>
      <w:lvlText w:val="•"/>
      <w:lvlJc w:val="left"/>
      <w:pPr>
        <w:ind w:left="1615" w:hanging="360"/>
      </w:pPr>
      <w:rPr>
        <w:rFonts w:hint="default"/>
        <w:lang w:val="en-US" w:eastAsia="en-US" w:bidi="en-US"/>
      </w:rPr>
    </w:lvl>
    <w:lvl w:ilvl="3" w:tplc="B30E9152">
      <w:numFmt w:val="bullet"/>
      <w:lvlText w:val="•"/>
      <w:lvlJc w:val="left"/>
      <w:pPr>
        <w:ind w:left="2012" w:hanging="360"/>
      </w:pPr>
      <w:rPr>
        <w:rFonts w:hint="default"/>
        <w:lang w:val="en-US" w:eastAsia="en-US" w:bidi="en-US"/>
      </w:rPr>
    </w:lvl>
    <w:lvl w:ilvl="4" w:tplc="A470CB8E">
      <w:numFmt w:val="bullet"/>
      <w:lvlText w:val="•"/>
      <w:lvlJc w:val="left"/>
      <w:pPr>
        <w:ind w:left="2410" w:hanging="360"/>
      </w:pPr>
      <w:rPr>
        <w:rFonts w:hint="default"/>
        <w:lang w:val="en-US" w:eastAsia="en-US" w:bidi="en-US"/>
      </w:rPr>
    </w:lvl>
    <w:lvl w:ilvl="5" w:tplc="955446BE">
      <w:numFmt w:val="bullet"/>
      <w:lvlText w:val="•"/>
      <w:lvlJc w:val="left"/>
      <w:pPr>
        <w:ind w:left="2808" w:hanging="360"/>
      </w:pPr>
      <w:rPr>
        <w:rFonts w:hint="default"/>
        <w:lang w:val="en-US" w:eastAsia="en-US" w:bidi="en-US"/>
      </w:rPr>
    </w:lvl>
    <w:lvl w:ilvl="6" w:tplc="7A56A3D6">
      <w:numFmt w:val="bullet"/>
      <w:lvlText w:val="•"/>
      <w:lvlJc w:val="left"/>
      <w:pPr>
        <w:ind w:left="3205" w:hanging="360"/>
      </w:pPr>
      <w:rPr>
        <w:rFonts w:hint="default"/>
        <w:lang w:val="en-US" w:eastAsia="en-US" w:bidi="en-US"/>
      </w:rPr>
    </w:lvl>
    <w:lvl w:ilvl="7" w:tplc="CAEEAA70">
      <w:numFmt w:val="bullet"/>
      <w:lvlText w:val="•"/>
      <w:lvlJc w:val="left"/>
      <w:pPr>
        <w:ind w:left="3603" w:hanging="360"/>
      </w:pPr>
      <w:rPr>
        <w:rFonts w:hint="default"/>
        <w:lang w:val="en-US" w:eastAsia="en-US" w:bidi="en-US"/>
      </w:rPr>
    </w:lvl>
    <w:lvl w:ilvl="8" w:tplc="11EE4D24">
      <w:numFmt w:val="bullet"/>
      <w:lvlText w:val="•"/>
      <w:lvlJc w:val="left"/>
      <w:pPr>
        <w:ind w:left="4000" w:hanging="360"/>
      </w:pPr>
      <w:rPr>
        <w:rFonts w:hint="default"/>
        <w:lang w:val="en-US" w:eastAsia="en-US" w:bidi="en-US"/>
      </w:rPr>
    </w:lvl>
  </w:abstractNum>
  <w:abstractNum w:abstractNumId="29" w15:restartNumberingAfterBreak="0">
    <w:nsid w:val="6888709D"/>
    <w:multiLevelType w:val="hybridMultilevel"/>
    <w:tmpl w:val="518845AE"/>
    <w:lvl w:ilvl="0" w:tplc="70AAABA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15:restartNumberingAfterBreak="0">
    <w:nsid w:val="6F414DBF"/>
    <w:multiLevelType w:val="hybridMultilevel"/>
    <w:tmpl w:val="B76EA91E"/>
    <w:lvl w:ilvl="0" w:tplc="6D306342">
      <w:numFmt w:val="bullet"/>
      <w:lvlText w:val=""/>
      <w:lvlJc w:val="left"/>
      <w:pPr>
        <w:ind w:left="1086" w:hanging="360"/>
      </w:pPr>
      <w:rPr>
        <w:rFonts w:ascii="Wingdings" w:eastAsia="Wingdings" w:hAnsi="Wingdings" w:cs="Wingdings" w:hint="default"/>
        <w:w w:val="99"/>
        <w:sz w:val="24"/>
        <w:szCs w:val="24"/>
        <w:lang w:val="en-US" w:eastAsia="en-US" w:bidi="en-US"/>
      </w:rPr>
    </w:lvl>
    <w:lvl w:ilvl="1" w:tplc="4A2618B4">
      <w:numFmt w:val="bullet"/>
      <w:lvlText w:val="•"/>
      <w:lvlJc w:val="left"/>
      <w:pPr>
        <w:ind w:left="2104" w:hanging="360"/>
      </w:pPr>
      <w:rPr>
        <w:rFonts w:hint="default"/>
        <w:lang w:val="en-US" w:eastAsia="en-US" w:bidi="en-US"/>
      </w:rPr>
    </w:lvl>
    <w:lvl w:ilvl="2" w:tplc="2FF2C42E">
      <w:numFmt w:val="bullet"/>
      <w:lvlText w:val="•"/>
      <w:lvlJc w:val="left"/>
      <w:pPr>
        <w:ind w:left="3128" w:hanging="360"/>
      </w:pPr>
      <w:rPr>
        <w:rFonts w:hint="default"/>
        <w:lang w:val="en-US" w:eastAsia="en-US" w:bidi="en-US"/>
      </w:rPr>
    </w:lvl>
    <w:lvl w:ilvl="3" w:tplc="D46494C8">
      <w:numFmt w:val="bullet"/>
      <w:lvlText w:val="•"/>
      <w:lvlJc w:val="left"/>
      <w:pPr>
        <w:ind w:left="4152" w:hanging="360"/>
      </w:pPr>
      <w:rPr>
        <w:rFonts w:hint="default"/>
        <w:lang w:val="en-US" w:eastAsia="en-US" w:bidi="en-US"/>
      </w:rPr>
    </w:lvl>
    <w:lvl w:ilvl="4" w:tplc="5FE0926A">
      <w:numFmt w:val="bullet"/>
      <w:lvlText w:val="•"/>
      <w:lvlJc w:val="left"/>
      <w:pPr>
        <w:ind w:left="5176" w:hanging="360"/>
      </w:pPr>
      <w:rPr>
        <w:rFonts w:hint="default"/>
        <w:lang w:val="en-US" w:eastAsia="en-US" w:bidi="en-US"/>
      </w:rPr>
    </w:lvl>
    <w:lvl w:ilvl="5" w:tplc="5D86494C">
      <w:numFmt w:val="bullet"/>
      <w:lvlText w:val="•"/>
      <w:lvlJc w:val="left"/>
      <w:pPr>
        <w:ind w:left="6200" w:hanging="360"/>
      </w:pPr>
      <w:rPr>
        <w:rFonts w:hint="default"/>
        <w:lang w:val="en-US" w:eastAsia="en-US" w:bidi="en-US"/>
      </w:rPr>
    </w:lvl>
    <w:lvl w:ilvl="6" w:tplc="791A4160">
      <w:numFmt w:val="bullet"/>
      <w:lvlText w:val="•"/>
      <w:lvlJc w:val="left"/>
      <w:pPr>
        <w:ind w:left="7224" w:hanging="360"/>
      </w:pPr>
      <w:rPr>
        <w:rFonts w:hint="default"/>
        <w:lang w:val="en-US" w:eastAsia="en-US" w:bidi="en-US"/>
      </w:rPr>
    </w:lvl>
    <w:lvl w:ilvl="7" w:tplc="82940120">
      <w:numFmt w:val="bullet"/>
      <w:lvlText w:val="•"/>
      <w:lvlJc w:val="left"/>
      <w:pPr>
        <w:ind w:left="8248" w:hanging="360"/>
      </w:pPr>
      <w:rPr>
        <w:rFonts w:hint="default"/>
        <w:lang w:val="en-US" w:eastAsia="en-US" w:bidi="en-US"/>
      </w:rPr>
    </w:lvl>
    <w:lvl w:ilvl="8" w:tplc="AB205A2A">
      <w:numFmt w:val="bullet"/>
      <w:lvlText w:val="•"/>
      <w:lvlJc w:val="left"/>
      <w:pPr>
        <w:ind w:left="9272" w:hanging="360"/>
      </w:pPr>
      <w:rPr>
        <w:rFonts w:hint="default"/>
        <w:lang w:val="en-US" w:eastAsia="en-US" w:bidi="en-US"/>
      </w:rPr>
    </w:lvl>
  </w:abstractNum>
  <w:abstractNum w:abstractNumId="31" w15:restartNumberingAfterBreak="0">
    <w:nsid w:val="704309F6"/>
    <w:multiLevelType w:val="hybridMultilevel"/>
    <w:tmpl w:val="A6AA754C"/>
    <w:lvl w:ilvl="0" w:tplc="4826458C">
      <w:start w:val="1"/>
      <w:numFmt w:val="decimal"/>
      <w:lvlText w:val="%1."/>
      <w:lvlJc w:val="left"/>
      <w:pPr>
        <w:ind w:left="599" w:hanging="452"/>
      </w:pPr>
      <w:rPr>
        <w:rFonts w:ascii="Arial" w:eastAsia="Arial" w:hAnsi="Arial" w:cs="Arial" w:hint="default"/>
        <w:b/>
        <w:bCs/>
        <w:color w:val="397B67"/>
        <w:spacing w:val="-5"/>
        <w:w w:val="100"/>
        <w:sz w:val="24"/>
        <w:szCs w:val="24"/>
        <w:lang w:val="en-US" w:eastAsia="en-US" w:bidi="en-US"/>
      </w:rPr>
    </w:lvl>
    <w:lvl w:ilvl="1" w:tplc="A32ECDDA">
      <w:numFmt w:val="bullet"/>
      <w:lvlText w:val=""/>
      <w:lvlJc w:val="left"/>
      <w:pPr>
        <w:ind w:left="868" w:hanging="360"/>
      </w:pPr>
      <w:rPr>
        <w:rFonts w:hint="default"/>
        <w:w w:val="99"/>
        <w:lang w:val="en-US" w:eastAsia="en-US" w:bidi="en-US"/>
      </w:rPr>
    </w:lvl>
    <w:lvl w:ilvl="2" w:tplc="D030410C">
      <w:numFmt w:val="bullet"/>
      <w:lvlText w:val=""/>
      <w:lvlJc w:val="left"/>
      <w:pPr>
        <w:ind w:left="1086" w:hanging="360"/>
      </w:pPr>
      <w:rPr>
        <w:rFonts w:ascii="Symbol" w:eastAsia="Symbol" w:hAnsi="Symbol" w:cs="Symbol" w:hint="default"/>
        <w:w w:val="99"/>
        <w:sz w:val="24"/>
        <w:szCs w:val="24"/>
        <w:lang w:val="en-US" w:eastAsia="en-US" w:bidi="en-US"/>
      </w:rPr>
    </w:lvl>
    <w:lvl w:ilvl="3" w:tplc="C13484B2">
      <w:numFmt w:val="bullet"/>
      <w:lvlText w:val="•"/>
      <w:lvlJc w:val="left"/>
      <w:pPr>
        <w:ind w:left="2360" w:hanging="360"/>
      </w:pPr>
      <w:rPr>
        <w:rFonts w:hint="default"/>
        <w:lang w:val="en-US" w:eastAsia="en-US" w:bidi="en-US"/>
      </w:rPr>
    </w:lvl>
    <w:lvl w:ilvl="4" w:tplc="350691AC">
      <w:numFmt w:val="bullet"/>
      <w:lvlText w:val="•"/>
      <w:lvlJc w:val="left"/>
      <w:pPr>
        <w:ind w:left="3640" w:hanging="360"/>
      </w:pPr>
      <w:rPr>
        <w:rFonts w:hint="default"/>
        <w:lang w:val="en-US" w:eastAsia="en-US" w:bidi="en-US"/>
      </w:rPr>
    </w:lvl>
    <w:lvl w:ilvl="5" w:tplc="208E33B4">
      <w:numFmt w:val="bullet"/>
      <w:lvlText w:val="•"/>
      <w:lvlJc w:val="left"/>
      <w:pPr>
        <w:ind w:left="4920" w:hanging="360"/>
      </w:pPr>
      <w:rPr>
        <w:rFonts w:hint="default"/>
        <w:lang w:val="en-US" w:eastAsia="en-US" w:bidi="en-US"/>
      </w:rPr>
    </w:lvl>
    <w:lvl w:ilvl="6" w:tplc="E9306BDC">
      <w:numFmt w:val="bullet"/>
      <w:lvlText w:val="•"/>
      <w:lvlJc w:val="left"/>
      <w:pPr>
        <w:ind w:left="6200" w:hanging="360"/>
      </w:pPr>
      <w:rPr>
        <w:rFonts w:hint="default"/>
        <w:lang w:val="en-US" w:eastAsia="en-US" w:bidi="en-US"/>
      </w:rPr>
    </w:lvl>
    <w:lvl w:ilvl="7" w:tplc="6BC2735C">
      <w:numFmt w:val="bullet"/>
      <w:lvlText w:val="•"/>
      <w:lvlJc w:val="left"/>
      <w:pPr>
        <w:ind w:left="7480" w:hanging="360"/>
      </w:pPr>
      <w:rPr>
        <w:rFonts w:hint="default"/>
        <w:lang w:val="en-US" w:eastAsia="en-US" w:bidi="en-US"/>
      </w:rPr>
    </w:lvl>
    <w:lvl w:ilvl="8" w:tplc="1262B2F6">
      <w:numFmt w:val="bullet"/>
      <w:lvlText w:val="•"/>
      <w:lvlJc w:val="left"/>
      <w:pPr>
        <w:ind w:left="8760" w:hanging="360"/>
      </w:pPr>
      <w:rPr>
        <w:rFonts w:hint="default"/>
        <w:lang w:val="en-US" w:eastAsia="en-US" w:bidi="en-US"/>
      </w:rPr>
    </w:lvl>
  </w:abstractNum>
  <w:abstractNum w:abstractNumId="32" w15:restartNumberingAfterBreak="0">
    <w:nsid w:val="75731BD4"/>
    <w:multiLevelType w:val="hybridMultilevel"/>
    <w:tmpl w:val="9B78FBF6"/>
    <w:lvl w:ilvl="0" w:tplc="93128314">
      <w:numFmt w:val="bullet"/>
      <w:lvlText w:val=""/>
      <w:lvlJc w:val="left"/>
      <w:pPr>
        <w:ind w:left="827" w:hanging="360"/>
      </w:pPr>
      <w:rPr>
        <w:rFonts w:ascii="Wingdings" w:eastAsia="Wingdings" w:hAnsi="Wingdings" w:cs="Wingdings" w:hint="default"/>
        <w:w w:val="100"/>
        <w:sz w:val="24"/>
        <w:szCs w:val="24"/>
        <w:lang w:val="en-US" w:eastAsia="en-US" w:bidi="en-US"/>
      </w:rPr>
    </w:lvl>
    <w:lvl w:ilvl="1" w:tplc="21B22BBA">
      <w:numFmt w:val="bullet"/>
      <w:lvlText w:val="•"/>
      <w:lvlJc w:val="left"/>
      <w:pPr>
        <w:ind w:left="1217" w:hanging="360"/>
      </w:pPr>
      <w:rPr>
        <w:rFonts w:hint="default"/>
        <w:lang w:val="en-US" w:eastAsia="en-US" w:bidi="en-US"/>
      </w:rPr>
    </w:lvl>
    <w:lvl w:ilvl="2" w:tplc="D7D213C8">
      <w:numFmt w:val="bullet"/>
      <w:lvlText w:val="•"/>
      <w:lvlJc w:val="left"/>
      <w:pPr>
        <w:ind w:left="1615" w:hanging="360"/>
      </w:pPr>
      <w:rPr>
        <w:rFonts w:hint="default"/>
        <w:lang w:val="en-US" w:eastAsia="en-US" w:bidi="en-US"/>
      </w:rPr>
    </w:lvl>
    <w:lvl w:ilvl="3" w:tplc="2DA6B450">
      <w:numFmt w:val="bullet"/>
      <w:lvlText w:val="•"/>
      <w:lvlJc w:val="left"/>
      <w:pPr>
        <w:ind w:left="2012" w:hanging="360"/>
      </w:pPr>
      <w:rPr>
        <w:rFonts w:hint="default"/>
        <w:lang w:val="en-US" w:eastAsia="en-US" w:bidi="en-US"/>
      </w:rPr>
    </w:lvl>
    <w:lvl w:ilvl="4" w:tplc="F4AE421E">
      <w:numFmt w:val="bullet"/>
      <w:lvlText w:val="•"/>
      <w:lvlJc w:val="left"/>
      <w:pPr>
        <w:ind w:left="2410" w:hanging="360"/>
      </w:pPr>
      <w:rPr>
        <w:rFonts w:hint="default"/>
        <w:lang w:val="en-US" w:eastAsia="en-US" w:bidi="en-US"/>
      </w:rPr>
    </w:lvl>
    <w:lvl w:ilvl="5" w:tplc="D882A606">
      <w:numFmt w:val="bullet"/>
      <w:lvlText w:val="•"/>
      <w:lvlJc w:val="left"/>
      <w:pPr>
        <w:ind w:left="2808" w:hanging="360"/>
      </w:pPr>
      <w:rPr>
        <w:rFonts w:hint="default"/>
        <w:lang w:val="en-US" w:eastAsia="en-US" w:bidi="en-US"/>
      </w:rPr>
    </w:lvl>
    <w:lvl w:ilvl="6" w:tplc="BE403258">
      <w:numFmt w:val="bullet"/>
      <w:lvlText w:val="•"/>
      <w:lvlJc w:val="left"/>
      <w:pPr>
        <w:ind w:left="3205" w:hanging="360"/>
      </w:pPr>
      <w:rPr>
        <w:rFonts w:hint="default"/>
        <w:lang w:val="en-US" w:eastAsia="en-US" w:bidi="en-US"/>
      </w:rPr>
    </w:lvl>
    <w:lvl w:ilvl="7" w:tplc="B4C2FC02">
      <w:numFmt w:val="bullet"/>
      <w:lvlText w:val="•"/>
      <w:lvlJc w:val="left"/>
      <w:pPr>
        <w:ind w:left="3603" w:hanging="360"/>
      </w:pPr>
      <w:rPr>
        <w:rFonts w:hint="default"/>
        <w:lang w:val="en-US" w:eastAsia="en-US" w:bidi="en-US"/>
      </w:rPr>
    </w:lvl>
    <w:lvl w:ilvl="8" w:tplc="72B61026">
      <w:numFmt w:val="bullet"/>
      <w:lvlText w:val="•"/>
      <w:lvlJc w:val="left"/>
      <w:pPr>
        <w:ind w:left="4000" w:hanging="360"/>
      </w:pPr>
      <w:rPr>
        <w:rFonts w:hint="default"/>
        <w:lang w:val="en-US" w:eastAsia="en-US" w:bidi="en-US"/>
      </w:rPr>
    </w:lvl>
  </w:abstractNum>
  <w:abstractNum w:abstractNumId="33" w15:restartNumberingAfterBreak="0">
    <w:nsid w:val="7C5B0FFF"/>
    <w:multiLevelType w:val="hybridMultilevel"/>
    <w:tmpl w:val="C3F4F512"/>
    <w:lvl w:ilvl="0" w:tplc="04090005">
      <w:start w:val="1"/>
      <w:numFmt w:val="bullet"/>
      <w:lvlText w:val=""/>
      <w:lvlJc w:val="left"/>
      <w:pPr>
        <w:ind w:left="868" w:hanging="360"/>
      </w:pPr>
      <w:rPr>
        <w:rFonts w:ascii="Wingdings" w:hAnsi="Wingdings" w:hint="default"/>
      </w:rPr>
    </w:lvl>
    <w:lvl w:ilvl="1" w:tplc="04090003" w:tentative="1">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num w:numId="1">
    <w:abstractNumId w:val="18"/>
  </w:num>
  <w:num w:numId="2">
    <w:abstractNumId w:val="19"/>
  </w:num>
  <w:num w:numId="3">
    <w:abstractNumId w:val="12"/>
  </w:num>
  <w:num w:numId="4">
    <w:abstractNumId w:val="9"/>
  </w:num>
  <w:num w:numId="5">
    <w:abstractNumId w:val="10"/>
  </w:num>
  <w:num w:numId="6">
    <w:abstractNumId w:val="4"/>
  </w:num>
  <w:num w:numId="7">
    <w:abstractNumId w:val="30"/>
  </w:num>
  <w:num w:numId="8">
    <w:abstractNumId w:val="15"/>
  </w:num>
  <w:num w:numId="9">
    <w:abstractNumId w:val="3"/>
  </w:num>
  <w:num w:numId="10">
    <w:abstractNumId w:val="13"/>
  </w:num>
  <w:num w:numId="11">
    <w:abstractNumId w:val="32"/>
  </w:num>
  <w:num w:numId="12">
    <w:abstractNumId w:val="28"/>
  </w:num>
  <w:num w:numId="13">
    <w:abstractNumId w:val="31"/>
  </w:num>
  <w:num w:numId="14">
    <w:abstractNumId w:val="0"/>
  </w:num>
  <w:num w:numId="15">
    <w:abstractNumId w:val="5"/>
  </w:num>
  <w:num w:numId="16">
    <w:abstractNumId w:val="14"/>
  </w:num>
  <w:num w:numId="17">
    <w:abstractNumId w:val="24"/>
  </w:num>
  <w:num w:numId="18">
    <w:abstractNumId w:val="16"/>
  </w:num>
  <w:num w:numId="19">
    <w:abstractNumId w:val="1"/>
  </w:num>
  <w:num w:numId="20">
    <w:abstractNumId w:val="25"/>
  </w:num>
  <w:num w:numId="21">
    <w:abstractNumId w:val="11"/>
  </w:num>
  <w:num w:numId="22">
    <w:abstractNumId w:val="6"/>
  </w:num>
  <w:num w:numId="23">
    <w:abstractNumId w:val="26"/>
  </w:num>
  <w:num w:numId="24">
    <w:abstractNumId w:val="33"/>
  </w:num>
  <w:num w:numId="25">
    <w:abstractNumId w:val="22"/>
  </w:num>
  <w:num w:numId="26">
    <w:abstractNumId w:val="20"/>
  </w:num>
  <w:num w:numId="27">
    <w:abstractNumId w:val="29"/>
  </w:num>
  <w:num w:numId="28">
    <w:abstractNumId w:val="7"/>
  </w:num>
  <w:num w:numId="29">
    <w:abstractNumId w:val="21"/>
  </w:num>
  <w:num w:numId="30">
    <w:abstractNumId w:val="8"/>
  </w:num>
  <w:num w:numId="31">
    <w:abstractNumId w:val="2"/>
  </w:num>
  <w:num w:numId="32">
    <w:abstractNumId w:val="23"/>
  </w:num>
  <w:num w:numId="33">
    <w:abstractNumId w:val="27"/>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6"/>
  <w:proofState w:spelling="clean" w:grammar="clean"/>
  <w:documentProtection w:edit="readOnly" w:enforcement="1" w:cryptProviderType="rsaAES" w:cryptAlgorithmClass="hash" w:cryptAlgorithmType="typeAny" w:cryptAlgorithmSid="14" w:cryptSpinCount="100000" w:hash="HI1oNEMu2hcagh9eZad81ZI7UUSE2cfkxVz5PpdXp+Zt+hnmyfWbjE+fU/OliI3i6jb9O4tdNORM/HXAFckIOQ==" w:salt="VvXkj6/59ap0RqwGZF2hWg=="/>
  <w:defaultTabStop w:val="144"/>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DA4"/>
    <w:rsid w:val="00007464"/>
    <w:rsid w:val="00041A62"/>
    <w:rsid w:val="000A179B"/>
    <w:rsid w:val="000C533D"/>
    <w:rsid w:val="000E4224"/>
    <w:rsid w:val="0012611E"/>
    <w:rsid w:val="001701D1"/>
    <w:rsid w:val="001A5EED"/>
    <w:rsid w:val="001B2DB5"/>
    <w:rsid w:val="001B5A6B"/>
    <w:rsid w:val="00220BA1"/>
    <w:rsid w:val="002429AC"/>
    <w:rsid w:val="00252AEF"/>
    <w:rsid w:val="002C5E9D"/>
    <w:rsid w:val="002E251C"/>
    <w:rsid w:val="003872F3"/>
    <w:rsid w:val="003A39CF"/>
    <w:rsid w:val="004D19A5"/>
    <w:rsid w:val="004E74BA"/>
    <w:rsid w:val="005D241C"/>
    <w:rsid w:val="005F7AC8"/>
    <w:rsid w:val="00624234"/>
    <w:rsid w:val="006354EB"/>
    <w:rsid w:val="00645172"/>
    <w:rsid w:val="00686F8D"/>
    <w:rsid w:val="006A5656"/>
    <w:rsid w:val="006A7FA8"/>
    <w:rsid w:val="006B1AE9"/>
    <w:rsid w:val="006C63F3"/>
    <w:rsid w:val="006E1FF2"/>
    <w:rsid w:val="00715FC6"/>
    <w:rsid w:val="00726919"/>
    <w:rsid w:val="00760E1A"/>
    <w:rsid w:val="00786BC5"/>
    <w:rsid w:val="007A6BDD"/>
    <w:rsid w:val="007D6764"/>
    <w:rsid w:val="007E1DE3"/>
    <w:rsid w:val="007F4954"/>
    <w:rsid w:val="0081187C"/>
    <w:rsid w:val="008275EC"/>
    <w:rsid w:val="008358B1"/>
    <w:rsid w:val="00863DA4"/>
    <w:rsid w:val="008E48E5"/>
    <w:rsid w:val="009016F0"/>
    <w:rsid w:val="009368B1"/>
    <w:rsid w:val="00990EFA"/>
    <w:rsid w:val="009A0C30"/>
    <w:rsid w:val="009A193E"/>
    <w:rsid w:val="00A239F7"/>
    <w:rsid w:val="00A24FBD"/>
    <w:rsid w:val="00A93F8B"/>
    <w:rsid w:val="00AA38DD"/>
    <w:rsid w:val="00AA7D44"/>
    <w:rsid w:val="00B115A2"/>
    <w:rsid w:val="00B53B14"/>
    <w:rsid w:val="00BD23B3"/>
    <w:rsid w:val="00BE0184"/>
    <w:rsid w:val="00BF2734"/>
    <w:rsid w:val="00CB3D0E"/>
    <w:rsid w:val="00D117E5"/>
    <w:rsid w:val="00D16AF1"/>
    <w:rsid w:val="00D87886"/>
    <w:rsid w:val="00D940A8"/>
    <w:rsid w:val="00DD1418"/>
    <w:rsid w:val="00DE40CD"/>
    <w:rsid w:val="00DF0DD9"/>
    <w:rsid w:val="00E27216"/>
    <w:rsid w:val="00E56D57"/>
    <w:rsid w:val="00F373BC"/>
    <w:rsid w:val="00F45AF5"/>
    <w:rsid w:val="00F51A67"/>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6036F"/>
  <w15:docId w15:val="{F4FB0FAC-D43B-47C7-A0AC-A55022AD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73"/>
      <w:ind w:left="147"/>
      <w:outlineLvl w:val="0"/>
    </w:pPr>
    <w:rPr>
      <w:b/>
      <w:bCs/>
      <w:sz w:val="48"/>
      <w:szCs w:val="48"/>
    </w:rPr>
  </w:style>
  <w:style w:type="paragraph" w:styleId="Heading2">
    <w:name w:val="heading 2"/>
    <w:basedOn w:val="Normal"/>
    <w:uiPriority w:val="1"/>
    <w:qFormat/>
    <w:pPr>
      <w:ind w:left="147"/>
      <w:outlineLvl w:val="1"/>
    </w:pPr>
    <w:rPr>
      <w:b/>
      <w:bCs/>
      <w:sz w:val="40"/>
      <w:szCs w:val="40"/>
    </w:rPr>
  </w:style>
  <w:style w:type="paragraph" w:styleId="Heading3">
    <w:name w:val="heading 3"/>
    <w:basedOn w:val="Normal"/>
    <w:uiPriority w:val="1"/>
    <w:qFormat/>
    <w:pPr>
      <w:ind w:left="147"/>
      <w:outlineLvl w:val="2"/>
    </w:pPr>
    <w:rPr>
      <w:b/>
      <w:bCs/>
      <w:sz w:val="32"/>
      <w:szCs w:val="32"/>
    </w:rPr>
  </w:style>
  <w:style w:type="paragraph" w:styleId="Heading4">
    <w:name w:val="heading 4"/>
    <w:basedOn w:val="Normal"/>
    <w:uiPriority w:val="1"/>
    <w:qFormat/>
    <w:pPr>
      <w:ind w:left="147"/>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4"/>
      <w:ind w:left="868"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7A6BDD"/>
    <w:pPr>
      <w:tabs>
        <w:tab w:val="center" w:pos="4680"/>
        <w:tab w:val="right" w:pos="9360"/>
      </w:tabs>
    </w:pPr>
  </w:style>
  <w:style w:type="character" w:customStyle="1" w:styleId="HeaderChar">
    <w:name w:val="Header Char"/>
    <w:basedOn w:val="DefaultParagraphFont"/>
    <w:link w:val="Header"/>
    <w:uiPriority w:val="99"/>
    <w:rsid w:val="007A6BDD"/>
    <w:rPr>
      <w:rFonts w:ascii="Arial" w:eastAsia="Arial" w:hAnsi="Arial" w:cs="Arial"/>
      <w:lang w:bidi="en-US"/>
    </w:rPr>
  </w:style>
  <w:style w:type="paragraph" w:styleId="Footer">
    <w:name w:val="footer"/>
    <w:basedOn w:val="Normal"/>
    <w:link w:val="FooterChar"/>
    <w:uiPriority w:val="99"/>
    <w:unhideWhenUsed/>
    <w:rsid w:val="007A6BDD"/>
    <w:pPr>
      <w:tabs>
        <w:tab w:val="center" w:pos="4680"/>
        <w:tab w:val="right" w:pos="9360"/>
      </w:tabs>
    </w:pPr>
  </w:style>
  <w:style w:type="character" w:customStyle="1" w:styleId="FooterChar">
    <w:name w:val="Footer Char"/>
    <w:basedOn w:val="DefaultParagraphFont"/>
    <w:link w:val="Footer"/>
    <w:uiPriority w:val="99"/>
    <w:rsid w:val="007A6BDD"/>
    <w:rPr>
      <w:rFonts w:ascii="Arial" w:eastAsia="Arial" w:hAnsi="Arial" w:cs="Arial"/>
      <w:lang w:bidi="en-US"/>
    </w:rPr>
  </w:style>
  <w:style w:type="character" w:styleId="Hyperlink">
    <w:name w:val="Hyperlink"/>
    <w:basedOn w:val="DefaultParagraphFont"/>
    <w:uiPriority w:val="99"/>
    <w:unhideWhenUsed/>
    <w:rsid w:val="003A39CF"/>
    <w:rPr>
      <w:color w:val="0000FF" w:themeColor="hyperlink"/>
      <w:u w:val="single"/>
    </w:rPr>
  </w:style>
  <w:style w:type="table" w:styleId="GridTable4-Accent1">
    <w:name w:val="Grid Table 4 Accent 1"/>
    <w:basedOn w:val="TableNormal"/>
    <w:uiPriority w:val="49"/>
    <w:rsid w:val="0081187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ni.wa.gov/forms-publications/f245-453-000.pdf" TargetMode="External"/><Relationship Id="rId21" Type="http://schemas.openxmlformats.org/officeDocument/2006/relationships/image" Target="media/image7.png"/><Relationship Id="rId42" Type="http://schemas.openxmlformats.org/officeDocument/2006/relationships/hyperlink" Target="https://lni.wa.gov/patient-care/treating-patients/interpreter-services/" TargetMode="External"/><Relationship Id="rId63" Type="http://schemas.openxmlformats.org/officeDocument/2006/relationships/hyperlink" Target="http://apps-public.lni.wa.gov/training/beyond-the-pain/" TargetMode="External"/><Relationship Id="rId84" Type="http://schemas.openxmlformats.org/officeDocument/2006/relationships/hyperlink" Target="https://www.lni.wa.gov/forms-publications/F200-002-000.pdf" TargetMode="External"/><Relationship Id="rId138" Type="http://schemas.openxmlformats.org/officeDocument/2006/relationships/hyperlink" Target="https://lni.wa.gov/claims/for-vocational-providers/working-with-li/contact-us-about-vocational-services" TargetMode="External"/><Relationship Id="rId159" Type="http://schemas.openxmlformats.org/officeDocument/2006/relationships/image" Target="media/image88.jpeg"/><Relationship Id="rId170" Type="http://schemas.openxmlformats.org/officeDocument/2006/relationships/image" Target="media/image95.png"/><Relationship Id="rId191" Type="http://schemas.openxmlformats.org/officeDocument/2006/relationships/image" Target="media/image109.jpeg"/><Relationship Id="rId205" Type="http://schemas.openxmlformats.org/officeDocument/2006/relationships/image" Target="media/image113.png"/><Relationship Id="rId107" Type="http://schemas.openxmlformats.org/officeDocument/2006/relationships/image" Target="media/image62.png"/><Relationship Id="rId11" Type="http://schemas.openxmlformats.org/officeDocument/2006/relationships/endnotes" Target="endnotes.xml"/><Relationship Id="rId32" Type="http://schemas.openxmlformats.org/officeDocument/2006/relationships/image" Target="media/image14.png"/><Relationship Id="rId53" Type="http://schemas.openxmlformats.org/officeDocument/2006/relationships/hyperlink" Target="http://www.simplevoicebox.com/" TargetMode="External"/><Relationship Id="rId74" Type="http://schemas.openxmlformats.org/officeDocument/2006/relationships/hyperlink" Target="https://www.lni.wa.gov/claims/_docs/who'sonmyteam-07-2019.pdf" TargetMode="External"/><Relationship Id="rId128" Type="http://schemas.openxmlformats.org/officeDocument/2006/relationships/image" Target="media/image69.png"/><Relationship Id="rId149" Type="http://schemas.openxmlformats.org/officeDocument/2006/relationships/hyperlink" Target="https://askjan.org/contact-us.cfm" TargetMode="External"/><Relationship Id="rId5" Type="http://schemas.openxmlformats.org/officeDocument/2006/relationships/customXml" Target="../customXml/item5.xml"/><Relationship Id="rId90" Type="http://schemas.openxmlformats.org/officeDocument/2006/relationships/image" Target="media/image51.png"/><Relationship Id="rId95" Type="http://schemas.openxmlformats.org/officeDocument/2006/relationships/hyperlink" Target="https://lni.wa.gov/patient-care/authorizations-referrals/authorization/utilization-review" TargetMode="External"/><Relationship Id="rId160" Type="http://schemas.openxmlformats.org/officeDocument/2006/relationships/hyperlink" Target="https://lni.wa.gov/claims/for-workers/find-a-doctor/" TargetMode="External"/><Relationship Id="rId165" Type="http://schemas.openxmlformats.org/officeDocument/2006/relationships/image" Target="media/image85.png"/><Relationship Id="rId181" Type="http://schemas.openxmlformats.org/officeDocument/2006/relationships/image" Target="media/image92.jpeg"/><Relationship Id="rId186" Type="http://schemas.openxmlformats.org/officeDocument/2006/relationships/image" Target="media/image98.jpeg"/><Relationship Id="rId216" Type="http://schemas.openxmlformats.org/officeDocument/2006/relationships/hyperlink" Target="http://dmec.org/wp-content/uploads/Vocational-Rehabilitation-A-White-Paper-from-Aetna.pdf" TargetMode="External"/><Relationship Id="rId211" Type="http://schemas.openxmlformats.org/officeDocument/2006/relationships/hyperlink" Target="https://apps.leg.wa.gov/RCW/default.aspx?cite=51.32.095" TargetMode="External"/><Relationship Id="rId22" Type="http://schemas.openxmlformats.org/officeDocument/2006/relationships/hyperlink" Target="http://apps-public.lni.wa.gov/training/work-disability-prevention-101/" TargetMode="External"/><Relationship Id="rId27" Type="http://schemas.openxmlformats.org/officeDocument/2006/relationships/image" Target="media/image9.jpeg"/><Relationship Id="rId43" Type="http://schemas.openxmlformats.org/officeDocument/2006/relationships/hyperlink" Target="https://lni.wa.gov/patient-care/_docs/FAQVRCs.pdf" TargetMode="External"/><Relationship Id="rId48" Type="http://schemas.openxmlformats.org/officeDocument/2006/relationships/image" Target="media/image27.png"/><Relationship Id="rId64" Type="http://schemas.openxmlformats.org/officeDocument/2006/relationships/hyperlink" Target="http://apps-public.lni.wa.gov/training/beyond-the-pain/" TargetMode="External"/><Relationship Id="rId69" Type="http://schemas.openxmlformats.org/officeDocument/2006/relationships/hyperlink" Target="https://lni.wa.gov/forms-publications/F245-413-000.pdf" TargetMode="External"/><Relationship Id="rId113" Type="http://schemas.openxmlformats.org/officeDocument/2006/relationships/image" Target="media/image71.png"/><Relationship Id="rId118" Type="http://schemas.openxmlformats.org/officeDocument/2006/relationships/hyperlink" Target="https://lni.wa.gov/patient-care/_docs/pMPRinstructionsheet.pdf" TargetMode="External"/><Relationship Id="rId134" Type="http://schemas.openxmlformats.org/officeDocument/2006/relationships/image" Target="media/image74.png"/><Relationship Id="rId139" Type="http://schemas.openxmlformats.org/officeDocument/2006/relationships/hyperlink" Target="https://lni.wa.gov/claims/_docs/worksource-contact-list.pdf" TargetMode="External"/><Relationship Id="rId80" Type="http://schemas.openxmlformats.org/officeDocument/2006/relationships/image" Target="media/image44.png"/><Relationship Id="rId85" Type="http://schemas.openxmlformats.org/officeDocument/2006/relationships/hyperlink" Target="https://www.lni.wa.gov/forms-publications/F200-002-000.pdf" TargetMode="External"/><Relationship Id="rId150" Type="http://schemas.openxmlformats.org/officeDocument/2006/relationships/image" Target="media/image79.png"/><Relationship Id="rId155" Type="http://schemas.openxmlformats.org/officeDocument/2006/relationships/hyperlink" Target="https://ejd.smartwa.org/offerLetter/" TargetMode="External"/><Relationship Id="rId171" Type="http://schemas.openxmlformats.org/officeDocument/2006/relationships/image" Target="media/image96.png"/><Relationship Id="rId176" Type="http://schemas.openxmlformats.org/officeDocument/2006/relationships/hyperlink" Target="https://lni.wa.gov/claims/for-vocational-providers/vocational-services/vocational-recovery-services" TargetMode="External"/><Relationship Id="rId192" Type="http://schemas.openxmlformats.org/officeDocument/2006/relationships/hyperlink" Target="https://lni.wa.gov/forms-publications/F280-070-000.docx" TargetMode="External"/><Relationship Id="rId197" Type="http://schemas.openxmlformats.org/officeDocument/2006/relationships/hyperlink" Target="http://app.leg.wa.gov/RCW/default.aspx?cite=51.32.095" TargetMode="External"/><Relationship Id="rId206" Type="http://schemas.openxmlformats.org/officeDocument/2006/relationships/hyperlink" Target="https://apps.leg.wa.gov/RCW/default.aspx?cite=51.32.095" TargetMode="External"/><Relationship Id="rId201" Type="http://schemas.openxmlformats.org/officeDocument/2006/relationships/hyperlink" Target="https://apps.leg.wa.gov/WAC/default.aspx?cite=296-19A-050" TargetMode="External"/><Relationship Id="rId222"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footer" Target="footer2.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5.png"/><Relationship Id="rId103" Type="http://schemas.openxmlformats.org/officeDocument/2006/relationships/image" Target="media/image61.png"/><Relationship Id="rId108" Type="http://schemas.openxmlformats.org/officeDocument/2006/relationships/image" Target="media/image66.png"/><Relationship Id="rId124" Type="http://schemas.openxmlformats.org/officeDocument/2006/relationships/image" Target="media/image68.png"/><Relationship Id="rId129" Type="http://schemas.openxmlformats.org/officeDocument/2006/relationships/image" Target="media/image72.png"/><Relationship Id="rId54" Type="http://schemas.openxmlformats.org/officeDocument/2006/relationships/image" Target="media/image31.png"/><Relationship Id="rId70" Type="http://schemas.openxmlformats.org/officeDocument/2006/relationships/hyperlink" Target="http://www.lni.wa.gov/activitycoaching%20or%20call%20360-902-6261" TargetMode="External"/><Relationship Id="rId75" Type="http://schemas.openxmlformats.org/officeDocument/2006/relationships/image" Target="media/image39.png"/><Relationship Id="rId91" Type="http://schemas.openxmlformats.org/officeDocument/2006/relationships/image" Target="media/image52.jpeg"/><Relationship Id="rId96" Type="http://schemas.openxmlformats.org/officeDocument/2006/relationships/hyperlink" Target="https://comagine.org/program/washington-labor-industries/provider-resources" TargetMode="External"/><Relationship Id="rId140" Type="http://schemas.openxmlformats.org/officeDocument/2006/relationships/hyperlink" Target="https://lni.wa.gov/patient-care/authorizations-referrals/authorization/occupational-nurse-consultant-authorization" TargetMode="External"/><Relationship Id="rId145" Type="http://schemas.openxmlformats.org/officeDocument/2006/relationships/hyperlink" Target="https://lni.wa.gov/patient-care/billing-payments/marfsdocs/2020/2020MarfsChapter30.pdf" TargetMode="External"/><Relationship Id="rId161" Type="http://schemas.openxmlformats.org/officeDocument/2006/relationships/hyperlink" Target="https://lni.wa.gov/claims/for-workers/find-a-doctor/" TargetMode="External"/><Relationship Id="rId166" Type="http://schemas.openxmlformats.org/officeDocument/2006/relationships/image" Target="media/image86.png"/><Relationship Id="rId182" Type="http://schemas.openxmlformats.org/officeDocument/2006/relationships/image" Target="media/image93.png"/><Relationship Id="rId187" Type="http://schemas.openxmlformats.org/officeDocument/2006/relationships/image" Target="media/image105.jpeg"/><Relationship Id="rId217" Type="http://schemas.openxmlformats.org/officeDocument/2006/relationships/hyperlink" Target="http://dmec.org/wp-content/uploads/Vocational-Rehabilitation-A-White-Paper-from-Aetna.pdf" TargetMode="Externa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hyperlink" Target="https://lni.wa.gov/rulemaking-activity/AO19-11/1911Adoption.pdf" TargetMode="External"/><Relationship Id="rId23" Type="http://schemas.openxmlformats.org/officeDocument/2006/relationships/hyperlink" Target="http://apps-public.lni.wa.gov/training/work-disability-prevention-101/" TargetMode="External"/><Relationship Id="rId28" Type="http://schemas.openxmlformats.org/officeDocument/2006/relationships/image" Target="media/image10.png"/><Relationship Id="rId49" Type="http://schemas.openxmlformats.org/officeDocument/2006/relationships/image" Target="media/image28.png"/><Relationship Id="rId114" Type="http://schemas.openxmlformats.org/officeDocument/2006/relationships/hyperlink" Target="https://lni.wa.gov/patient-care/authorizations-referrals/authorization/utilization-review" TargetMode="External"/><Relationship Id="rId119" Type="http://schemas.openxmlformats.org/officeDocument/2006/relationships/image" Target="media/image65.png"/><Relationship Id="rId44" Type="http://schemas.openxmlformats.org/officeDocument/2006/relationships/hyperlink" Target="mailto:interpretation@lni.wa.gov" TargetMode="External"/><Relationship Id="rId60" Type="http://schemas.openxmlformats.org/officeDocument/2006/relationships/image" Target="media/image36.png"/><Relationship Id="rId65" Type="http://schemas.openxmlformats.org/officeDocument/2006/relationships/hyperlink" Target="http://apps-public.lni.wa.gov/training/beyond-the-pain/" TargetMode="External"/><Relationship Id="rId81" Type="http://schemas.openxmlformats.org/officeDocument/2006/relationships/image" Target="media/image45.png"/><Relationship Id="rId86" Type="http://schemas.openxmlformats.org/officeDocument/2006/relationships/image" Target="media/image47.png"/><Relationship Id="rId130" Type="http://schemas.openxmlformats.org/officeDocument/2006/relationships/image" Target="media/image73.png"/><Relationship Id="rId135" Type="http://schemas.openxmlformats.org/officeDocument/2006/relationships/image" Target="media/image80.png"/><Relationship Id="rId151" Type="http://schemas.openxmlformats.org/officeDocument/2006/relationships/image" Target="media/image81.png"/><Relationship Id="rId156" Type="http://schemas.openxmlformats.org/officeDocument/2006/relationships/image" Target="media/image82.png"/><Relationship Id="rId177" Type="http://schemas.openxmlformats.org/officeDocument/2006/relationships/hyperlink" Target="https://lni.wa.gov/claims/_docs/vocationalrecoveryplan-forofficeuse.pdf" TargetMode="External"/><Relationship Id="rId198" Type="http://schemas.openxmlformats.org/officeDocument/2006/relationships/hyperlink" Target="https://app.leg.wa.gov/wac/default.aspx?cite=296-19A-050" TargetMode="External"/><Relationship Id="rId172" Type="http://schemas.openxmlformats.org/officeDocument/2006/relationships/image" Target="media/image90.png"/><Relationship Id="rId193" Type="http://schemas.openxmlformats.org/officeDocument/2006/relationships/hyperlink" Target="https://lni.wa.gov/forms-publications/F280-069-000.docx" TargetMode="External"/><Relationship Id="rId202" Type="http://schemas.openxmlformats.org/officeDocument/2006/relationships/image" Target="media/image101.png"/><Relationship Id="rId207" Type="http://schemas.openxmlformats.org/officeDocument/2006/relationships/hyperlink" Target="https://lni.wa.gov/rulemaking-activity/AO19-11/1911Adoption.pdf" TargetMode="External"/><Relationship Id="rId13" Type="http://schemas.openxmlformats.org/officeDocument/2006/relationships/image" Target="media/image5.png"/><Relationship Id="rId18" Type="http://schemas.openxmlformats.org/officeDocument/2006/relationships/header" Target="header3.xml"/><Relationship Id="rId39" Type="http://schemas.openxmlformats.org/officeDocument/2006/relationships/image" Target="media/image21.png"/><Relationship Id="rId109" Type="http://schemas.openxmlformats.org/officeDocument/2006/relationships/image" Target="media/image67.png"/><Relationship Id="rId34" Type="http://schemas.openxmlformats.org/officeDocument/2006/relationships/image" Target="media/image16.png"/><Relationship Id="rId50" Type="http://schemas.openxmlformats.org/officeDocument/2006/relationships/hyperlink" Target="https://win211.org/" TargetMode="External"/><Relationship Id="rId55" Type="http://schemas.openxmlformats.org/officeDocument/2006/relationships/image" Target="media/image32.png"/><Relationship Id="rId76" Type="http://schemas.openxmlformats.org/officeDocument/2006/relationships/image" Target="media/image40.png"/><Relationship Id="rId97" Type="http://schemas.openxmlformats.org/officeDocument/2006/relationships/image" Target="media/image54.png"/><Relationship Id="rId104" Type="http://schemas.openxmlformats.org/officeDocument/2006/relationships/image" Target="media/image62.jpeg"/><Relationship Id="rId120" Type="http://schemas.openxmlformats.org/officeDocument/2006/relationships/hyperlink" Target="https://lni.wa.gov/forms-publications/f245-464-000.pdf" TargetMode="External"/><Relationship Id="rId125" Type="http://schemas.openxmlformats.org/officeDocument/2006/relationships/hyperlink" Target="https://lni.wa.gov/patient-care/provider-partnership-best-practices/health-services-coordination" TargetMode="External"/><Relationship Id="rId141" Type="http://schemas.openxmlformats.org/officeDocument/2006/relationships/hyperlink" Target="mailto:RESWorkSource@lni.wa.gov" TargetMode="External"/><Relationship Id="rId146" Type="http://schemas.openxmlformats.org/officeDocument/2006/relationships/image" Target="media/image75.jpeg"/><Relationship Id="rId167" Type="http://schemas.openxmlformats.org/officeDocument/2006/relationships/image" Target="media/image88.png"/><Relationship Id="rId188" Type="http://schemas.openxmlformats.org/officeDocument/2006/relationships/image" Target="media/image99.png"/><Relationship Id="rId7" Type="http://schemas.openxmlformats.org/officeDocument/2006/relationships/styles" Target="styles.xml"/><Relationship Id="rId71" Type="http://schemas.openxmlformats.org/officeDocument/2006/relationships/hyperlink" Target="https://lni.wa.gov/patient-care/treating-patients/by-specialty/behavioral-health" TargetMode="External"/><Relationship Id="rId92" Type="http://schemas.openxmlformats.org/officeDocument/2006/relationships/image" Target="media/image53.png"/><Relationship Id="rId162" Type="http://schemas.openxmlformats.org/officeDocument/2006/relationships/hyperlink" Target="https://lni.wa.gov/claims/for-workers/find-a-doctor/" TargetMode="External"/><Relationship Id="rId183" Type="http://schemas.openxmlformats.org/officeDocument/2006/relationships/image" Target="media/image101.jpeg"/><Relationship Id="rId213" Type="http://schemas.openxmlformats.org/officeDocument/2006/relationships/hyperlink" Target="https://lni.wa.gov/rulemaking-activity/AO19-11/1911Adoption.pdf" TargetMode="External"/><Relationship Id="rId218" Type="http://schemas.openxmlformats.org/officeDocument/2006/relationships/image" Target="media/image104.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apps.leg.wa.gov/RCW/default.aspx?cite=51.32.095" TargetMode="External"/><Relationship Id="rId40" Type="http://schemas.openxmlformats.org/officeDocument/2006/relationships/image" Target="media/image22.png"/><Relationship Id="rId45" Type="http://schemas.openxmlformats.org/officeDocument/2006/relationships/image" Target="media/image24.png"/><Relationship Id="rId66" Type="http://schemas.openxmlformats.org/officeDocument/2006/relationships/image" Target="media/image38.jpeg"/><Relationship Id="rId87" Type="http://schemas.openxmlformats.org/officeDocument/2006/relationships/image" Target="media/image48.png"/><Relationship Id="rId110" Type="http://schemas.openxmlformats.org/officeDocument/2006/relationships/image" Target="media/image63.png"/><Relationship Id="rId115" Type="http://schemas.openxmlformats.org/officeDocument/2006/relationships/hyperlink" Target="https://lni.wa.gov/forms-publications/f245-453-000.pdf" TargetMode="External"/><Relationship Id="rId131" Type="http://schemas.openxmlformats.org/officeDocument/2006/relationships/image" Target="media/image77.png"/><Relationship Id="rId136" Type="http://schemas.openxmlformats.org/officeDocument/2006/relationships/hyperlink" Target="https://lni.wa.gov/claims/for-vocational-providers/working-with-li/contact-us-about-vocational-services" TargetMode="External"/><Relationship Id="rId157" Type="http://schemas.openxmlformats.org/officeDocument/2006/relationships/image" Target="media/image83.jpeg"/><Relationship Id="rId178" Type="http://schemas.openxmlformats.org/officeDocument/2006/relationships/image" Target="media/image91.png"/><Relationship Id="rId61" Type="http://schemas.openxmlformats.org/officeDocument/2006/relationships/image" Target="media/image37.png"/><Relationship Id="rId82" Type="http://schemas.openxmlformats.org/officeDocument/2006/relationships/hyperlink" Target="https://lni.wa.gov/forms-publications/F280-060-000.docx" TargetMode="External"/><Relationship Id="rId152" Type="http://schemas.openxmlformats.org/officeDocument/2006/relationships/hyperlink" Target="https://askjan.org/" TargetMode="External"/><Relationship Id="rId173" Type="http://schemas.openxmlformats.org/officeDocument/2006/relationships/hyperlink" Target="https://seeker.worksourcewa.com/microsite/content.aspx?appid=MGSWAOFFLOC&amp;pagetype=simple&amp;seo=officelocator" TargetMode="External"/><Relationship Id="rId194" Type="http://schemas.openxmlformats.org/officeDocument/2006/relationships/hyperlink" Target="https://app.leg.wa.gov/wac/default.aspx?cite=296-19A-050" TargetMode="External"/><Relationship Id="rId199" Type="http://schemas.openxmlformats.org/officeDocument/2006/relationships/hyperlink" Target="https://apps.leg.wa.gov/RCW/default.aspx?cite=51.32.095" TargetMode="External"/><Relationship Id="rId203" Type="http://schemas.openxmlformats.org/officeDocument/2006/relationships/image" Target="media/image103.png"/><Relationship Id="rId208" Type="http://schemas.openxmlformats.org/officeDocument/2006/relationships/hyperlink" Target="https://lni.wa.gov/rulemaking-activity/AO19-11/1911Adoption.pdf"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www.simplevoicebox.com/" TargetMode="External"/><Relationship Id="rId77" Type="http://schemas.openxmlformats.org/officeDocument/2006/relationships/image" Target="media/image41.png"/><Relationship Id="rId100" Type="http://schemas.openxmlformats.org/officeDocument/2006/relationships/image" Target="media/image58.jpeg"/><Relationship Id="rId105" Type="http://schemas.openxmlformats.org/officeDocument/2006/relationships/image" Target="media/image59.jpeg"/><Relationship Id="rId126" Type="http://schemas.openxmlformats.org/officeDocument/2006/relationships/hyperlink" Target="https://lni.wa.gov/safety-health/preventing-injuries-illnesses/sprains-strains/get-help-with-ergonomics" TargetMode="External"/><Relationship Id="rId147" Type="http://schemas.openxmlformats.org/officeDocument/2006/relationships/image" Target="media/image76.png"/><Relationship Id="rId168" Type="http://schemas.openxmlformats.org/officeDocument/2006/relationships/image" Target="media/image89.png"/><Relationship Id="rId8" Type="http://schemas.openxmlformats.org/officeDocument/2006/relationships/settings" Target="settings.xml"/><Relationship Id="rId51" Type="http://schemas.openxmlformats.org/officeDocument/2006/relationships/image" Target="media/image29.png"/><Relationship Id="rId72" Type="http://schemas.openxmlformats.org/officeDocument/2006/relationships/hyperlink" Target="https://lni.wa.gov/claims/_docs/2018-12-14finaldpamsummaryforvrcs.pdf" TargetMode="External"/><Relationship Id="rId93" Type="http://schemas.openxmlformats.org/officeDocument/2006/relationships/image" Target="media/image54.jpeg"/><Relationship Id="rId98" Type="http://schemas.openxmlformats.org/officeDocument/2006/relationships/image" Target="media/image55.jpeg"/><Relationship Id="rId121" Type="http://schemas.openxmlformats.org/officeDocument/2006/relationships/hyperlink" Target="https://lni.wa.gov/forms-publications/f245-464-000.pdf" TargetMode="External"/><Relationship Id="rId142" Type="http://schemas.openxmlformats.org/officeDocument/2006/relationships/hyperlink" Target="https://lni.wa.gov/patient-care/billing-payments/marfsdocs/2021/2021MarfsChapter30.pdf" TargetMode="External"/><Relationship Id="rId163" Type="http://schemas.openxmlformats.org/officeDocument/2006/relationships/hyperlink" Target="https://lni.wa.gov/forms-publications/f245-037-000.pdf" TargetMode="External"/><Relationship Id="rId184" Type="http://schemas.openxmlformats.org/officeDocument/2006/relationships/image" Target="media/image102.png"/><Relationship Id="rId189" Type="http://schemas.openxmlformats.org/officeDocument/2006/relationships/image" Target="media/image107.png"/><Relationship Id="rId219" Type="http://schemas.openxmlformats.org/officeDocument/2006/relationships/image" Target="media/image105.png"/><Relationship Id="rId3" Type="http://schemas.openxmlformats.org/officeDocument/2006/relationships/customXml" Target="../customXml/item3.xml"/><Relationship Id="rId214" Type="http://schemas.openxmlformats.org/officeDocument/2006/relationships/hyperlink" Target="https://www.lni.wa.gov/claims/for-medical-providers/hipaa-and-lni" TargetMode="External"/><Relationship Id="rId25" Type="http://schemas.openxmlformats.org/officeDocument/2006/relationships/hyperlink" Target="https://app.leg.wa.gov/wac/default.aspx?cite=296-19A-050" TargetMode="External"/><Relationship Id="rId46" Type="http://schemas.openxmlformats.org/officeDocument/2006/relationships/image" Target="media/image25.png"/><Relationship Id="rId67" Type="http://schemas.openxmlformats.org/officeDocument/2006/relationships/hyperlink" Target="https://lni.wa.gov/claims/for-vocational-providers/transitioning-back-to-%20work/activity-coaching" TargetMode="External"/><Relationship Id="rId116" Type="http://schemas.openxmlformats.org/officeDocument/2006/relationships/hyperlink" Target="https://lni.wa.gov/forms-publications/f245-453-000.pdf" TargetMode="External"/><Relationship Id="rId137" Type="http://schemas.openxmlformats.org/officeDocument/2006/relationships/hyperlink" Target="https://lni.wa.gov/claims/for-vocational-providers/working-with-li/contact-us-about-vocational-services" TargetMode="External"/><Relationship Id="rId158" Type="http://schemas.openxmlformats.org/officeDocument/2006/relationships/image" Target="media/image87.png"/><Relationship Id="rId20" Type="http://schemas.openxmlformats.org/officeDocument/2006/relationships/image" Target="media/image6.png"/><Relationship Id="rId41" Type="http://schemas.openxmlformats.org/officeDocument/2006/relationships/image" Target="media/image23.png"/><Relationship Id="rId62" Type="http://schemas.openxmlformats.org/officeDocument/2006/relationships/hyperlink" Target="https://lni.wa.gov/claims/_docs/2018-12-14finaldpamsummaryforvrcs.pdf" TargetMode="External"/><Relationship Id="rId83" Type="http://schemas.openxmlformats.org/officeDocument/2006/relationships/image" Target="media/image46.png"/><Relationship Id="rId88" Type="http://schemas.openxmlformats.org/officeDocument/2006/relationships/image" Target="media/image49.jpeg"/><Relationship Id="rId111" Type="http://schemas.openxmlformats.org/officeDocument/2006/relationships/image" Target="media/image64.png"/><Relationship Id="rId132" Type="http://schemas.openxmlformats.org/officeDocument/2006/relationships/image" Target="media/image78.png"/><Relationship Id="rId153" Type="http://schemas.openxmlformats.org/officeDocument/2006/relationships/hyperlink" Target="https://www.smartwa.org/" TargetMode="External"/><Relationship Id="rId174" Type="http://schemas.openxmlformats.org/officeDocument/2006/relationships/hyperlink" Target="https://lni.wa.gov/claims/_docs/vrprogressreport-for%20office%20use.pdf" TargetMode="External"/><Relationship Id="rId179" Type="http://schemas.openxmlformats.org/officeDocument/2006/relationships/hyperlink" Target="http://apps-public.lni.wa.gov/training/vocational-recovery-plan/" TargetMode="External"/><Relationship Id="rId195" Type="http://schemas.openxmlformats.org/officeDocument/2006/relationships/hyperlink" Target="https://app.leg.wa.gov/wac/default.aspx?cite=296-19A-050" TargetMode="External"/><Relationship Id="rId209" Type="http://schemas.openxmlformats.org/officeDocument/2006/relationships/hyperlink" Target="https://apps.leg.wa.gov/RCW/default.aspx?cite=51.32.095" TargetMode="External"/><Relationship Id="rId190" Type="http://schemas.openxmlformats.org/officeDocument/2006/relationships/image" Target="media/image100.jpeg"/><Relationship Id="rId204" Type="http://schemas.openxmlformats.org/officeDocument/2006/relationships/image" Target="media/image112.png"/><Relationship Id="rId220" Type="http://schemas.openxmlformats.org/officeDocument/2006/relationships/footer" Target="footer4.xml"/><Relationship Id="rId15" Type="http://schemas.openxmlformats.org/officeDocument/2006/relationships/header" Target="header2.xml"/><Relationship Id="rId36" Type="http://schemas.openxmlformats.org/officeDocument/2006/relationships/image" Target="media/image18.png"/><Relationship Id="rId57" Type="http://schemas.openxmlformats.org/officeDocument/2006/relationships/image" Target="media/image33.png"/><Relationship Id="rId106" Type="http://schemas.openxmlformats.org/officeDocument/2006/relationships/image" Target="media/image60.png"/><Relationship Id="rId127" Type="http://schemas.openxmlformats.org/officeDocument/2006/relationships/hyperlink" Target="https://lni.wa.gov/forms-publications/F245-422-000.pdf" TargetMode="External"/><Relationship Id="rId10" Type="http://schemas.openxmlformats.org/officeDocument/2006/relationships/footnotes" Target="footnotes.xml"/><Relationship Id="rId31" Type="http://schemas.openxmlformats.org/officeDocument/2006/relationships/image" Target="media/image13.png"/><Relationship Id="rId52" Type="http://schemas.openxmlformats.org/officeDocument/2006/relationships/image" Target="media/image30.png"/><Relationship Id="rId73" Type="http://schemas.openxmlformats.org/officeDocument/2006/relationships/hyperlink" Target="http://www.lni.wa.gov/ClaimsIns/Files/OMD/MedTreat/2016PDIRResourceFinal.pdf" TargetMode="External"/><Relationship Id="rId78" Type="http://schemas.openxmlformats.org/officeDocument/2006/relationships/image" Target="media/image42.png"/><Relationship Id="rId94" Type="http://schemas.openxmlformats.org/officeDocument/2006/relationships/hyperlink" Target="https://lni.wa.gov/patient-care/treating-patients/treatment-guidelines-and-resources/" TargetMode="External"/><Relationship Id="rId99" Type="http://schemas.openxmlformats.org/officeDocument/2006/relationships/image" Target="media/image57.png"/><Relationship Id="rId101" Type="http://schemas.openxmlformats.org/officeDocument/2006/relationships/image" Target="media/image56.png"/><Relationship Id="rId122" Type="http://schemas.openxmlformats.org/officeDocument/2006/relationships/hyperlink" Target="https://lni.wa.gov/patient-care/treating-patients/helping-workers-get-back-to-work/physical-occupational-massage-therapy" TargetMode="External"/><Relationship Id="rId143" Type="http://schemas.openxmlformats.org/officeDocument/2006/relationships/hyperlink" Target="https://lni.wa.gov/claims/for-vocational-providers/working-with-li/" TargetMode="External"/><Relationship Id="rId148" Type="http://schemas.openxmlformats.org/officeDocument/2006/relationships/hyperlink" Target="https://askjan.org/contact-us.cfm" TargetMode="External"/><Relationship Id="rId164" Type="http://schemas.openxmlformats.org/officeDocument/2006/relationships/image" Target="media/image84.png"/><Relationship Id="rId169" Type="http://schemas.openxmlformats.org/officeDocument/2006/relationships/image" Target="media/image94.png"/><Relationship Id="rId185" Type="http://schemas.openxmlformats.org/officeDocument/2006/relationships/image" Target="media/image97.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apps-public.lni.wa.gov/training/vocational-recovery-plan/" TargetMode="External"/><Relationship Id="rId210" Type="http://schemas.openxmlformats.org/officeDocument/2006/relationships/hyperlink" Target="https://lni.wa.gov/rulemaking-activity/AO19-11/1911Adoption.pdf" TargetMode="External"/><Relationship Id="rId215" Type="http://schemas.openxmlformats.org/officeDocument/2006/relationships/hyperlink" Target="https://www.lni.wa.gov/forms-publications/F245-453-000.pdf" TargetMode="External"/><Relationship Id="rId26" Type="http://schemas.openxmlformats.org/officeDocument/2006/relationships/image" Target="media/image8.png"/><Relationship Id="rId47" Type="http://schemas.openxmlformats.org/officeDocument/2006/relationships/image" Target="media/image26.png"/><Relationship Id="rId68" Type="http://schemas.openxmlformats.org/officeDocument/2006/relationships/hyperlink" Target="https://lni.wa.gov/forms-publications/F245-413-000.pdf" TargetMode="External"/><Relationship Id="rId89" Type="http://schemas.openxmlformats.org/officeDocument/2006/relationships/image" Target="media/image50.png"/><Relationship Id="rId112" Type="http://schemas.openxmlformats.org/officeDocument/2006/relationships/image" Target="media/image70.png"/><Relationship Id="rId133" Type="http://schemas.openxmlformats.org/officeDocument/2006/relationships/hyperlink" Target="https://lni.wa.gov/claims/for-medical-providers/out-of-state-care-coordination" TargetMode="External"/><Relationship Id="rId154" Type="http://schemas.openxmlformats.org/officeDocument/2006/relationships/hyperlink" Target="https://ejd.smartwa.org/ejd/page_1/" TargetMode="External"/><Relationship Id="rId175" Type="http://schemas.openxmlformats.org/officeDocument/2006/relationships/hyperlink" Target="https://lni.wa.gov/claims/_docs/vrprogressreport-for%20office%20use.pdf" TargetMode="External"/><Relationship Id="rId196" Type="http://schemas.openxmlformats.org/officeDocument/2006/relationships/hyperlink" Target="http://app.leg.wa.gov/RCW/default.aspx?cite=51.32.095" TargetMode="External"/><Relationship Id="rId200" Type="http://schemas.openxmlformats.org/officeDocument/2006/relationships/hyperlink" Target="https://apps.leg.wa.gov/WAC/default.aspx?cite=296-19A-050" TargetMode="External"/><Relationship Id="rId16" Type="http://schemas.openxmlformats.org/officeDocument/2006/relationships/footer" Target="footer1.xml"/><Relationship Id="rId221" Type="http://schemas.openxmlformats.org/officeDocument/2006/relationships/fontTable" Target="fontTable.xml"/><Relationship Id="rId37" Type="http://schemas.openxmlformats.org/officeDocument/2006/relationships/image" Target="media/image19.png"/><Relationship Id="rId58" Type="http://schemas.openxmlformats.org/officeDocument/2006/relationships/image" Target="media/image34.png"/><Relationship Id="rId79" Type="http://schemas.openxmlformats.org/officeDocument/2006/relationships/image" Target="media/image43.png"/><Relationship Id="rId102" Type="http://schemas.openxmlformats.org/officeDocument/2006/relationships/image" Target="media/image57.jpeg"/><Relationship Id="rId123" Type="http://schemas.openxmlformats.org/officeDocument/2006/relationships/hyperlink" Target="mailto:therapy@Lni.wa.gov" TargetMode="External"/><Relationship Id="rId144" Type="http://schemas.openxmlformats.org/officeDocument/2006/relationships/hyperlink" Target="https://lni.wa.gov/patient-care/billing-payments/marfsdocs/2020/2020MarfsChapter30.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mmunication_x0020_vehicle xmlns="33a1d369-b225-423a-a8e6-f3ea55e0f886">Internet Forms</Communication_x0020_vehicle>
    <Edit_x002d_review_x0020_approved_x0020_date xmlns="33a1d369-b225-423a-a8e6-f3ea55e0f886" xsi:nil="true"/>
    <Final_x0020_approval_x0020_assigned_x0020_to xmlns="33a1d369-b225-423a-a8e6-f3ea55e0f886">
      <UserInfo>
        <DisplayName>i:0#.w|lni\glel235,#i:0#.w|lni\glel235,#glel235@LNI.WA.GOV,#,#Glenn, Kirsta (LNI),#,#Insurance Services,#Chief Of Rtn T W</DisplayName>
        <AccountId>557</AccountId>
        <AccountType/>
      </UserInfo>
    </Final_x0020_approval_x0020_assigned_x0020_to>
    <Distribute_x0020_assigned_x0020_date xmlns="33a1d369-b225-423a-a8e6-f3ea55e0f886" xsi:nil="true"/>
    <Document_x0020_status xmlns="33a1d369-b225-423a-a8e6-f3ea55e0f886">Polish</Document_x0020_status>
    <Edit_x002d_review_x0020_notes xmlns="33a1d369-b225-423a-a8e6-f3ea55e0f886" xsi:nil="true"/>
    <Final_x0020_approval_x0020_date xmlns="33a1d369-b225-423a-a8e6-f3ea55e0f886" xsi:nil="true"/>
    <Edit_x002d_review_x0020_assigned_x0020_date xmlns="33a1d369-b225-423a-a8e6-f3ea55e0f886" xsi:nil="true"/>
    <Distribute_x0020_notes xmlns="33a1d369-b225-423a-a8e6-f3ea55e0f886" xsi:nil="true"/>
    <Draft_x0020_approved_x0020_date xmlns="33a1d369-b225-423a-a8e6-f3ea55e0f886" xsi:nil="true"/>
    <Polish_x0020_assigned_x0020_date xmlns="33a1d369-b225-423a-a8e6-f3ea55e0f886">2022-12-19T08:00:00+00:00</Polish_x0020_assigned_x0020_date>
    <Final_x0020_approval_x0020_notes xmlns="33a1d369-b225-423a-a8e6-f3ea55e0f886" xsi:nil="true"/>
    <Distribution xmlns="33a1d369-b225-423a-a8e6-f3ea55e0f886">External</Distribution>
    <Draft_x0020_notes xmlns="33a1d369-b225-423a-a8e6-f3ea55e0f886" xsi:nil="true"/>
    <Distribute_x0020_assigned_x0020_to xmlns="33a1d369-b225-423a-a8e6-f3ea55e0f886">
      <UserInfo>
        <DisplayName>i:0#.w|lni\keco235,#i:0#.w|lni\keco235,#keco235@LNI.WA.GOV,#,#Stanley, Courtney (LNI),#,#Directors Office,#Mgmt Analyst 4</DisplayName>
        <AccountId>708</AccountId>
        <AccountType/>
      </UserInfo>
    </Distribute_x0020_assigned_x0020_to>
    <Draft_x0020_assigned_x0020_date xmlns="33a1d369-b225-423a-a8e6-f3ea55e0f886" xsi:nil="true"/>
    <Polish_x0020_notes xmlns="33a1d369-b225-423a-a8e6-f3ea55e0f886" xsi:nil="true"/>
    <Draft_x0020_assigned_x0020_to xmlns="33a1d369-b225-423a-a8e6-f3ea55e0f886">
      <UserInfo>
        <DisplayName/>
        <AccountId xsi:nil="true"/>
        <AccountType/>
      </UserInfo>
    </Draft_x0020_assigned_x0020_to>
    <Edit_x002d_review_x0020_assigned_x0020_to xmlns="33a1d369-b225-423a-a8e6-f3ea55e0f886">
      <UserInfo>
        <DisplayName/>
        <AccountId xsi:nil="true"/>
        <AccountType/>
      </UserInfo>
    </Edit_x002d_review_x0020_assigned_x0020_to>
    <Polish_x0020_assigned_x0020_to xmlns="33a1d369-b225-423a-a8e6-f3ea55e0f886">
      <UserInfo>
        <DisplayName>i:0#.w|lni\keco235,#i:0#.w|lni\keco235,#keco235@LNI.WA.GOV,#,#Stanley, Courtney (LNI),#,#Directors Office,#Mgmt Analyst 4</DisplayName>
        <AccountId>708</AccountId>
        <AccountType/>
      </UserInfo>
      <UserInfo>
        <DisplayName>i:0#.w|lni\lehi235,#i:0#.w|lni\lehi235,#lehi235@LNI.WA.GOV,#,#Lehmann, Ilana (LNI),#,#Insurance Services,#Voc Svs Spec 3</DisplayName>
        <AccountId>714</AccountId>
        <AccountType/>
      </UserInfo>
      <UserInfo>
        <DisplayName>i:0#.w|lni\rhoa235,#i:0#.w|lni\rhoa235,#RHOA235@LNI.WA.GOV,#,#Rhodes, Amy (LNI),#,#Insurance Services,#Voc Svcs Qual As</DisplayName>
        <AccountId>955</AccountId>
        <AccountType/>
      </UserInfo>
    </Polish_x0020_assigned_x0020_to>
    <Polish_x0020_approved_x0020_date xmlns="33a1d369-b225-423a-a8e6-f3ea55e0f886" xsi:nil="true"/>
    <Final_x0020_approval_x0020_assigned_x0020_date xmlns="33a1d369-b225-423a-a8e6-f3ea55e0f886" xsi:nil="true"/>
    <Distribute_x0020_approval_x0020_date xmlns="33a1d369-b225-423a-a8e6-f3ea55e0f886" xsi:nil="true"/>
    <_dlc_DocId xmlns="21acdf0d-b07b-43c1-bd33-b8c0a36050ec">NAYEFMVV2STV-1090140177-40</_dlc_DocId>
    <_dlc_DocIdUrl xmlns="21acdf0d-b07b-43c1-bd33-b8c0a36050ec">
      <Url>https://lnishare.lni.wa.lcl/sites/DataProtection/PSRS/VocQA/_layouts/15/DocIdRedir.aspx?ID=NAYEFMVV2STV-1090140177-40</Url>
      <Description>NAYEFMVV2STV-1090140177-40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E372DEFD10AB458563B15E6F31245B" ma:contentTypeVersion="29" ma:contentTypeDescription="Create a new document." ma:contentTypeScope="" ma:versionID="3f0ffb8c70acd4e0bdf316f7cd515b3b">
  <xsd:schema xmlns:xsd="http://www.w3.org/2001/XMLSchema" xmlns:xs="http://www.w3.org/2001/XMLSchema" xmlns:p="http://schemas.microsoft.com/office/2006/metadata/properties" xmlns:ns2="33a1d369-b225-423a-a8e6-f3ea55e0f886" xmlns:ns3="21acdf0d-b07b-43c1-bd33-b8c0a36050ec" targetNamespace="http://schemas.microsoft.com/office/2006/metadata/properties" ma:root="true" ma:fieldsID="59571abfe8d1dddb1694fb799c82d774" ns2:_="" ns3:_="">
    <xsd:import namespace="33a1d369-b225-423a-a8e6-f3ea55e0f886"/>
    <xsd:import namespace="21acdf0d-b07b-43c1-bd33-b8c0a36050ec"/>
    <xsd:element name="properties">
      <xsd:complexType>
        <xsd:sequence>
          <xsd:element name="documentManagement">
            <xsd:complexType>
              <xsd:all>
                <xsd:element ref="ns2:Distribution" minOccurs="0"/>
                <xsd:element ref="ns2:Communication_x0020_vehicle" minOccurs="0"/>
                <xsd:element ref="ns2:Draft_x0020_assigned_x0020_to" minOccurs="0"/>
                <xsd:element ref="ns2:Draft_x0020_assigned_x0020_date" minOccurs="0"/>
                <xsd:element ref="ns2:Draft_x0020_approved_x0020_date" minOccurs="0"/>
                <xsd:element ref="ns2:Draft_x0020_notes" minOccurs="0"/>
                <xsd:element ref="ns2:Edit_x002d_review_x0020_assigned_x0020_to" minOccurs="0"/>
                <xsd:element ref="ns2:Edit_x002d_review_x0020_assigned_x0020_date" minOccurs="0"/>
                <xsd:element ref="ns2:Edit_x002d_review_x0020_approved_x0020_date" minOccurs="0"/>
                <xsd:element ref="ns2:Edit_x002d_review_x0020_notes" minOccurs="0"/>
                <xsd:element ref="ns2:Polish_x0020_assigned_x0020_to" minOccurs="0"/>
                <xsd:element ref="ns2:Polish_x0020_assigned_x0020_date" minOccurs="0"/>
                <xsd:element ref="ns2:Polish_x0020_approved_x0020_date" minOccurs="0"/>
                <xsd:element ref="ns2:Polish_x0020_notes" minOccurs="0"/>
                <xsd:element ref="ns2:Final_x0020_approval_x0020_assigned_x0020_to" minOccurs="0"/>
                <xsd:element ref="ns2:Final_x0020_approval_x0020_assigned_x0020_date" minOccurs="0"/>
                <xsd:element ref="ns2:Final_x0020_approval_x0020_date" minOccurs="0"/>
                <xsd:element ref="ns2:Final_x0020_approval_x0020_notes" minOccurs="0"/>
                <xsd:element ref="ns2:Distribute_x0020_assigned_x0020_to" minOccurs="0"/>
                <xsd:element ref="ns2:Distribute_x0020_assigned_x0020_date" minOccurs="0"/>
                <xsd:element ref="ns2:Distribute_x0020_approval_x0020_date" minOccurs="0"/>
                <xsd:element ref="ns2:Distribute_x0020_notes" minOccurs="0"/>
                <xsd:element ref="ns2:Document_x0020_status" minOccurs="0"/>
                <xsd:element ref="ns3:SharedWithUsers" minOccurs="0"/>
                <xsd:element ref="ns3:_dlc_DocId" minOccurs="0"/>
                <xsd:element ref="ns3:_dlc_DocIdPersistId" minOccurs="0"/>
                <xsd:element ref="ns3:_dlc_DocId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1d369-b225-423a-a8e6-f3ea55e0f886" elementFormDefault="qualified">
    <xsd:import namespace="http://schemas.microsoft.com/office/2006/documentManagement/types"/>
    <xsd:import namespace="http://schemas.microsoft.com/office/infopath/2007/PartnerControls"/>
    <xsd:element name="Distribution" ma:index="2" nillable="true" ma:displayName="Distribution" ma:format="RadioButtons" ma:internalName="Distribution">
      <xsd:simpleType>
        <xsd:restriction base="dms:Choice">
          <xsd:enumeration value="External"/>
          <xsd:enumeration value="Forms"/>
          <xsd:enumeration value="Internal Emails"/>
        </xsd:restriction>
      </xsd:simpleType>
    </xsd:element>
    <xsd:element name="Communication_x0020_vehicle" ma:index="3" nillable="true" ma:displayName="Communication vehicle" ma:format="RadioButtons" ma:internalName="Communication_x0020_vehicle">
      <xsd:simpleType>
        <xsd:union memberTypes="dms:Text">
          <xsd:simpleType>
            <xsd:restriction base="dms:Choice">
              <xsd:enumeration value="Claims Staff"/>
              <xsd:enumeration value="E-govs"/>
              <xsd:enumeration value="FAQs Public Website"/>
              <xsd:enumeration value="Internet Forms"/>
              <xsd:enumeration value="Intranet Forms"/>
              <xsd:enumeration value="Official L&amp;I Publications"/>
              <xsd:enumeration value="Temporary Reference Material"/>
              <xsd:enumeration value="Webpage Updates"/>
            </xsd:restriction>
          </xsd:simpleType>
        </xsd:union>
      </xsd:simpleType>
    </xsd:element>
    <xsd:element name="Draft_x0020_assigned_x0020_to" ma:index="4" nillable="true" ma:displayName="Draft assigned to" ma:list="UserInfo" ma:SharePointGroup="0" ma:internalName="Draft_x0020_assigned_x0020_t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raft_x0020_assigned_x0020_date" ma:index="5" nillable="true" ma:displayName="Draft assigned date" ma:format="DateOnly" ma:internalName="Draft_x0020_assigned_x0020_date">
      <xsd:simpleType>
        <xsd:restriction base="dms:DateTime"/>
      </xsd:simpleType>
    </xsd:element>
    <xsd:element name="Draft_x0020_approved_x0020_date" ma:index="6" nillable="true" ma:displayName="Draft approved date" ma:format="DateOnly" ma:internalName="Draft_x0020_approved_x0020_date">
      <xsd:simpleType>
        <xsd:restriction base="dms:DateTime"/>
      </xsd:simpleType>
    </xsd:element>
    <xsd:element name="Draft_x0020_notes" ma:index="7" nillable="true" ma:displayName="Draft notes" ma:internalName="Draft_x0020_notes">
      <xsd:simpleType>
        <xsd:restriction base="dms:Note">
          <xsd:maxLength value="255"/>
        </xsd:restriction>
      </xsd:simpleType>
    </xsd:element>
    <xsd:element name="Edit_x002d_review_x0020_assigned_x0020_to" ma:index="8" nillable="true" ma:displayName="Edit-review assigned to" ma:list="UserInfo" ma:SharePointGroup="0" ma:internalName="Edit_x002d_review_x0020_assigned_x0020_t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_x002d_review_x0020_assigned_x0020_date" ma:index="9" nillable="true" ma:displayName="Edit-review assigned date" ma:format="DateOnly" ma:internalName="Edit_x002d_review_x0020_assigned_x0020_date">
      <xsd:simpleType>
        <xsd:restriction base="dms:DateTime"/>
      </xsd:simpleType>
    </xsd:element>
    <xsd:element name="Edit_x002d_review_x0020_approved_x0020_date" ma:index="10" nillable="true" ma:displayName="Edit-review approved date" ma:format="DateOnly" ma:internalName="Edit_x002d_review_x0020_approved_x0020_date">
      <xsd:simpleType>
        <xsd:restriction base="dms:DateTime"/>
      </xsd:simpleType>
    </xsd:element>
    <xsd:element name="Edit_x002d_review_x0020_notes" ma:index="11" nillable="true" ma:displayName="Edit-review notes" ma:internalName="Edit_x002d_review_x0020_notes">
      <xsd:simpleType>
        <xsd:restriction base="dms:Note">
          <xsd:maxLength value="255"/>
        </xsd:restriction>
      </xsd:simpleType>
    </xsd:element>
    <xsd:element name="Polish_x0020_assigned_x0020_to" ma:index="12" nillable="true" ma:displayName="Polish assigned to" ma:list="UserInfo" ma:SharePointGroup="0" ma:internalName="Polish_x0020_assigned_x0020_t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sh_x0020_assigned_x0020_date" ma:index="13" nillable="true" ma:displayName="Polish assigned date" ma:format="DateOnly" ma:internalName="Polish_x0020_assigned_x0020_date">
      <xsd:simpleType>
        <xsd:restriction base="dms:DateTime"/>
      </xsd:simpleType>
    </xsd:element>
    <xsd:element name="Polish_x0020_approved_x0020_date" ma:index="14" nillable="true" ma:displayName="Polish approved date" ma:format="DateOnly" ma:internalName="Polish_x0020_approved_x0020_date">
      <xsd:simpleType>
        <xsd:restriction base="dms:DateTime"/>
      </xsd:simpleType>
    </xsd:element>
    <xsd:element name="Polish_x0020_notes" ma:index="15" nillable="true" ma:displayName="Polish notes" ma:internalName="Polish_x0020_notes">
      <xsd:simpleType>
        <xsd:restriction base="dms:Note">
          <xsd:maxLength value="255"/>
        </xsd:restriction>
      </xsd:simpleType>
    </xsd:element>
    <xsd:element name="Final_x0020_approval_x0020_assigned_x0020_to" ma:index="16" nillable="true" ma:displayName="Final approval assigned to" ma:list="UserInfo" ma:SharePointGroup="0" ma:internalName="Final_x0020_approval_x0020_assigned_x0020_t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nal_x0020_approval_x0020_assigned_x0020_date" ma:index="17" nillable="true" ma:displayName="Final approval assigned date" ma:format="DateOnly" ma:internalName="Final_x0020_approval_x0020_assigned_x0020_date">
      <xsd:simpleType>
        <xsd:restriction base="dms:DateTime"/>
      </xsd:simpleType>
    </xsd:element>
    <xsd:element name="Final_x0020_approval_x0020_date" ma:index="18" nillable="true" ma:displayName="Final approval date" ma:format="DateOnly" ma:internalName="Final_x0020_approval_x0020_date">
      <xsd:simpleType>
        <xsd:restriction base="dms:DateTime"/>
      </xsd:simpleType>
    </xsd:element>
    <xsd:element name="Final_x0020_approval_x0020_notes" ma:index="19" nillable="true" ma:displayName="Final approval notes" ma:internalName="Final_x0020_approval_x0020_notes">
      <xsd:simpleType>
        <xsd:restriction base="dms:Note">
          <xsd:maxLength value="255"/>
        </xsd:restriction>
      </xsd:simpleType>
    </xsd:element>
    <xsd:element name="Distribute_x0020_assigned_x0020_to" ma:index="20" nillable="true" ma:displayName="Distribute assigned to" ma:list="UserInfo" ma:SharePointGroup="0" ma:internalName="Distribute_x0020_assigned_x0020_t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e_x0020_assigned_x0020_date" ma:index="21" nillable="true" ma:displayName="Distribute assigned date" ma:format="DateOnly" ma:internalName="Distribute_x0020_assigned_x0020_date">
      <xsd:simpleType>
        <xsd:restriction base="dms:DateTime"/>
      </xsd:simpleType>
    </xsd:element>
    <xsd:element name="Distribute_x0020_approval_x0020_date" ma:index="22" nillable="true" ma:displayName="Distribute approval date" ma:format="DateOnly" ma:internalName="Distribute_x0020_approval_x0020_date">
      <xsd:simpleType>
        <xsd:restriction base="dms:DateTime"/>
      </xsd:simpleType>
    </xsd:element>
    <xsd:element name="Distribute_x0020_notes" ma:index="23" nillable="true" ma:displayName="Distribute notes" ma:internalName="Distribute_x0020_notes">
      <xsd:simpleType>
        <xsd:restriction base="dms:Note">
          <xsd:maxLength value="255"/>
        </xsd:restriction>
      </xsd:simpleType>
    </xsd:element>
    <xsd:element name="Document_x0020_status" ma:index="24" nillable="true" ma:displayName="Document status" ma:default="Draft" ma:format="RadioButtons" ma:internalName="Document_x0020_status">
      <xsd:simpleType>
        <xsd:restriction base="dms:Choice">
          <xsd:enumeration value="Draft"/>
          <xsd:enumeration value="Edit / Review"/>
          <xsd:enumeration value="Polish"/>
          <xsd:enumeration value="Approve"/>
          <xsd:enumeration value="Distribute"/>
          <xsd:enumeration value="Complete"/>
        </xsd:restriction>
      </xsd:simpleType>
    </xsd:element>
  </xsd:schema>
  <xsd:schema xmlns:xsd="http://www.w3.org/2001/XMLSchema" xmlns:xs="http://www.w3.org/2001/XMLSchema" xmlns:dms="http://schemas.microsoft.com/office/2006/documentManagement/types" xmlns:pc="http://schemas.microsoft.com/office/infopath/2007/PartnerControls" targetNamespace="21acdf0d-b07b-43c1-bd33-b8c0a36050ec"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30" nillable="true" ma:displayName="Document ID Value" ma:description="The value of the document ID assigned to this item." ma:internalName="_dlc_DocId" ma:readOnly="true">
      <xsd:simpleType>
        <xsd:restriction base="dms:Text"/>
      </xsd:simpleType>
    </xsd:element>
    <xsd:element name="_dlc_DocIdPersistId" ma:index="33" nillable="true" ma:displayName="Persist ID" ma:description="Keep ID on add." ma:hidden="true" ma:internalName="_dlc_DocIdPersistId" ma:readOnly="true">
      <xsd:simpleType>
        <xsd:restriction base="dms:Boolean"/>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86D1C-C98E-4D83-BB97-B00356FB84DC}">
  <ds:schemaRefs>
    <ds:schemaRef ds:uri="21acdf0d-b07b-43c1-bd33-b8c0a36050ec"/>
    <ds:schemaRef ds:uri="http://purl.org/dc/dcmitype/"/>
    <ds:schemaRef ds:uri="33a1d369-b225-423a-a8e6-f3ea55e0f886"/>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4F713D03-3B6E-4411-AD3E-03EAE8004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1d369-b225-423a-a8e6-f3ea55e0f886"/>
    <ds:schemaRef ds:uri="21acdf0d-b07b-43c1-bd33-b8c0a3605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E3494B-F0E3-459E-A547-EAC65D9A539D}">
  <ds:schemaRefs>
    <ds:schemaRef ds:uri="http://schemas.microsoft.com/sharepoint/events"/>
  </ds:schemaRefs>
</ds:datastoreItem>
</file>

<file path=customXml/itemProps4.xml><?xml version="1.0" encoding="utf-8"?>
<ds:datastoreItem xmlns:ds="http://schemas.openxmlformats.org/officeDocument/2006/customXml" ds:itemID="{A9276D74-4860-4861-96DD-669F5E4346E5}">
  <ds:schemaRefs>
    <ds:schemaRef ds:uri="http://schemas.microsoft.com/sharepoint/v3/contenttype/forms"/>
  </ds:schemaRefs>
</ds:datastoreItem>
</file>

<file path=customXml/itemProps5.xml><?xml version="1.0" encoding="utf-8"?>
<ds:datastoreItem xmlns:ds="http://schemas.openxmlformats.org/officeDocument/2006/customXml" ds:itemID="{A159F946-2E2C-4BE7-8D91-23110B33A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87</Pages>
  <Words>29662</Words>
  <Characters>169075</Characters>
  <Application>Microsoft Office Word</Application>
  <DocSecurity>8</DocSecurity>
  <Lines>1408</Lines>
  <Paragraphs>396</Paragraphs>
  <ScaleCrop>false</ScaleCrop>
  <HeadingPairs>
    <vt:vector size="2" baseType="variant">
      <vt:variant>
        <vt:lpstr>Title</vt:lpstr>
      </vt:variant>
      <vt:variant>
        <vt:i4>1</vt:i4>
      </vt:variant>
    </vt:vector>
  </HeadingPairs>
  <TitlesOfParts>
    <vt:vector size="1" baseType="lpstr">
      <vt:lpstr>VRR Manual Update</vt:lpstr>
    </vt:vector>
  </TitlesOfParts>
  <Company>Dept. of Labor and Industries</Company>
  <LinksUpToDate>false</LinksUpToDate>
  <CharactersWithSpaces>198341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VRR Manual Update</dc:title>
  <dc:creator>Lehmann, Ilana (LNI)</dc:creator>
  <cp:lastModifiedBy>Stanley, Courtney (LNI)</cp:lastModifiedBy>
  <cp:revision>4</cp:revision>
  <dcterms:created xsi:type="dcterms:W3CDTF">2022-12-22T00:06:00Z</dcterms:created>
  <dcterms:modified xsi:type="dcterms:W3CDTF">2022-12-22T00:18:00Z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2022-12-16T00:00:00Z</vt:filetime>
  </property>
  <property fmtid="{D5CDD505-2E9C-101B-9397-08002B2CF9AE}" pid="3" name="Creator">
    <vt:lpwstr>Acrobat PDFMaker 17 for Word</vt:lpwstr>
  </property>
  <property fmtid="{D5CDD505-2E9C-101B-9397-08002B2CF9AE}" pid="4" name="LastSaved">
    <vt:filetime>2022-12-16T00:00:00Z</vt:filetime>
  </property>
  <property fmtid="{D5CDD505-2E9C-101B-9397-08002B2CF9AE}" pid="5" name="ContentTypeId">
    <vt:lpwstr>0x010100A1E372DEFD10AB458563B15E6F31245B</vt:lpwstr>
  </property>
  <property fmtid="{D5CDD505-2E9C-101B-9397-08002B2CF9AE}" pid="6" name="_dlc_DocIdItemGuid">
    <vt:lpwstr>07e00601-7590-4463-b90f-0b95da13c8a5</vt:lpwstr>
  </property>
</Properties>
</file>